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95E" w:rsidRDefault="00D1495E" w:rsidP="00D1495E">
      <w:pPr>
        <w:pStyle w:val="Title"/>
      </w:pPr>
      <w:r>
        <w:t>Leadership to Implement Change in the Public Sector</w:t>
      </w:r>
    </w:p>
    <w:p w:rsidR="00D1495E" w:rsidRDefault="00B5369A" w:rsidP="00D1495E">
      <w:pPr>
        <w:pStyle w:val="Title"/>
      </w:pPr>
      <w:r>
        <w:t>Nuala Doherty</w:t>
      </w:r>
    </w:p>
    <w:p w:rsidR="00D1495E" w:rsidRDefault="00D1495E" w:rsidP="00D1495E">
      <w:pPr>
        <w:pStyle w:val="Title"/>
      </w:pPr>
      <w:r>
        <w:t xml:space="preserve">Director, </w:t>
      </w:r>
      <w:r w:rsidR="00C52B28">
        <w:t>Centre</w:t>
      </w:r>
      <w:r>
        <w:t xml:space="preserve"> for Effective Services </w:t>
      </w:r>
    </w:p>
    <w:p w:rsidR="00D1495E" w:rsidRDefault="00D1495E" w:rsidP="00D1495E">
      <w:pPr>
        <w:pStyle w:val="Heading1"/>
      </w:pPr>
      <w:r>
        <w:t>Introduction</w:t>
      </w:r>
    </w:p>
    <w:p w:rsidR="00635393" w:rsidRDefault="00D1495E" w:rsidP="00D1495E">
      <w:pPr>
        <w:rPr>
          <w:rFonts w:ascii="Gill Sans MT" w:hAnsi="Gill Sans MT"/>
          <w:szCs w:val="26"/>
        </w:rPr>
      </w:pPr>
      <w:r w:rsidRPr="0052233F">
        <w:rPr>
          <w:rFonts w:ascii="Gill Sans MT" w:hAnsi="Gill Sans MT"/>
          <w:szCs w:val="26"/>
        </w:rPr>
        <w:t>Good morning everyone, Ministers and colleagues. I'm really honoured to be here this morning to speak at this really significant conference and my input is going to be about leadership to implement public sector reform.</w:t>
      </w:r>
    </w:p>
    <w:p w:rsidR="00635393" w:rsidRDefault="00D1495E" w:rsidP="00D1495E">
      <w:pPr>
        <w:rPr>
          <w:rFonts w:ascii="Gill Sans MT" w:hAnsi="Gill Sans MT"/>
          <w:szCs w:val="26"/>
        </w:rPr>
      </w:pPr>
      <w:r>
        <w:rPr>
          <w:rFonts w:ascii="Gill Sans MT" w:hAnsi="Gill Sans MT"/>
          <w:szCs w:val="26"/>
        </w:rPr>
        <w:t xml:space="preserve">I’m going to start </w:t>
      </w:r>
      <w:r w:rsidR="00635393">
        <w:rPr>
          <w:rFonts w:ascii="Gill Sans MT" w:hAnsi="Gill Sans MT"/>
          <w:szCs w:val="26"/>
        </w:rPr>
        <w:t xml:space="preserve">my presentation </w:t>
      </w:r>
      <w:r>
        <w:rPr>
          <w:rFonts w:ascii="Gill Sans MT" w:hAnsi="Gill Sans MT"/>
          <w:szCs w:val="26"/>
        </w:rPr>
        <w:t>with a</w:t>
      </w:r>
      <w:r w:rsidRPr="0052233F">
        <w:rPr>
          <w:rFonts w:ascii="Gill Sans MT" w:hAnsi="Gill Sans MT"/>
          <w:szCs w:val="26"/>
        </w:rPr>
        <w:t xml:space="preserve"> very short </w:t>
      </w:r>
      <w:r w:rsidR="00507EB8" w:rsidRPr="0052233F">
        <w:rPr>
          <w:rFonts w:ascii="Gill Sans MT" w:hAnsi="Gill Sans MT"/>
          <w:szCs w:val="26"/>
        </w:rPr>
        <w:t xml:space="preserve">introduction </w:t>
      </w:r>
      <w:r w:rsidR="00507EB8">
        <w:rPr>
          <w:rFonts w:ascii="Gill Sans MT" w:hAnsi="Gill Sans MT"/>
          <w:szCs w:val="26"/>
        </w:rPr>
        <w:t>about</w:t>
      </w:r>
      <w:r w:rsidR="00635393">
        <w:rPr>
          <w:rFonts w:ascii="Gill Sans MT" w:hAnsi="Gill Sans MT"/>
          <w:szCs w:val="26"/>
        </w:rPr>
        <w:t xml:space="preserve"> </w:t>
      </w:r>
      <w:r w:rsidRPr="0052233F">
        <w:rPr>
          <w:rFonts w:ascii="Gill Sans MT" w:hAnsi="Gill Sans MT"/>
          <w:szCs w:val="26"/>
        </w:rPr>
        <w:t>the Centre for Effective Services</w:t>
      </w:r>
      <w:r w:rsidR="00635393">
        <w:rPr>
          <w:rFonts w:ascii="Gill Sans MT" w:hAnsi="Gill Sans MT"/>
          <w:szCs w:val="26"/>
        </w:rPr>
        <w:t xml:space="preserve"> and the work that we do</w:t>
      </w:r>
      <w:r w:rsidRPr="0052233F">
        <w:rPr>
          <w:rFonts w:ascii="Gill Sans MT" w:hAnsi="Gill Sans MT"/>
          <w:szCs w:val="26"/>
        </w:rPr>
        <w:t xml:space="preserve"> because many of you may not know about </w:t>
      </w:r>
      <w:r w:rsidR="00635393">
        <w:rPr>
          <w:rFonts w:ascii="Gill Sans MT" w:hAnsi="Gill Sans MT"/>
          <w:szCs w:val="26"/>
        </w:rPr>
        <w:t>us.</w:t>
      </w:r>
    </w:p>
    <w:p w:rsidR="003414A2" w:rsidRDefault="00635393" w:rsidP="00D1495E">
      <w:r>
        <w:rPr>
          <w:rFonts w:ascii="Gill Sans MT" w:hAnsi="Gill Sans MT"/>
          <w:szCs w:val="26"/>
        </w:rPr>
        <w:t xml:space="preserve">The objective of this conference is to explore </w:t>
      </w:r>
      <w:r w:rsidR="00507EB8">
        <w:rPr>
          <w:rFonts w:ascii="Gill Sans MT" w:hAnsi="Gill Sans MT"/>
          <w:szCs w:val="26"/>
        </w:rPr>
        <w:t>planning and</w:t>
      </w:r>
      <w:r>
        <w:rPr>
          <w:rFonts w:ascii="Gill Sans MT" w:hAnsi="Gill Sans MT"/>
          <w:szCs w:val="26"/>
        </w:rPr>
        <w:t xml:space="preserve"> </w:t>
      </w:r>
      <w:r w:rsidR="00507EB8">
        <w:rPr>
          <w:rFonts w:ascii="Gill Sans MT" w:hAnsi="Gill Sans MT"/>
          <w:szCs w:val="26"/>
        </w:rPr>
        <w:t>leadership for</w:t>
      </w:r>
      <w:r>
        <w:rPr>
          <w:rFonts w:ascii="Gill Sans MT" w:hAnsi="Gill Sans MT"/>
          <w:szCs w:val="26"/>
        </w:rPr>
        <w:t xml:space="preserve"> </w:t>
      </w:r>
      <w:r>
        <w:t>providing inclusive mainstream public services f</w:t>
      </w:r>
      <w:r w:rsidR="003414A2">
        <w:t xml:space="preserve">or people with disabilities.  </w:t>
      </w:r>
    </w:p>
    <w:p w:rsidR="007E71F7" w:rsidRDefault="002E4243" w:rsidP="00D1495E">
      <w:r>
        <w:t xml:space="preserve">In the Republic of Ireland we have </w:t>
      </w:r>
      <w:r w:rsidR="00507EB8">
        <w:t>already gone</w:t>
      </w:r>
      <w:r>
        <w:t xml:space="preserve"> through a period </w:t>
      </w:r>
      <w:r w:rsidR="00507EB8">
        <w:t>of public</w:t>
      </w:r>
      <w:r>
        <w:t xml:space="preserve"> sector reform and change. However if we are to be truly effective in ma</w:t>
      </w:r>
      <w:r w:rsidR="00FB7E81">
        <w:t>instreaming our public services</w:t>
      </w:r>
      <w:r>
        <w:t>,</w:t>
      </w:r>
      <w:r w:rsidR="00FB7E81">
        <w:t xml:space="preserve"> than the  pubic sector needs to change the way it </w:t>
      </w:r>
      <w:r>
        <w:t xml:space="preserve">does things and </w:t>
      </w:r>
      <w:r w:rsidR="00FB7E81">
        <w:t xml:space="preserve">use a </w:t>
      </w:r>
      <w:r w:rsidR="003414A2">
        <w:t>whole of government approach.</w:t>
      </w:r>
    </w:p>
    <w:p w:rsidR="003414A2" w:rsidRDefault="003414A2" w:rsidP="00D1495E">
      <w:r>
        <w:t>In this presentation I will explore:</w:t>
      </w:r>
    </w:p>
    <w:p w:rsidR="003414A2" w:rsidRDefault="00257B58" w:rsidP="003414A2">
      <w:pPr>
        <w:pStyle w:val="ListBullet"/>
      </w:pPr>
      <w:r>
        <w:t>What a</w:t>
      </w:r>
      <w:r w:rsidR="00FE7369">
        <w:t xml:space="preserve"> whole of government</w:t>
      </w:r>
      <w:r w:rsidR="003414A2">
        <w:t xml:space="preserve"> approach looks like</w:t>
      </w:r>
    </w:p>
    <w:p w:rsidR="003414A2" w:rsidRPr="003414A2" w:rsidRDefault="003414A2" w:rsidP="00D1495E">
      <w:pPr>
        <w:pStyle w:val="ListBullet"/>
      </w:pPr>
      <w:r>
        <w:t>The  type of leadership we need to implement a sustained who</w:t>
      </w:r>
      <w:r w:rsidR="002E4243">
        <w:t>le of government</w:t>
      </w:r>
      <w:r>
        <w:t xml:space="preserve"> </w:t>
      </w:r>
      <w:r w:rsidR="00507EB8">
        <w:t>approach</w:t>
      </w:r>
      <w:r>
        <w:t xml:space="preserve"> </w:t>
      </w:r>
    </w:p>
    <w:p w:rsidR="007E71F7" w:rsidRDefault="00FE7369" w:rsidP="00D1495E">
      <w:r>
        <w:t xml:space="preserve">I will also be providing </w:t>
      </w:r>
      <w:r w:rsidR="003414A2">
        <w:t xml:space="preserve">you with </w:t>
      </w:r>
      <w:r>
        <w:t>a model of good</w:t>
      </w:r>
      <w:r w:rsidR="00257B58">
        <w:t xml:space="preserve"> practice that the Scottish </w:t>
      </w:r>
      <w:r w:rsidR="00507EB8">
        <w:t>government used</w:t>
      </w:r>
      <w:r w:rsidR="00257B58">
        <w:t xml:space="preserve"> to im</w:t>
      </w:r>
      <w:r w:rsidR="002E4243">
        <w:t>plement an effective whole of go</w:t>
      </w:r>
      <w:r w:rsidR="00257B58">
        <w:t>vernment approach.</w:t>
      </w:r>
    </w:p>
    <w:p w:rsidR="007E71F7" w:rsidRDefault="007E71F7" w:rsidP="00D1495E"/>
    <w:p w:rsidR="00D1495E" w:rsidRPr="0052233F" w:rsidRDefault="00D1495E" w:rsidP="00D1495E">
      <w:pPr>
        <w:pStyle w:val="Heading1"/>
      </w:pPr>
      <w:r w:rsidRPr="0052233F">
        <w:lastRenderedPageBreak/>
        <w:t xml:space="preserve">Centre for Effective Services </w:t>
      </w:r>
    </w:p>
    <w:p w:rsidR="00D1495E" w:rsidRDefault="00D1495E" w:rsidP="00D1495E">
      <w:pPr>
        <w:rPr>
          <w:rFonts w:ascii="Gill Sans MT" w:hAnsi="Gill Sans MT"/>
          <w:szCs w:val="26"/>
        </w:rPr>
      </w:pPr>
      <w:r>
        <w:rPr>
          <w:rFonts w:ascii="Gill Sans MT" w:hAnsi="Gill Sans MT"/>
          <w:szCs w:val="26"/>
        </w:rPr>
        <w:t>T</w:t>
      </w:r>
      <w:r w:rsidRPr="0052233F">
        <w:rPr>
          <w:rFonts w:ascii="Gill Sans MT" w:hAnsi="Gill Sans MT"/>
          <w:szCs w:val="26"/>
        </w:rPr>
        <w:t xml:space="preserve">he Centre for Effective Services was established in 2008 and is jointly funded by the Department of Children, Youth Affairs and also Atlantic Philanthropy. </w:t>
      </w:r>
      <w:r>
        <w:rPr>
          <w:rFonts w:ascii="Gill Sans MT" w:hAnsi="Gill Sans MT"/>
          <w:szCs w:val="26"/>
        </w:rPr>
        <w:t xml:space="preserve"> We operate in the Republic and Northern Ireland.</w:t>
      </w:r>
    </w:p>
    <w:p w:rsidR="00D1495E" w:rsidRDefault="00D1495E" w:rsidP="00D1495E">
      <w:pPr>
        <w:rPr>
          <w:rFonts w:ascii="Gill Sans MT" w:hAnsi="Gill Sans MT"/>
          <w:szCs w:val="26"/>
        </w:rPr>
      </w:pPr>
      <w:r w:rsidRPr="0052233F">
        <w:rPr>
          <w:rFonts w:ascii="Gill Sans MT" w:hAnsi="Gill Sans MT"/>
          <w:szCs w:val="26"/>
        </w:rPr>
        <w:t>We describe ours</w:t>
      </w:r>
      <w:r>
        <w:rPr>
          <w:rFonts w:ascii="Gill Sans MT" w:hAnsi="Gill Sans MT"/>
          <w:szCs w:val="26"/>
        </w:rPr>
        <w:t>elves as a think and do tank. W</w:t>
      </w:r>
      <w:r w:rsidRPr="0052233F">
        <w:rPr>
          <w:rFonts w:ascii="Gill Sans MT" w:hAnsi="Gill Sans MT"/>
          <w:szCs w:val="26"/>
        </w:rPr>
        <w:t>e were established to connect up rese</w:t>
      </w:r>
      <w:r>
        <w:rPr>
          <w:rFonts w:ascii="Gill Sans MT" w:hAnsi="Gill Sans MT"/>
          <w:szCs w:val="26"/>
        </w:rPr>
        <w:t xml:space="preserve">arch policy and practice and </w:t>
      </w:r>
      <w:r w:rsidRPr="0052233F">
        <w:rPr>
          <w:rFonts w:ascii="Gill Sans MT" w:hAnsi="Gill Sans MT"/>
          <w:szCs w:val="26"/>
        </w:rPr>
        <w:t xml:space="preserve">part of what we do is </w:t>
      </w:r>
      <w:r>
        <w:rPr>
          <w:rFonts w:ascii="Gill Sans MT" w:hAnsi="Gill Sans MT"/>
          <w:szCs w:val="26"/>
        </w:rPr>
        <w:t>to bring</w:t>
      </w:r>
      <w:r w:rsidRPr="0052233F">
        <w:rPr>
          <w:rFonts w:ascii="Gill Sans MT" w:hAnsi="Gill Sans MT"/>
          <w:szCs w:val="26"/>
        </w:rPr>
        <w:t xml:space="preserve"> good evidence to policy makers and practitioners</w:t>
      </w:r>
      <w:r>
        <w:rPr>
          <w:rFonts w:ascii="Gill Sans MT" w:hAnsi="Gill Sans MT"/>
          <w:szCs w:val="26"/>
        </w:rPr>
        <w:t>,</w:t>
      </w:r>
      <w:r w:rsidRPr="0052233F">
        <w:rPr>
          <w:rFonts w:ascii="Gill Sans MT" w:hAnsi="Gill Sans MT"/>
          <w:szCs w:val="26"/>
        </w:rPr>
        <w:t xml:space="preserve"> so that the practice a</w:t>
      </w:r>
      <w:r>
        <w:rPr>
          <w:rFonts w:ascii="Gill Sans MT" w:hAnsi="Gill Sans MT"/>
          <w:szCs w:val="26"/>
        </w:rPr>
        <w:t>nd services are evidence based.</w:t>
      </w:r>
    </w:p>
    <w:p w:rsidR="00D1495E" w:rsidRPr="0052233F" w:rsidRDefault="00D1495E" w:rsidP="00D1495E">
      <w:pPr>
        <w:rPr>
          <w:rFonts w:ascii="Gill Sans MT" w:hAnsi="Gill Sans MT"/>
          <w:szCs w:val="26"/>
        </w:rPr>
      </w:pPr>
      <w:r>
        <w:rPr>
          <w:rFonts w:ascii="Gill Sans MT" w:hAnsi="Gill Sans MT"/>
          <w:szCs w:val="26"/>
        </w:rPr>
        <w:t>W</w:t>
      </w:r>
      <w:r w:rsidRPr="0052233F">
        <w:rPr>
          <w:rFonts w:ascii="Gill Sans MT" w:hAnsi="Gill Sans MT"/>
          <w:szCs w:val="26"/>
        </w:rPr>
        <w:t>e also know that the best evidence in the world, unless it's well implemented, does not result in g</w:t>
      </w:r>
      <w:r w:rsidR="00257B58">
        <w:rPr>
          <w:rFonts w:ascii="Gill Sans MT" w:hAnsi="Gill Sans MT"/>
          <w:szCs w:val="26"/>
        </w:rPr>
        <w:t xml:space="preserve">ood outcomes for service users. </w:t>
      </w:r>
      <w:r>
        <w:rPr>
          <w:rFonts w:ascii="Gill Sans MT" w:hAnsi="Gill Sans MT"/>
          <w:szCs w:val="26"/>
        </w:rPr>
        <w:t>W</w:t>
      </w:r>
      <w:r w:rsidRPr="0052233F">
        <w:rPr>
          <w:rFonts w:ascii="Gill Sans MT" w:hAnsi="Gill Sans MT"/>
          <w:szCs w:val="26"/>
        </w:rPr>
        <w:t>e work in a practical way, helping services and organisations to implement good practice to improve outcomes.</w:t>
      </w:r>
    </w:p>
    <w:p w:rsidR="00D1495E" w:rsidRPr="008040C7" w:rsidRDefault="00D1495E" w:rsidP="00D1495E">
      <w:pPr>
        <w:pStyle w:val="Heading1"/>
      </w:pPr>
      <w:r w:rsidRPr="008040C7">
        <w:t>Mainstreaming</w:t>
      </w:r>
    </w:p>
    <w:p w:rsidR="00EB17C4" w:rsidRDefault="00FB7E81" w:rsidP="00EB17C4">
      <w:pPr>
        <w:rPr>
          <w:rFonts w:ascii="Gill Sans MT" w:hAnsi="Gill Sans MT"/>
          <w:szCs w:val="26"/>
        </w:rPr>
      </w:pPr>
      <w:r>
        <w:rPr>
          <w:rFonts w:ascii="Gill Sans MT" w:hAnsi="Gill Sans MT"/>
          <w:szCs w:val="26"/>
        </w:rPr>
        <w:t xml:space="preserve">Before I continue on with my presentation </w:t>
      </w:r>
      <w:r w:rsidR="00553641">
        <w:rPr>
          <w:rFonts w:ascii="Gill Sans MT" w:hAnsi="Gill Sans MT"/>
          <w:szCs w:val="26"/>
        </w:rPr>
        <w:t xml:space="preserve">I think it would be useful to have a </w:t>
      </w:r>
      <w:r>
        <w:rPr>
          <w:rFonts w:ascii="Gill Sans MT" w:hAnsi="Gill Sans MT"/>
          <w:szCs w:val="26"/>
        </w:rPr>
        <w:t xml:space="preserve">shared </w:t>
      </w:r>
      <w:r w:rsidR="00553641">
        <w:rPr>
          <w:rFonts w:ascii="Gill Sans MT" w:hAnsi="Gill Sans MT"/>
          <w:szCs w:val="26"/>
        </w:rPr>
        <w:t>definition of what we mean when we talk about mainstreaming.</w:t>
      </w:r>
    </w:p>
    <w:p w:rsidR="00553641" w:rsidRDefault="00553641" w:rsidP="00EB17C4">
      <w:pPr>
        <w:rPr>
          <w:rFonts w:ascii="Gill Sans MT" w:hAnsi="Gill Sans MT"/>
          <w:szCs w:val="26"/>
        </w:rPr>
      </w:pPr>
      <w:r>
        <w:rPr>
          <w:rFonts w:ascii="Gill Sans MT" w:hAnsi="Gill Sans MT"/>
          <w:szCs w:val="26"/>
        </w:rPr>
        <w:t xml:space="preserve"> </w:t>
      </w:r>
      <w:r w:rsidR="00C52B28">
        <w:rPr>
          <w:rFonts w:ascii="Gill Sans MT" w:hAnsi="Gill Sans MT"/>
          <w:szCs w:val="26"/>
        </w:rPr>
        <w:t xml:space="preserve">I am going to use the definition from A Strategy for Equality published by the Commission on the Status for People with Disabilities in 1996.   </w:t>
      </w:r>
    </w:p>
    <w:p w:rsidR="00553641" w:rsidRPr="00D1495E" w:rsidRDefault="00553641" w:rsidP="00553641">
      <w:pPr>
        <w:rPr>
          <w:rFonts w:ascii="Gill Sans MT" w:hAnsi="Gill Sans MT"/>
          <w:szCs w:val="26"/>
        </w:rPr>
      </w:pPr>
      <w:r>
        <w:rPr>
          <w:rFonts w:ascii="Gill Sans MT" w:hAnsi="Gill Sans MT"/>
          <w:szCs w:val="26"/>
        </w:rPr>
        <w:t xml:space="preserve">The vision and </w:t>
      </w:r>
      <w:r w:rsidR="00C52B28">
        <w:rPr>
          <w:rFonts w:ascii="Gill Sans MT" w:hAnsi="Gill Sans MT"/>
          <w:szCs w:val="26"/>
        </w:rPr>
        <w:t>goal of</w:t>
      </w:r>
      <w:r>
        <w:rPr>
          <w:rFonts w:ascii="Gill Sans MT" w:hAnsi="Gill Sans MT"/>
          <w:szCs w:val="26"/>
        </w:rPr>
        <w:t xml:space="preserve"> this Strategy was that </w:t>
      </w:r>
      <w:r w:rsidR="00C52B28">
        <w:rPr>
          <w:rFonts w:ascii="Gill Sans MT" w:hAnsi="Gill Sans MT"/>
          <w:szCs w:val="26"/>
        </w:rPr>
        <w:t>people with</w:t>
      </w:r>
      <w:r>
        <w:rPr>
          <w:rFonts w:ascii="Gill Sans MT" w:hAnsi="Gill Sans MT"/>
          <w:szCs w:val="26"/>
        </w:rPr>
        <w:t xml:space="preserve"> </w:t>
      </w:r>
      <w:r w:rsidR="00C52B28">
        <w:rPr>
          <w:rFonts w:ascii="Gill Sans MT" w:hAnsi="Gill Sans MT"/>
          <w:szCs w:val="26"/>
        </w:rPr>
        <w:t>disabilities enjoyed</w:t>
      </w:r>
      <w:r>
        <w:rPr>
          <w:rFonts w:ascii="Gill Sans MT" w:hAnsi="Gill Sans MT"/>
          <w:szCs w:val="26"/>
        </w:rPr>
        <w:t xml:space="preserve"> the </w:t>
      </w:r>
      <w:r w:rsidR="00E0404C">
        <w:rPr>
          <w:rFonts w:ascii="Gill Sans MT" w:hAnsi="Gill Sans MT"/>
          <w:szCs w:val="26"/>
        </w:rPr>
        <w:t xml:space="preserve">fundamental </w:t>
      </w:r>
      <w:r w:rsidR="00C52B28">
        <w:rPr>
          <w:rFonts w:ascii="Gill Sans MT" w:hAnsi="Gill Sans MT"/>
          <w:szCs w:val="26"/>
        </w:rPr>
        <w:t>rights of</w:t>
      </w:r>
      <w:r w:rsidR="00E0404C">
        <w:rPr>
          <w:rFonts w:ascii="Gill Sans MT" w:hAnsi="Gill Sans MT"/>
          <w:szCs w:val="26"/>
        </w:rPr>
        <w:t xml:space="preserve"> all citizens. They have the same freedom as everyone and they are included in society. </w:t>
      </w:r>
      <w:r w:rsidRPr="00D1495E">
        <w:rPr>
          <w:rFonts w:ascii="Gill Sans MT" w:hAnsi="Gill Sans MT"/>
          <w:szCs w:val="26"/>
        </w:rPr>
        <w:t xml:space="preserve"> </w:t>
      </w:r>
    </w:p>
    <w:p w:rsidR="00553641" w:rsidRDefault="00FB7E81" w:rsidP="00EB17C4">
      <w:pPr>
        <w:rPr>
          <w:rFonts w:ascii="Gill Sans MT" w:hAnsi="Gill Sans MT"/>
          <w:szCs w:val="26"/>
        </w:rPr>
      </w:pPr>
      <w:r>
        <w:rPr>
          <w:rFonts w:ascii="Gill Sans MT" w:hAnsi="Gill Sans MT"/>
          <w:szCs w:val="26"/>
        </w:rPr>
        <w:t xml:space="preserve">Mainstreaming was perceived </w:t>
      </w:r>
      <w:r w:rsidR="00E0404C">
        <w:rPr>
          <w:rFonts w:ascii="Gill Sans MT" w:hAnsi="Gill Sans MT"/>
          <w:szCs w:val="26"/>
        </w:rPr>
        <w:t xml:space="preserve">as </w:t>
      </w:r>
      <w:r w:rsidR="00C52B28">
        <w:rPr>
          <w:rFonts w:ascii="Gill Sans MT" w:hAnsi="Gill Sans MT"/>
          <w:szCs w:val="26"/>
        </w:rPr>
        <w:t xml:space="preserve">the </w:t>
      </w:r>
      <w:r w:rsidR="00C52B28" w:rsidRPr="00D1495E">
        <w:rPr>
          <w:rFonts w:ascii="Gill Sans MT" w:hAnsi="Gill Sans MT"/>
          <w:szCs w:val="26"/>
        </w:rPr>
        <w:t>practical</w:t>
      </w:r>
      <w:r w:rsidR="00E0404C">
        <w:rPr>
          <w:rFonts w:ascii="Gill Sans MT" w:hAnsi="Gill Sans MT"/>
          <w:szCs w:val="26"/>
        </w:rPr>
        <w:t xml:space="preserve"> means to achieving this vision of equality and inclusion.  Mainstreaming is defined as the:</w:t>
      </w:r>
      <w:r w:rsidR="00553641">
        <w:rPr>
          <w:rFonts w:ascii="Gill Sans MT" w:hAnsi="Gill Sans MT"/>
          <w:szCs w:val="26"/>
        </w:rPr>
        <w:t xml:space="preserve"> </w:t>
      </w:r>
    </w:p>
    <w:p w:rsidR="00EB17C4" w:rsidRPr="00D1495E" w:rsidRDefault="00553641" w:rsidP="00553641">
      <w:pPr>
        <w:ind w:left="360"/>
        <w:rPr>
          <w:rFonts w:ascii="Gill Sans MT" w:hAnsi="Gill Sans MT"/>
          <w:szCs w:val="26"/>
        </w:rPr>
      </w:pPr>
      <w:r>
        <w:rPr>
          <w:rFonts w:ascii="Gill Sans MT" w:hAnsi="Gill Sans MT"/>
          <w:szCs w:val="26"/>
        </w:rPr>
        <w:t>“</w:t>
      </w:r>
      <w:r w:rsidR="00EB17C4" w:rsidRPr="00D1495E">
        <w:rPr>
          <w:rFonts w:ascii="Gill Sans MT" w:hAnsi="Gill Sans MT"/>
          <w:szCs w:val="26"/>
        </w:rPr>
        <w:t>planning, designing and delivering services so that people with disabilities can engage fully and on equal terms with other citizens.</w:t>
      </w:r>
      <w:r w:rsidR="00F00211">
        <w:rPr>
          <w:rFonts w:ascii="Gill Sans MT" w:hAnsi="Gill Sans MT"/>
          <w:szCs w:val="26"/>
        </w:rPr>
        <w:t>”</w:t>
      </w:r>
    </w:p>
    <w:p w:rsidR="00D1495E" w:rsidRDefault="00D1495E" w:rsidP="00D1495E">
      <w:pPr>
        <w:rPr>
          <w:rFonts w:ascii="Gill Sans MT" w:hAnsi="Gill Sans MT"/>
          <w:szCs w:val="26"/>
        </w:rPr>
      </w:pPr>
    </w:p>
    <w:p w:rsidR="00D1495E" w:rsidRDefault="00257B58" w:rsidP="00F00211">
      <w:pPr>
        <w:pStyle w:val="Heading1"/>
      </w:pPr>
      <w:r>
        <w:t xml:space="preserve">Current </w:t>
      </w:r>
      <w:r w:rsidR="00F00211">
        <w:t xml:space="preserve">Context </w:t>
      </w:r>
    </w:p>
    <w:p w:rsidR="004B60DA" w:rsidRDefault="004B60DA" w:rsidP="004B60DA">
      <w:pPr>
        <w:pStyle w:val="Heading2"/>
      </w:pPr>
      <w:r>
        <w:t>Opportunity for mainstreaming</w:t>
      </w:r>
    </w:p>
    <w:p w:rsidR="00D1495E" w:rsidRDefault="00D1495E" w:rsidP="00D1495E">
      <w:pPr>
        <w:rPr>
          <w:rFonts w:ascii="Gill Sans MT" w:hAnsi="Gill Sans MT"/>
          <w:szCs w:val="26"/>
        </w:rPr>
      </w:pPr>
      <w:r w:rsidRPr="0052233F">
        <w:rPr>
          <w:rFonts w:ascii="Gill Sans MT" w:hAnsi="Gill Sans MT"/>
          <w:szCs w:val="26"/>
        </w:rPr>
        <w:t xml:space="preserve">It's </w:t>
      </w:r>
      <w:r>
        <w:rPr>
          <w:rFonts w:ascii="Gill Sans MT" w:hAnsi="Gill Sans MT"/>
          <w:szCs w:val="26"/>
        </w:rPr>
        <w:t xml:space="preserve">a </w:t>
      </w:r>
      <w:r w:rsidRPr="0052233F">
        <w:rPr>
          <w:rFonts w:ascii="Gill Sans MT" w:hAnsi="Gill Sans MT"/>
          <w:szCs w:val="26"/>
        </w:rPr>
        <w:t>good time for achieving mainstreaming because there is a very strong public sector reform agend</w:t>
      </w:r>
      <w:r>
        <w:rPr>
          <w:rFonts w:ascii="Gill Sans MT" w:hAnsi="Gill Sans MT"/>
          <w:szCs w:val="26"/>
        </w:rPr>
        <w:t xml:space="preserve">a in the Republic and Northern Ireland.  </w:t>
      </w:r>
    </w:p>
    <w:p w:rsidR="00D1495E" w:rsidRPr="0052233F" w:rsidRDefault="00D1495E" w:rsidP="00D1495E">
      <w:pPr>
        <w:rPr>
          <w:rFonts w:ascii="Gill Sans MT" w:hAnsi="Gill Sans MT"/>
          <w:szCs w:val="26"/>
        </w:rPr>
      </w:pPr>
      <w:r>
        <w:rPr>
          <w:rFonts w:ascii="Gill Sans MT" w:hAnsi="Gill Sans MT"/>
          <w:szCs w:val="26"/>
        </w:rPr>
        <w:lastRenderedPageBreak/>
        <w:t>In the Republic of Ireland, we</w:t>
      </w:r>
      <w:r w:rsidRPr="0052233F">
        <w:rPr>
          <w:rFonts w:ascii="Gill Sans MT" w:hAnsi="Gill Sans MT"/>
          <w:szCs w:val="26"/>
        </w:rPr>
        <w:t xml:space="preserve"> have just had our second pub</w:t>
      </w:r>
      <w:r>
        <w:rPr>
          <w:rFonts w:ascii="Gill Sans MT" w:hAnsi="Gill Sans MT"/>
          <w:szCs w:val="26"/>
        </w:rPr>
        <w:t xml:space="preserve">lic sector reform plan and </w:t>
      </w:r>
      <w:r w:rsidRPr="0052233F">
        <w:rPr>
          <w:rFonts w:ascii="Gill Sans MT" w:hAnsi="Gill Sans MT"/>
          <w:szCs w:val="26"/>
        </w:rPr>
        <w:t xml:space="preserve">the civil </w:t>
      </w:r>
      <w:r>
        <w:rPr>
          <w:rFonts w:ascii="Gill Sans MT" w:hAnsi="Gill Sans MT"/>
          <w:szCs w:val="26"/>
        </w:rPr>
        <w:t xml:space="preserve">service renewal plan. Both plans </w:t>
      </w:r>
      <w:r w:rsidRPr="0052233F">
        <w:rPr>
          <w:rFonts w:ascii="Gill Sans MT" w:hAnsi="Gill Sans MT"/>
          <w:szCs w:val="26"/>
        </w:rPr>
        <w:t>really indicate</w:t>
      </w:r>
      <w:r>
        <w:rPr>
          <w:rFonts w:ascii="Gill Sans MT" w:hAnsi="Gill Sans MT"/>
          <w:szCs w:val="26"/>
        </w:rPr>
        <w:t>d</w:t>
      </w:r>
      <w:r w:rsidRPr="0052233F">
        <w:rPr>
          <w:rFonts w:ascii="Gill Sans MT" w:hAnsi="Gill Sans MT"/>
          <w:szCs w:val="26"/>
        </w:rPr>
        <w:t xml:space="preserve"> a strong commitment from</w:t>
      </w:r>
      <w:r>
        <w:rPr>
          <w:rFonts w:ascii="Gill Sans MT" w:hAnsi="Gill Sans MT"/>
          <w:szCs w:val="26"/>
        </w:rPr>
        <w:t xml:space="preserve"> government to reform.</w:t>
      </w:r>
    </w:p>
    <w:p w:rsidR="00D1495E" w:rsidRDefault="004B60DA" w:rsidP="00D1495E">
      <w:pPr>
        <w:rPr>
          <w:rFonts w:ascii="Gill Sans MT" w:hAnsi="Gill Sans MT"/>
          <w:szCs w:val="26"/>
        </w:rPr>
      </w:pPr>
      <w:r>
        <w:rPr>
          <w:rFonts w:ascii="Gill Sans MT" w:hAnsi="Gill Sans MT"/>
          <w:szCs w:val="26"/>
        </w:rPr>
        <w:t>In the current</w:t>
      </w:r>
      <w:r w:rsidR="00F00211">
        <w:rPr>
          <w:rFonts w:ascii="Gill Sans MT" w:hAnsi="Gill Sans MT"/>
          <w:szCs w:val="26"/>
        </w:rPr>
        <w:t xml:space="preserve"> public sector reform agenda there is a </w:t>
      </w:r>
      <w:r w:rsidR="00D1495E" w:rsidRPr="0052233F">
        <w:rPr>
          <w:rFonts w:ascii="Gill Sans MT" w:hAnsi="Gill Sans MT"/>
          <w:szCs w:val="26"/>
        </w:rPr>
        <w:t xml:space="preserve">strong focus on </w:t>
      </w:r>
      <w:r w:rsidR="00D1495E">
        <w:rPr>
          <w:rFonts w:ascii="Gill Sans MT" w:hAnsi="Gill Sans MT"/>
          <w:szCs w:val="26"/>
        </w:rPr>
        <w:t xml:space="preserve">the </w:t>
      </w:r>
      <w:r w:rsidR="00D1495E" w:rsidRPr="0052233F">
        <w:rPr>
          <w:rFonts w:ascii="Gill Sans MT" w:hAnsi="Gill Sans MT"/>
          <w:szCs w:val="26"/>
        </w:rPr>
        <w:t>wh</w:t>
      </w:r>
      <w:r w:rsidR="00D1495E">
        <w:rPr>
          <w:rFonts w:ascii="Gill Sans MT" w:hAnsi="Gill Sans MT"/>
          <w:szCs w:val="26"/>
        </w:rPr>
        <w:t xml:space="preserve">ole of government change </w:t>
      </w:r>
      <w:r>
        <w:rPr>
          <w:rFonts w:ascii="Gill Sans MT" w:hAnsi="Gill Sans MT"/>
          <w:szCs w:val="26"/>
        </w:rPr>
        <w:t xml:space="preserve">and </w:t>
      </w:r>
      <w:r w:rsidR="00D1495E" w:rsidRPr="0052233F">
        <w:rPr>
          <w:rFonts w:ascii="Gill Sans MT" w:hAnsi="Gill Sans MT"/>
          <w:szCs w:val="26"/>
        </w:rPr>
        <w:t xml:space="preserve">service user participation.  </w:t>
      </w:r>
      <w:r>
        <w:rPr>
          <w:rFonts w:ascii="Gill Sans MT" w:hAnsi="Gill Sans MT"/>
          <w:szCs w:val="26"/>
        </w:rPr>
        <w:t>T</w:t>
      </w:r>
      <w:r w:rsidR="00D1495E" w:rsidRPr="0052233F">
        <w:rPr>
          <w:rFonts w:ascii="Gill Sans MT" w:hAnsi="Gill Sans MT"/>
          <w:szCs w:val="26"/>
        </w:rPr>
        <w:t xml:space="preserve">he Department of Public </w:t>
      </w:r>
      <w:r>
        <w:rPr>
          <w:rFonts w:ascii="Gill Sans MT" w:hAnsi="Gill Sans MT"/>
          <w:szCs w:val="26"/>
        </w:rPr>
        <w:t xml:space="preserve">Expenditure and Reform </w:t>
      </w:r>
      <w:r w:rsidR="00D1495E" w:rsidRPr="0052233F">
        <w:rPr>
          <w:rFonts w:ascii="Gill Sans MT" w:hAnsi="Gill Sans MT"/>
          <w:szCs w:val="26"/>
        </w:rPr>
        <w:t>publicised guidelines to foster greater citizen consultation and involvement in pol</w:t>
      </w:r>
      <w:r>
        <w:rPr>
          <w:rFonts w:ascii="Gill Sans MT" w:hAnsi="Gill Sans MT"/>
          <w:szCs w:val="26"/>
        </w:rPr>
        <w:t xml:space="preserve">icy, </w:t>
      </w:r>
      <w:r w:rsidR="00D1495E">
        <w:rPr>
          <w:rFonts w:ascii="Gill Sans MT" w:hAnsi="Gill Sans MT"/>
          <w:szCs w:val="26"/>
        </w:rPr>
        <w:t xml:space="preserve">earlier this year. </w:t>
      </w:r>
    </w:p>
    <w:p w:rsidR="004B60DA" w:rsidRPr="0052233F" w:rsidRDefault="004B60DA" w:rsidP="00D1495E">
      <w:pPr>
        <w:rPr>
          <w:rFonts w:ascii="Gill Sans MT" w:hAnsi="Gill Sans MT"/>
          <w:szCs w:val="26"/>
        </w:rPr>
      </w:pPr>
      <w:r>
        <w:rPr>
          <w:rFonts w:ascii="Gill Sans MT" w:hAnsi="Gill Sans MT"/>
          <w:szCs w:val="26"/>
        </w:rPr>
        <w:t>W</w:t>
      </w:r>
      <w:r w:rsidRPr="0052233F">
        <w:rPr>
          <w:rFonts w:ascii="Gill Sans MT" w:hAnsi="Gill Sans MT"/>
          <w:szCs w:val="26"/>
        </w:rPr>
        <w:t>e have achieved al</w:t>
      </w:r>
      <w:r>
        <w:rPr>
          <w:rFonts w:ascii="Gill Sans MT" w:hAnsi="Gill Sans MT"/>
          <w:szCs w:val="26"/>
        </w:rPr>
        <w:t xml:space="preserve">l we can from working in silos. We need to </w:t>
      </w:r>
      <w:r w:rsidR="00C52B28">
        <w:rPr>
          <w:rFonts w:ascii="Gill Sans MT" w:hAnsi="Gill Sans MT"/>
          <w:szCs w:val="26"/>
        </w:rPr>
        <w:t>move</w:t>
      </w:r>
      <w:r w:rsidR="00FB7E81">
        <w:rPr>
          <w:rFonts w:ascii="Gill Sans MT" w:hAnsi="Gill Sans MT"/>
          <w:szCs w:val="26"/>
        </w:rPr>
        <w:t xml:space="preserve"> beyond the </w:t>
      </w:r>
      <w:r w:rsidR="00507EB8">
        <w:rPr>
          <w:rFonts w:ascii="Gill Sans MT" w:hAnsi="Gill Sans MT"/>
          <w:szCs w:val="26"/>
        </w:rPr>
        <w:t>silo</w:t>
      </w:r>
      <w:r w:rsidR="00FB7E81">
        <w:rPr>
          <w:rFonts w:ascii="Gill Sans MT" w:hAnsi="Gill Sans MT"/>
          <w:szCs w:val="26"/>
        </w:rPr>
        <w:t xml:space="preserve"> </w:t>
      </w:r>
      <w:r w:rsidR="00507EB8">
        <w:rPr>
          <w:rFonts w:ascii="Gill Sans MT" w:hAnsi="Gill Sans MT"/>
          <w:szCs w:val="26"/>
        </w:rPr>
        <w:t>mentality</w:t>
      </w:r>
      <w:r w:rsidR="00FB7E81">
        <w:rPr>
          <w:rFonts w:ascii="Gill Sans MT" w:hAnsi="Gill Sans MT"/>
          <w:szCs w:val="26"/>
        </w:rPr>
        <w:t xml:space="preserve"> and implement a whole of </w:t>
      </w:r>
      <w:r w:rsidR="00507EB8">
        <w:rPr>
          <w:rFonts w:ascii="Gill Sans MT" w:hAnsi="Gill Sans MT"/>
          <w:szCs w:val="26"/>
        </w:rPr>
        <w:t>government</w:t>
      </w:r>
      <w:r w:rsidR="00FB7E81">
        <w:rPr>
          <w:rFonts w:ascii="Gill Sans MT" w:hAnsi="Gill Sans MT"/>
          <w:szCs w:val="26"/>
        </w:rPr>
        <w:t xml:space="preserve"> approach</w:t>
      </w:r>
      <w:r w:rsidRPr="0052233F">
        <w:rPr>
          <w:rFonts w:ascii="Gill Sans MT" w:hAnsi="Gill Sans MT"/>
          <w:szCs w:val="26"/>
        </w:rPr>
        <w:t xml:space="preserve"> if we are </w:t>
      </w:r>
      <w:r w:rsidR="00FB7E81">
        <w:rPr>
          <w:rFonts w:ascii="Gill Sans MT" w:hAnsi="Gill Sans MT"/>
          <w:szCs w:val="26"/>
        </w:rPr>
        <w:t>going to achieve mainstreamed public services.</w:t>
      </w:r>
    </w:p>
    <w:p w:rsidR="004B60DA" w:rsidRDefault="00FE420C" w:rsidP="004B60DA">
      <w:pPr>
        <w:pStyle w:val="Heading2"/>
      </w:pPr>
      <w:r>
        <w:t>Challenges for mai</w:t>
      </w:r>
      <w:r w:rsidR="004B60DA">
        <w:t>n</w:t>
      </w:r>
      <w:r>
        <w:t>s</w:t>
      </w:r>
      <w:r w:rsidR="004B60DA">
        <w:t>treaming</w:t>
      </w:r>
    </w:p>
    <w:p w:rsidR="00D1495E" w:rsidRDefault="00FE420C" w:rsidP="00D1495E">
      <w:pPr>
        <w:rPr>
          <w:rFonts w:ascii="Gill Sans MT" w:hAnsi="Gill Sans MT"/>
          <w:szCs w:val="26"/>
        </w:rPr>
      </w:pPr>
      <w:r>
        <w:rPr>
          <w:rFonts w:ascii="Gill Sans MT" w:hAnsi="Gill Sans MT"/>
          <w:szCs w:val="26"/>
        </w:rPr>
        <w:t>We also face a number of challenges for achieving mainstream public services.</w:t>
      </w:r>
    </w:p>
    <w:p w:rsidR="00D1495E" w:rsidRDefault="00D1495E" w:rsidP="00D1495E">
      <w:pPr>
        <w:rPr>
          <w:rFonts w:ascii="Gill Sans MT" w:hAnsi="Gill Sans MT"/>
          <w:szCs w:val="26"/>
        </w:rPr>
      </w:pPr>
      <w:r>
        <w:rPr>
          <w:rFonts w:ascii="Gill Sans MT" w:hAnsi="Gill Sans MT"/>
          <w:szCs w:val="26"/>
        </w:rPr>
        <w:t>Since 2008</w:t>
      </w:r>
      <w:r w:rsidRPr="0052233F">
        <w:rPr>
          <w:rFonts w:ascii="Gill Sans MT" w:hAnsi="Gill Sans MT"/>
          <w:szCs w:val="26"/>
        </w:rPr>
        <w:t>,</w:t>
      </w:r>
      <w:r w:rsidR="00FE420C">
        <w:rPr>
          <w:rFonts w:ascii="Gill Sans MT" w:hAnsi="Gill Sans MT"/>
          <w:szCs w:val="26"/>
        </w:rPr>
        <w:t xml:space="preserve"> the public sector has experienced widespread cutbacks.</w:t>
      </w:r>
      <w:r w:rsidRPr="0052233F">
        <w:rPr>
          <w:rFonts w:ascii="Gill Sans MT" w:hAnsi="Gill Sans MT"/>
          <w:szCs w:val="26"/>
        </w:rPr>
        <w:t xml:space="preserve"> </w:t>
      </w:r>
      <w:r w:rsidR="00FE420C">
        <w:rPr>
          <w:rFonts w:ascii="Gill Sans MT" w:hAnsi="Gill Sans MT"/>
          <w:szCs w:val="26"/>
        </w:rPr>
        <w:t xml:space="preserve">The </w:t>
      </w:r>
      <w:r w:rsidR="00C52B28">
        <w:rPr>
          <w:rFonts w:ascii="Gill Sans MT" w:hAnsi="Gill Sans MT"/>
          <w:szCs w:val="26"/>
        </w:rPr>
        <w:t>public</w:t>
      </w:r>
      <w:r w:rsidR="00FE420C">
        <w:rPr>
          <w:rFonts w:ascii="Gill Sans MT" w:hAnsi="Gill Sans MT"/>
          <w:szCs w:val="26"/>
        </w:rPr>
        <w:t xml:space="preserve"> sector bill has been </w:t>
      </w:r>
      <w:r w:rsidRPr="0052233F">
        <w:rPr>
          <w:rFonts w:ascii="Gill Sans MT" w:hAnsi="Gill Sans MT"/>
          <w:szCs w:val="26"/>
        </w:rPr>
        <w:t>reduced by 20 per</w:t>
      </w:r>
      <w:r w:rsidR="00FE420C">
        <w:rPr>
          <w:rFonts w:ascii="Gill Sans MT" w:hAnsi="Gill Sans MT"/>
          <w:szCs w:val="26"/>
        </w:rPr>
        <w:t xml:space="preserve"> </w:t>
      </w:r>
      <w:r w:rsidRPr="0052233F">
        <w:rPr>
          <w:rFonts w:ascii="Gill Sans MT" w:hAnsi="Gill Sans MT"/>
          <w:szCs w:val="26"/>
        </w:rPr>
        <w:t>ce</w:t>
      </w:r>
      <w:r w:rsidR="00FE420C">
        <w:rPr>
          <w:rFonts w:ascii="Gill Sans MT" w:hAnsi="Gill Sans MT"/>
          <w:szCs w:val="26"/>
        </w:rPr>
        <w:t>nt, public sector numbers by 10 per cent.</w:t>
      </w:r>
      <w:r w:rsidRPr="0052233F">
        <w:rPr>
          <w:rFonts w:ascii="Gill Sans MT" w:hAnsi="Gill Sans MT"/>
          <w:szCs w:val="26"/>
        </w:rPr>
        <w:t xml:space="preserve"> </w:t>
      </w:r>
      <w:r>
        <w:rPr>
          <w:rFonts w:ascii="Gill Sans MT" w:hAnsi="Gill Sans MT"/>
          <w:szCs w:val="26"/>
        </w:rPr>
        <w:t>I</w:t>
      </w:r>
      <w:r w:rsidRPr="0052233F">
        <w:rPr>
          <w:rFonts w:ascii="Gill Sans MT" w:hAnsi="Gill Sans MT"/>
          <w:szCs w:val="26"/>
        </w:rPr>
        <w:t xml:space="preserve">t is a huge achievement to those of us working in public services that there has been no major disruption </w:t>
      </w:r>
      <w:r w:rsidR="00FE420C">
        <w:rPr>
          <w:rFonts w:ascii="Gill Sans MT" w:hAnsi="Gill Sans MT"/>
          <w:szCs w:val="26"/>
        </w:rPr>
        <w:t xml:space="preserve">to services as a result of these cutbacks. However, the reduction in staff has resulted in </w:t>
      </w:r>
      <w:r w:rsidRPr="0052233F">
        <w:rPr>
          <w:rFonts w:ascii="Gill Sans MT" w:hAnsi="Gill Sans MT"/>
          <w:szCs w:val="26"/>
        </w:rPr>
        <w:t>a loss of organisational capacity and mem</w:t>
      </w:r>
      <w:r>
        <w:rPr>
          <w:rFonts w:ascii="Gill Sans MT" w:hAnsi="Gill Sans MT"/>
          <w:szCs w:val="26"/>
        </w:rPr>
        <w:t>ory that is very significant</w:t>
      </w:r>
    </w:p>
    <w:p w:rsidR="00D1495E" w:rsidRDefault="00D1495E" w:rsidP="00D1495E">
      <w:pPr>
        <w:rPr>
          <w:rFonts w:ascii="Gill Sans MT" w:hAnsi="Gill Sans MT"/>
          <w:szCs w:val="26"/>
        </w:rPr>
      </w:pPr>
      <w:r>
        <w:rPr>
          <w:rFonts w:ascii="Gill Sans MT" w:hAnsi="Gill Sans MT"/>
          <w:szCs w:val="26"/>
        </w:rPr>
        <w:t xml:space="preserve">At the moment </w:t>
      </w:r>
      <w:r w:rsidRPr="0052233F">
        <w:rPr>
          <w:rFonts w:ascii="Gill Sans MT" w:hAnsi="Gill Sans MT"/>
          <w:szCs w:val="26"/>
        </w:rPr>
        <w:t>there is a big commitm</w:t>
      </w:r>
      <w:r>
        <w:rPr>
          <w:rFonts w:ascii="Gill Sans MT" w:hAnsi="Gill Sans MT"/>
          <w:szCs w:val="26"/>
        </w:rPr>
        <w:t xml:space="preserve">ent </w:t>
      </w:r>
      <w:r w:rsidR="00FE420C">
        <w:rPr>
          <w:rFonts w:ascii="Gill Sans MT" w:hAnsi="Gill Sans MT"/>
          <w:szCs w:val="26"/>
        </w:rPr>
        <w:t xml:space="preserve">to reforming how we deliver public </w:t>
      </w:r>
      <w:r>
        <w:rPr>
          <w:rFonts w:ascii="Gill Sans MT" w:hAnsi="Gill Sans MT"/>
          <w:szCs w:val="26"/>
        </w:rPr>
        <w:t>service</w:t>
      </w:r>
      <w:r w:rsidR="00FE420C">
        <w:rPr>
          <w:rFonts w:ascii="Gill Sans MT" w:hAnsi="Gill Sans MT"/>
          <w:szCs w:val="26"/>
        </w:rPr>
        <w:t xml:space="preserve">s. </w:t>
      </w:r>
      <w:r w:rsidR="00FB7E81">
        <w:rPr>
          <w:rFonts w:ascii="Gill Sans MT" w:hAnsi="Gill Sans MT"/>
          <w:szCs w:val="26"/>
        </w:rPr>
        <w:t>R</w:t>
      </w:r>
      <w:r>
        <w:rPr>
          <w:rFonts w:ascii="Gill Sans MT" w:hAnsi="Gill Sans MT"/>
          <w:szCs w:val="26"/>
        </w:rPr>
        <w:t xml:space="preserve">eform can't be focused on </w:t>
      </w:r>
      <w:r w:rsidRPr="0052233F">
        <w:rPr>
          <w:rFonts w:ascii="Gill Sans MT" w:hAnsi="Gill Sans MT"/>
          <w:szCs w:val="26"/>
        </w:rPr>
        <w:t xml:space="preserve">cost </w:t>
      </w:r>
      <w:r w:rsidR="00507EB8" w:rsidRPr="0052233F">
        <w:rPr>
          <w:rFonts w:ascii="Gill Sans MT" w:hAnsi="Gill Sans MT"/>
          <w:szCs w:val="26"/>
        </w:rPr>
        <w:t>alone</w:t>
      </w:r>
      <w:r w:rsidR="00507EB8">
        <w:rPr>
          <w:rFonts w:ascii="Gill Sans MT" w:hAnsi="Gill Sans MT"/>
          <w:szCs w:val="26"/>
        </w:rPr>
        <w:t xml:space="preserve"> that</w:t>
      </w:r>
      <w:r w:rsidRPr="0052233F">
        <w:rPr>
          <w:rFonts w:ascii="Gill Sans MT" w:hAnsi="Gill Sans MT"/>
          <w:szCs w:val="26"/>
        </w:rPr>
        <w:t xml:space="preserve"> will not deliver the </w:t>
      </w:r>
      <w:r w:rsidR="00FE420C">
        <w:rPr>
          <w:rFonts w:ascii="Gill Sans MT" w:hAnsi="Gill Sans MT"/>
          <w:szCs w:val="26"/>
        </w:rPr>
        <w:t>changes that we need in order to mainstream public services.</w:t>
      </w:r>
    </w:p>
    <w:p w:rsidR="00D1495E" w:rsidRPr="00FE420C" w:rsidRDefault="00C52B28" w:rsidP="00FE420C">
      <w:pPr>
        <w:pStyle w:val="Heading1"/>
      </w:pPr>
      <w:r>
        <w:t>Mainstreaming for</w:t>
      </w:r>
      <w:r w:rsidR="00FE420C">
        <w:t xml:space="preserve"> Inclusive Public Services</w:t>
      </w:r>
    </w:p>
    <w:p w:rsidR="00FE420C" w:rsidRDefault="00D1495E" w:rsidP="00D1495E">
      <w:pPr>
        <w:rPr>
          <w:rFonts w:ascii="Gill Sans MT" w:hAnsi="Gill Sans MT"/>
          <w:szCs w:val="26"/>
        </w:rPr>
      </w:pPr>
      <w:r>
        <w:rPr>
          <w:rFonts w:ascii="Gill Sans MT" w:hAnsi="Gill Sans MT"/>
          <w:szCs w:val="26"/>
        </w:rPr>
        <w:t>According to the literature</w:t>
      </w:r>
      <w:r w:rsidR="00FE420C">
        <w:rPr>
          <w:rFonts w:ascii="Gill Sans MT" w:hAnsi="Gill Sans MT"/>
          <w:szCs w:val="26"/>
        </w:rPr>
        <w:t xml:space="preserve"> review I conducted</w:t>
      </w:r>
      <w:r>
        <w:rPr>
          <w:rFonts w:ascii="Gill Sans MT" w:hAnsi="Gill Sans MT"/>
          <w:szCs w:val="26"/>
        </w:rPr>
        <w:t xml:space="preserve">, a serious whole of government approach needs to be implemented if the public sector is to provide </w:t>
      </w:r>
      <w:r w:rsidR="00FE420C">
        <w:rPr>
          <w:rFonts w:ascii="Gill Sans MT" w:hAnsi="Gill Sans MT"/>
          <w:szCs w:val="26"/>
        </w:rPr>
        <w:t xml:space="preserve">mainstream, inclusive services. </w:t>
      </w:r>
      <w:r>
        <w:rPr>
          <w:rFonts w:ascii="Gill Sans MT" w:hAnsi="Gill Sans MT"/>
          <w:szCs w:val="26"/>
        </w:rPr>
        <w:t xml:space="preserve">This is </w:t>
      </w:r>
      <w:r w:rsidRPr="0052233F">
        <w:rPr>
          <w:rFonts w:ascii="Gill Sans MT" w:hAnsi="Gill Sans MT"/>
          <w:szCs w:val="26"/>
        </w:rPr>
        <w:t>a challenge right through the system</w:t>
      </w:r>
      <w:r>
        <w:rPr>
          <w:rFonts w:ascii="Gill Sans MT" w:hAnsi="Gill Sans MT"/>
          <w:szCs w:val="26"/>
        </w:rPr>
        <w:t>,</w:t>
      </w:r>
      <w:r w:rsidRPr="0052233F">
        <w:rPr>
          <w:rFonts w:ascii="Gill Sans MT" w:hAnsi="Gill Sans MT"/>
          <w:szCs w:val="26"/>
        </w:rPr>
        <w:t xml:space="preserve"> from the ground up, right through to the political level.  </w:t>
      </w:r>
    </w:p>
    <w:p w:rsidR="00D1495E" w:rsidRDefault="00FE420C" w:rsidP="00D1495E">
      <w:pPr>
        <w:rPr>
          <w:rFonts w:ascii="Gill Sans MT" w:hAnsi="Gill Sans MT"/>
          <w:szCs w:val="26"/>
        </w:rPr>
      </w:pPr>
      <w:r>
        <w:rPr>
          <w:rFonts w:ascii="Gill Sans MT" w:hAnsi="Gill Sans MT"/>
          <w:szCs w:val="26"/>
        </w:rPr>
        <w:t xml:space="preserve">This challenge was captured </w:t>
      </w:r>
      <w:r w:rsidR="00D1495E" w:rsidRPr="0052233F">
        <w:rPr>
          <w:rFonts w:ascii="Gill Sans MT" w:hAnsi="Gill Sans MT"/>
          <w:szCs w:val="26"/>
        </w:rPr>
        <w:t xml:space="preserve">in </w:t>
      </w:r>
      <w:r w:rsidR="00C52B28" w:rsidRPr="0052233F">
        <w:rPr>
          <w:rFonts w:ascii="Gill Sans MT" w:hAnsi="Gill Sans MT"/>
          <w:szCs w:val="26"/>
        </w:rPr>
        <w:t>th</w:t>
      </w:r>
      <w:r w:rsidR="00C52B28">
        <w:rPr>
          <w:rFonts w:ascii="Gill Sans MT" w:hAnsi="Gill Sans MT"/>
          <w:szCs w:val="26"/>
        </w:rPr>
        <w:t>e following</w:t>
      </w:r>
      <w:r>
        <w:rPr>
          <w:rFonts w:ascii="Gill Sans MT" w:hAnsi="Gill Sans MT"/>
          <w:szCs w:val="26"/>
        </w:rPr>
        <w:t xml:space="preserve"> quotes from the </w:t>
      </w:r>
      <w:r w:rsidR="00D1495E">
        <w:rPr>
          <w:rFonts w:ascii="Gill Sans MT" w:hAnsi="Gill Sans MT"/>
          <w:szCs w:val="26"/>
        </w:rPr>
        <w:t>National Disability Strategy Implementation Plan (2013 – 20</w:t>
      </w:r>
      <w:r w:rsidR="00D1495E" w:rsidRPr="0052233F">
        <w:rPr>
          <w:rFonts w:ascii="Gill Sans MT" w:hAnsi="Gill Sans MT"/>
          <w:szCs w:val="26"/>
        </w:rPr>
        <w:t>15</w:t>
      </w:r>
      <w:r w:rsidR="00D1495E">
        <w:rPr>
          <w:rFonts w:ascii="Gill Sans MT" w:hAnsi="Gill Sans MT"/>
          <w:szCs w:val="26"/>
        </w:rPr>
        <w:t>).</w:t>
      </w:r>
    </w:p>
    <w:p w:rsidR="00D1495E" w:rsidRPr="00FE420C" w:rsidRDefault="00FE420C" w:rsidP="00FE420C">
      <w:pPr>
        <w:ind w:left="720"/>
        <w:rPr>
          <w:rFonts w:ascii="Gill Sans MT" w:hAnsi="Gill Sans MT"/>
          <w:szCs w:val="26"/>
        </w:rPr>
      </w:pPr>
      <w:r>
        <w:rPr>
          <w:rFonts w:ascii="Gill Sans MT" w:hAnsi="Gill Sans MT"/>
          <w:b/>
          <w:bCs/>
          <w:iCs/>
          <w:szCs w:val="26"/>
        </w:rPr>
        <w:t>“</w:t>
      </w:r>
      <w:r w:rsidRPr="00FE420C">
        <w:rPr>
          <w:rFonts w:ascii="Gill Sans MT" w:hAnsi="Gill Sans MT"/>
          <w:b/>
          <w:bCs/>
          <w:iCs/>
          <w:szCs w:val="26"/>
        </w:rPr>
        <w:t>Systems</w:t>
      </w:r>
      <w:r w:rsidRPr="00FE420C">
        <w:rPr>
          <w:rFonts w:ascii="Gill Sans MT" w:hAnsi="Gill Sans MT"/>
          <w:iCs/>
          <w:szCs w:val="26"/>
        </w:rPr>
        <w:t xml:space="preserve"> can indirectly exclude people with disabilities if the </w:t>
      </w:r>
      <w:r w:rsidRPr="00FE420C">
        <w:rPr>
          <w:rFonts w:ascii="Gill Sans MT" w:hAnsi="Gill Sans MT"/>
          <w:b/>
          <w:bCs/>
          <w:iCs/>
          <w:szCs w:val="26"/>
        </w:rPr>
        <w:t>architecture</w:t>
      </w:r>
      <w:r w:rsidRPr="00FE420C">
        <w:rPr>
          <w:rFonts w:ascii="Gill Sans MT" w:hAnsi="Gill Sans MT"/>
          <w:iCs/>
          <w:szCs w:val="26"/>
        </w:rPr>
        <w:t xml:space="preserve">, </w:t>
      </w:r>
      <w:r w:rsidRPr="00FE420C">
        <w:rPr>
          <w:rFonts w:ascii="Gill Sans MT" w:hAnsi="Gill Sans MT"/>
          <w:b/>
          <w:bCs/>
          <w:iCs/>
          <w:szCs w:val="26"/>
        </w:rPr>
        <w:t>policies</w:t>
      </w:r>
      <w:r w:rsidRPr="00FE420C">
        <w:rPr>
          <w:rFonts w:ascii="Gill Sans MT" w:hAnsi="Gill Sans MT"/>
          <w:iCs/>
          <w:szCs w:val="26"/>
        </w:rPr>
        <w:t xml:space="preserve">, </w:t>
      </w:r>
      <w:r w:rsidRPr="00FE420C">
        <w:rPr>
          <w:rFonts w:ascii="Gill Sans MT" w:hAnsi="Gill Sans MT"/>
          <w:b/>
          <w:bCs/>
          <w:iCs/>
          <w:szCs w:val="26"/>
        </w:rPr>
        <w:t>information</w:t>
      </w:r>
      <w:r w:rsidRPr="00FE420C">
        <w:rPr>
          <w:rFonts w:ascii="Gill Sans MT" w:hAnsi="Gill Sans MT"/>
          <w:iCs/>
          <w:szCs w:val="26"/>
        </w:rPr>
        <w:t xml:space="preserve"> or </w:t>
      </w:r>
      <w:r w:rsidRPr="00FE420C">
        <w:rPr>
          <w:rFonts w:ascii="Gill Sans MT" w:hAnsi="Gill Sans MT"/>
          <w:b/>
          <w:bCs/>
          <w:iCs/>
          <w:szCs w:val="26"/>
        </w:rPr>
        <w:t xml:space="preserve">service delivery </w:t>
      </w:r>
      <w:r w:rsidRPr="00FE420C">
        <w:rPr>
          <w:rFonts w:ascii="Gill Sans MT" w:hAnsi="Gill Sans MT"/>
          <w:iCs/>
          <w:szCs w:val="26"/>
        </w:rPr>
        <w:t>are not geared to include people with a range of disabilities</w:t>
      </w:r>
      <w:r>
        <w:rPr>
          <w:rFonts w:ascii="Gill Sans MT" w:hAnsi="Gill Sans MT"/>
          <w:iCs/>
          <w:szCs w:val="26"/>
        </w:rPr>
        <w:t>”</w:t>
      </w:r>
    </w:p>
    <w:p w:rsidR="00FE420C" w:rsidRPr="00FE420C" w:rsidRDefault="00FE420C" w:rsidP="00FE420C">
      <w:pPr>
        <w:ind w:left="720"/>
        <w:rPr>
          <w:rFonts w:ascii="Gill Sans MT" w:hAnsi="Gill Sans MT"/>
          <w:szCs w:val="26"/>
        </w:rPr>
      </w:pPr>
      <w:r>
        <w:rPr>
          <w:rFonts w:ascii="Gill Sans MT" w:hAnsi="Gill Sans MT"/>
          <w:iCs/>
          <w:szCs w:val="26"/>
        </w:rPr>
        <w:lastRenderedPageBreak/>
        <w:t>“</w:t>
      </w:r>
      <w:r w:rsidRPr="00FE420C">
        <w:rPr>
          <w:rFonts w:ascii="Gill Sans MT" w:hAnsi="Gill Sans MT"/>
          <w:iCs/>
          <w:szCs w:val="26"/>
        </w:rPr>
        <w:t xml:space="preserve">If the </w:t>
      </w:r>
      <w:r w:rsidRPr="00FE420C">
        <w:rPr>
          <w:rFonts w:ascii="Gill Sans MT" w:hAnsi="Gill Sans MT"/>
          <w:bCs/>
          <w:iCs/>
          <w:szCs w:val="26"/>
        </w:rPr>
        <w:t>physical</w:t>
      </w:r>
      <w:r w:rsidRPr="00FE420C">
        <w:rPr>
          <w:rFonts w:ascii="Gill Sans MT" w:hAnsi="Gill Sans MT"/>
          <w:iCs/>
          <w:szCs w:val="26"/>
        </w:rPr>
        <w:t xml:space="preserve"> and </w:t>
      </w:r>
      <w:r w:rsidRPr="00FE420C">
        <w:rPr>
          <w:rFonts w:ascii="Gill Sans MT" w:hAnsi="Gill Sans MT"/>
          <w:bCs/>
          <w:iCs/>
          <w:szCs w:val="26"/>
        </w:rPr>
        <w:t>policy</w:t>
      </w:r>
      <w:r w:rsidRPr="00FE420C">
        <w:rPr>
          <w:rFonts w:ascii="Gill Sans MT" w:hAnsi="Gill Sans MT"/>
          <w:iCs/>
          <w:szCs w:val="26"/>
        </w:rPr>
        <w:t xml:space="preserve"> environment are modified with people with disabilities in </w:t>
      </w:r>
      <w:r w:rsidR="00C52B28" w:rsidRPr="00FE420C">
        <w:rPr>
          <w:rFonts w:ascii="Gill Sans MT" w:hAnsi="Gill Sans MT"/>
          <w:iCs/>
          <w:szCs w:val="26"/>
        </w:rPr>
        <w:t>mind that</w:t>
      </w:r>
      <w:r w:rsidRPr="00FE420C">
        <w:rPr>
          <w:rFonts w:ascii="Gill Sans MT" w:hAnsi="Gill Sans MT"/>
          <w:iCs/>
          <w:szCs w:val="26"/>
        </w:rPr>
        <w:t xml:space="preserve"> can enhance freedom and participation and the </w:t>
      </w:r>
      <w:r>
        <w:rPr>
          <w:rFonts w:ascii="Gill Sans MT" w:hAnsi="Gill Sans MT"/>
          <w:iCs/>
          <w:szCs w:val="26"/>
        </w:rPr>
        <w:t>enjoyment of fundamental rights”.</w:t>
      </w:r>
    </w:p>
    <w:p w:rsidR="00D1495E" w:rsidRPr="00D86800" w:rsidRDefault="001D2729" w:rsidP="001D2729">
      <w:pPr>
        <w:pStyle w:val="Heading1"/>
      </w:pPr>
      <w:r>
        <w:t xml:space="preserve">What is a Whole of Government Approach </w:t>
      </w:r>
    </w:p>
    <w:p w:rsidR="00D1495E" w:rsidRDefault="00D1495E" w:rsidP="00D1495E">
      <w:pPr>
        <w:rPr>
          <w:rFonts w:ascii="Gill Sans MT" w:hAnsi="Gill Sans MT"/>
          <w:szCs w:val="26"/>
        </w:rPr>
      </w:pPr>
      <w:r>
        <w:rPr>
          <w:rFonts w:ascii="Gill Sans MT" w:hAnsi="Gill Sans MT"/>
          <w:szCs w:val="26"/>
        </w:rPr>
        <w:t>A whole of government approach is about different government departments and organisations working together to achieve outcomes</w:t>
      </w:r>
      <w:r w:rsidR="001D2729">
        <w:rPr>
          <w:rFonts w:ascii="Gill Sans MT" w:hAnsi="Gill Sans MT"/>
          <w:szCs w:val="26"/>
        </w:rPr>
        <w:t>/services</w:t>
      </w:r>
      <w:r>
        <w:rPr>
          <w:rFonts w:ascii="Gill Sans MT" w:hAnsi="Gill Sans MT"/>
          <w:szCs w:val="26"/>
        </w:rPr>
        <w:t xml:space="preserve"> </w:t>
      </w:r>
      <w:r w:rsidRPr="0052233F">
        <w:rPr>
          <w:rFonts w:ascii="Gill Sans MT" w:hAnsi="Gill Sans MT"/>
          <w:szCs w:val="26"/>
        </w:rPr>
        <w:t xml:space="preserve">that no one organisation or no one sector can achieve in isolation.  </w:t>
      </w:r>
    </w:p>
    <w:p w:rsidR="001D2729" w:rsidRDefault="001D2729" w:rsidP="00D1495E">
      <w:pPr>
        <w:rPr>
          <w:rFonts w:ascii="Gill Sans MT" w:hAnsi="Gill Sans MT"/>
          <w:szCs w:val="26"/>
        </w:rPr>
      </w:pPr>
      <w:r>
        <w:rPr>
          <w:rFonts w:ascii="Gill Sans MT" w:hAnsi="Gill Sans MT"/>
          <w:szCs w:val="26"/>
        </w:rPr>
        <w:t>The</w:t>
      </w:r>
      <w:r w:rsidR="00D1495E">
        <w:rPr>
          <w:rFonts w:ascii="Gill Sans MT" w:hAnsi="Gill Sans MT"/>
          <w:szCs w:val="26"/>
        </w:rPr>
        <w:t xml:space="preserve"> literature </w:t>
      </w:r>
      <w:r w:rsidR="00C52B28">
        <w:rPr>
          <w:rFonts w:ascii="Gill Sans MT" w:hAnsi="Gill Sans MT"/>
          <w:szCs w:val="26"/>
        </w:rPr>
        <w:t>and research</w:t>
      </w:r>
      <w:r w:rsidR="00D1495E">
        <w:rPr>
          <w:rFonts w:ascii="Gill Sans MT" w:hAnsi="Gill Sans MT"/>
          <w:szCs w:val="26"/>
        </w:rPr>
        <w:t xml:space="preserve"> </w:t>
      </w:r>
      <w:r w:rsidR="00C52B28">
        <w:rPr>
          <w:rFonts w:ascii="Gill Sans MT" w:hAnsi="Gill Sans MT"/>
          <w:szCs w:val="26"/>
        </w:rPr>
        <w:t>on a</w:t>
      </w:r>
      <w:r w:rsidR="00D1495E">
        <w:rPr>
          <w:rFonts w:ascii="Gill Sans MT" w:hAnsi="Gill Sans MT"/>
          <w:szCs w:val="26"/>
        </w:rPr>
        <w:t xml:space="preserve"> whole of government approach </w:t>
      </w:r>
      <w:r w:rsidR="00C52B28">
        <w:rPr>
          <w:rFonts w:ascii="Gill Sans MT" w:hAnsi="Gill Sans MT"/>
          <w:szCs w:val="26"/>
        </w:rPr>
        <w:t>states that</w:t>
      </w:r>
      <w:r>
        <w:rPr>
          <w:rFonts w:ascii="Gill Sans MT" w:hAnsi="Gill Sans MT"/>
          <w:szCs w:val="26"/>
        </w:rPr>
        <w:t xml:space="preserve"> services should be driven by the needs of the citizen. </w:t>
      </w:r>
      <w:r w:rsidR="00D1495E">
        <w:rPr>
          <w:rFonts w:ascii="Gill Sans MT" w:hAnsi="Gill Sans MT"/>
          <w:szCs w:val="26"/>
        </w:rPr>
        <w:t xml:space="preserve"> </w:t>
      </w:r>
    </w:p>
    <w:p w:rsidR="00FB7E81" w:rsidRDefault="00D1495E" w:rsidP="00D1495E">
      <w:pPr>
        <w:rPr>
          <w:rFonts w:ascii="Gill Sans MT" w:hAnsi="Gill Sans MT"/>
          <w:szCs w:val="26"/>
        </w:rPr>
      </w:pPr>
      <w:r>
        <w:rPr>
          <w:rFonts w:ascii="Gill Sans MT" w:hAnsi="Gill Sans MT"/>
          <w:szCs w:val="26"/>
        </w:rPr>
        <w:t xml:space="preserve">The whole of government approach also requires </w:t>
      </w:r>
      <w:r w:rsidRPr="0052233F">
        <w:rPr>
          <w:rFonts w:ascii="Gill Sans MT" w:hAnsi="Gill Sans MT"/>
          <w:szCs w:val="26"/>
        </w:rPr>
        <w:t>greater collaboration and a sy</w:t>
      </w:r>
      <w:r w:rsidR="001D2729">
        <w:rPr>
          <w:rFonts w:ascii="Gill Sans MT" w:hAnsi="Gill Sans MT"/>
          <w:szCs w:val="26"/>
        </w:rPr>
        <w:t xml:space="preserve">stem of operation and/or networking that supports collaboration.  </w:t>
      </w:r>
    </w:p>
    <w:p w:rsidR="00D1495E" w:rsidRPr="001D2729" w:rsidRDefault="00D1495E" w:rsidP="00D1495E">
      <w:pPr>
        <w:rPr>
          <w:rFonts w:ascii="Gill Sans MT" w:hAnsi="Gill Sans MT"/>
          <w:szCs w:val="26"/>
        </w:rPr>
      </w:pPr>
      <w:r>
        <w:rPr>
          <w:rFonts w:ascii="Gill Sans MT" w:hAnsi="Gill Sans MT"/>
          <w:szCs w:val="26"/>
        </w:rPr>
        <w:t>L</w:t>
      </w:r>
      <w:r w:rsidRPr="0052233F">
        <w:rPr>
          <w:rFonts w:ascii="Gill Sans MT" w:hAnsi="Gill Sans MT"/>
          <w:szCs w:val="26"/>
        </w:rPr>
        <w:t>eadersh</w:t>
      </w:r>
      <w:r>
        <w:rPr>
          <w:rFonts w:ascii="Gill Sans MT" w:hAnsi="Gill Sans MT"/>
          <w:szCs w:val="26"/>
        </w:rPr>
        <w:t xml:space="preserve">ip plays a crucial role </w:t>
      </w:r>
      <w:r w:rsidR="00C52B28">
        <w:rPr>
          <w:rFonts w:ascii="Gill Sans MT" w:hAnsi="Gill Sans MT"/>
          <w:szCs w:val="26"/>
        </w:rPr>
        <w:t>in facilitating</w:t>
      </w:r>
      <w:r>
        <w:rPr>
          <w:rFonts w:ascii="Gill Sans MT" w:hAnsi="Gill Sans MT"/>
          <w:szCs w:val="26"/>
        </w:rPr>
        <w:t xml:space="preserve"> a whole of government approach.</w:t>
      </w:r>
    </w:p>
    <w:p w:rsidR="00D1495E" w:rsidRPr="00D86800" w:rsidRDefault="001D2729" w:rsidP="001D2729">
      <w:pPr>
        <w:pStyle w:val="Heading1"/>
      </w:pPr>
      <w:r>
        <w:t xml:space="preserve">Leadership for </w:t>
      </w:r>
      <w:r w:rsidR="00257B58">
        <w:t>a Whole of Government Approach</w:t>
      </w:r>
    </w:p>
    <w:p w:rsidR="00CF02EF" w:rsidRDefault="00CF02EF" w:rsidP="00D1495E">
      <w:pPr>
        <w:rPr>
          <w:rFonts w:ascii="Gill Sans MT" w:hAnsi="Gill Sans MT"/>
          <w:szCs w:val="26"/>
        </w:rPr>
      </w:pPr>
      <w:r>
        <w:rPr>
          <w:rFonts w:ascii="Gill Sans MT" w:hAnsi="Gill Sans MT"/>
          <w:szCs w:val="26"/>
        </w:rPr>
        <w:t xml:space="preserve">I had difficulty </w:t>
      </w:r>
      <w:r w:rsidR="00C52B28">
        <w:rPr>
          <w:rFonts w:ascii="Gill Sans MT" w:hAnsi="Gill Sans MT"/>
          <w:szCs w:val="26"/>
        </w:rPr>
        <w:t>finding a</w:t>
      </w:r>
      <w:r w:rsidR="00D1495E">
        <w:rPr>
          <w:rFonts w:ascii="Gill Sans MT" w:hAnsi="Gill Sans MT"/>
          <w:szCs w:val="26"/>
        </w:rPr>
        <w:t xml:space="preserve"> </w:t>
      </w:r>
      <w:r w:rsidR="00D1495E" w:rsidRPr="0052233F">
        <w:rPr>
          <w:rFonts w:ascii="Gill Sans MT" w:hAnsi="Gill Sans MT"/>
          <w:szCs w:val="26"/>
        </w:rPr>
        <w:t>definition of lead</w:t>
      </w:r>
      <w:r w:rsidR="007B29F9">
        <w:rPr>
          <w:rFonts w:ascii="Gill Sans MT" w:hAnsi="Gill Sans MT"/>
          <w:szCs w:val="26"/>
        </w:rPr>
        <w:t>ership</w:t>
      </w:r>
      <w:r w:rsidR="00FB7E81">
        <w:rPr>
          <w:rFonts w:ascii="Gill Sans MT" w:hAnsi="Gill Sans MT"/>
          <w:szCs w:val="26"/>
        </w:rPr>
        <w:t xml:space="preserve"> and </w:t>
      </w:r>
      <w:r w:rsidR="00D1495E">
        <w:rPr>
          <w:rFonts w:ascii="Gill Sans MT" w:hAnsi="Gill Sans MT"/>
          <w:szCs w:val="26"/>
        </w:rPr>
        <w:t xml:space="preserve">I looked at the </w:t>
      </w:r>
      <w:r>
        <w:rPr>
          <w:rFonts w:ascii="Gill Sans MT" w:hAnsi="Gill Sans MT"/>
          <w:szCs w:val="26"/>
        </w:rPr>
        <w:t>Senior Public Services L</w:t>
      </w:r>
      <w:r w:rsidR="00D1495E" w:rsidRPr="0052233F">
        <w:rPr>
          <w:rFonts w:ascii="Gill Sans MT" w:hAnsi="Gill Sans MT"/>
          <w:szCs w:val="26"/>
        </w:rPr>
        <w:t>e</w:t>
      </w:r>
      <w:r>
        <w:rPr>
          <w:rFonts w:ascii="Gill Sans MT" w:hAnsi="Gill Sans MT"/>
          <w:szCs w:val="26"/>
        </w:rPr>
        <w:t>adership Development S</w:t>
      </w:r>
      <w:r w:rsidR="00D1495E">
        <w:rPr>
          <w:rFonts w:ascii="Gill Sans MT" w:hAnsi="Gill Sans MT"/>
          <w:szCs w:val="26"/>
        </w:rPr>
        <w:t>trategy</w:t>
      </w:r>
      <w:r w:rsidR="00D1495E" w:rsidRPr="009A2876">
        <w:rPr>
          <w:rFonts w:ascii="Gill Sans MT" w:hAnsi="Gill Sans MT"/>
          <w:szCs w:val="26"/>
        </w:rPr>
        <w:t xml:space="preserve"> </w:t>
      </w:r>
      <w:r>
        <w:rPr>
          <w:rFonts w:ascii="Gill Sans MT" w:hAnsi="Gill Sans MT"/>
          <w:szCs w:val="26"/>
        </w:rPr>
        <w:t xml:space="preserve">(2013- 2015, which is supported by the Department of Public Expenditure and Reform.  This Strategy contains the following vision statement for Leadership </w:t>
      </w:r>
      <w:r w:rsidR="00D1495E" w:rsidRPr="0052233F">
        <w:rPr>
          <w:rFonts w:ascii="Gill Sans MT" w:hAnsi="Gill Sans MT"/>
          <w:szCs w:val="26"/>
        </w:rPr>
        <w:t xml:space="preserve">  </w:t>
      </w:r>
    </w:p>
    <w:p w:rsidR="00CF02EF" w:rsidRPr="00CF02EF" w:rsidRDefault="00CF02EF" w:rsidP="00CF02EF">
      <w:pPr>
        <w:ind w:left="720"/>
        <w:rPr>
          <w:rFonts w:ascii="Gill Sans MT" w:hAnsi="Gill Sans MT"/>
          <w:szCs w:val="26"/>
        </w:rPr>
      </w:pPr>
      <w:r>
        <w:rPr>
          <w:rFonts w:ascii="Gill Sans MT" w:hAnsi="Gill Sans MT"/>
          <w:szCs w:val="26"/>
        </w:rPr>
        <w:t>“</w:t>
      </w:r>
      <w:r w:rsidRPr="00CF02EF">
        <w:rPr>
          <w:rFonts w:ascii="Gill Sans MT" w:hAnsi="Gill Sans MT"/>
          <w:szCs w:val="26"/>
        </w:rPr>
        <w:t xml:space="preserve">To build a </w:t>
      </w:r>
      <w:r w:rsidRPr="00CF02EF">
        <w:rPr>
          <w:rFonts w:ascii="Gill Sans MT" w:hAnsi="Gill Sans MT"/>
          <w:b/>
          <w:bCs/>
          <w:iCs/>
          <w:szCs w:val="26"/>
        </w:rPr>
        <w:t xml:space="preserve">community of leaders </w:t>
      </w:r>
      <w:r w:rsidRPr="00CF02EF">
        <w:rPr>
          <w:rFonts w:ascii="Gill Sans MT" w:hAnsi="Gill Sans MT"/>
          <w:szCs w:val="26"/>
        </w:rPr>
        <w:t xml:space="preserve">that supports national recovery and builds renewal through </w:t>
      </w:r>
      <w:r w:rsidRPr="00CF02EF">
        <w:rPr>
          <w:rFonts w:ascii="Gill Sans MT" w:hAnsi="Gill Sans MT"/>
          <w:b/>
          <w:bCs/>
          <w:iCs/>
          <w:szCs w:val="26"/>
        </w:rPr>
        <w:t>innovation</w:t>
      </w:r>
      <w:r w:rsidRPr="00CF02EF">
        <w:rPr>
          <w:rFonts w:ascii="Gill Sans MT" w:hAnsi="Gill Sans MT"/>
          <w:szCs w:val="26"/>
        </w:rPr>
        <w:t xml:space="preserve"> and excellence, strengthening </w:t>
      </w:r>
      <w:r w:rsidRPr="00CF02EF">
        <w:rPr>
          <w:rFonts w:ascii="Gill Sans MT" w:hAnsi="Gill Sans MT"/>
          <w:b/>
          <w:bCs/>
          <w:iCs/>
          <w:szCs w:val="26"/>
        </w:rPr>
        <w:t>cross-organisational collaboration</w:t>
      </w:r>
      <w:r w:rsidRPr="00CF02EF">
        <w:rPr>
          <w:rFonts w:ascii="Gill Sans MT" w:hAnsi="Gill Sans MT"/>
          <w:szCs w:val="26"/>
        </w:rPr>
        <w:t xml:space="preserve">, supporting </w:t>
      </w:r>
      <w:r w:rsidRPr="00CF02EF">
        <w:rPr>
          <w:rFonts w:ascii="Gill Sans MT" w:hAnsi="Gill Sans MT"/>
          <w:b/>
          <w:bCs/>
          <w:iCs/>
          <w:szCs w:val="26"/>
        </w:rPr>
        <w:t>continuous</w:t>
      </w:r>
      <w:r w:rsidRPr="00CF02EF">
        <w:rPr>
          <w:rFonts w:ascii="Gill Sans MT" w:hAnsi="Gill Sans MT"/>
          <w:szCs w:val="26"/>
        </w:rPr>
        <w:t xml:space="preserve"> personal and professional </w:t>
      </w:r>
      <w:r w:rsidRPr="00CF02EF">
        <w:rPr>
          <w:rFonts w:ascii="Gill Sans MT" w:hAnsi="Gill Sans MT"/>
          <w:b/>
          <w:bCs/>
          <w:iCs/>
          <w:szCs w:val="26"/>
        </w:rPr>
        <w:t>development</w:t>
      </w:r>
      <w:r w:rsidRPr="00CF02EF">
        <w:rPr>
          <w:rFonts w:ascii="Gill Sans MT" w:hAnsi="Gill Sans MT"/>
          <w:szCs w:val="26"/>
        </w:rPr>
        <w:t xml:space="preserve"> and </w:t>
      </w:r>
      <w:r w:rsidRPr="00CF02EF">
        <w:rPr>
          <w:rFonts w:ascii="Gill Sans MT" w:hAnsi="Gill Sans MT"/>
          <w:b/>
          <w:bCs/>
          <w:iCs/>
          <w:szCs w:val="26"/>
        </w:rPr>
        <w:t xml:space="preserve">inspiring others </w:t>
      </w:r>
      <w:r w:rsidRPr="00CF02EF">
        <w:rPr>
          <w:rFonts w:ascii="Gill Sans MT" w:hAnsi="Gill Sans MT"/>
          <w:szCs w:val="26"/>
        </w:rPr>
        <w:t xml:space="preserve">to achieve high performance in a </w:t>
      </w:r>
      <w:r w:rsidRPr="00CF02EF">
        <w:rPr>
          <w:rFonts w:ascii="Gill Sans MT" w:hAnsi="Gill Sans MT"/>
          <w:b/>
          <w:bCs/>
          <w:iCs/>
          <w:szCs w:val="26"/>
        </w:rPr>
        <w:t>common purpose</w:t>
      </w:r>
      <w:r>
        <w:rPr>
          <w:rFonts w:ascii="Gill Sans MT" w:hAnsi="Gill Sans MT"/>
          <w:b/>
          <w:bCs/>
          <w:iCs/>
          <w:szCs w:val="26"/>
        </w:rPr>
        <w:t>”.</w:t>
      </w:r>
    </w:p>
    <w:p w:rsidR="00FB7E81" w:rsidRDefault="00CF02EF" w:rsidP="00FB7E81">
      <w:pPr>
        <w:ind w:firstLine="720"/>
        <w:rPr>
          <w:rFonts w:ascii="Gill Sans MT" w:hAnsi="Gill Sans MT"/>
          <w:szCs w:val="26"/>
        </w:rPr>
      </w:pPr>
      <w:r>
        <w:rPr>
          <w:rFonts w:ascii="Gill Sans MT" w:hAnsi="Gill Sans MT"/>
          <w:szCs w:val="26"/>
        </w:rPr>
        <w:t>Senior Public Service L</w:t>
      </w:r>
      <w:r w:rsidRPr="00CF02EF">
        <w:rPr>
          <w:rFonts w:ascii="Gill Sans MT" w:hAnsi="Gill Sans MT"/>
          <w:szCs w:val="26"/>
        </w:rPr>
        <w:t>eader</w:t>
      </w:r>
      <w:r>
        <w:rPr>
          <w:rFonts w:ascii="Gill Sans MT" w:hAnsi="Gill Sans MT"/>
          <w:szCs w:val="26"/>
        </w:rPr>
        <w:t>ship Development Strategy 2013-2</w:t>
      </w:r>
      <w:r w:rsidRPr="00CF02EF">
        <w:rPr>
          <w:rFonts w:ascii="Gill Sans MT" w:hAnsi="Gill Sans MT"/>
          <w:szCs w:val="26"/>
        </w:rPr>
        <w:t>015</w:t>
      </w:r>
    </w:p>
    <w:p w:rsidR="00AA1C6D" w:rsidRDefault="00C52B28" w:rsidP="00AA1C6D">
      <w:pPr>
        <w:rPr>
          <w:rFonts w:ascii="Gill Sans MT" w:hAnsi="Gill Sans MT"/>
          <w:szCs w:val="26"/>
        </w:rPr>
      </w:pPr>
      <w:r>
        <w:rPr>
          <w:rFonts w:ascii="Gill Sans MT" w:hAnsi="Gill Sans MT"/>
          <w:szCs w:val="26"/>
        </w:rPr>
        <w:t>This vision</w:t>
      </w:r>
      <w:r w:rsidR="00AA1C6D">
        <w:rPr>
          <w:rFonts w:ascii="Gill Sans MT" w:hAnsi="Gill Sans MT"/>
          <w:szCs w:val="26"/>
        </w:rPr>
        <w:t xml:space="preserve"> statement rega</w:t>
      </w:r>
      <w:r w:rsidR="00227DB4">
        <w:rPr>
          <w:rFonts w:ascii="Gill Sans MT" w:hAnsi="Gill Sans MT"/>
          <w:szCs w:val="26"/>
        </w:rPr>
        <w:t xml:space="preserve">rding leadership outlines the </w:t>
      </w:r>
      <w:r>
        <w:rPr>
          <w:rFonts w:ascii="Gill Sans MT" w:hAnsi="Gill Sans MT"/>
          <w:szCs w:val="26"/>
        </w:rPr>
        <w:t>characteristics of</w:t>
      </w:r>
      <w:r w:rsidR="00227DB4">
        <w:rPr>
          <w:rFonts w:ascii="Gill Sans MT" w:hAnsi="Gill Sans MT"/>
          <w:szCs w:val="26"/>
        </w:rPr>
        <w:t xml:space="preserve"> leadership and the duties that leaders must carry out to provide high quality public services.</w:t>
      </w:r>
    </w:p>
    <w:p w:rsidR="00AA1C6D" w:rsidRDefault="00257B58" w:rsidP="00AA1C6D">
      <w:pPr>
        <w:rPr>
          <w:rFonts w:ascii="Gill Sans MT" w:hAnsi="Gill Sans MT"/>
          <w:szCs w:val="26"/>
        </w:rPr>
      </w:pPr>
      <w:r>
        <w:rPr>
          <w:rFonts w:ascii="Gill Sans MT" w:hAnsi="Gill Sans MT"/>
          <w:szCs w:val="26"/>
        </w:rPr>
        <w:t xml:space="preserve">There are two types </w:t>
      </w:r>
      <w:r w:rsidR="00507EB8">
        <w:rPr>
          <w:rFonts w:ascii="Gill Sans MT" w:hAnsi="Gill Sans MT"/>
          <w:szCs w:val="26"/>
        </w:rPr>
        <w:t>of leadership</w:t>
      </w:r>
      <w:r>
        <w:rPr>
          <w:rFonts w:ascii="Gill Sans MT" w:hAnsi="Gill Sans MT"/>
          <w:szCs w:val="26"/>
        </w:rPr>
        <w:t xml:space="preserve"> required for a w</w:t>
      </w:r>
      <w:r w:rsidR="00AA1C6D">
        <w:rPr>
          <w:rFonts w:ascii="Gill Sans MT" w:hAnsi="Gill Sans MT"/>
          <w:szCs w:val="26"/>
        </w:rPr>
        <w:t>hole of government approach.</w:t>
      </w:r>
    </w:p>
    <w:p w:rsidR="00D1495E" w:rsidRDefault="00227DB4" w:rsidP="00D1495E">
      <w:pPr>
        <w:rPr>
          <w:rFonts w:ascii="Gill Sans MT" w:hAnsi="Gill Sans MT"/>
          <w:szCs w:val="26"/>
        </w:rPr>
      </w:pPr>
      <w:r>
        <w:rPr>
          <w:rFonts w:ascii="Gill Sans MT" w:hAnsi="Gill Sans MT"/>
          <w:szCs w:val="26"/>
        </w:rPr>
        <w:t xml:space="preserve">The first type </w:t>
      </w:r>
      <w:r w:rsidR="00C52B28">
        <w:rPr>
          <w:rFonts w:ascii="Gill Sans MT" w:hAnsi="Gill Sans MT"/>
          <w:szCs w:val="26"/>
        </w:rPr>
        <w:t>of leadership</w:t>
      </w:r>
      <w:r>
        <w:rPr>
          <w:rFonts w:ascii="Gill Sans MT" w:hAnsi="Gill Sans MT"/>
          <w:szCs w:val="26"/>
        </w:rPr>
        <w:t xml:space="preserve"> is that of </w:t>
      </w:r>
      <w:r w:rsidR="00C52B28">
        <w:rPr>
          <w:rFonts w:ascii="Gill Sans MT" w:hAnsi="Gill Sans MT"/>
          <w:szCs w:val="26"/>
        </w:rPr>
        <w:t>the great</w:t>
      </w:r>
      <w:r>
        <w:rPr>
          <w:rFonts w:ascii="Gill Sans MT" w:hAnsi="Gill Sans MT"/>
          <w:szCs w:val="26"/>
        </w:rPr>
        <w:t xml:space="preserve"> leader who has the credibility </w:t>
      </w:r>
      <w:r w:rsidR="00C52B28">
        <w:rPr>
          <w:rFonts w:ascii="Gill Sans MT" w:hAnsi="Gill Sans MT"/>
          <w:szCs w:val="26"/>
        </w:rPr>
        <w:t>at a</w:t>
      </w:r>
      <w:r>
        <w:rPr>
          <w:rFonts w:ascii="Gill Sans MT" w:hAnsi="Gill Sans MT"/>
          <w:szCs w:val="26"/>
        </w:rPr>
        <w:t xml:space="preserve"> national level to lead out and ensure the impleme</w:t>
      </w:r>
      <w:r w:rsidR="00D2449D">
        <w:rPr>
          <w:rFonts w:ascii="Gill Sans MT" w:hAnsi="Gill Sans MT"/>
          <w:szCs w:val="26"/>
        </w:rPr>
        <w:t>ntat</w:t>
      </w:r>
      <w:r w:rsidR="00241C87">
        <w:rPr>
          <w:rFonts w:ascii="Gill Sans MT" w:hAnsi="Gill Sans MT"/>
          <w:szCs w:val="26"/>
        </w:rPr>
        <w:t>ion of a strategy. Professor Tom</w:t>
      </w:r>
      <w:r w:rsidR="00D2449D">
        <w:rPr>
          <w:rFonts w:ascii="Gill Sans MT" w:hAnsi="Gill Sans MT"/>
          <w:szCs w:val="26"/>
        </w:rPr>
        <w:t xml:space="preserve"> Keane demonstrated this type of leadership when he led out on the </w:t>
      </w:r>
      <w:r w:rsidR="00D2449D">
        <w:rPr>
          <w:rFonts w:ascii="Gill Sans MT" w:hAnsi="Gill Sans MT"/>
          <w:szCs w:val="26"/>
        </w:rPr>
        <w:lastRenderedPageBreak/>
        <w:t xml:space="preserve">National Cancer Strategy.  He ensured </w:t>
      </w:r>
      <w:r w:rsidR="00C52B28">
        <w:rPr>
          <w:rFonts w:ascii="Gill Sans MT" w:hAnsi="Gill Sans MT"/>
          <w:szCs w:val="26"/>
        </w:rPr>
        <w:t>that the</w:t>
      </w:r>
      <w:r w:rsidR="00D2449D">
        <w:rPr>
          <w:rFonts w:ascii="Gill Sans MT" w:hAnsi="Gill Sans MT"/>
          <w:szCs w:val="26"/>
        </w:rPr>
        <w:t xml:space="preserve"> </w:t>
      </w:r>
      <w:r w:rsidR="00A73F97">
        <w:rPr>
          <w:rFonts w:ascii="Gill Sans MT" w:hAnsi="Gill Sans MT"/>
          <w:szCs w:val="26"/>
        </w:rPr>
        <w:t>S</w:t>
      </w:r>
      <w:r w:rsidR="00AB3BA3">
        <w:rPr>
          <w:rFonts w:ascii="Gill Sans MT" w:hAnsi="Gill Sans MT"/>
          <w:szCs w:val="26"/>
        </w:rPr>
        <w:t>t</w:t>
      </w:r>
      <w:r w:rsidR="0006233D">
        <w:rPr>
          <w:rFonts w:ascii="Gill Sans MT" w:hAnsi="Gill Sans MT"/>
          <w:szCs w:val="26"/>
        </w:rPr>
        <w:t xml:space="preserve">rategy received sufficient </w:t>
      </w:r>
      <w:r w:rsidR="00C52B28">
        <w:rPr>
          <w:rFonts w:ascii="Gill Sans MT" w:hAnsi="Gill Sans MT"/>
          <w:szCs w:val="26"/>
        </w:rPr>
        <w:t>resources</w:t>
      </w:r>
      <w:r w:rsidR="00A73F97">
        <w:rPr>
          <w:rFonts w:ascii="Gill Sans MT" w:hAnsi="Gill Sans MT"/>
          <w:szCs w:val="26"/>
        </w:rPr>
        <w:t xml:space="preserve"> and that the Irish government actively implemented this Strategy. </w:t>
      </w:r>
    </w:p>
    <w:p w:rsidR="009E7204" w:rsidRDefault="00D1495E" w:rsidP="00D1495E">
      <w:pPr>
        <w:rPr>
          <w:rFonts w:ascii="Gill Sans MT" w:hAnsi="Gill Sans MT"/>
          <w:szCs w:val="26"/>
        </w:rPr>
      </w:pPr>
      <w:r w:rsidRPr="0052233F">
        <w:rPr>
          <w:rFonts w:ascii="Gill Sans MT" w:hAnsi="Gill Sans MT"/>
          <w:szCs w:val="26"/>
        </w:rPr>
        <w:t xml:space="preserve">The second kind of leadership is also really important </w:t>
      </w:r>
      <w:r w:rsidR="00D2449D">
        <w:rPr>
          <w:rFonts w:ascii="Gill Sans MT" w:hAnsi="Gill Sans MT"/>
          <w:szCs w:val="26"/>
        </w:rPr>
        <w:t xml:space="preserve">and </w:t>
      </w:r>
      <w:r w:rsidRPr="0052233F">
        <w:rPr>
          <w:rFonts w:ascii="Gill Sans MT" w:hAnsi="Gill Sans MT"/>
          <w:szCs w:val="26"/>
        </w:rPr>
        <w:t>tha</w:t>
      </w:r>
      <w:r w:rsidR="00241C87">
        <w:rPr>
          <w:rFonts w:ascii="Gill Sans MT" w:hAnsi="Gill Sans MT"/>
          <w:szCs w:val="26"/>
        </w:rPr>
        <w:t>t is distributive leadership.  I</w:t>
      </w:r>
      <w:r w:rsidRPr="0052233F">
        <w:rPr>
          <w:rFonts w:ascii="Gill Sans MT" w:hAnsi="Gill Sans MT"/>
          <w:szCs w:val="26"/>
        </w:rPr>
        <w:t>t's leadership throughout t</w:t>
      </w:r>
      <w:r w:rsidR="009E7204">
        <w:rPr>
          <w:rFonts w:ascii="Gill Sans MT" w:hAnsi="Gill Sans MT"/>
          <w:szCs w:val="26"/>
        </w:rPr>
        <w:t>he system.  So it's not just that we need one</w:t>
      </w:r>
      <w:r w:rsidRPr="0052233F">
        <w:rPr>
          <w:rFonts w:ascii="Gill Sans MT" w:hAnsi="Gill Sans MT"/>
          <w:szCs w:val="26"/>
        </w:rPr>
        <w:t xml:space="preserve"> great leader who is going to come and lead us out </w:t>
      </w:r>
      <w:r w:rsidR="009E7204">
        <w:rPr>
          <w:rFonts w:ascii="Gill Sans MT" w:hAnsi="Gill Sans MT"/>
          <w:szCs w:val="26"/>
        </w:rPr>
        <w:t xml:space="preserve">into the new era, </w:t>
      </w:r>
      <w:r w:rsidRPr="0052233F">
        <w:rPr>
          <w:rFonts w:ascii="Gill Sans MT" w:hAnsi="Gill Sans MT"/>
          <w:szCs w:val="26"/>
        </w:rPr>
        <w:t xml:space="preserve">we need leaders </w:t>
      </w:r>
      <w:r w:rsidR="009E7204">
        <w:rPr>
          <w:rFonts w:ascii="Gill Sans MT" w:hAnsi="Gill Sans MT"/>
          <w:szCs w:val="26"/>
        </w:rPr>
        <w:t>through the system. W</w:t>
      </w:r>
      <w:r w:rsidRPr="0052233F">
        <w:rPr>
          <w:rFonts w:ascii="Gill Sans MT" w:hAnsi="Gill Sans MT"/>
          <w:szCs w:val="26"/>
        </w:rPr>
        <w:t>e need leader</w:t>
      </w:r>
      <w:r w:rsidR="009E7204">
        <w:rPr>
          <w:rFonts w:ascii="Gill Sans MT" w:hAnsi="Gill Sans MT"/>
          <w:szCs w:val="26"/>
        </w:rPr>
        <w:t>s</w:t>
      </w:r>
      <w:r w:rsidRPr="0052233F">
        <w:rPr>
          <w:rFonts w:ascii="Gill Sans MT" w:hAnsi="Gill Sans MT"/>
          <w:szCs w:val="26"/>
        </w:rPr>
        <w:t xml:space="preserve"> at </w:t>
      </w:r>
      <w:r w:rsidR="00FB7E81">
        <w:rPr>
          <w:rFonts w:ascii="Gill Sans MT" w:hAnsi="Gill Sans MT"/>
          <w:szCs w:val="26"/>
        </w:rPr>
        <w:t xml:space="preserve">the </w:t>
      </w:r>
      <w:r w:rsidRPr="0052233F">
        <w:rPr>
          <w:rFonts w:ascii="Gill Sans MT" w:hAnsi="Gill Sans MT"/>
          <w:szCs w:val="26"/>
        </w:rPr>
        <w:t xml:space="preserve">political level, the government level, at departmental level, at service level </w:t>
      </w:r>
      <w:r w:rsidR="00C52B28" w:rsidRPr="0052233F">
        <w:rPr>
          <w:rFonts w:ascii="Gill Sans MT" w:hAnsi="Gill Sans MT"/>
          <w:szCs w:val="26"/>
        </w:rPr>
        <w:t xml:space="preserve">and </w:t>
      </w:r>
      <w:r w:rsidR="00C52B28">
        <w:rPr>
          <w:rFonts w:ascii="Gill Sans MT" w:hAnsi="Gill Sans MT"/>
          <w:szCs w:val="26"/>
        </w:rPr>
        <w:t>at</w:t>
      </w:r>
      <w:r w:rsidR="009E7204">
        <w:rPr>
          <w:rFonts w:ascii="Gill Sans MT" w:hAnsi="Gill Sans MT"/>
          <w:szCs w:val="26"/>
        </w:rPr>
        <w:t xml:space="preserve"> a service user level. The Smoking Ban is a very good example </w:t>
      </w:r>
      <w:r w:rsidR="00C52B28">
        <w:rPr>
          <w:rFonts w:ascii="Gill Sans MT" w:hAnsi="Gill Sans MT"/>
          <w:szCs w:val="26"/>
        </w:rPr>
        <w:t>of distributive</w:t>
      </w:r>
      <w:r w:rsidR="009E7204">
        <w:rPr>
          <w:rFonts w:ascii="Gill Sans MT" w:hAnsi="Gill Sans MT"/>
          <w:szCs w:val="26"/>
        </w:rPr>
        <w:t xml:space="preserve"> leadership.</w:t>
      </w:r>
    </w:p>
    <w:p w:rsidR="006B15BD" w:rsidRDefault="009E7204" w:rsidP="00D1495E">
      <w:pPr>
        <w:rPr>
          <w:rFonts w:ascii="Gill Sans MT" w:hAnsi="Gill Sans MT"/>
          <w:szCs w:val="26"/>
        </w:rPr>
      </w:pPr>
      <w:r>
        <w:rPr>
          <w:rFonts w:ascii="Gill Sans MT" w:hAnsi="Gill Sans MT"/>
          <w:szCs w:val="26"/>
        </w:rPr>
        <w:t xml:space="preserve">The Smoking Ban was successful because it had very </w:t>
      </w:r>
      <w:r w:rsidR="006B15BD">
        <w:rPr>
          <w:rFonts w:ascii="Gill Sans MT" w:hAnsi="Gill Sans MT"/>
          <w:szCs w:val="26"/>
        </w:rPr>
        <w:t xml:space="preserve">clear, strong </w:t>
      </w:r>
      <w:r w:rsidR="00507EB8">
        <w:rPr>
          <w:rFonts w:ascii="Gill Sans MT" w:hAnsi="Gill Sans MT"/>
          <w:szCs w:val="26"/>
        </w:rPr>
        <w:t>distributive</w:t>
      </w:r>
      <w:r w:rsidR="00257B58">
        <w:rPr>
          <w:rFonts w:ascii="Gill Sans MT" w:hAnsi="Gill Sans MT"/>
          <w:szCs w:val="26"/>
        </w:rPr>
        <w:t xml:space="preserve"> </w:t>
      </w:r>
      <w:r w:rsidR="006B15BD">
        <w:rPr>
          <w:rFonts w:ascii="Gill Sans MT" w:hAnsi="Gill Sans MT"/>
          <w:szCs w:val="26"/>
        </w:rPr>
        <w:t xml:space="preserve">leadership. The Department of Health and the Office for Tobacco Control displayed strong leadership in leading out on the campaign. The </w:t>
      </w:r>
      <w:r w:rsidR="00D1495E" w:rsidRPr="0052233F">
        <w:rPr>
          <w:rFonts w:ascii="Gill Sans MT" w:hAnsi="Gill Sans MT"/>
          <w:szCs w:val="26"/>
        </w:rPr>
        <w:t xml:space="preserve">public sector advocacy group called Ash </w:t>
      </w:r>
      <w:r w:rsidR="006B15BD">
        <w:rPr>
          <w:rFonts w:ascii="Gill Sans MT" w:hAnsi="Gill Sans MT"/>
          <w:szCs w:val="26"/>
        </w:rPr>
        <w:t>delivered</w:t>
      </w:r>
      <w:r w:rsidR="00D1495E" w:rsidRPr="0052233F">
        <w:rPr>
          <w:rFonts w:ascii="Gill Sans MT" w:hAnsi="Gill Sans MT"/>
          <w:szCs w:val="26"/>
        </w:rPr>
        <w:t xml:space="preserve"> </w:t>
      </w:r>
      <w:r w:rsidR="006B15BD">
        <w:rPr>
          <w:rFonts w:ascii="Gill Sans MT" w:hAnsi="Gill Sans MT"/>
          <w:szCs w:val="26"/>
        </w:rPr>
        <w:t>evidence to support the Smoking Ban. The</w:t>
      </w:r>
      <w:r w:rsidR="00241C87">
        <w:rPr>
          <w:rFonts w:ascii="Gill Sans MT" w:hAnsi="Gill Sans MT"/>
          <w:szCs w:val="26"/>
        </w:rPr>
        <w:t xml:space="preserve"> trade unions and the hospitali</w:t>
      </w:r>
      <w:r w:rsidR="006B15BD">
        <w:rPr>
          <w:rFonts w:ascii="Gill Sans MT" w:hAnsi="Gill Sans MT"/>
          <w:szCs w:val="26"/>
        </w:rPr>
        <w:t xml:space="preserve">ty sectors also </w:t>
      </w:r>
      <w:r w:rsidR="00241C87">
        <w:rPr>
          <w:rFonts w:ascii="Gill Sans MT" w:hAnsi="Gill Sans MT"/>
          <w:szCs w:val="26"/>
        </w:rPr>
        <w:t>led out on supporting</w:t>
      </w:r>
      <w:r w:rsidR="006B15BD">
        <w:rPr>
          <w:rFonts w:ascii="Gill Sans MT" w:hAnsi="Gill Sans MT"/>
          <w:szCs w:val="26"/>
        </w:rPr>
        <w:t xml:space="preserve"> the campaign</w:t>
      </w:r>
      <w:r w:rsidR="00241C87">
        <w:rPr>
          <w:rFonts w:ascii="Gill Sans MT" w:hAnsi="Gill Sans MT"/>
          <w:szCs w:val="26"/>
        </w:rPr>
        <w:t xml:space="preserve">.  </w:t>
      </w:r>
    </w:p>
    <w:p w:rsidR="00257B58" w:rsidRDefault="00241C87" w:rsidP="00D1495E">
      <w:pPr>
        <w:rPr>
          <w:rFonts w:ascii="Gill Sans MT" w:hAnsi="Gill Sans MT"/>
          <w:szCs w:val="26"/>
        </w:rPr>
      </w:pPr>
      <w:r>
        <w:rPr>
          <w:rFonts w:ascii="Gill Sans MT" w:hAnsi="Gill Sans MT"/>
          <w:szCs w:val="26"/>
        </w:rPr>
        <w:t xml:space="preserve">We </w:t>
      </w:r>
      <w:r w:rsidR="00C52B28">
        <w:rPr>
          <w:rFonts w:ascii="Gill Sans MT" w:hAnsi="Gill Sans MT"/>
          <w:szCs w:val="26"/>
        </w:rPr>
        <w:t>also</w:t>
      </w:r>
      <w:r w:rsidR="00257B58">
        <w:rPr>
          <w:rFonts w:ascii="Gill Sans MT" w:hAnsi="Gill Sans MT"/>
          <w:szCs w:val="26"/>
        </w:rPr>
        <w:t xml:space="preserve"> need consistency in leadership to ensure that a </w:t>
      </w:r>
      <w:r w:rsidR="00507EB8">
        <w:rPr>
          <w:rFonts w:ascii="Gill Sans MT" w:hAnsi="Gill Sans MT"/>
          <w:szCs w:val="26"/>
        </w:rPr>
        <w:t>strategy</w:t>
      </w:r>
      <w:r w:rsidR="00257B58">
        <w:rPr>
          <w:rFonts w:ascii="Gill Sans MT" w:hAnsi="Gill Sans MT"/>
          <w:szCs w:val="26"/>
        </w:rPr>
        <w:t xml:space="preserve"> and/or an approach </w:t>
      </w:r>
      <w:r w:rsidR="00507EB8">
        <w:rPr>
          <w:rFonts w:ascii="Gill Sans MT" w:hAnsi="Gill Sans MT"/>
          <w:szCs w:val="26"/>
        </w:rPr>
        <w:t>are</w:t>
      </w:r>
      <w:r w:rsidR="00257B58">
        <w:rPr>
          <w:rFonts w:ascii="Gill Sans MT" w:hAnsi="Gill Sans MT"/>
          <w:szCs w:val="26"/>
        </w:rPr>
        <w:t xml:space="preserve"> implemented.</w:t>
      </w:r>
    </w:p>
    <w:p w:rsidR="00257B58" w:rsidRDefault="00FB7E81" w:rsidP="00D1495E">
      <w:pPr>
        <w:rPr>
          <w:rFonts w:ascii="Gill Sans MT" w:hAnsi="Gill Sans MT"/>
          <w:szCs w:val="26"/>
        </w:rPr>
      </w:pPr>
      <w:r>
        <w:rPr>
          <w:rFonts w:ascii="Gill Sans MT" w:hAnsi="Gill Sans MT"/>
          <w:szCs w:val="26"/>
        </w:rPr>
        <w:t xml:space="preserve">It’s important to </w:t>
      </w:r>
      <w:r w:rsidR="00257B58">
        <w:rPr>
          <w:rFonts w:ascii="Gill Sans MT" w:hAnsi="Gill Sans MT"/>
          <w:szCs w:val="26"/>
        </w:rPr>
        <w:t xml:space="preserve">realise that the </w:t>
      </w:r>
      <w:r w:rsidR="00241C87">
        <w:rPr>
          <w:rFonts w:ascii="Gill Sans MT" w:hAnsi="Gill Sans MT"/>
          <w:szCs w:val="26"/>
        </w:rPr>
        <w:t xml:space="preserve">implementation of a new approach or strategy often requires systems change </w:t>
      </w:r>
      <w:r w:rsidR="00C52B28">
        <w:rPr>
          <w:rFonts w:ascii="Gill Sans MT" w:hAnsi="Gill Sans MT"/>
          <w:szCs w:val="26"/>
        </w:rPr>
        <w:t>and this</w:t>
      </w:r>
      <w:r w:rsidR="00241C87">
        <w:rPr>
          <w:rFonts w:ascii="Gill Sans MT" w:hAnsi="Gill Sans MT"/>
          <w:szCs w:val="26"/>
        </w:rPr>
        <w:t xml:space="preserve"> can take up to seven to ten years.</w:t>
      </w:r>
    </w:p>
    <w:p w:rsidR="00FB7E81" w:rsidRPr="00FB7E81" w:rsidRDefault="00FB7E81" w:rsidP="00FB7E81">
      <w:pPr>
        <w:pStyle w:val="Heading1"/>
      </w:pPr>
      <w:r>
        <w:t>Leadership Characteristics</w:t>
      </w:r>
    </w:p>
    <w:p w:rsidR="00257B58" w:rsidRDefault="006E0E45" w:rsidP="00D1495E">
      <w:pPr>
        <w:rPr>
          <w:rFonts w:ascii="Gill Sans MT" w:hAnsi="Gill Sans MT"/>
          <w:szCs w:val="26"/>
        </w:rPr>
      </w:pPr>
      <w:r>
        <w:rPr>
          <w:rFonts w:ascii="Gill Sans MT" w:hAnsi="Gill Sans MT"/>
          <w:szCs w:val="26"/>
        </w:rPr>
        <w:t>If a leader is to implement an effective whole of government approach the</w:t>
      </w:r>
      <w:r w:rsidR="00FB7E81">
        <w:rPr>
          <w:rFonts w:ascii="Gill Sans MT" w:hAnsi="Gill Sans MT"/>
          <w:szCs w:val="26"/>
        </w:rPr>
        <w:t>y need to have the capacity to:</w:t>
      </w:r>
    </w:p>
    <w:p w:rsidR="006E0E45" w:rsidRDefault="00EC7BA1" w:rsidP="00FB7E81">
      <w:pPr>
        <w:pStyle w:val="ListBullet"/>
      </w:pPr>
      <w:r>
        <w:t>C</w:t>
      </w:r>
      <w:r w:rsidR="00D1495E" w:rsidRPr="0052233F">
        <w:t>ommunicate a co</w:t>
      </w:r>
      <w:r w:rsidR="006E0E45">
        <w:t xml:space="preserve">mpelling vision </w:t>
      </w:r>
      <w:r>
        <w:t xml:space="preserve">and ensure that stakeholders have a </w:t>
      </w:r>
      <w:r w:rsidR="00D1495E" w:rsidRPr="0052233F">
        <w:t>shared understanding, shared values and shared commitme</w:t>
      </w:r>
      <w:r>
        <w:t>nt for what the leader wa</w:t>
      </w:r>
      <w:r w:rsidR="00FB7E81">
        <w:t>nts to achieve</w:t>
      </w:r>
    </w:p>
    <w:p w:rsidR="00EC7BA1" w:rsidRDefault="00EC7BA1" w:rsidP="00FB7E81">
      <w:pPr>
        <w:pStyle w:val="ListBullet"/>
      </w:pPr>
      <w:r>
        <w:t>Engage</w:t>
      </w:r>
      <w:r w:rsidR="00D1495E" w:rsidRPr="0052233F">
        <w:t xml:space="preserve"> and consul</w:t>
      </w:r>
      <w:r>
        <w:t>ting with stakeholders</w:t>
      </w:r>
      <w:r w:rsidR="006E0E45">
        <w:t xml:space="preserve"> and where practi</w:t>
      </w:r>
      <w:r w:rsidR="00FB7E81">
        <w:t>cable meet stakeholders’ needs</w:t>
      </w:r>
      <w:r w:rsidR="00D1495E" w:rsidRPr="0052233F">
        <w:t xml:space="preserve"> </w:t>
      </w:r>
    </w:p>
    <w:p w:rsidR="00D1495E" w:rsidRPr="0052233F" w:rsidRDefault="00FB7E81" w:rsidP="00FB7E81">
      <w:pPr>
        <w:pStyle w:val="ListBullet"/>
      </w:pPr>
      <w:r>
        <w:t>Manage</w:t>
      </w:r>
      <w:r w:rsidR="00EC7BA1">
        <w:t xml:space="preserve"> interdependencies. Implementing a strategy </w:t>
      </w:r>
      <w:r w:rsidR="00C52B28">
        <w:t>requires</w:t>
      </w:r>
      <w:r w:rsidR="00EC7BA1">
        <w:t xml:space="preserve"> change.  Some stakeholders will </w:t>
      </w:r>
      <w:r w:rsidR="00C52B28">
        <w:t>welcome</w:t>
      </w:r>
      <w:r w:rsidR="00EC7BA1">
        <w:t xml:space="preserve"> the change and other stakeholder</w:t>
      </w:r>
      <w:r w:rsidR="001B4F76">
        <w:t>s will not.  An effective leader</w:t>
      </w:r>
      <w:r w:rsidR="00EC7BA1">
        <w:t xml:space="preserve"> needs to manage </w:t>
      </w:r>
      <w:r w:rsidR="00C52B28">
        <w:t>the agenda</w:t>
      </w:r>
      <w:r w:rsidR="00EC7BA1">
        <w:t xml:space="preserve"> of </w:t>
      </w:r>
      <w:r w:rsidR="00C52B28">
        <w:t>both</w:t>
      </w:r>
      <w:r w:rsidR="00EC7BA1">
        <w:t xml:space="preserve"> p</w:t>
      </w:r>
      <w:r>
        <w:t>arties and retain their supports</w:t>
      </w:r>
    </w:p>
    <w:p w:rsidR="001B4F76" w:rsidRDefault="006E0E45" w:rsidP="00FB7E81">
      <w:pPr>
        <w:pStyle w:val="ListBullet"/>
      </w:pPr>
      <w:r>
        <w:t>Incentivise and model.</w:t>
      </w:r>
      <w:r w:rsidR="001B4F76">
        <w:t xml:space="preserve"> </w:t>
      </w:r>
      <w:r>
        <w:t>An effective leader will</w:t>
      </w:r>
      <w:r w:rsidR="001B4F76">
        <w:t xml:space="preserve"> </w:t>
      </w:r>
      <w:r>
        <w:t>incentivise their team</w:t>
      </w:r>
      <w:r w:rsidR="00FB7E81">
        <w:t xml:space="preserve"> to improve their performance, </w:t>
      </w:r>
      <w:r>
        <w:t xml:space="preserve">to effectively manage change and </w:t>
      </w:r>
      <w:r w:rsidR="001B4F76">
        <w:t>to develop and share models of good p</w:t>
      </w:r>
      <w:r w:rsidR="00FB7E81">
        <w:t>ractice across an organisation</w:t>
      </w:r>
    </w:p>
    <w:p w:rsidR="004C21DC" w:rsidRDefault="006E0E45" w:rsidP="00FB7E81">
      <w:pPr>
        <w:pStyle w:val="ListBullet"/>
      </w:pPr>
      <w:r>
        <w:lastRenderedPageBreak/>
        <w:t xml:space="preserve">Create a culture of learning and ensure that every </w:t>
      </w:r>
      <w:r w:rsidR="00F05D83">
        <w:t xml:space="preserve">project </w:t>
      </w:r>
      <w:r w:rsidR="002D72BB">
        <w:t>has time</w:t>
      </w:r>
      <w:r w:rsidR="00F05D83">
        <w:t xml:space="preserve"> build into </w:t>
      </w:r>
      <w:r w:rsidR="002D72BB">
        <w:t>it</w:t>
      </w:r>
      <w:r w:rsidR="00F05D83">
        <w:t xml:space="preserve"> so that people can</w:t>
      </w:r>
      <w:r w:rsidR="00FB7E81">
        <w:t xml:space="preserve"> reflect </w:t>
      </w:r>
      <w:r>
        <w:t xml:space="preserve">on the lessons </w:t>
      </w:r>
      <w:r w:rsidR="00FB7E81">
        <w:t xml:space="preserve">they </w:t>
      </w:r>
      <w:r>
        <w:t xml:space="preserve">learned and use this learning for </w:t>
      </w:r>
      <w:r w:rsidR="00FB7E81">
        <w:t>future projects</w:t>
      </w:r>
    </w:p>
    <w:p w:rsidR="00D1495E" w:rsidRPr="0052233F" w:rsidRDefault="00F05D83" w:rsidP="00F05D83">
      <w:pPr>
        <w:pStyle w:val="Heading1"/>
      </w:pPr>
      <w:r>
        <w:t>Skills of the boundary spanner</w:t>
      </w:r>
    </w:p>
    <w:p w:rsidR="00963A19" w:rsidRDefault="00963A19" w:rsidP="00D1495E">
      <w:pPr>
        <w:rPr>
          <w:rFonts w:ascii="Gill Sans MT" w:hAnsi="Gill Sans MT"/>
          <w:szCs w:val="26"/>
        </w:rPr>
      </w:pPr>
      <w:r>
        <w:rPr>
          <w:rFonts w:ascii="Gill Sans MT" w:hAnsi="Gill Sans MT"/>
          <w:szCs w:val="26"/>
        </w:rPr>
        <w:t xml:space="preserve">An effective leader is also a boundary </w:t>
      </w:r>
      <w:r w:rsidR="00507EB8">
        <w:rPr>
          <w:rFonts w:ascii="Gill Sans MT" w:hAnsi="Gill Sans MT"/>
          <w:szCs w:val="26"/>
        </w:rPr>
        <w:t>spanner that</w:t>
      </w:r>
      <w:r>
        <w:rPr>
          <w:rFonts w:ascii="Gill Sans MT" w:hAnsi="Gill Sans MT"/>
          <w:szCs w:val="26"/>
        </w:rPr>
        <w:t xml:space="preserve"> is someone </w:t>
      </w:r>
      <w:r w:rsidR="00D1495E" w:rsidRPr="0052233F">
        <w:rPr>
          <w:rFonts w:ascii="Gill Sans MT" w:hAnsi="Gill Sans MT"/>
          <w:szCs w:val="26"/>
        </w:rPr>
        <w:t>who can look left and right an</w:t>
      </w:r>
      <w:r>
        <w:rPr>
          <w:rFonts w:ascii="Gill Sans MT" w:hAnsi="Gill Sans MT"/>
          <w:szCs w:val="26"/>
        </w:rPr>
        <w:t xml:space="preserve">d work across boundaries.  This person is skilled at reciprocity and obtaining trust from a range of different stakeholders. They have the </w:t>
      </w:r>
      <w:r w:rsidR="00D1495E" w:rsidRPr="0052233F">
        <w:rPr>
          <w:rFonts w:ascii="Gill Sans MT" w:hAnsi="Gill Sans MT"/>
          <w:szCs w:val="26"/>
        </w:rPr>
        <w:t>capacity to understand a problem from other people's</w:t>
      </w:r>
      <w:r w:rsidR="00FB7E81">
        <w:rPr>
          <w:rFonts w:ascii="Gill Sans MT" w:hAnsi="Gill Sans MT"/>
          <w:szCs w:val="26"/>
        </w:rPr>
        <w:t xml:space="preserve"> perspective and </w:t>
      </w:r>
      <w:r w:rsidR="00D1495E" w:rsidRPr="0052233F">
        <w:rPr>
          <w:rFonts w:ascii="Gill Sans MT" w:hAnsi="Gill Sans MT"/>
          <w:szCs w:val="26"/>
        </w:rPr>
        <w:t xml:space="preserve">the capacity to deliver interpersonal relationships. </w:t>
      </w:r>
      <w:r>
        <w:rPr>
          <w:rFonts w:ascii="Gill Sans MT" w:hAnsi="Gill Sans MT"/>
          <w:szCs w:val="26"/>
        </w:rPr>
        <w:t xml:space="preserve"> </w:t>
      </w:r>
    </w:p>
    <w:p w:rsidR="00963A19" w:rsidRDefault="00963A19" w:rsidP="00D1495E">
      <w:pPr>
        <w:rPr>
          <w:rFonts w:ascii="Gill Sans MT" w:hAnsi="Gill Sans MT"/>
          <w:szCs w:val="26"/>
        </w:rPr>
      </w:pPr>
      <w:r>
        <w:rPr>
          <w:rFonts w:ascii="Gill Sans MT" w:hAnsi="Gill Sans MT"/>
          <w:szCs w:val="26"/>
        </w:rPr>
        <w:t>If we want this type of leadersh</w:t>
      </w:r>
      <w:r w:rsidR="00B11466">
        <w:rPr>
          <w:rFonts w:ascii="Gill Sans MT" w:hAnsi="Gill Sans MT"/>
          <w:szCs w:val="26"/>
        </w:rPr>
        <w:t>ip in the public sector than people need coaching, mentoring and training to become senior leaders.</w:t>
      </w:r>
    </w:p>
    <w:p w:rsidR="00D1495E" w:rsidRPr="0052233F" w:rsidRDefault="00B11466" w:rsidP="00B11466">
      <w:pPr>
        <w:pStyle w:val="Heading1"/>
      </w:pPr>
      <w:r>
        <w:t xml:space="preserve">Other Enablers </w:t>
      </w:r>
      <w:r w:rsidR="002D72BB">
        <w:t>for a</w:t>
      </w:r>
      <w:r>
        <w:t xml:space="preserve"> Whole of Government Approach</w:t>
      </w:r>
    </w:p>
    <w:p w:rsidR="00B11466" w:rsidRDefault="00B11466" w:rsidP="00D1495E">
      <w:pPr>
        <w:rPr>
          <w:rFonts w:ascii="Gill Sans MT" w:hAnsi="Gill Sans MT"/>
          <w:szCs w:val="26"/>
        </w:rPr>
      </w:pPr>
      <w:r>
        <w:rPr>
          <w:rFonts w:ascii="Gill Sans MT" w:hAnsi="Gill Sans MT"/>
          <w:szCs w:val="26"/>
        </w:rPr>
        <w:t>Effective leadership is key enable</w:t>
      </w:r>
      <w:r w:rsidR="00FB7E81">
        <w:rPr>
          <w:rFonts w:ascii="Gill Sans MT" w:hAnsi="Gill Sans MT"/>
          <w:szCs w:val="26"/>
        </w:rPr>
        <w:t>r</w:t>
      </w:r>
      <w:r>
        <w:rPr>
          <w:rFonts w:ascii="Gill Sans MT" w:hAnsi="Gill Sans MT"/>
          <w:szCs w:val="26"/>
        </w:rPr>
        <w:t xml:space="preserve"> and a catalyst for a whole of government approach </w:t>
      </w:r>
      <w:r w:rsidR="00D1495E" w:rsidRPr="0052233F">
        <w:rPr>
          <w:rFonts w:ascii="Gill Sans MT" w:hAnsi="Gill Sans MT"/>
          <w:szCs w:val="26"/>
        </w:rPr>
        <w:t>bu</w:t>
      </w:r>
      <w:r>
        <w:rPr>
          <w:rFonts w:ascii="Gill Sans MT" w:hAnsi="Gill Sans MT"/>
          <w:szCs w:val="26"/>
        </w:rPr>
        <w:t xml:space="preserve">t it is not enough on its own.  There are other elements that </w:t>
      </w:r>
      <w:r w:rsidR="002D72BB">
        <w:rPr>
          <w:rFonts w:ascii="Gill Sans MT" w:hAnsi="Gill Sans MT"/>
          <w:szCs w:val="26"/>
        </w:rPr>
        <w:t>contribute</w:t>
      </w:r>
      <w:r w:rsidR="006A4150">
        <w:rPr>
          <w:rFonts w:ascii="Gill Sans MT" w:hAnsi="Gill Sans MT"/>
          <w:szCs w:val="26"/>
        </w:rPr>
        <w:t xml:space="preserve"> to an effective whole of government approach:</w:t>
      </w:r>
    </w:p>
    <w:p w:rsidR="006A4150" w:rsidRDefault="006A4150" w:rsidP="00FB7E81">
      <w:pPr>
        <w:pStyle w:val="ListBullet"/>
      </w:pPr>
      <w:r>
        <w:t xml:space="preserve">Securing adequate </w:t>
      </w:r>
      <w:r w:rsidR="002D72BB">
        <w:t>resources</w:t>
      </w:r>
      <w:r>
        <w:t xml:space="preserve">.  </w:t>
      </w:r>
      <w:r w:rsidR="002D72BB">
        <w:t>Mainstreaming public</w:t>
      </w:r>
      <w:r>
        <w:t xml:space="preserve"> services and </w:t>
      </w:r>
      <w:r w:rsidR="002D72BB">
        <w:t>implementing</w:t>
      </w:r>
      <w:r>
        <w:t xml:space="preserve"> a whole of </w:t>
      </w:r>
      <w:r w:rsidR="002D72BB">
        <w:t>government</w:t>
      </w:r>
      <w:r>
        <w:t xml:space="preserve"> approach costs money.  Funding </w:t>
      </w:r>
      <w:r w:rsidR="002D72BB">
        <w:t>needs</w:t>
      </w:r>
      <w:r>
        <w:t xml:space="preserve"> to </w:t>
      </w:r>
      <w:r w:rsidR="002D72BB">
        <w:t>be</w:t>
      </w:r>
      <w:r>
        <w:t xml:space="preserve"> </w:t>
      </w:r>
      <w:r w:rsidR="002D72BB">
        <w:t>ring fenced</w:t>
      </w:r>
      <w:r>
        <w:t xml:space="preserve"> and </w:t>
      </w:r>
      <w:r w:rsidR="002D72BB">
        <w:t>allocated</w:t>
      </w:r>
      <w:r>
        <w:t xml:space="preserve"> for mainstreaming.</w:t>
      </w:r>
    </w:p>
    <w:p w:rsidR="006A4150" w:rsidRDefault="006A4150" w:rsidP="00FB7E81">
      <w:pPr>
        <w:pStyle w:val="ListBullet"/>
      </w:pPr>
      <w:r>
        <w:t xml:space="preserve">Staff in the public sector </w:t>
      </w:r>
      <w:r w:rsidR="00FB7E81">
        <w:t xml:space="preserve">must </w:t>
      </w:r>
      <w:r>
        <w:t xml:space="preserve">have the interpersonal and technical skills </w:t>
      </w:r>
      <w:r w:rsidR="002D72BB">
        <w:t>(for</w:t>
      </w:r>
      <w:r>
        <w:t xml:space="preserve"> example to design </w:t>
      </w:r>
      <w:r w:rsidR="002D72BB">
        <w:t>accessible</w:t>
      </w:r>
      <w:r>
        <w:t xml:space="preserve"> websites, to produce Easy to Read documents</w:t>
      </w:r>
      <w:r w:rsidR="00AB6CDC">
        <w:t>, to project manage</w:t>
      </w:r>
      <w:r>
        <w:t xml:space="preserve">) </w:t>
      </w:r>
      <w:r w:rsidR="002D72BB">
        <w:t>to provide mainstream</w:t>
      </w:r>
      <w:r w:rsidR="00AB6CDC">
        <w:t xml:space="preserve"> servi</w:t>
      </w:r>
      <w:r w:rsidR="00FB7E81">
        <w:t>ces to people with disabilities</w:t>
      </w:r>
    </w:p>
    <w:p w:rsidR="00D1495E" w:rsidRDefault="00AB6CDC" w:rsidP="00FB7E81">
      <w:pPr>
        <w:pStyle w:val="ListBullet"/>
      </w:pPr>
      <w:r>
        <w:t>Leaders and their teams have the capacity to implement mainstreaming and whole of government change. I</w:t>
      </w:r>
      <w:r w:rsidR="00D1495E" w:rsidRPr="0052233F">
        <w:t xml:space="preserve">mplementation is not a template.  There's a process, there's a concept, </w:t>
      </w:r>
      <w:r w:rsidR="002D72BB" w:rsidRPr="0052233F">
        <w:t>and there</w:t>
      </w:r>
      <w:r w:rsidR="00D1495E" w:rsidRPr="0052233F">
        <w:t xml:space="preserve"> are stages.  There is a whole sequence of things that you can do to ensure that implementati</w:t>
      </w:r>
      <w:r w:rsidR="00FB7E81">
        <w:t>on can be more effectively done</w:t>
      </w:r>
    </w:p>
    <w:p w:rsidR="00AB6CDC" w:rsidRPr="0052233F" w:rsidRDefault="00AB6CDC" w:rsidP="00FB7E81">
      <w:pPr>
        <w:pStyle w:val="ListBullet"/>
      </w:pPr>
      <w:r>
        <w:t xml:space="preserve">Teams are established to develop, implement, monitor and evaluate plans.  </w:t>
      </w:r>
      <w:r w:rsidR="002D72BB">
        <w:t>It’s</w:t>
      </w:r>
      <w:r>
        <w:t xml:space="preserve"> very important to evaluate </w:t>
      </w:r>
      <w:r w:rsidR="002D72BB">
        <w:t>if</w:t>
      </w:r>
      <w:r>
        <w:t xml:space="preserve"> we have made progress or not. It’s important to collect data at </w:t>
      </w:r>
      <w:r w:rsidR="002D72BB">
        <w:t>different</w:t>
      </w:r>
      <w:r>
        <w:t xml:space="preserve"> </w:t>
      </w:r>
      <w:r w:rsidR="002D72BB">
        <w:t>stages</w:t>
      </w:r>
      <w:r>
        <w:t xml:space="preserve"> of the implementation process to determine </w:t>
      </w:r>
      <w:r w:rsidR="002D72BB">
        <w:t>if</w:t>
      </w:r>
      <w:r w:rsidR="00FB7E81">
        <w:t xml:space="preserve"> we are making progress</w:t>
      </w:r>
    </w:p>
    <w:p w:rsidR="00D1495E" w:rsidRPr="000F69F3" w:rsidRDefault="00D1495E" w:rsidP="00AB6CDC">
      <w:pPr>
        <w:pStyle w:val="Heading1"/>
      </w:pPr>
      <w:r w:rsidRPr="000F69F3">
        <w:lastRenderedPageBreak/>
        <w:t>Sc</w:t>
      </w:r>
      <w:r w:rsidR="00040814">
        <w:t>otland Case S</w:t>
      </w:r>
      <w:r w:rsidRPr="000F69F3">
        <w:t>tudy</w:t>
      </w:r>
    </w:p>
    <w:p w:rsidR="00AB6CDC" w:rsidRDefault="001058D6" w:rsidP="00D1495E">
      <w:pPr>
        <w:rPr>
          <w:rFonts w:ascii="Gill Sans MT" w:hAnsi="Gill Sans MT"/>
          <w:szCs w:val="26"/>
        </w:rPr>
      </w:pPr>
      <w:r>
        <w:rPr>
          <w:rFonts w:ascii="Gill Sans MT" w:hAnsi="Gill Sans MT"/>
          <w:szCs w:val="26"/>
        </w:rPr>
        <w:t>I have chosen</w:t>
      </w:r>
      <w:r w:rsidR="00AB6CDC">
        <w:rPr>
          <w:rFonts w:ascii="Gill Sans MT" w:hAnsi="Gill Sans MT"/>
          <w:szCs w:val="26"/>
        </w:rPr>
        <w:t xml:space="preserve"> Scotland as a case study because th</w:t>
      </w:r>
      <w:r w:rsidR="00B5369A">
        <w:rPr>
          <w:rFonts w:ascii="Gill Sans MT" w:hAnsi="Gill Sans MT"/>
          <w:szCs w:val="26"/>
        </w:rPr>
        <w:t xml:space="preserve">ey provide a good model </w:t>
      </w:r>
      <w:r w:rsidR="00AB6CDC">
        <w:rPr>
          <w:rFonts w:ascii="Gill Sans MT" w:hAnsi="Gill Sans MT"/>
          <w:szCs w:val="26"/>
        </w:rPr>
        <w:t>for a whole of government approach.</w:t>
      </w:r>
    </w:p>
    <w:p w:rsidR="00FB7E81" w:rsidRDefault="00B5369A" w:rsidP="00D1495E">
      <w:pPr>
        <w:rPr>
          <w:rFonts w:ascii="Gill Sans MT" w:hAnsi="Gill Sans MT"/>
          <w:szCs w:val="26"/>
        </w:rPr>
      </w:pPr>
      <w:r>
        <w:rPr>
          <w:rFonts w:ascii="Gill Sans MT" w:hAnsi="Gill Sans MT"/>
          <w:szCs w:val="26"/>
        </w:rPr>
        <w:t>In 2007 the Scottish government implement</w:t>
      </w:r>
      <w:r w:rsidR="00040814">
        <w:rPr>
          <w:rFonts w:ascii="Gill Sans MT" w:hAnsi="Gill Sans MT"/>
          <w:szCs w:val="26"/>
        </w:rPr>
        <w:t xml:space="preserve">ed the Scotland </w:t>
      </w:r>
      <w:r w:rsidR="002D72BB">
        <w:rPr>
          <w:rFonts w:ascii="Gill Sans MT" w:hAnsi="Gill Sans MT"/>
          <w:szCs w:val="26"/>
        </w:rPr>
        <w:t>Performs</w:t>
      </w:r>
      <w:r w:rsidR="00040814">
        <w:rPr>
          <w:rFonts w:ascii="Gill Sans MT" w:hAnsi="Gill Sans MT"/>
          <w:szCs w:val="26"/>
        </w:rPr>
        <w:t xml:space="preserve"> Strategy</w:t>
      </w:r>
      <w:r>
        <w:rPr>
          <w:rFonts w:ascii="Gill Sans MT" w:hAnsi="Gill Sans MT"/>
          <w:szCs w:val="26"/>
        </w:rPr>
        <w:t xml:space="preserve"> which used a whole of government approach to create </w:t>
      </w:r>
      <w:r w:rsidR="00040814" w:rsidRPr="0052233F">
        <w:rPr>
          <w:rFonts w:ascii="Gill Sans MT" w:hAnsi="Gill Sans MT"/>
          <w:szCs w:val="26"/>
        </w:rPr>
        <w:t>sustainable economic growth</w:t>
      </w:r>
      <w:r w:rsidR="00040814">
        <w:rPr>
          <w:rFonts w:ascii="Gill Sans MT" w:hAnsi="Gill Sans MT"/>
          <w:szCs w:val="26"/>
        </w:rPr>
        <w:t xml:space="preserve"> and a more equitable society. </w:t>
      </w:r>
    </w:p>
    <w:p w:rsidR="00040814" w:rsidRDefault="00040814" w:rsidP="00D1495E">
      <w:pPr>
        <w:rPr>
          <w:rFonts w:ascii="Gill Sans MT" w:hAnsi="Gill Sans MT"/>
          <w:szCs w:val="26"/>
        </w:rPr>
      </w:pPr>
      <w:r>
        <w:rPr>
          <w:rFonts w:ascii="Gill Sans MT" w:hAnsi="Gill Sans MT"/>
          <w:szCs w:val="26"/>
        </w:rPr>
        <w:t xml:space="preserve">The Scottish government implemented big changes in their governmental structures. </w:t>
      </w:r>
      <w:r w:rsidR="002D72BB">
        <w:rPr>
          <w:rFonts w:ascii="Gill Sans MT" w:hAnsi="Gill Sans MT"/>
          <w:szCs w:val="26"/>
        </w:rPr>
        <w:t>Some of these changes included setting up a</w:t>
      </w:r>
      <w:r w:rsidR="002D72BB" w:rsidRPr="0052233F">
        <w:rPr>
          <w:rFonts w:ascii="Gill Sans MT" w:hAnsi="Gill Sans MT"/>
          <w:szCs w:val="26"/>
        </w:rPr>
        <w:t xml:space="preserve"> str</w:t>
      </w:r>
      <w:r w:rsidR="002D72BB">
        <w:rPr>
          <w:rFonts w:ascii="Gill Sans MT" w:hAnsi="Gill Sans MT"/>
          <w:szCs w:val="26"/>
        </w:rPr>
        <w:t xml:space="preserve">ategic leadership group that were responsible for the implementation, monitoring and evaluation of the whole of government approach. </w:t>
      </w:r>
      <w:r w:rsidR="00FB7E81">
        <w:rPr>
          <w:rFonts w:ascii="Gill Sans MT" w:hAnsi="Gill Sans MT"/>
          <w:szCs w:val="26"/>
        </w:rPr>
        <w:t xml:space="preserve">The </w:t>
      </w:r>
      <w:r w:rsidR="002D72BB">
        <w:rPr>
          <w:rFonts w:ascii="Gill Sans MT" w:hAnsi="Gill Sans MT"/>
          <w:szCs w:val="26"/>
        </w:rPr>
        <w:t>government</w:t>
      </w:r>
      <w:r w:rsidR="00FB7E81">
        <w:rPr>
          <w:rFonts w:ascii="Gill Sans MT" w:hAnsi="Gill Sans MT"/>
          <w:szCs w:val="26"/>
        </w:rPr>
        <w:t xml:space="preserve"> also</w:t>
      </w:r>
      <w:r w:rsidR="002D72BB">
        <w:rPr>
          <w:rFonts w:ascii="Gill Sans MT" w:hAnsi="Gill Sans MT"/>
          <w:szCs w:val="26"/>
        </w:rPr>
        <w:t xml:space="preserve"> implemented</w:t>
      </w:r>
      <w:r>
        <w:rPr>
          <w:rFonts w:ascii="Gill Sans MT" w:hAnsi="Gill Sans MT"/>
          <w:szCs w:val="26"/>
        </w:rPr>
        <w:t xml:space="preserve"> a National Performance Framework to measure their progress in using a whole of government approach.</w:t>
      </w:r>
    </w:p>
    <w:p w:rsidR="00040814" w:rsidRDefault="00040814" w:rsidP="00040814">
      <w:pPr>
        <w:rPr>
          <w:rFonts w:ascii="Gill Sans MT" w:hAnsi="Gill Sans MT"/>
          <w:szCs w:val="26"/>
        </w:rPr>
      </w:pPr>
      <w:r>
        <w:rPr>
          <w:rFonts w:ascii="Gill Sans MT" w:hAnsi="Gill Sans MT"/>
          <w:szCs w:val="26"/>
        </w:rPr>
        <w:t>The Scottish Performs Strategy has seven stat</w:t>
      </w:r>
      <w:r w:rsidR="00FB7E81">
        <w:rPr>
          <w:rFonts w:ascii="Gill Sans MT" w:hAnsi="Gill Sans MT"/>
          <w:szCs w:val="26"/>
        </w:rPr>
        <w:t xml:space="preserve">ements of purpose that include </w:t>
      </w:r>
      <w:r>
        <w:rPr>
          <w:rFonts w:ascii="Gill Sans MT" w:hAnsi="Gill Sans MT"/>
          <w:szCs w:val="26"/>
        </w:rPr>
        <w:t xml:space="preserve">solidarity, </w:t>
      </w:r>
      <w:r w:rsidR="002D72BB">
        <w:rPr>
          <w:rFonts w:ascii="Gill Sans MT" w:hAnsi="Gill Sans MT"/>
          <w:szCs w:val="26"/>
        </w:rPr>
        <w:t>cohesion and</w:t>
      </w:r>
      <w:r>
        <w:rPr>
          <w:rFonts w:ascii="Gill Sans MT" w:hAnsi="Gill Sans MT"/>
          <w:szCs w:val="26"/>
        </w:rPr>
        <w:t xml:space="preserve"> sustainability </w:t>
      </w:r>
    </w:p>
    <w:p w:rsidR="00040814" w:rsidRDefault="00040814" w:rsidP="00040814">
      <w:pPr>
        <w:rPr>
          <w:rFonts w:ascii="Gill Sans MT" w:hAnsi="Gill Sans MT"/>
          <w:szCs w:val="26"/>
        </w:rPr>
      </w:pPr>
      <w:r>
        <w:rPr>
          <w:rFonts w:ascii="Gill Sans MT" w:hAnsi="Gill Sans MT"/>
          <w:szCs w:val="26"/>
        </w:rPr>
        <w:t xml:space="preserve">The Strategy has </w:t>
      </w:r>
      <w:r w:rsidRPr="0052233F">
        <w:rPr>
          <w:rFonts w:ascii="Gill Sans MT" w:hAnsi="Gill Sans MT"/>
          <w:szCs w:val="26"/>
        </w:rPr>
        <w:t>16 national outcomes including t</w:t>
      </w:r>
      <w:r>
        <w:rPr>
          <w:rFonts w:ascii="Gill Sans MT" w:hAnsi="Gill Sans MT"/>
          <w:szCs w:val="26"/>
        </w:rPr>
        <w:t xml:space="preserve">ackling significant inequality and creating </w:t>
      </w:r>
      <w:r w:rsidRPr="0052233F">
        <w:rPr>
          <w:rFonts w:ascii="Gill Sans MT" w:hAnsi="Gill Sans MT"/>
          <w:szCs w:val="26"/>
        </w:rPr>
        <w:t>strong re</w:t>
      </w:r>
      <w:r w:rsidR="008B30BE">
        <w:rPr>
          <w:rFonts w:ascii="Gill Sans MT" w:hAnsi="Gill Sans MT"/>
          <w:szCs w:val="26"/>
        </w:rPr>
        <w:t>sil</w:t>
      </w:r>
      <w:r w:rsidR="00FB7E81">
        <w:rPr>
          <w:rFonts w:ascii="Gill Sans MT" w:hAnsi="Gill Sans MT"/>
          <w:szCs w:val="26"/>
        </w:rPr>
        <w:t xml:space="preserve">ient supportive communities, in addition to </w:t>
      </w:r>
      <w:r w:rsidR="008B30BE">
        <w:rPr>
          <w:rFonts w:ascii="Gill Sans MT" w:hAnsi="Gill Sans MT"/>
          <w:szCs w:val="26"/>
        </w:rPr>
        <w:t>50 performance indicators.</w:t>
      </w:r>
    </w:p>
    <w:p w:rsidR="00256381" w:rsidRDefault="00256381" w:rsidP="00040814">
      <w:pPr>
        <w:rPr>
          <w:rFonts w:ascii="Gill Sans MT" w:hAnsi="Gill Sans MT"/>
          <w:szCs w:val="26"/>
        </w:rPr>
      </w:pPr>
      <w:r>
        <w:rPr>
          <w:rFonts w:ascii="Gill Sans MT" w:hAnsi="Gill Sans MT"/>
          <w:szCs w:val="26"/>
        </w:rPr>
        <w:t xml:space="preserve"> The Scotland Performs’ Strategy has been successful because it had really consistent leadership from the Head of the Civil Service and the </w:t>
      </w:r>
      <w:r w:rsidRPr="0052233F">
        <w:rPr>
          <w:rFonts w:ascii="Gill Sans MT" w:hAnsi="Gill Sans MT"/>
          <w:szCs w:val="26"/>
        </w:rPr>
        <w:t>strategic leadership group</w:t>
      </w:r>
      <w:r>
        <w:rPr>
          <w:rFonts w:ascii="Gill Sans MT" w:hAnsi="Gill Sans MT"/>
          <w:szCs w:val="26"/>
        </w:rPr>
        <w:t>.</w:t>
      </w:r>
    </w:p>
    <w:p w:rsidR="008B30BE" w:rsidRDefault="00256381" w:rsidP="00D1495E">
      <w:pPr>
        <w:rPr>
          <w:rFonts w:ascii="Gill Sans MT" w:hAnsi="Gill Sans MT"/>
          <w:szCs w:val="26"/>
        </w:rPr>
      </w:pPr>
      <w:r>
        <w:rPr>
          <w:rFonts w:ascii="Gill Sans MT" w:hAnsi="Gill Sans MT"/>
          <w:szCs w:val="26"/>
        </w:rPr>
        <w:t xml:space="preserve">The Scottish </w:t>
      </w:r>
      <w:r w:rsidR="002D72BB">
        <w:rPr>
          <w:rFonts w:ascii="Gill Sans MT" w:hAnsi="Gill Sans MT"/>
          <w:szCs w:val="26"/>
        </w:rPr>
        <w:t>government</w:t>
      </w:r>
      <w:r>
        <w:rPr>
          <w:rFonts w:ascii="Gill Sans MT" w:hAnsi="Gill Sans MT"/>
          <w:szCs w:val="26"/>
        </w:rPr>
        <w:t xml:space="preserve"> have </w:t>
      </w:r>
      <w:r w:rsidR="002D72BB">
        <w:rPr>
          <w:rFonts w:ascii="Gill Sans MT" w:hAnsi="Gill Sans MT"/>
          <w:szCs w:val="26"/>
        </w:rPr>
        <w:t>captured</w:t>
      </w:r>
      <w:r>
        <w:rPr>
          <w:rFonts w:ascii="Gill Sans MT" w:hAnsi="Gill Sans MT"/>
          <w:szCs w:val="26"/>
        </w:rPr>
        <w:t xml:space="preserve"> evaluated and pr</w:t>
      </w:r>
      <w:r w:rsidR="008B30BE">
        <w:rPr>
          <w:rFonts w:ascii="Gill Sans MT" w:hAnsi="Gill Sans MT"/>
          <w:szCs w:val="26"/>
        </w:rPr>
        <w:t>oduced evidence that details the progress they have made. They produce an annual report that they publish to their website.</w:t>
      </w:r>
    </w:p>
    <w:p w:rsidR="008B30BE" w:rsidRDefault="00682DA7" w:rsidP="008B30BE">
      <w:pPr>
        <w:pStyle w:val="Heading1"/>
      </w:pPr>
      <w:r>
        <w:t xml:space="preserve">Summary of Key Points </w:t>
      </w:r>
    </w:p>
    <w:p w:rsidR="00FB7E81" w:rsidRDefault="00682DA7" w:rsidP="00D1495E">
      <w:pPr>
        <w:rPr>
          <w:rFonts w:ascii="Gill Sans MT" w:hAnsi="Gill Sans MT"/>
          <w:szCs w:val="26"/>
        </w:rPr>
      </w:pPr>
      <w:r>
        <w:rPr>
          <w:rFonts w:ascii="Gill Sans MT" w:hAnsi="Gill Sans MT"/>
          <w:szCs w:val="26"/>
        </w:rPr>
        <w:t>Before I finish my presentation I would like to</w:t>
      </w:r>
      <w:r w:rsidR="00BC12CA">
        <w:rPr>
          <w:rFonts w:ascii="Gill Sans MT" w:hAnsi="Gill Sans MT"/>
          <w:szCs w:val="26"/>
        </w:rPr>
        <w:t xml:space="preserve"> summarise the key points of my presentation:</w:t>
      </w:r>
    </w:p>
    <w:p w:rsidR="008B30BE" w:rsidRDefault="00BC12CA" w:rsidP="00BC12CA">
      <w:pPr>
        <w:pStyle w:val="ListBullet"/>
      </w:pPr>
      <w:r>
        <w:t xml:space="preserve">The public sector </w:t>
      </w:r>
      <w:r w:rsidR="008B30BE">
        <w:t>need</w:t>
      </w:r>
      <w:r>
        <w:t>s to have</w:t>
      </w:r>
      <w:r w:rsidR="008B30BE">
        <w:t xml:space="preserve"> a new kind of leadership to implement th</w:t>
      </w:r>
      <w:r>
        <w:t>e whole of government approach</w:t>
      </w:r>
    </w:p>
    <w:p w:rsidR="00BC12CA" w:rsidRDefault="00BC12CA" w:rsidP="00BC12CA">
      <w:pPr>
        <w:pStyle w:val="ListBullet"/>
      </w:pPr>
      <w:r>
        <w:t>The public sector should</w:t>
      </w:r>
      <w:r w:rsidR="008B30BE">
        <w:t xml:space="preserve"> to have a shared vision and understanding </w:t>
      </w:r>
      <w:r w:rsidR="00936F6C">
        <w:t xml:space="preserve">about what a whole of government approach is and how it can be used effectively to mainstream </w:t>
      </w:r>
      <w:r w:rsidR="002D72BB">
        <w:t>public</w:t>
      </w:r>
      <w:r>
        <w:t xml:space="preserve"> services</w:t>
      </w:r>
    </w:p>
    <w:p w:rsidR="007334EC" w:rsidRDefault="007334EC" w:rsidP="00BC12CA">
      <w:pPr>
        <w:pStyle w:val="ListBullet"/>
      </w:pPr>
      <w:r>
        <w:lastRenderedPageBreak/>
        <w:t xml:space="preserve">It important to </w:t>
      </w:r>
      <w:r w:rsidR="002D72BB">
        <w:t>have</w:t>
      </w:r>
      <w:r>
        <w:t xml:space="preserve"> </w:t>
      </w:r>
      <w:r w:rsidR="002D72BB">
        <w:t>leaders</w:t>
      </w:r>
      <w:r>
        <w:t xml:space="preserve"> that are </w:t>
      </w:r>
      <w:r w:rsidR="002D72BB">
        <w:t>boundary</w:t>
      </w:r>
      <w:r>
        <w:t xml:space="preserve"> spanners and who can coproduce/ </w:t>
      </w:r>
      <w:r w:rsidR="002D72BB">
        <w:t>implement</w:t>
      </w:r>
      <w:r>
        <w:t xml:space="preserve"> </w:t>
      </w:r>
      <w:r w:rsidR="002D72BB">
        <w:t>mainstreaming</w:t>
      </w:r>
      <w:r>
        <w:t xml:space="preserve"> </w:t>
      </w:r>
      <w:r w:rsidR="002D72BB">
        <w:t>with their</w:t>
      </w:r>
      <w:r w:rsidR="00BC12CA">
        <w:t xml:space="preserve"> staff and the stakeholders</w:t>
      </w:r>
    </w:p>
    <w:p w:rsidR="00D1495E" w:rsidRPr="0052233F" w:rsidRDefault="002D72BB" w:rsidP="00BC12CA">
      <w:pPr>
        <w:pStyle w:val="ListBullet"/>
      </w:pPr>
      <w:r>
        <w:t>I</w:t>
      </w:r>
      <w:r w:rsidRPr="0052233F">
        <w:t>mplementation</w:t>
      </w:r>
      <w:r>
        <w:t xml:space="preserve"> </w:t>
      </w:r>
      <w:r w:rsidRPr="0052233F">
        <w:t>takes</w:t>
      </w:r>
      <w:r w:rsidR="00D1495E" w:rsidRPr="0052233F">
        <w:t xml:space="preserve"> time, and s</w:t>
      </w:r>
      <w:r w:rsidR="00BC12CA">
        <w:t>ustained reform is incremental</w:t>
      </w:r>
      <w:r w:rsidR="00D1495E" w:rsidRPr="0052233F">
        <w:t xml:space="preserve"> </w:t>
      </w:r>
    </w:p>
    <w:p w:rsidR="00D1495E" w:rsidRDefault="007334EC" w:rsidP="00D1495E">
      <w:pPr>
        <w:rPr>
          <w:rFonts w:ascii="Gill Sans MT" w:hAnsi="Gill Sans MT"/>
          <w:szCs w:val="26"/>
        </w:rPr>
      </w:pPr>
      <w:r>
        <w:rPr>
          <w:rFonts w:ascii="Gill Sans MT" w:hAnsi="Gill Sans MT"/>
          <w:szCs w:val="26"/>
        </w:rPr>
        <w:t xml:space="preserve">This morning </w:t>
      </w:r>
      <w:r w:rsidR="00D1495E" w:rsidRPr="0052233F">
        <w:rPr>
          <w:rFonts w:ascii="Gill Sans MT" w:hAnsi="Gill Sans MT"/>
          <w:szCs w:val="26"/>
        </w:rPr>
        <w:t>Minister Fitzgerald</w:t>
      </w:r>
      <w:r>
        <w:rPr>
          <w:rFonts w:ascii="Gill Sans MT" w:hAnsi="Gill Sans MT"/>
          <w:szCs w:val="26"/>
        </w:rPr>
        <w:t xml:space="preserve"> talked about re</w:t>
      </w:r>
      <w:r>
        <w:rPr>
          <w:rFonts w:ascii="Gill Sans MT" w:hAnsi="Gill Sans MT"/>
          <w:szCs w:val="26"/>
        </w:rPr>
        <w:noBreakHyphen/>
        <w:t xml:space="preserve">energising </w:t>
      </w:r>
      <w:r w:rsidR="00BC12CA">
        <w:rPr>
          <w:rFonts w:ascii="Gill Sans MT" w:hAnsi="Gill Sans MT"/>
          <w:szCs w:val="26"/>
        </w:rPr>
        <w:t xml:space="preserve">the mainstream agenda. This is </w:t>
      </w:r>
      <w:r>
        <w:rPr>
          <w:rFonts w:ascii="Gill Sans MT" w:hAnsi="Gill Sans MT"/>
          <w:szCs w:val="26"/>
        </w:rPr>
        <w:t>really important because if we</w:t>
      </w:r>
      <w:r w:rsidR="00D1495E" w:rsidRPr="0052233F">
        <w:rPr>
          <w:rFonts w:ascii="Gill Sans MT" w:hAnsi="Gill Sans MT"/>
          <w:szCs w:val="26"/>
        </w:rPr>
        <w:t xml:space="preserve"> are going to sustain this, it actually is about the small nudges and changes over</w:t>
      </w:r>
      <w:r>
        <w:rPr>
          <w:rFonts w:ascii="Gill Sans MT" w:hAnsi="Gill Sans MT"/>
          <w:szCs w:val="26"/>
        </w:rPr>
        <w:t xml:space="preserve"> time that make a difference, a</w:t>
      </w:r>
      <w:r w:rsidR="00D1495E" w:rsidRPr="0052233F">
        <w:rPr>
          <w:rFonts w:ascii="Gill Sans MT" w:hAnsi="Gill Sans MT"/>
          <w:szCs w:val="26"/>
        </w:rPr>
        <w:t>s opposed to big episodic change that can't be</w:t>
      </w:r>
      <w:r w:rsidR="00BC12CA">
        <w:rPr>
          <w:rFonts w:ascii="Gill Sans MT" w:hAnsi="Gill Sans MT"/>
          <w:szCs w:val="26"/>
        </w:rPr>
        <w:t xml:space="preserve"> sustained.</w:t>
      </w:r>
    </w:p>
    <w:p w:rsidR="007334EC" w:rsidRDefault="007334EC" w:rsidP="007334EC">
      <w:pPr>
        <w:pStyle w:val="Heading1"/>
      </w:pPr>
      <w:r>
        <w:t>What does this mean for your work?</w:t>
      </w:r>
    </w:p>
    <w:p w:rsidR="007334EC" w:rsidRDefault="002D72BB" w:rsidP="00D1495E">
      <w:pPr>
        <w:rPr>
          <w:rFonts w:ascii="Gill Sans MT" w:hAnsi="Gill Sans MT"/>
          <w:szCs w:val="26"/>
        </w:rPr>
      </w:pPr>
      <w:r>
        <w:rPr>
          <w:rFonts w:ascii="Gill Sans MT" w:hAnsi="Gill Sans MT"/>
          <w:szCs w:val="26"/>
        </w:rPr>
        <w:t>I will</w:t>
      </w:r>
      <w:r w:rsidR="00C52B28">
        <w:rPr>
          <w:rFonts w:ascii="Gill Sans MT" w:hAnsi="Gill Sans MT"/>
          <w:szCs w:val="26"/>
        </w:rPr>
        <w:t xml:space="preserve"> end this presentation </w:t>
      </w:r>
      <w:r>
        <w:rPr>
          <w:rFonts w:ascii="Gill Sans MT" w:hAnsi="Gill Sans MT"/>
          <w:szCs w:val="26"/>
        </w:rPr>
        <w:t>by leaving</w:t>
      </w:r>
      <w:r w:rsidR="00C52B28">
        <w:rPr>
          <w:rFonts w:ascii="Gill Sans MT" w:hAnsi="Gill Sans MT"/>
          <w:szCs w:val="26"/>
        </w:rPr>
        <w:t xml:space="preserve"> you with a few questions to reflect on.</w:t>
      </w:r>
    </w:p>
    <w:p w:rsidR="00C52B28" w:rsidRDefault="00C52B28" w:rsidP="00D1495E">
      <w:pPr>
        <w:rPr>
          <w:rFonts w:ascii="Gill Sans MT" w:hAnsi="Gill Sans MT"/>
          <w:szCs w:val="26"/>
        </w:rPr>
      </w:pPr>
      <w:r>
        <w:rPr>
          <w:rFonts w:ascii="Gill Sans MT" w:hAnsi="Gill Sans MT"/>
          <w:szCs w:val="26"/>
        </w:rPr>
        <w:t xml:space="preserve">We are marking the 15 </w:t>
      </w:r>
      <w:r w:rsidR="002D72BB">
        <w:rPr>
          <w:rFonts w:ascii="Gill Sans MT" w:hAnsi="Gill Sans MT"/>
          <w:szCs w:val="26"/>
        </w:rPr>
        <w:t>years since</w:t>
      </w:r>
      <w:r>
        <w:rPr>
          <w:rFonts w:ascii="Gill Sans MT" w:hAnsi="Gill Sans MT"/>
          <w:szCs w:val="26"/>
        </w:rPr>
        <w:t xml:space="preserve"> mainstreaming </w:t>
      </w:r>
      <w:r w:rsidR="002D72BB">
        <w:rPr>
          <w:rFonts w:ascii="Gill Sans MT" w:hAnsi="Gill Sans MT"/>
          <w:szCs w:val="26"/>
        </w:rPr>
        <w:t>became government</w:t>
      </w:r>
      <w:r>
        <w:rPr>
          <w:rFonts w:ascii="Gill Sans MT" w:hAnsi="Gill Sans MT"/>
          <w:szCs w:val="26"/>
        </w:rPr>
        <w:t xml:space="preserve"> policy.  It is timely to </w:t>
      </w:r>
      <w:r w:rsidR="002D72BB">
        <w:rPr>
          <w:rFonts w:ascii="Gill Sans MT" w:hAnsi="Gill Sans MT"/>
          <w:szCs w:val="26"/>
        </w:rPr>
        <w:t>reflect</w:t>
      </w:r>
      <w:r>
        <w:rPr>
          <w:rFonts w:ascii="Gill Sans MT" w:hAnsi="Gill Sans MT"/>
          <w:szCs w:val="26"/>
        </w:rPr>
        <w:t xml:space="preserve"> on where we have made the most progress </w:t>
      </w:r>
      <w:r w:rsidR="002D72BB">
        <w:rPr>
          <w:rFonts w:ascii="Gill Sans MT" w:hAnsi="Gill Sans MT"/>
          <w:szCs w:val="26"/>
        </w:rPr>
        <w:t>in delivering inclusive</w:t>
      </w:r>
      <w:r w:rsidR="00BC12CA">
        <w:rPr>
          <w:rFonts w:ascii="Gill Sans MT" w:hAnsi="Gill Sans MT"/>
          <w:szCs w:val="26"/>
        </w:rPr>
        <w:t xml:space="preserve"> public services?</w:t>
      </w:r>
    </w:p>
    <w:p w:rsidR="00C52B28" w:rsidRPr="00C52B28" w:rsidRDefault="00C52B28" w:rsidP="00C52B28">
      <w:r w:rsidRPr="00C52B28">
        <w:t xml:space="preserve">What elements of </w:t>
      </w:r>
      <w:r w:rsidRPr="00BC12CA">
        <w:t xml:space="preserve">leadership </w:t>
      </w:r>
      <w:r w:rsidR="00BC12CA">
        <w:t>featured</w:t>
      </w:r>
      <w:r>
        <w:t xml:space="preserve"> in this presentation today </w:t>
      </w:r>
      <w:r w:rsidRPr="00BC12CA">
        <w:t>resonated</w:t>
      </w:r>
      <w:r w:rsidRPr="00C52B28">
        <w:t xml:space="preserve"> with you? </w:t>
      </w:r>
    </w:p>
    <w:p w:rsidR="00C52B28" w:rsidRPr="00BC12CA" w:rsidRDefault="00C52B28" w:rsidP="00C52B28">
      <w:r w:rsidRPr="00C52B28">
        <w:t xml:space="preserve">What does the information presented mean for how you and your organisation </w:t>
      </w:r>
      <w:r w:rsidRPr="00BC12CA">
        <w:t>leads</w:t>
      </w:r>
      <w:r w:rsidRPr="00C52B28">
        <w:t xml:space="preserve"> and </w:t>
      </w:r>
      <w:r w:rsidRPr="00BC12CA">
        <w:t xml:space="preserve">collaborates? </w:t>
      </w:r>
    </w:p>
    <w:p w:rsidR="00D1495E" w:rsidRPr="0052233F" w:rsidRDefault="00D1495E" w:rsidP="00D1495E">
      <w:pPr>
        <w:rPr>
          <w:rFonts w:ascii="Gill Sans MT" w:hAnsi="Gill Sans MT"/>
          <w:szCs w:val="26"/>
        </w:rPr>
      </w:pPr>
      <w:r w:rsidRPr="0052233F">
        <w:rPr>
          <w:rFonts w:ascii="Gill Sans MT" w:hAnsi="Gill Sans MT"/>
          <w:szCs w:val="26"/>
        </w:rPr>
        <w:t>Thank you very much for your attention.</w:t>
      </w:r>
    </w:p>
    <w:p w:rsidR="00D1495E" w:rsidRPr="0052233F" w:rsidRDefault="00D1495E" w:rsidP="00D1495E">
      <w:pPr>
        <w:rPr>
          <w:rFonts w:ascii="Gill Sans MT" w:hAnsi="Gill Sans MT"/>
          <w:szCs w:val="26"/>
        </w:rPr>
      </w:pPr>
    </w:p>
    <w:p w:rsidR="007D71FC" w:rsidRDefault="007D71FC" w:rsidP="00BD0DCA"/>
    <w:sectPr w:rsidR="007D71FC" w:rsidSect="005404D6">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DA7" w:rsidRDefault="00682DA7">
      <w:r>
        <w:separator/>
      </w:r>
    </w:p>
  </w:endnote>
  <w:endnote w:type="continuationSeparator" w:id="0">
    <w:p w:rsidR="00682DA7" w:rsidRDefault="00682D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DA7" w:rsidRDefault="00682DA7">
    <w:pPr>
      <w:pStyle w:val="Footer"/>
    </w:pPr>
    <w:r>
      <w:tab/>
    </w:r>
    <w:r>
      <w:tab/>
    </w:r>
    <w:fldSimple w:instr=" PAGE  \* Arabic  \* MERGEFORMAT ">
      <w:r w:rsidR="00507EB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DA7" w:rsidRDefault="00682DA7">
      <w:r>
        <w:separator/>
      </w:r>
    </w:p>
  </w:footnote>
  <w:footnote w:type="continuationSeparator" w:id="0">
    <w:p w:rsidR="00682DA7" w:rsidRDefault="00682D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2F185D4E"/>
    <w:multiLevelType w:val="hybridMultilevel"/>
    <w:tmpl w:val="ABF0CA80"/>
    <w:lvl w:ilvl="0" w:tplc="18090001">
      <w:start w:val="1"/>
      <w:numFmt w:val="bullet"/>
      <w:lvlText w:val=""/>
      <w:lvlJc w:val="left"/>
      <w:pPr>
        <w:ind w:left="1296" w:hanging="360"/>
      </w:pPr>
      <w:rPr>
        <w:rFonts w:ascii="Symbol" w:hAnsi="Symbol" w:hint="default"/>
      </w:rPr>
    </w:lvl>
    <w:lvl w:ilvl="1" w:tplc="18090003" w:tentative="1">
      <w:start w:val="1"/>
      <w:numFmt w:val="bullet"/>
      <w:lvlText w:val="o"/>
      <w:lvlJc w:val="left"/>
      <w:pPr>
        <w:ind w:left="2016" w:hanging="360"/>
      </w:pPr>
      <w:rPr>
        <w:rFonts w:ascii="Courier New" w:hAnsi="Courier New" w:cs="Courier New" w:hint="default"/>
      </w:rPr>
    </w:lvl>
    <w:lvl w:ilvl="2" w:tplc="18090005" w:tentative="1">
      <w:start w:val="1"/>
      <w:numFmt w:val="bullet"/>
      <w:lvlText w:val=""/>
      <w:lvlJc w:val="left"/>
      <w:pPr>
        <w:ind w:left="2736" w:hanging="360"/>
      </w:pPr>
      <w:rPr>
        <w:rFonts w:ascii="Wingdings" w:hAnsi="Wingdings" w:hint="default"/>
      </w:rPr>
    </w:lvl>
    <w:lvl w:ilvl="3" w:tplc="18090001" w:tentative="1">
      <w:start w:val="1"/>
      <w:numFmt w:val="bullet"/>
      <w:lvlText w:val=""/>
      <w:lvlJc w:val="left"/>
      <w:pPr>
        <w:ind w:left="3456" w:hanging="360"/>
      </w:pPr>
      <w:rPr>
        <w:rFonts w:ascii="Symbol" w:hAnsi="Symbol" w:hint="default"/>
      </w:rPr>
    </w:lvl>
    <w:lvl w:ilvl="4" w:tplc="18090003" w:tentative="1">
      <w:start w:val="1"/>
      <w:numFmt w:val="bullet"/>
      <w:lvlText w:val="o"/>
      <w:lvlJc w:val="left"/>
      <w:pPr>
        <w:ind w:left="4176" w:hanging="360"/>
      </w:pPr>
      <w:rPr>
        <w:rFonts w:ascii="Courier New" w:hAnsi="Courier New" w:cs="Courier New" w:hint="default"/>
      </w:rPr>
    </w:lvl>
    <w:lvl w:ilvl="5" w:tplc="18090005" w:tentative="1">
      <w:start w:val="1"/>
      <w:numFmt w:val="bullet"/>
      <w:lvlText w:val=""/>
      <w:lvlJc w:val="left"/>
      <w:pPr>
        <w:ind w:left="4896" w:hanging="360"/>
      </w:pPr>
      <w:rPr>
        <w:rFonts w:ascii="Wingdings" w:hAnsi="Wingdings" w:hint="default"/>
      </w:rPr>
    </w:lvl>
    <w:lvl w:ilvl="6" w:tplc="18090001" w:tentative="1">
      <w:start w:val="1"/>
      <w:numFmt w:val="bullet"/>
      <w:lvlText w:val=""/>
      <w:lvlJc w:val="left"/>
      <w:pPr>
        <w:ind w:left="5616" w:hanging="360"/>
      </w:pPr>
      <w:rPr>
        <w:rFonts w:ascii="Symbol" w:hAnsi="Symbol" w:hint="default"/>
      </w:rPr>
    </w:lvl>
    <w:lvl w:ilvl="7" w:tplc="18090003" w:tentative="1">
      <w:start w:val="1"/>
      <w:numFmt w:val="bullet"/>
      <w:lvlText w:val="o"/>
      <w:lvlJc w:val="left"/>
      <w:pPr>
        <w:ind w:left="6336" w:hanging="360"/>
      </w:pPr>
      <w:rPr>
        <w:rFonts w:ascii="Courier New" w:hAnsi="Courier New" w:cs="Courier New" w:hint="default"/>
      </w:rPr>
    </w:lvl>
    <w:lvl w:ilvl="8" w:tplc="18090005" w:tentative="1">
      <w:start w:val="1"/>
      <w:numFmt w:val="bullet"/>
      <w:lvlText w:val=""/>
      <w:lvlJc w:val="left"/>
      <w:pPr>
        <w:ind w:left="7056" w:hanging="360"/>
      </w:pPr>
      <w:rPr>
        <w:rFonts w:ascii="Wingdings" w:hAnsi="Wingdings" w:hint="default"/>
      </w:rPr>
    </w:lvl>
  </w:abstractNum>
  <w:abstractNum w:abstractNumId="11">
    <w:nsid w:val="3A767ADD"/>
    <w:multiLevelType w:val="hybridMultilevel"/>
    <w:tmpl w:val="7F94C3B2"/>
    <w:lvl w:ilvl="0" w:tplc="32F2E068">
      <w:start w:val="1"/>
      <w:numFmt w:val="bullet"/>
      <w:lvlText w:val="•"/>
      <w:lvlJc w:val="left"/>
      <w:pPr>
        <w:tabs>
          <w:tab w:val="num" w:pos="720"/>
        </w:tabs>
        <w:ind w:left="720" w:hanging="360"/>
      </w:pPr>
      <w:rPr>
        <w:rFonts w:ascii="Arial" w:hAnsi="Arial" w:hint="default"/>
      </w:rPr>
    </w:lvl>
    <w:lvl w:ilvl="1" w:tplc="9C562FEC" w:tentative="1">
      <w:start w:val="1"/>
      <w:numFmt w:val="bullet"/>
      <w:lvlText w:val="•"/>
      <w:lvlJc w:val="left"/>
      <w:pPr>
        <w:tabs>
          <w:tab w:val="num" w:pos="1440"/>
        </w:tabs>
        <w:ind w:left="1440" w:hanging="360"/>
      </w:pPr>
      <w:rPr>
        <w:rFonts w:ascii="Arial" w:hAnsi="Arial" w:hint="default"/>
      </w:rPr>
    </w:lvl>
    <w:lvl w:ilvl="2" w:tplc="FC447260" w:tentative="1">
      <w:start w:val="1"/>
      <w:numFmt w:val="bullet"/>
      <w:lvlText w:val="•"/>
      <w:lvlJc w:val="left"/>
      <w:pPr>
        <w:tabs>
          <w:tab w:val="num" w:pos="2160"/>
        </w:tabs>
        <w:ind w:left="2160" w:hanging="360"/>
      </w:pPr>
      <w:rPr>
        <w:rFonts w:ascii="Arial" w:hAnsi="Arial" w:hint="default"/>
      </w:rPr>
    </w:lvl>
    <w:lvl w:ilvl="3" w:tplc="31B8BEEA" w:tentative="1">
      <w:start w:val="1"/>
      <w:numFmt w:val="bullet"/>
      <w:lvlText w:val="•"/>
      <w:lvlJc w:val="left"/>
      <w:pPr>
        <w:tabs>
          <w:tab w:val="num" w:pos="2880"/>
        </w:tabs>
        <w:ind w:left="2880" w:hanging="360"/>
      </w:pPr>
      <w:rPr>
        <w:rFonts w:ascii="Arial" w:hAnsi="Arial" w:hint="default"/>
      </w:rPr>
    </w:lvl>
    <w:lvl w:ilvl="4" w:tplc="B1B28494" w:tentative="1">
      <w:start w:val="1"/>
      <w:numFmt w:val="bullet"/>
      <w:lvlText w:val="•"/>
      <w:lvlJc w:val="left"/>
      <w:pPr>
        <w:tabs>
          <w:tab w:val="num" w:pos="3600"/>
        </w:tabs>
        <w:ind w:left="3600" w:hanging="360"/>
      </w:pPr>
      <w:rPr>
        <w:rFonts w:ascii="Arial" w:hAnsi="Arial" w:hint="default"/>
      </w:rPr>
    </w:lvl>
    <w:lvl w:ilvl="5" w:tplc="CC1A94FA" w:tentative="1">
      <w:start w:val="1"/>
      <w:numFmt w:val="bullet"/>
      <w:lvlText w:val="•"/>
      <w:lvlJc w:val="left"/>
      <w:pPr>
        <w:tabs>
          <w:tab w:val="num" w:pos="4320"/>
        </w:tabs>
        <w:ind w:left="4320" w:hanging="360"/>
      </w:pPr>
      <w:rPr>
        <w:rFonts w:ascii="Arial" w:hAnsi="Arial" w:hint="default"/>
      </w:rPr>
    </w:lvl>
    <w:lvl w:ilvl="6" w:tplc="B62C4C22" w:tentative="1">
      <w:start w:val="1"/>
      <w:numFmt w:val="bullet"/>
      <w:lvlText w:val="•"/>
      <w:lvlJc w:val="left"/>
      <w:pPr>
        <w:tabs>
          <w:tab w:val="num" w:pos="5040"/>
        </w:tabs>
        <w:ind w:left="5040" w:hanging="360"/>
      </w:pPr>
      <w:rPr>
        <w:rFonts w:ascii="Arial" w:hAnsi="Arial" w:hint="default"/>
      </w:rPr>
    </w:lvl>
    <w:lvl w:ilvl="7" w:tplc="226E5FD8" w:tentative="1">
      <w:start w:val="1"/>
      <w:numFmt w:val="bullet"/>
      <w:lvlText w:val="•"/>
      <w:lvlJc w:val="left"/>
      <w:pPr>
        <w:tabs>
          <w:tab w:val="num" w:pos="5760"/>
        </w:tabs>
        <w:ind w:left="5760" w:hanging="360"/>
      </w:pPr>
      <w:rPr>
        <w:rFonts w:ascii="Arial" w:hAnsi="Arial" w:hint="default"/>
      </w:rPr>
    </w:lvl>
    <w:lvl w:ilvl="8" w:tplc="754A0BCE" w:tentative="1">
      <w:start w:val="1"/>
      <w:numFmt w:val="bullet"/>
      <w:lvlText w:val="•"/>
      <w:lvlJc w:val="left"/>
      <w:pPr>
        <w:tabs>
          <w:tab w:val="num" w:pos="6480"/>
        </w:tabs>
        <w:ind w:left="6480" w:hanging="360"/>
      </w:pPr>
      <w:rPr>
        <w:rFonts w:ascii="Arial" w:hAnsi="Arial" w:hint="default"/>
      </w:rPr>
    </w:lvl>
  </w:abstractNum>
  <w:abstractNum w:abstractNumId="12">
    <w:nsid w:val="40AA6C76"/>
    <w:multiLevelType w:val="hybridMultilevel"/>
    <w:tmpl w:val="7E701BB8"/>
    <w:lvl w:ilvl="0" w:tplc="18090001">
      <w:start w:val="1"/>
      <w:numFmt w:val="bullet"/>
      <w:lvlText w:val=""/>
      <w:lvlJc w:val="left"/>
      <w:pPr>
        <w:ind w:left="1296" w:hanging="360"/>
      </w:pPr>
      <w:rPr>
        <w:rFonts w:ascii="Symbol" w:hAnsi="Symbol" w:hint="default"/>
      </w:rPr>
    </w:lvl>
    <w:lvl w:ilvl="1" w:tplc="18090003" w:tentative="1">
      <w:start w:val="1"/>
      <w:numFmt w:val="bullet"/>
      <w:lvlText w:val="o"/>
      <w:lvlJc w:val="left"/>
      <w:pPr>
        <w:ind w:left="2016" w:hanging="360"/>
      </w:pPr>
      <w:rPr>
        <w:rFonts w:ascii="Courier New" w:hAnsi="Courier New" w:cs="Courier New" w:hint="default"/>
      </w:rPr>
    </w:lvl>
    <w:lvl w:ilvl="2" w:tplc="18090005" w:tentative="1">
      <w:start w:val="1"/>
      <w:numFmt w:val="bullet"/>
      <w:lvlText w:val=""/>
      <w:lvlJc w:val="left"/>
      <w:pPr>
        <w:ind w:left="2736" w:hanging="360"/>
      </w:pPr>
      <w:rPr>
        <w:rFonts w:ascii="Wingdings" w:hAnsi="Wingdings" w:hint="default"/>
      </w:rPr>
    </w:lvl>
    <w:lvl w:ilvl="3" w:tplc="18090001" w:tentative="1">
      <w:start w:val="1"/>
      <w:numFmt w:val="bullet"/>
      <w:lvlText w:val=""/>
      <w:lvlJc w:val="left"/>
      <w:pPr>
        <w:ind w:left="3456" w:hanging="360"/>
      </w:pPr>
      <w:rPr>
        <w:rFonts w:ascii="Symbol" w:hAnsi="Symbol" w:hint="default"/>
      </w:rPr>
    </w:lvl>
    <w:lvl w:ilvl="4" w:tplc="18090003" w:tentative="1">
      <w:start w:val="1"/>
      <w:numFmt w:val="bullet"/>
      <w:lvlText w:val="o"/>
      <w:lvlJc w:val="left"/>
      <w:pPr>
        <w:ind w:left="4176" w:hanging="360"/>
      </w:pPr>
      <w:rPr>
        <w:rFonts w:ascii="Courier New" w:hAnsi="Courier New" w:cs="Courier New" w:hint="default"/>
      </w:rPr>
    </w:lvl>
    <w:lvl w:ilvl="5" w:tplc="18090005" w:tentative="1">
      <w:start w:val="1"/>
      <w:numFmt w:val="bullet"/>
      <w:lvlText w:val=""/>
      <w:lvlJc w:val="left"/>
      <w:pPr>
        <w:ind w:left="4896" w:hanging="360"/>
      </w:pPr>
      <w:rPr>
        <w:rFonts w:ascii="Wingdings" w:hAnsi="Wingdings" w:hint="default"/>
      </w:rPr>
    </w:lvl>
    <w:lvl w:ilvl="6" w:tplc="18090001" w:tentative="1">
      <w:start w:val="1"/>
      <w:numFmt w:val="bullet"/>
      <w:lvlText w:val=""/>
      <w:lvlJc w:val="left"/>
      <w:pPr>
        <w:ind w:left="5616" w:hanging="360"/>
      </w:pPr>
      <w:rPr>
        <w:rFonts w:ascii="Symbol" w:hAnsi="Symbol" w:hint="default"/>
      </w:rPr>
    </w:lvl>
    <w:lvl w:ilvl="7" w:tplc="18090003" w:tentative="1">
      <w:start w:val="1"/>
      <w:numFmt w:val="bullet"/>
      <w:lvlText w:val="o"/>
      <w:lvlJc w:val="left"/>
      <w:pPr>
        <w:ind w:left="6336" w:hanging="360"/>
      </w:pPr>
      <w:rPr>
        <w:rFonts w:ascii="Courier New" w:hAnsi="Courier New" w:cs="Courier New" w:hint="default"/>
      </w:rPr>
    </w:lvl>
    <w:lvl w:ilvl="8" w:tplc="18090005" w:tentative="1">
      <w:start w:val="1"/>
      <w:numFmt w:val="bullet"/>
      <w:lvlText w:val=""/>
      <w:lvlJc w:val="left"/>
      <w:pPr>
        <w:ind w:left="7056" w:hanging="360"/>
      </w:pPr>
      <w:rPr>
        <w:rFonts w:ascii="Wingdings" w:hAnsi="Wingdings" w:hint="default"/>
      </w:rPr>
    </w:lvl>
  </w:abstractNum>
  <w:abstractNum w:abstractNumId="13">
    <w:nsid w:val="64D63CD7"/>
    <w:multiLevelType w:val="hybridMultilevel"/>
    <w:tmpl w:val="72A80B4C"/>
    <w:lvl w:ilvl="0" w:tplc="C2942E84">
      <w:start w:val="1"/>
      <w:numFmt w:val="bullet"/>
      <w:lvlText w:val="•"/>
      <w:lvlJc w:val="left"/>
      <w:pPr>
        <w:tabs>
          <w:tab w:val="num" w:pos="720"/>
        </w:tabs>
        <w:ind w:left="720" w:hanging="360"/>
      </w:pPr>
      <w:rPr>
        <w:rFonts w:ascii="Arial" w:hAnsi="Arial" w:hint="default"/>
      </w:rPr>
    </w:lvl>
    <w:lvl w:ilvl="1" w:tplc="D5C8F1E8" w:tentative="1">
      <w:start w:val="1"/>
      <w:numFmt w:val="bullet"/>
      <w:lvlText w:val="•"/>
      <w:lvlJc w:val="left"/>
      <w:pPr>
        <w:tabs>
          <w:tab w:val="num" w:pos="1440"/>
        </w:tabs>
        <w:ind w:left="1440" w:hanging="360"/>
      </w:pPr>
      <w:rPr>
        <w:rFonts w:ascii="Arial" w:hAnsi="Arial" w:hint="default"/>
      </w:rPr>
    </w:lvl>
    <w:lvl w:ilvl="2" w:tplc="E9D06DD8" w:tentative="1">
      <w:start w:val="1"/>
      <w:numFmt w:val="bullet"/>
      <w:lvlText w:val="•"/>
      <w:lvlJc w:val="left"/>
      <w:pPr>
        <w:tabs>
          <w:tab w:val="num" w:pos="2160"/>
        </w:tabs>
        <w:ind w:left="2160" w:hanging="360"/>
      </w:pPr>
      <w:rPr>
        <w:rFonts w:ascii="Arial" w:hAnsi="Arial" w:hint="default"/>
      </w:rPr>
    </w:lvl>
    <w:lvl w:ilvl="3" w:tplc="78861902" w:tentative="1">
      <w:start w:val="1"/>
      <w:numFmt w:val="bullet"/>
      <w:lvlText w:val="•"/>
      <w:lvlJc w:val="left"/>
      <w:pPr>
        <w:tabs>
          <w:tab w:val="num" w:pos="2880"/>
        </w:tabs>
        <w:ind w:left="2880" w:hanging="360"/>
      </w:pPr>
      <w:rPr>
        <w:rFonts w:ascii="Arial" w:hAnsi="Arial" w:hint="default"/>
      </w:rPr>
    </w:lvl>
    <w:lvl w:ilvl="4" w:tplc="CD0E3420" w:tentative="1">
      <w:start w:val="1"/>
      <w:numFmt w:val="bullet"/>
      <w:lvlText w:val="•"/>
      <w:lvlJc w:val="left"/>
      <w:pPr>
        <w:tabs>
          <w:tab w:val="num" w:pos="3600"/>
        </w:tabs>
        <w:ind w:left="3600" w:hanging="360"/>
      </w:pPr>
      <w:rPr>
        <w:rFonts w:ascii="Arial" w:hAnsi="Arial" w:hint="default"/>
      </w:rPr>
    </w:lvl>
    <w:lvl w:ilvl="5" w:tplc="F7425ABA" w:tentative="1">
      <w:start w:val="1"/>
      <w:numFmt w:val="bullet"/>
      <w:lvlText w:val="•"/>
      <w:lvlJc w:val="left"/>
      <w:pPr>
        <w:tabs>
          <w:tab w:val="num" w:pos="4320"/>
        </w:tabs>
        <w:ind w:left="4320" w:hanging="360"/>
      </w:pPr>
      <w:rPr>
        <w:rFonts w:ascii="Arial" w:hAnsi="Arial" w:hint="default"/>
      </w:rPr>
    </w:lvl>
    <w:lvl w:ilvl="6" w:tplc="EBF017F6" w:tentative="1">
      <w:start w:val="1"/>
      <w:numFmt w:val="bullet"/>
      <w:lvlText w:val="•"/>
      <w:lvlJc w:val="left"/>
      <w:pPr>
        <w:tabs>
          <w:tab w:val="num" w:pos="5040"/>
        </w:tabs>
        <w:ind w:left="5040" w:hanging="360"/>
      </w:pPr>
      <w:rPr>
        <w:rFonts w:ascii="Arial" w:hAnsi="Arial" w:hint="default"/>
      </w:rPr>
    </w:lvl>
    <w:lvl w:ilvl="7" w:tplc="B38EC520" w:tentative="1">
      <w:start w:val="1"/>
      <w:numFmt w:val="bullet"/>
      <w:lvlText w:val="•"/>
      <w:lvlJc w:val="left"/>
      <w:pPr>
        <w:tabs>
          <w:tab w:val="num" w:pos="5760"/>
        </w:tabs>
        <w:ind w:left="5760" w:hanging="360"/>
      </w:pPr>
      <w:rPr>
        <w:rFonts w:ascii="Arial" w:hAnsi="Arial" w:hint="default"/>
      </w:rPr>
    </w:lvl>
    <w:lvl w:ilvl="8" w:tplc="EDC2BC26" w:tentative="1">
      <w:start w:val="1"/>
      <w:numFmt w:val="bullet"/>
      <w:lvlText w:val="•"/>
      <w:lvlJc w:val="left"/>
      <w:pPr>
        <w:tabs>
          <w:tab w:val="num" w:pos="6480"/>
        </w:tabs>
        <w:ind w:left="6480" w:hanging="360"/>
      </w:pPr>
      <w:rPr>
        <w:rFonts w:ascii="Arial" w:hAnsi="Arial" w:hint="default"/>
      </w:rPr>
    </w:lvl>
  </w:abstractNum>
  <w:abstractNum w:abstractNumId="14">
    <w:nsid w:val="7B5F4F8A"/>
    <w:multiLevelType w:val="hybridMultilevel"/>
    <w:tmpl w:val="388C9C26"/>
    <w:lvl w:ilvl="0" w:tplc="18090001">
      <w:start w:val="1"/>
      <w:numFmt w:val="bullet"/>
      <w:lvlText w:val=""/>
      <w:lvlJc w:val="left"/>
      <w:pPr>
        <w:ind w:left="1296" w:hanging="360"/>
      </w:pPr>
      <w:rPr>
        <w:rFonts w:ascii="Symbol" w:hAnsi="Symbol" w:hint="default"/>
      </w:rPr>
    </w:lvl>
    <w:lvl w:ilvl="1" w:tplc="18090003" w:tentative="1">
      <w:start w:val="1"/>
      <w:numFmt w:val="bullet"/>
      <w:lvlText w:val="o"/>
      <w:lvlJc w:val="left"/>
      <w:pPr>
        <w:ind w:left="2016" w:hanging="360"/>
      </w:pPr>
      <w:rPr>
        <w:rFonts w:ascii="Courier New" w:hAnsi="Courier New" w:cs="Courier New" w:hint="default"/>
      </w:rPr>
    </w:lvl>
    <w:lvl w:ilvl="2" w:tplc="18090005" w:tentative="1">
      <w:start w:val="1"/>
      <w:numFmt w:val="bullet"/>
      <w:lvlText w:val=""/>
      <w:lvlJc w:val="left"/>
      <w:pPr>
        <w:ind w:left="2736" w:hanging="360"/>
      </w:pPr>
      <w:rPr>
        <w:rFonts w:ascii="Wingdings" w:hAnsi="Wingdings" w:hint="default"/>
      </w:rPr>
    </w:lvl>
    <w:lvl w:ilvl="3" w:tplc="18090001" w:tentative="1">
      <w:start w:val="1"/>
      <w:numFmt w:val="bullet"/>
      <w:lvlText w:val=""/>
      <w:lvlJc w:val="left"/>
      <w:pPr>
        <w:ind w:left="3456" w:hanging="360"/>
      </w:pPr>
      <w:rPr>
        <w:rFonts w:ascii="Symbol" w:hAnsi="Symbol" w:hint="default"/>
      </w:rPr>
    </w:lvl>
    <w:lvl w:ilvl="4" w:tplc="18090003" w:tentative="1">
      <w:start w:val="1"/>
      <w:numFmt w:val="bullet"/>
      <w:lvlText w:val="o"/>
      <w:lvlJc w:val="left"/>
      <w:pPr>
        <w:ind w:left="4176" w:hanging="360"/>
      </w:pPr>
      <w:rPr>
        <w:rFonts w:ascii="Courier New" w:hAnsi="Courier New" w:cs="Courier New" w:hint="default"/>
      </w:rPr>
    </w:lvl>
    <w:lvl w:ilvl="5" w:tplc="18090005" w:tentative="1">
      <w:start w:val="1"/>
      <w:numFmt w:val="bullet"/>
      <w:lvlText w:val=""/>
      <w:lvlJc w:val="left"/>
      <w:pPr>
        <w:ind w:left="4896" w:hanging="360"/>
      </w:pPr>
      <w:rPr>
        <w:rFonts w:ascii="Wingdings" w:hAnsi="Wingdings" w:hint="default"/>
      </w:rPr>
    </w:lvl>
    <w:lvl w:ilvl="6" w:tplc="18090001" w:tentative="1">
      <w:start w:val="1"/>
      <w:numFmt w:val="bullet"/>
      <w:lvlText w:val=""/>
      <w:lvlJc w:val="left"/>
      <w:pPr>
        <w:ind w:left="5616" w:hanging="360"/>
      </w:pPr>
      <w:rPr>
        <w:rFonts w:ascii="Symbol" w:hAnsi="Symbol" w:hint="default"/>
      </w:rPr>
    </w:lvl>
    <w:lvl w:ilvl="7" w:tplc="18090003" w:tentative="1">
      <w:start w:val="1"/>
      <w:numFmt w:val="bullet"/>
      <w:lvlText w:val="o"/>
      <w:lvlJc w:val="left"/>
      <w:pPr>
        <w:ind w:left="6336" w:hanging="360"/>
      </w:pPr>
      <w:rPr>
        <w:rFonts w:ascii="Courier New" w:hAnsi="Courier New" w:cs="Courier New" w:hint="default"/>
      </w:rPr>
    </w:lvl>
    <w:lvl w:ilvl="8" w:tplc="18090005" w:tentative="1">
      <w:start w:val="1"/>
      <w:numFmt w:val="bullet"/>
      <w:lvlText w:val=""/>
      <w:lvlJc w:val="left"/>
      <w:pPr>
        <w:ind w:left="7056"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4"/>
  </w:num>
  <w:num w:numId="18">
    <w:abstractNumId w:val="12"/>
  </w:num>
  <w:num w:numId="19">
    <w:abstractNumId w:val="10"/>
  </w:num>
  <w:num w:numId="20">
    <w:abstractNumId w:val="13"/>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4"/>
  <w:defaultTabStop w:val="720"/>
  <w:characterSpacingControl w:val="doNotCompress"/>
  <w:footnotePr>
    <w:footnote w:id="-1"/>
    <w:footnote w:id="0"/>
  </w:footnotePr>
  <w:endnotePr>
    <w:endnote w:id="-1"/>
    <w:endnote w:id="0"/>
  </w:endnotePr>
  <w:compat>
    <w:useFELayout/>
  </w:compat>
  <w:rsids>
    <w:rsidRoot w:val="00EB17C4"/>
    <w:rsid w:val="00040814"/>
    <w:rsid w:val="00055418"/>
    <w:rsid w:val="0006233D"/>
    <w:rsid w:val="000E2530"/>
    <w:rsid w:val="001004DA"/>
    <w:rsid w:val="001058D6"/>
    <w:rsid w:val="0013443C"/>
    <w:rsid w:val="0013755B"/>
    <w:rsid w:val="00181FE6"/>
    <w:rsid w:val="001B4F76"/>
    <w:rsid w:val="001C2025"/>
    <w:rsid w:val="001D2729"/>
    <w:rsid w:val="001F0D22"/>
    <w:rsid w:val="00227660"/>
    <w:rsid w:val="00227DB4"/>
    <w:rsid w:val="00232005"/>
    <w:rsid w:val="00241C87"/>
    <w:rsid w:val="00256381"/>
    <w:rsid w:val="00257B58"/>
    <w:rsid w:val="00265A74"/>
    <w:rsid w:val="00287B8E"/>
    <w:rsid w:val="002D100B"/>
    <w:rsid w:val="002D72BB"/>
    <w:rsid w:val="002E4243"/>
    <w:rsid w:val="003414A2"/>
    <w:rsid w:val="003A44C8"/>
    <w:rsid w:val="003A731D"/>
    <w:rsid w:val="003B10EC"/>
    <w:rsid w:val="004152C8"/>
    <w:rsid w:val="004934C9"/>
    <w:rsid w:val="004B60DA"/>
    <w:rsid w:val="004C21DC"/>
    <w:rsid w:val="004C5836"/>
    <w:rsid w:val="00507EB8"/>
    <w:rsid w:val="005404D6"/>
    <w:rsid w:val="00553641"/>
    <w:rsid w:val="00555DAD"/>
    <w:rsid w:val="005C292B"/>
    <w:rsid w:val="00635393"/>
    <w:rsid w:val="0065147B"/>
    <w:rsid w:val="00682DA7"/>
    <w:rsid w:val="006A4150"/>
    <w:rsid w:val="006B15BD"/>
    <w:rsid w:val="006E0C75"/>
    <w:rsid w:val="006E0E45"/>
    <w:rsid w:val="006F25EC"/>
    <w:rsid w:val="006F6C63"/>
    <w:rsid w:val="007334EC"/>
    <w:rsid w:val="007608EF"/>
    <w:rsid w:val="007B29F9"/>
    <w:rsid w:val="007B381B"/>
    <w:rsid w:val="007B6238"/>
    <w:rsid w:val="007C1D90"/>
    <w:rsid w:val="007C73F7"/>
    <w:rsid w:val="007D71FC"/>
    <w:rsid w:val="007E71F7"/>
    <w:rsid w:val="00831FA1"/>
    <w:rsid w:val="008B30BE"/>
    <w:rsid w:val="008F29EC"/>
    <w:rsid w:val="009222D3"/>
    <w:rsid w:val="00936F6C"/>
    <w:rsid w:val="00963A19"/>
    <w:rsid w:val="009C3BD7"/>
    <w:rsid w:val="009C4D62"/>
    <w:rsid w:val="009E7204"/>
    <w:rsid w:val="00A05270"/>
    <w:rsid w:val="00A1079C"/>
    <w:rsid w:val="00A443B9"/>
    <w:rsid w:val="00A73F97"/>
    <w:rsid w:val="00A83769"/>
    <w:rsid w:val="00A92823"/>
    <w:rsid w:val="00AA1C6D"/>
    <w:rsid w:val="00AA356B"/>
    <w:rsid w:val="00AB3BA3"/>
    <w:rsid w:val="00AB6CDC"/>
    <w:rsid w:val="00B05D5D"/>
    <w:rsid w:val="00B11466"/>
    <w:rsid w:val="00B5369A"/>
    <w:rsid w:val="00B76547"/>
    <w:rsid w:val="00B837E6"/>
    <w:rsid w:val="00BA2579"/>
    <w:rsid w:val="00BC12CA"/>
    <w:rsid w:val="00BC74C2"/>
    <w:rsid w:val="00BD0DCA"/>
    <w:rsid w:val="00BE3DCC"/>
    <w:rsid w:val="00C007D1"/>
    <w:rsid w:val="00C154AE"/>
    <w:rsid w:val="00C34E47"/>
    <w:rsid w:val="00C423A5"/>
    <w:rsid w:val="00C44C6A"/>
    <w:rsid w:val="00C52B28"/>
    <w:rsid w:val="00C632F9"/>
    <w:rsid w:val="00C867C9"/>
    <w:rsid w:val="00CB280C"/>
    <w:rsid w:val="00CF02EF"/>
    <w:rsid w:val="00D02608"/>
    <w:rsid w:val="00D1495E"/>
    <w:rsid w:val="00D23CC1"/>
    <w:rsid w:val="00D2449D"/>
    <w:rsid w:val="00D4681B"/>
    <w:rsid w:val="00D5494F"/>
    <w:rsid w:val="00D70522"/>
    <w:rsid w:val="00E0404C"/>
    <w:rsid w:val="00E91492"/>
    <w:rsid w:val="00EB17C4"/>
    <w:rsid w:val="00EC7BA1"/>
    <w:rsid w:val="00F00211"/>
    <w:rsid w:val="00F05D83"/>
    <w:rsid w:val="00F07EF0"/>
    <w:rsid w:val="00F351D6"/>
    <w:rsid w:val="00F55A1E"/>
    <w:rsid w:val="00FB7E81"/>
    <w:rsid w:val="00FC4DC9"/>
    <w:rsid w:val="00FE420C"/>
    <w:rsid w:val="00FE736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5404D6"/>
    <w:rPr>
      <w:u w:val="dottedHeavy"/>
    </w:rPr>
  </w:style>
  <w:style w:type="character" w:customStyle="1" w:styleId="Acronym">
    <w:name w:val="Acronym"/>
    <w:rsid w:val="005404D6"/>
    <w:rPr>
      <w:u w:val="dotted"/>
    </w:rPr>
  </w:style>
  <w:style w:type="paragraph" w:styleId="CommentText">
    <w:name w:val="annotation text"/>
    <w:basedOn w:val="Normal"/>
    <w:link w:val="CommentTextChar"/>
    <w:semiHidden/>
    <w:rsid w:val="005404D6"/>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5404D6"/>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5404D6"/>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5404D6"/>
    <w:rPr>
      <w:i/>
    </w:rPr>
  </w:style>
  <w:style w:type="paragraph" w:customStyle="1" w:styleId="DefinitionDescription">
    <w:name w:val="Definition Description"/>
    <w:basedOn w:val="Normal"/>
    <w:next w:val="Normal"/>
    <w:rsid w:val="005404D6"/>
    <w:pPr>
      <w:ind w:left="1077"/>
    </w:pPr>
  </w:style>
  <w:style w:type="paragraph" w:customStyle="1" w:styleId="DefinitionTerm">
    <w:name w:val="Definition Term"/>
    <w:basedOn w:val="Normal"/>
    <w:next w:val="DefinitionDescription"/>
    <w:rsid w:val="005404D6"/>
    <w:rPr>
      <w:b/>
    </w:rPr>
  </w:style>
  <w:style w:type="paragraph" w:styleId="DocumentMap">
    <w:name w:val="Document Map"/>
    <w:basedOn w:val="Normal"/>
    <w:semiHidden/>
    <w:rsid w:val="005404D6"/>
    <w:pPr>
      <w:shd w:val="clear" w:color="auto" w:fill="000080"/>
    </w:pPr>
    <w:rPr>
      <w:rFonts w:ascii="Tahoma" w:hAnsi="Tahoma" w:cs="Tahoma"/>
      <w:sz w:val="20"/>
    </w:rPr>
  </w:style>
  <w:style w:type="character" w:styleId="Emphasis">
    <w:name w:val="Emphasis"/>
    <w:qFormat/>
    <w:rsid w:val="005404D6"/>
    <w:rPr>
      <w:i/>
    </w:rPr>
  </w:style>
  <w:style w:type="character" w:styleId="FollowedHyperlink">
    <w:name w:val="FollowedHyperlink"/>
    <w:rsid w:val="005404D6"/>
    <w:rPr>
      <w:color w:val="800080"/>
      <w:u w:val="single"/>
    </w:rPr>
  </w:style>
  <w:style w:type="paragraph" w:styleId="Footer">
    <w:name w:val="footer"/>
    <w:basedOn w:val="Normal"/>
    <w:rsid w:val="005404D6"/>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sid w:val="005404D6"/>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5404D6"/>
    <w:pPr>
      <w:spacing w:before="120" w:after="120"/>
      <w:ind w:left="357"/>
    </w:pPr>
  </w:style>
  <w:style w:type="paragraph" w:styleId="ListContinue2">
    <w:name w:val="List Continue 2"/>
    <w:basedOn w:val="Normal"/>
    <w:rsid w:val="005404D6"/>
    <w:pPr>
      <w:spacing w:before="60" w:after="60"/>
      <w:ind w:left="641"/>
    </w:pPr>
  </w:style>
  <w:style w:type="paragraph" w:styleId="ListContinue3">
    <w:name w:val="List Continue 3"/>
    <w:basedOn w:val="Normal"/>
    <w:rsid w:val="005404D6"/>
    <w:pPr>
      <w:spacing w:before="60" w:after="60"/>
      <w:ind w:left="924"/>
    </w:pPr>
  </w:style>
  <w:style w:type="paragraph" w:styleId="ListNumber">
    <w:name w:val="List Number"/>
    <w:basedOn w:val="Normal"/>
    <w:rsid w:val="005404D6"/>
    <w:pPr>
      <w:numPr>
        <w:numId w:val="8"/>
      </w:numPr>
      <w:tabs>
        <w:tab w:val="clear" w:pos="360"/>
      </w:tabs>
      <w:spacing w:after="120"/>
    </w:pPr>
  </w:style>
  <w:style w:type="paragraph" w:styleId="ListNumber2">
    <w:name w:val="List Number 2"/>
    <w:basedOn w:val="Normal"/>
    <w:rsid w:val="005404D6"/>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5404D6"/>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5404D6"/>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5404D6"/>
  </w:style>
  <w:style w:type="character" w:customStyle="1" w:styleId="Quote1">
    <w:name w:val="Quote1"/>
    <w:rsid w:val="005404D6"/>
    <w:rPr>
      <w:i/>
    </w:rPr>
  </w:style>
  <w:style w:type="paragraph" w:styleId="Subtitle">
    <w:name w:val="Subtitle"/>
    <w:basedOn w:val="Normal"/>
    <w:next w:val="Normal"/>
    <w:qFormat/>
    <w:rsid w:val="005404D6"/>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5404D6"/>
    <w:pPr>
      <w:spacing w:after="0"/>
    </w:pPr>
    <w:rPr>
      <w:b/>
    </w:rPr>
  </w:style>
  <w:style w:type="paragraph" w:customStyle="1" w:styleId="TableNote">
    <w:name w:val="Table Note"/>
    <w:basedOn w:val="Normal"/>
    <w:next w:val="Normal"/>
    <w:rsid w:val="005404D6"/>
    <w:pPr>
      <w:spacing w:before="120"/>
      <w:jc w:val="center"/>
    </w:pPr>
    <w:rPr>
      <w:sz w:val="20"/>
      <w:szCs w:val="20"/>
    </w:rPr>
  </w:style>
  <w:style w:type="paragraph" w:customStyle="1" w:styleId="TableRowHead">
    <w:name w:val="Table Row Head"/>
    <w:basedOn w:val="Normal"/>
    <w:rsid w:val="005404D6"/>
    <w:pPr>
      <w:keepNext/>
      <w:spacing w:after="0"/>
    </w:pPr>
    <w:rPr>
      <w:rFonts w:ascii="Arial Bold" w:hAnsi="Arial Bold"/>
      <w:b/>
    </w:rPr>
  </w:style>
  <w:style w:type="paragraph" w:customStyle="1" w:styleId="TableSummary">
    <w:name w:val="Table Summary"/>
    <w:basedOn w:val="Normal"/>
    <w:next w:val="TableHead"/>
    <w:rsid w:val="005404D6"/>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5404D6"/>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5404D6"/>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Fixed">
    <w:name w:val="Fixed"/>
    <w:rsid w:val="00D1495E"/>
    <w:pPr>
      <w:widowControl w:val="0"/>
      <w:autoSpaceDE w:val="0"/>
      <w:autoSpaceDN w:val="0"/>
      <w:adjustRightInd w:val="0"/>
      <w:spacing w:line="264" w:lineRule="atLeast"/>
      <w:ind w:left="576"/>
    </w:pPr>
    <w:rPr>
      <w:rFonts w:eastAsia="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87901209">
      <w:bodyDiv w:val="1"/>
      <w:marLeft w:val="0"/>
      <w:marRight w:val="0"/>
      <w:marTop w:val="0"/>
      <w:marBottom w:val="0"/>
      <w:divBdr>
        <w:top w:val="none" w:sz="0" w:space="0" w:color="auto"/>
        <w:left w:val="none" w:sz="0" w:space="0" w:color="auto"/>
        <w:bottom w:val="none" w:sz="0" w:space="0" w:color="auto"/>
        <w:right w:val="none" w:sz="0" w:space="0" w:color="auto"/>
      </w:divBdr>
      <w:divsChild>
        <w:div w:id="1096942702">
          <w:marLeft w:val="547"/>
          <w:marRight w:val="0"/>
          <w:marTop w:val="134"/>
          <w:marBottom w:val="0"/>
          <w:divBdr>
            <w:top w:val="none" w:sz="0" w:space="0" w:color="auto"/>
            <w:left w:val="none" w:sz="0" w:space="0" w:color="auto"/>
            <w:bottom w:val="none" w:sz="0" w:space="0" w:color="auto"/>
            <w:right w:val="none" w:sz="0" w:space="0" w:color="auto"/>
          </w:divBdr>
        </w:div>
        <w:div w:id="2088568883">
          <w:marLeft w:val="547"/>
          <w:marRight w:val="0"/>
          <w:marTop w:val="134"/>
          <w:marBottom w:val="0"/>
          <w:divBdr>
            <w:top w:val="none" w:sz="0" w:space="0" w:color="auto"/>
            <w:left w:val="none" w:sz="0" w:space="0" w:color="auto"/>
            <w:bottom w:val="none" w:sz="0" w:space="0" w:color="auto"/>
            <w:right w:val="none" w:sz="0" w:space="0" w:color="auto"/>
          </w:divBdr>
        </w:div>
      </w:divsChild>
    </w:div>
    <w:div w:id="1126049240">
      <w:bodyDiv w:val="1"/>
      <w:marLeft w:val="0"/>
      <w:marRight w:val="0"/>
      <w:marTop w:val="0"/>
      <w:marBottom w:val="0"/>
      <w:divBdr>
        <w:top w:val="none" w:sz="0" w:space="0" w:color="auto"/>
        <w:left w:val="none" w:sz="0" w:space="0" w:color="auto"/>
        <w:bottom w:val="none" w:sz="0" w:space="0" w:color="auto"/>
        <w:right w:val="none" w:sz="0" w:space="0" w:color="auto"/>
      </w:divBdr>
      <w:divsChild>
        <w:div w:id="284586871">
          <w:marLeft w:val="547"/>
          <w:marRight w:val="0"/>
          <w:marTop w:val="134"/>
          <w:marBottom w:val="0"/>
          <w:divBdr>
            <w:top w:val="none" w:sz="0" w:space="0" w:color="auto"/>
            <w:left w:val="none" w:sz="0" w:space="0" w:color="auto"/>
            <w:bottom w:val="none" w:sz="0" w:space="0" w:color="auto"/>
            <w:right w:val="none" w:sz="0" w:space="0" w:color="auto"/>
          </w:divBdr>
        </w:div>
        <w:div w:id="150308207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F721B-D9E4-4B3E-A2FB-F7C2CB04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1</TotalTime>
  <Pages>8</Pages>
  <Words>2055</Words>
  <Characters>11718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fawln</dc:creator>
  <cp:lastModifiedBy>fawln</cp:lastModifiedBy>
  <cp:revision>2</cp:revision>
  <cp:lastPrinted>2016-02-26T14:48:00Z</cp:lastPrinted>
  <dcterms:created xsi:type="dcterms:W3CDTF">2016-02-29T12:37:00Z</dcterms:created>
  <dcterms:modified xsi:type="dcterms:W3CDTF">2016-02-29T12:37:00Z</dcterms:modified>
</cp:coreProperties>
</file>