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54E1" w14:textId="77777777" w:rsidR="00033295" w:rsidRPr="00033295" w:rsidRDefault="00033295" w:rsidP="00033295">
      <w:pPr>
        <w:spacing w:after="360"/>
        <w:outlineLvl w:val="0"/>
        <w:rPr>
          <w:rFonts w:ascii="Gill Sans" w:eastAsia="Times New Roman" w:hAnsi="Gill Sans" w:cs="Arial"/>
          <w:b/>
          <w:bCs/>
          <w:kern w:val="28"/>
          <w:sz w:val="36"/>
          <w:szCs w:val="32"/>
          <w14:ligatures w14:val="none"/>
        </w:rPr>
      </w:pPr>
      <w:r w:rsidRPr="00033295">
        <w:rPr>
          <w:rFonts w:ascii="Gill Sans" w:eastAsia="Times New Roman" w:hAnsi="Gill Sans" w:cs="Arial"/>
          <w:b/>
          <w:bCs/>
          <w:noProof/>
          <w:kern w:val="28"/>
          <w:sz w:val="36"/>
          <w:szCs w:val="32"/>
          <w14:ligatures w14:val="none"/>
        </w:rPr>
        <w:drawing>
          <wp:inline distT="0" distB="0" distL="0" distR="0" wp14:anchorId="01361FCA" wp14:editId="146E3F02">
            <wp:extent cx="2522220" cy="1798320"/>
            <wp:effectExtent l="0" t="0" r="0" b="0"/>
            <wp:docPr id="1" name="Picture 1" descr="National Disability Author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ational Disability Authorit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004DF" w14:textId="3C30BD31" w:rsidR="00033295" w:rsidRPr="00033295" w:rsidRDefault="00033295" w:rsidP="00033295">
      <w:pPr>
        <w:spacing w:after="360"/>
        <w:jc w:val="center"/>
        <w:outlineLvl w:val="0"/>
        <w:rPr>
          <w:rFonts w:eastAsia="Times New Roman" w:cs="Arial"/>
          <w:b/>
          <w:bCs/>
          <w:color w:val="BF2296"/>
          <w:kern w:val="28"/>
          <w:sz w:val="36"/>
          <w:szCs w:val="32"/>
          <w14:ligatures w14:val="none"/>
        </w:rPr>
      </w:pPr>
      <w:r w:rsidRPr="00033295">
        <w:rPr>
          <w:rFonts w:eastAsia="Times New Roman" w:cs="Arial"/>
          <w:b/>
          <w:bCs/>
          <w:color w:val="BF2296"/>
          <w:kern w:val="28"/>
          <w:sz w:val="36"/>
          <w:szCs w:val="32"/>
          <w14:ligatures w14:val="none"/>
        </w:rPr>
        <w:t>Annual Conference 202</w:t>
      </w:r>
      <w:r>
        <w:rPr>
          <w:rFonts w:eastAsia="Times New Roman" w:cs="Arial"/>
          <w:b/>
          <w:bCs/>
          <w:color w:val="BF2296"/>
          <w:kern w:val="28"/>
          <w:sz w:val="36"/>
          <w:szCs w:val="32"/>
          <w14:ligatures w14:val="none"/>
        </w:rPr>
        <w:t>5</w:t>
      </w:r>
    </w:p>
    <w:p w14:paraId="34A79D47" w14:textId="3D079E34" w:rsidR="00033295" w:rsidRPr="00033295" w:rsidRDefault="00B85630" w:rsidP="00033295">
      <w:pPr>
        <w:spacing w:after="360"/>
        <w:jc w:val="center"/>
        <w:outlineLvl w:val="0"/>
        <w:rPr>
          <w:rFonts w:eastAsia="Times New Roman" w:cs="Arial"/>
          <w:b/>
          <w:bCs/>
          <w:color w:val="BF2296"/>
          <w:kern w:val="28"/>
          <w:sz w:val="36"/>
          <w:szCs w:val="32"/>
          <w14:ligatures w14:val="none"/>
        </w:rPr>
      </w:pPr>
      <w:r w:rsidRPr="00B85630">
        <w:rPr>
          <w:rFonts w:eastAsia="Times New Roman" w:cs="Arial"/>
          <w:b/>
          <w:bCs/>
          <w:color w:val="BF2296"/>
          <w:kern w:val="28"/>
          <w:sz w:val="36"/>
          <w:szCs w:val="32"/>
          <w14:ligatures w14:val="none"/>
        </w:rPr>
        <w:t xml:space="preserve">Parenting, Relationships and Sexual </w:t>
      </w:r>
      <w:r w:rsidR="003F5A22">
        <w:rPr>
          <w:rFonts w:eastAsia="Times New Roman" w:cs="Arial"/>
          <w:b/>
          <w:bCs/>
          <w:color w:val="BF2296"/>
          <w:kern w:val="28"/>
          <w:sz w:val="36"/>
          <w:szCs w:val="32"/>
          <w14:ligatures w14:val="none"/>
        </w:rPr>
        <w:t>&amp;</w:t>
      </w:r>
      <w:r w:rsidRPr="00B85630">
        <w:rPr>
          <w:rFonts w:eastAsia="Times New Roman" w:cs="Arial"/>
          <w:b/>
          <w:bCs/>
          <w:color w:val="BF2296"/>
          <w:kern w:val="28"/>
          <w:sz w:val="36"/>
          <w:szCs w:val="32"/>
          <w14:ligatures w14:val="none"/>
        </w:rPr>
        <w:t xml:space="preserve"> Reproductive </w:t>
      </w:r>
      <w:r w:rsidR="009B16E8">
        <w:rPr>
          <w:rFonts w:eastAsia="Times New Roman" w:cs="Arial"/>
          <w:b/>
          <w:bCs/>
          <w:color w:val="BF2296"/>
          <w:kern w:val="28"/>
          <w:sz w:val="36"/>
          <w:szCs w:val="32"/>
          <w14:ligatures w14:val="none"/>
        </w:rPr>
        <w:t>Rig</w:t>
      </w:r>
      <w:r w:rsidRPr="00B85630">
        <w:rPr>
          <w:rFonts w:eastAsia="Times New Roman" w:cs="Arial"/>
          <w:b/>
          <w:bCs/>
          <w:color w:val="BF2296"/>
          <w:kern w:val="28"/>
          <w:sz w:val="36"/>
          <w:szCs w:val="32"/>
          <w14:ligatures w14:val="none"/>
        </w:rPr>
        <w:t>h</w:t>
      </w:r>
      <w:r w:rsidR="009B16E8">
        <w:rPr>
          <w:rFonts w:eastAsia="Times New Roman" w:cs="Arial"/>
          <w:b/>
          <w:bCs/>
          <w:color w:val="BF2296"/>
          <w:kern w:val="28"/>
          <w:sz w:val="36"/>
          <w:szCs w:val="32"/>
          <w14:ligatures w14:val="none"/>
        </w:rPr>
        <w:t>ts in the context of Article 23 UNCRPD</w:t>
      </w:r>
    </w:p>
    <w:p w14:paraId="1D498476" w14:textId="7143CD04" w:rsidR="00033295" w:rsidRPr="00033295" w:rsidRDefault="00033295" w:rsidP="00033295">
      <w:pPr>
        <w:spacing w:after="360"/>
        <w:jc w:val="center"/>
        <w:outlineLvl w:val="0"/>
        <w:rPr>
          <w:rFonts w:eastAsia="Times New Roman" w:cs="Arial"/>
          <w:b/>
          <w:bCs/>
          <w:kern w:val="28"/>
          <w:sz w:val="36"/>
          <w:szCs w:val="32"/>
          <w14:ligatures w14:val="none"/>
        </w:rPr>
      </w:pPr>
      <w:r w:rsidRPr="00033295">
        <w:rPr>
          <w:rFonts w:eastAsia="Times New Roman" w:cs="Arial"/>
          <w:b/>
          <w:bCs/>
          <w:kern w:val="28"/>
          <w:sz w:val="36"/>
          <w:szCs w:val="32"/>
          <w14:ligatures w14:val="none"/>
        </w:rPr>
        <w:t>Conference Programme</w:t>
      </w:r>
    </w:p>
    <w:p w14:paraId="286B6A47" w14:textId="2A459D9B" w:rsidR="00033295" w:rsidRPr="00033295" w:rsidRDefault="00033295" w:rsidP="00033295">
      <w:pPr>
        <w:rPr>
          <w:rFonts w:eastAsia="Times New Roman" w:cs="Gill Sans"/>
          <w:b/>
          <w:bCs/>
          <w:kern w:val="0"/>
          <w:szCs w:val="24"/>
          <w14:ligatures w14:val="none"/>
        </w:rPr>
      </w:pPr>
      <w:r w:rsidRPr="00033295">
        <w:rPr>
          <w:rFonts w:eastAsia="Times New Roman" w:cs="Gill Sans"/>
          <w:b/>
          <w:bCs/>
          <w:kern w:val="0"/>
          <w:szCs w:val="24"/>
          <w14:ligatures w14:val="none"/>
        </w:rPr>
        <w:t xml:space="preserve">Thursday, </w:t>
      </w:r>
      <w:r>
        <w:rPr>
          <w:rFonts w:eastAsia="Times New Roman" w:cs="Gill Sans"/>
          <w:b/>
          <w:bCs/>
          <w:kern w:val="0"/>
          <w:szCs w:val="24"/>
          <w14:ligatures w14:val="none"/>
        </w:rPr>
        <w:t>16</w:t>
      </w:r>
      <w:r w:rsidRPr="00033295">
        <w:rPr>
          <w:rFonts w:eastAsia="Times New Roman" w:cs="Gill Sans"/>
          <w:b/>
          <w:bCs/>
          <w:kern w:val="0"/>
          <w:szCs w:val="24"/>
          <w14:ligatures w14:val="none"/>
        </w:rPr>
        <w:t xml:space="preserve"> October 202</w:t>
      </w:r>
      <w:r>
        <w:rPr>
          <w:rFonts w:eastAsia="Times New Roman" w:cs="Gill Sans"/>
          <w:b/>
          <w:bCs/>
          <w:kern w:val="0"/>
          <w:szCs w:val="24"/>
          <w14:ligatures w14:val="none"/>
        </w:rPr>
        <w:t>5</w:t>
      </w:r>
      <w:r w:rsidRPr="00033295">
        <w:rPr>
          <w:rFonts w:eastAsia="Times New Roman" w:cs="Gill Sans"/>
          <w:b/>
          <w:bCs/>
          <w:kern w:val="0"/>
          <w:szCs w:val="24"/>
          <w14:ligatures w14:val="none"/>
        </w:rPr>
        <w:t>, Aviva Stadium and online.</w:t>
      </w:r>
    </w:p>
    <w:p w14:paraId="3BD8DD3E" w14:textId="77777777" w:rsidR="00033295" w:rsidRPr="00033295" w:rsidRDefault="00033295" w:rsidP="00033295">
      <w:pPr>
        <w:keepNext/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4" w:color="auto"/>
        </w:pBdr>
        <w:spacing w:before="360"/>
        <w:outlineLvl w:val="0"/>
        <w:rPr>
          <w:rFonts w:eastAsia="Times New Roman" w:cs="Gill Sans"/>
          <w:b/>
          <w:bCs/>
          <w:color w:val="BF2296"/>
          <w:kern w:val="32"/>
          <w:sz w:val="32"/>
          <w:szCs w:val="32"/>
          <w14:ligatures w14:val="none"/>
        </w:rPr>
      </w:pPr>
      <w:r w:rsidRPr="00033295">
        <w:rPr>
          <w:rFonts w:eastAsia="Times New Roman" w:cs="Gill Sans"/>
          <w:b/>
          <w:bCs/>
          <w:color w:val="BF2296"/>
          <w:kern w:val="32"/>
          <w:sz w:val="32"/>
          <w:szCs w:val="32"/>
          <w14:ligatures w14:val="none"/>
        </w:rPr>
        <w:t>Welcome and Registration</w:t>
      </w:r>
    </w:p>
    <w:p w14:paraId="09AC56E3" w14:textId="77777777" w:rsidR="00033295" w:rsidRPr="00033295" w:rsidRDefault="00033295" w:rsidP="00033295">
      <w:pPr>
        <w:rPr>
          <w:rFonts w:eastAsia="Times New Roman" w:cs="Gill Sans"/>
          <w:kern w:val="0"/>
          <w:szCs w:val="24"/>
          <w:lang w:eastAsia="en-GB"/>
          <w14:ligatures w14:val="none"/>
        </w:rPr>
      </w:pPr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t>9:30</w:t>
      </w:r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tab/>
      </w:r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tab/>
      </w:r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tab/>
      </w:r>
      <w:r w:rsidRPr="00033295">
        <w:rPr>
          <w:rFonts w:eastAsia="Times New Roman" w:cs="Gill Sans"/>
          <w:kern w:val="0"/>
          <w:szCs w:val="24"/>
          <w:lang w:eastAsia="en-GB"/>
          <w14:ligatures w14:val="none"/>
        </w:rPr>
        <w:t xml:space="preserve">Tea and coffee. </w:t>
      </w:r>
    </w:p>
    <w:p w14:paraId="338E0141" w14:textId="77777777" w:rsidR="00033295" w:rsidRPr="00033295" w:rsidRDefault="00033295" w:rsidP="00033295">
      <w:pPr>
        <w:keepNext/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4" w:color="auto"/>
        </w:pBdr>
        <w:spacing w:before="360"/>
        <w:outlineLvl w:val="0"/>
        <w:rPr>
          <w:rFonts w:eastAsia="Times New Roman" w:cs="Gill Sans"/>
          <w:b/>
          <w:bCs/>
          <w:color w:val="BF2296"/>
          <w:kern w:val="32"/>
          <w:sz w:val="32"/>
          <w:szCs w:val="32"/>
          <w:lang w:eastAsia="en-GB"/>
          <w14:ligatures w14:val="none"/>
        </w:rPr>
      </w:pPr>
      <w:bookmarkStart w:id="0" w:name="_Hlk178340410"/>
      <w:r w:rsidRPr="00033295">
        <w:rPr>
          <w:rFonts w:eastAsia="Times New Roman" w:cs="Gill Sans"/>
          <w:b/>
          <w:bCs/>
          <w:color w:val="BF2296"/>
          <w:kern w:val="32"/>
          <w:sz w:val="32"/>
          <w:szCs w:val="32"/>
          <w:lang w:eastAsia="en-GB"/>
          <w14:ligatures w14:val="none"/>
        </w:rPr>
        <w:t>Introduction and Opening Addresses</w:t>
      </w:r>
    </w:p>
    <w:bookmarkEnd w:id="0"/>
    <w:p w14:paraId="69D2FCB1" w14:textId="77777777" w:rsidR="00033295" w:rsidRPr="00033295" w:rsidRDefault="00033295" w:rsidP="00033295">
      <w:pPr>
        <w:ind w:left="2160" w:hanging="2160"/>
        <w:rPr>
          <w:rFonts w:eastAsia="Times New Roman" w:cs="Gill Sans"/>
          <w:b/>
          <w:kern w:val="0"/>
          <w:szCs w:val="24"/>
          <w:lang w:eastAsia="en-GB"/>
          <w14:ligatures w14:val="none"/>
        </w:rPr>
      </w:pPr>
      <w:r w:rsidRPr="00033295">
        <w:rPr>
          <w:rFonts w:eastAsia="Times New Roman" w:cs="Gill Sans"/>
          <w:b/>
          <w:bCs/>
          <w:kern w:val="0"/>
          <w:szCs w:val="24"/>
          <w:lang w:eastAsia="en-GB"/>
          <w14:ligatures w14:val="none"/>
        </w:rPr>
        <w:t>10:00</w:t>
      </w:r>
      <w:r w:rsidRPr="00033295">
        <w:rPr>
          <w:rFonts w:eastAsia="Times New Roman" w:cs="Gill Sans"/>
          <w:kern w:val="0"/>
          <w:szCs w:val="24"/>
          <w:lang w:eastAsia="en-GB"/>
          <w14:ligatures w14:val="none"/>
        </w:rPr>
        <w:tab/>
        <w:t>Dr Aideen Hartney, Director, National Disability Authority.</w:t>
      </w:r>
    </w:p>
    <w:p w14:paraId="5E350996" w14:textId="77777777" w:rsidR="00033295" w:rsidRPr="00033295" w:rsidRDefault="00033295" w:rsidP="00033295">
      <w:pPr>
        <w:spacing w:after="0"/>
        <w:ind w:left="2160" w:hanging="2160"/>
        <w:rPr>
          <w:rFonts w:eastAsia="Times New Roman" w:cs="Gill Sans"/>
          <w:b/>
          <w:kern w:val="0"/>
          <w:szCs w:val="24"/>
          <w:lang w:eastAsia="en-GB"/>
          <w14:ligatures w14:val="none"/>
        </w:rPr>
      </w:pPr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t>10:05</w:t>
      </w:r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tab/>
        <w:t>Welcome Address</w:t>
      </w:r>
      <w:r w:rsidRPr="00033295">
        <w:rPr>
          <w:rFonts w:eastAsia="Times New Roman" w:cs="Gill Sans"/>
          <w:kern w:val="0"/>
          <w:szCs w:val="24"/>
          <w:lang w:eastAsia="en-GB"/>
          <w14:ligatures w14:val="none"/>
        </w:rPr>
        <w:br/>
        <w:t>Kathryn O’Donoghue,</w:t>
      </w:r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t xml:space="preserve"> </w:t>
      </w:r>
      <w:r w:rsidRPr="00033295">
        <w:rPr>
          <w:rFonts w:eastAsia="Times New Roman" w:cs="Gill Sans"/>
          <w:kern w:val="0"/>
          <w:szCs w:val="24"/>
          <w:lang w:eastAsia="en-GB"/>
          <w14:ligatures w14:val="none"/>
        </w:rPr>
        <w:t>Chairperson, National Disability Authority.</w:t>
      </w:r>
    </w:p>
    <w:p w14:paraId="33BD9FED" w14:textId="77777777" w:rsidR="00033295" w:rsidRPr="00033295" w:rsidRDefault="00033295" w:rsidP="00033295">
      <w:pPr>
        <w:spacing w:after="0"/>
        <w:ind w:left="2160"/>
        <w:rPr>
          <w:rFonts w:eastAsia="Times New Roman" w:cs="Gill Sans"/>
          <w:kern w:val="0"/>
          <w:szCs w:val="24"/>
          <w:lang w:eastAsia="en-GB"/>
          <w14:ligatures w14:val="none"/>
        </w:rPr>
      </w:pPr>
    </w:p>
    <w:p w14:paraId="2D7A7CD4" w14:textId="77777777" w:rsidR="00033295" w:rsidRDefault="00033295" w:rsidP="00033295">
      <w:pPr>
        <w:spacing w:after="0"/>
        <w:ind w:left="2160" w:hanging="2160"/>
        <w:rPr>
          <w:rFonts w:eastAsia="Times New Roman" w:cs="Gill Sans"/>
          <w:b/>
          <w:kern w:val="0"/>
          <w:szCs w:val="24"/>
          <w:lang w:eastAsia="en-GB"/>
          <w14:ligatures w14:val="none"/>
        </w:rPr>
      </w:pPr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t>10:15</w:t>
      </w:r>
      <w:r w:rsidRPr="00033295">
        <w:rPr>
          <w:rFonts w:eastAsia="Times New Roman" w:cs="Gill Sans"/>
          <w:kern w:val="0"/>
          <w:szCs w:val="24"/>
          <w:lang w:eastAsia="en-GB"/>
          <w14:ligatures w14:val="none"/>
        </w:rPr>
        <w:tab/>
      </w:r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t>Ministerial Address</w:t>
      </w:r>
    </w:p>
    <w:p w14:paraId="0CAD182C" w14:textId="511CF6DB" w:rsidR="00033295" w:rsidRDefault="00033295" w:rsidP="00033295">
      <w:pPr>
        <w:ind w:left="2160"/>
        <w:rPr>
          <w:rFonts w:eastAsia="Times New Roman" w:cs="Gill Sans"/>
          <w:kern w:val="0"/>
          <w:szCs w:val="24"/>
          <w:lang w:eastAsia="en-GB"/>
          <w14:ligatures w14:val="none"/>
        </w:rPr>
      </w:pPr>
      <w:r w:rsidRPr="003B3A6F">
        <w:rPr>
          <w:rFonts w:eastAsia="Times New Roman" w:cs="Gill Sans"/>
          <w:kern w:val="0"/>
          <w:szCs w:val="24"/>
          <w:lang w:eastAsia="en-GB"/>
          <w14:ligatures w14:val="none"/>
        </w:rPr>
        <w:t>Norma Foley T.D., Minister for Children, Disability and Equality</w:t>
      </w:r>
      <w:r w:rsidR="009A4AF7">
        <w:rPr>
          <w:rFonts w:eastAsia="Times New Roman" w:cs="Gill Sans"/>
          <w:kern w:val="0"/>
          <w:szCs w:val="24"/>
          <w:lang w:eastAsia="en-GB"/>
          <w14:ligatures w14:val="none"/>
        </w:rPr>
        <w:t>.</w:t>
      </w:r>
      <w:r>
        <w:rPr>
          <w:rFonts w:eastAsia="Times New Roman" w:cs="Gill Sans"/>
          <w:kern w:val="0"/>
          <w:szCs w:val="24"/>
          <w:lang w:eastAsia="en-GB"/>
          <w14:ligatures w14:val="none"/>
        </w:rPr>
        <w:t xml:space="preserve"> </w:t>
      </w:r>
    </w:p>
    <w:p w14:paraId="1EFAFB1D" w14:textId="77777777" w:rsidR="00170AD1" w:rsidRPr="00033295" w:rsidRDefault="00170AD1" w:rsidP="00033295">
      <w:pPr>
        <w:ind w:left="2160"/>
        <w:rPr>
          <w:rFonts w:eastAsia="Times New Roman" w:cs="Gill Sans"/>
          <w:kern w:val="0"/>
          <w:szCs w:val="24"/>
          <w:lang w:eastAsia="en-GB"/>
          <w14:ligatures w14:val="none"/>
        </w:rPr>
      </w:pPr>
    </w:p>
    <w:p w14:paraId="678517FD" w14:textId="4D202269" w:rsidR="00033295" w:rsidRPr="00033295" w:rsidRDefault="00033295" w:rsidP="00033295">
      <w:pPr>
        <w:keepNext/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4" w:color="auto"/>
        </w:pBdr>
        <w:spacing w:before="360"/>
        <w:outlineLvl w:val="0"/>
        <w:rPr>
          <w:rFonts w:eastAsia="Times New Roman" w:cs="Gill Sans"/>
          <w:b/>
          <w:bCs/>
          <w:color w:val="BF2296"/>
          <w:kern w:val="32"/>
          <w:sz w:val="32"/>
          <w:szCs w:val="32"/>
          <w:lang w:eastAsia="en-GB"/>
          <w14:ligatures w14:val="none"/>
        </w:rPr>
      </w:pPr>
      <w:bookmarkStart w:id="1" w:name="_Hlk145404747"/>
      <w:r w:rsidRPr="00033295">
        <w:rPr>
          <w:rFonts w:eastAsia="Times New Roman" w:cs="Gill Sans"/>
          <w:b/>
          <w:bCs/>
          <w:color w:val="BF2296"/>
          <w:kern w:val="32"/>
          <w:sz w:val="32"/>
          <w:szCs w:val="32"/>
          <w:lang w:eastAsia="en-GB"/>
          <w14:ligatures w14:val="none"/>
        </w:rPr>
        <w:lastRenderedPageBreak/>
        <w:t xml:space="preserve">Session 1: </w:t>
      </w:r>
      <w:r>
        <w:rPr>
          <w:rFonts w:eastAsia="Times New Roman" w:cs="Gill Sans"/>
          <w:b/>
          <w:bCs/>
          <w:color w:val="BF2296"/>
          <w:kern w:val="32"/>
          <w:sz w:val="32"/>
          <w:szCs w:val="32"/>
          <w:lang w:eastAsia="en-GB"/>
          <w14:ligatures w14:val="none"/>
        </w:rPr>
        <w:t>Parenting with a Disability</w:t>
      </w:r>
      <w:r w:rsidRPr="00033295">
        <w:rPr>
          <w:rFonts w:eastAsia="Times New Roman" w:cs="Gill Sans"/>
          <w:b/>
          <w:bCs/>
          <w:color w:val="BF2296"/>
          <w:kern w:val="32"/>
          <w:sz w:val="32"/>
          <w:szCs w:val="32"/>
          <w:lang w:eastAsia="en-GB"/>
          <w14:ligatures w14:val="none"/>
        </w:rPr>
        <w:t xml:space="preserve"> </w:t>
      </w:r>
    </w:p>
    <w:bookmarkEnd w:id="1"/>
    <w:p w14:paraId="13245737" w14:textId="11AD65C7" w:rsidR="00DB5D69" w:rsidRPr="00061EFB" w:rsidRDefault="00033295" w:rsidP="00061EFB">
      <w:pPr>
        <w:spacing w:after="120"/>
        <w:ind w:left="2160" w:hanging="2160"/>
        <w:rPr>
          <w:rFonts w:eastAsia="Times New Roman" w:cs="Gill Sans"/>
          <w:kern w:val="0"/>
          <w:szCs w:val="24"/>
          <w14:ligatures w14:val="none"/>
        </w:rPr>
      </w:pPr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t>10:</w:t>
      </w:r>
      <w:r>
        <w:rPr>
          <w:rFonts w:eastAsia="Times New Roman" w:cs="Gill Sans"/>
          <w:b/>
          <w:kern w:val="0"/>
          <w:szCs w:val="24"/>
          <w:lang w:eastAsia="en-GB"/>
          <w14:ligatures w14:val="none"/>
        </w:rPr>
        <w:t>30</w:t>
      </w:r>
      <w:r w:rsidRPr="00033295">
        <w:rPr>
          <w:rFonts w:eastAsia="Times New Roman" w:cs="Gill Sans"/>
          <w:kern w:val="0"/>
          <w:szCs w:val="24"/>
          <w:lang w:eastAsia="en-GB"/>
          <w14:ligatures w14:val="none"/>
        </w:rPr>
        <w:tab/>
      </w:r>
      <w:r w:rsidRPr="00033295">
        <w:rPr>
          <w:rFonts w:eastAsia="Times New Roman" w:cs="Gill Sans"/>
          <w:b/>
          <w:bCs/>
          <w:kern w:val="0"/>
          <w:szCs w:val="24"/>
          <w14:ligatures w14:val="none"/>
        </w:rPr>
        <w:t>Chair:</w:t>
      </w:r>
      <w:r w:rsidRPr="00033295">
        <w:rPr>
          <w:rFonts w:eastAsia="Times New Roman" w:cs="Gill Sans"/>
          <w:kern w:val="0"/>
          <w:szCs w:val="24"/>
          <w14:ligatures w14:val="none"/>
        </w:rPr>
        <w:t xml:space="preserve"> </w:t>
      </w:r>
      <w:r w:rsidR="00743602" w:rsidRPr="00743602">
        <w:rPr>
          <w:rFonts w:eastAsia="Times New Roman" w:cs="Gill Sans"/>
          <w:kern w:val="0"/>
          <w:szCs w:val="24"/>
          <w14:ligatures w14:val="none"/>
        </w:rPr>
        <w:t>Gerard Brophy, Chief Social Worker, Tusla</w:t>
      </w:r>
    </w:p>
    <w:p w14:paraId="3520607C" w14:textId="3ACBF640" w:rsidR="009B4253" w:rsidRPr="009A4AF7" w:rsidRDefault="00C9266B" w:rsidP="009A4AF7">
      <w:pPr>
        <w:numPr>
          <w:ilvl w:val="0"/>
          <w:numId w:val="11"/>
        </w:numPr>
        <w:contextualSpacing/>
        <w:rPr>
          <w:rFonts w:eastAsia="Times New Roman" w:cs="Gill Sans"/>
          <w:kern w:val="0"/>
          <w:szCs w:val="24"/>
          <w14:ligatures w14:val="none"/>
        </w:rPr>
      </w:pPr>
      <w:r w:rsidRPr="00B2619F">
        <w:rPr>
          <w:rFonts w:eastAsia="Times New Roman" w:cs="Gill Sans"/>
          <w:kern w:val="0"/>
          <w:szCs w:val="24"/>
          <w14:ligatures w14:val="none"/>
        </w:rPr>
        <w:t xml:space="preserve">Professor Niamh Stack, </w:t>
      </w:r>
      <w:r w:rsidR="008423C9" w:rsidRPr="00B2619F">
        <w:rPr>
          <w:rFonts w:eastAsia="Times New Roman" w:cs="Gill Sans"/>
          <w:kern w:val="0"/>
          <w:szCs w:val="24"/>
          <w14:ligatures w14:val="none"/>
        </w:rPr>
        <w:t xml:space="preserve">Head of Department </w:t>
      </w:r>
      <w:r w:rsidR="009A4AF7">
        <w:rPr>
          <w:rFonts w:eastAsia="Times New Roman" w:cs="Gill Sans"/>
          <w:kern w:val="0"/>
          <w:szCs w:val="24"/>
          <w14:ligatures w14:val="none"/>
        </w:rPr>
        <w:t>–</w:t>
      </w:r>
      <w:r w:rsidR="008423C9" w:rsidRPr="00B2619F">
        <w:rPr>
          <w:rFonts w:eastAsia="Times New Roman" w:cs="Gill Sans"/>
          <w:kern w:val="0"/>
          <w:szCs w:val="24"/>
          <w14:ligatures w14:val="none"/>
        </w:rPr>
        <w:t xml:space="preserve"> </w:t>
      </w:r>
      <w:r w:rsidR="008423C9" w:rsidRPr="009A4AF7">
        <w:rPr>
          <w:rFonts w:eastAsia="Times New Roman" w:cs="Gill Sans"/>
          <w:kern w:val="0"/>
          <w:szCs w:val="24"/>
          <w14:ligatures w14:val="none"/>
        </w:rPr>
        <w:t xml:space="preserve">Psychology, </w:t>
      </w:r>
      <w:r w:rsidRPr="009A4AF7">
        <w:rPr>
          <w:rFonts w:eastAsia="Times New Roman" w:cs="Gill Sans"/>
          <w:kern w:val="0"/>
          <w:szCs w:val="24"/>
          <w14:ligatures w14:val="none"/>
        </w:rPr>
        <w:t xml:space="preserve">Mary Immaculate College </w:t>
      </w:r>
    </w:p>
    <w:p w14:paraId="1DE38FC0" w14:textId="609D83DB" w:rsidR="00F91A6F" w:rsidRPr="00B2619F" w:rsidRDefault="008423C9" w:rsidP="00F91A6F">
      <w:pPr>
        <w:numPr>
          <w:ilvl w:val="0"/>
          <w:numId w:val="11"/>
        </w:numPr>
        <w:contextualSpacing/>
        <w:rPr>
          <w:rFonts w:eastAsia="Times New Roman" w:cs="Gill Sans"/>
          <w:kern w:val="0"/>
          <w:szCs w:val="24"/>
          <w:lang w:eastAsia="en-GB"/>
          <w14:ligatures w14:val="none"/>
        </w:rPr>
      </w:pPr>
      <w:r w:rsidRPr="00B2619F">
        <w:rPr>
          <w:rFonts w:eastAsia="Times New Roman" w:cs="Gill Sans"/>
          <w:kern w:val="0"/>
          <w:szCs w:val="24"/>
          <w14:ligatures w14:val="none"/>
        </w:rPr>
        <w:t xml:space="preserve">Professor </w:t>
      </w:r>
      <w:r w:rsidR="0060528C" w:rsidRPr="00B2619F">
        <w:rPr>
          <w:rFonts w:eastAsia="Times New Roman" w:cs="Gill Sans"/>
          <w:kern w:val="0"/>
          <w:szCs w:val="24"/>
          <w14:ligatures w14:val="none"/>
        </w:rPr>
        <w:t xml:space="preserve">Eilionóir Flynn, </w:t>
      </w:r>
      <w:r w:rsidRPr="00B2619F">
        <w:rPr>
          <w:rFonts w:eastAsia="Times New Roman" w:cs="Gill Sans"/>
          <w:kern w:val="0"/>
          <w:szCs w:val="24"/>
          <w14:ligatures w14:val="none"/>
        </w:rPr>
        <w:t>Established Professor at the School of Law and Director</w:t>
      </w:r>
      <w:r w:rsidR="005A4D39" w:rsidRPr="00B2619F">
        <w:rPr>
          <w:rFonts w:eastAsia="Times New Roman" w:cs="Gill Sans"/>
          <w:kern w:val="0"/>
          <w:szCs w:val="24"/>
          <w14:ligatures w14:val="none"/>
        </w:rPr>
        <w:t>,</w:t>
      </w:r>
      <w:r w:rsidRPr="00B2619F">
        <w:rPr>
          <w:rFonts w:eastAsia="Times New Roman" w:cs="Gill Sans"/>
          <w:kern w:val="0"/>
          <w:szCs w:val="24"/>
          <w14:ligatures w14:val="none"/>
        </w:rPr>
        <w:t xml:space="preserve"> Centre for Disability Law and Policy, University of Galway </w:t>
      </w:r>
    </w:p>
    <w:p w14:paraId="0BF2B401" w14:textId="77777777" w:rsidR="00061EFB" w:rsidRDefault="00F10DD2" w:rsidP="00F91A6F">
      <w:pPr>
        <w:numPr>
          <w:ilvl w:val="0"/>
          <w:numId w:val="11"/>
        </w:numPr>
        <w:contextualSpacing/>
        <w:rPr>
          <w:rFonts w:eastAsia="Times New Roman" w:cs="Gill Sans"/>
          <w:kern w:val="0"/>
          <w:szCs w:val="24"/>
          <w:lang w:eastAsia="en-GB"/>
          <w14:ligatures w14:val="none"/>
        </w:rPr>
      </w:pPr>
      <w:bookmarkStart w:id="2" w:name="_Hlk206400721"/>
      <w:r w:rsidRPr="00F10DD2">
        <w:rPr>
          <w:rFonts w:eastAsia="Times New Roman" w:cs="Gill Sans"/>
          <w:kern w:val="0"/>
          <w:szCs w:val="24"/>
          <w14:ligatures w14:val="none"/>
        </w:rPr>
        <w:t xml:space="preserve">Louise Milicevic, </w:t>
      </w:r>
      <w:r w:rsidR="00DB5B27" w:rsidRPr="00DB5B27">
        <w:rPr>
          <w:rFonts w:eastAsia="Times New Roman" w:cs="Gill Sans"/>
          <w:kern w:val="0"/>
          <w:szCs w:val="24"/>
          <w14:ligatures w14:val="none"/>
        </w:rPr>
        <w:t xml:space="preserve">Learning </w:t>
      </w:r>
      <w:r w:rsidR="00DB5B27">
        <w:rPr>
          <w:rFonts w:eastAsia="Times New Roman" w:cs="Gill Sans"/>
          <w:kern w:val="0"/>
          <w:szCs w:val="24"/>
          <w14:ligatures w14:val="none"/>
        </w:rPr>
        <w:t>a</w:t>
      </w:r>
      <w:r w:rsidR="00DB5B27" w:rsidRPr="00DB5B27">
        <w:rPr>
          <w:rFonts w:eastAsia="Times New Roman" w:cs="Gill Sans"/>
          <w:kern w:val="0"/>
          <w:szCs w:val="24"/>
          <w14:ligatures w14:val="none"/>
        </w:rPr>
        <w:t>nd Development Administrator</w:t>
      </w:r>
      <w:r w:rsidR="00DB5B27">
        <w:rPr>
          <w:rFonts w:eastAsia="Times New Roman" w:cs="Gill Sans"/>
          <w:kern w:val="0"/>
          <w:szCs w:val="24"/>
          <w14:ligatures w14:val="none"/>
        </w:rPr>
        <w:t xml:space="preserve">, </w:t>
      </w:r>
      <w:r w:rsidR="00DB5B27" w:rsidRPr="00DB5B27">
        <w:rPr>
          <w:rFonts w:eastAsia="Times New Roman" w:cs="Gill Sans"/>
          <w:kern w:val="0"/>
          <w:szCs w:val="24"/>
          <w14:ligatures w14:val="none"/>
        </w:rPr>
        <w:t>Rehab Group</w:t>
      </w:r>
      <w:r w:rsidR="00DB5B27">
        <w:rPr>
          <w:rFonts w:eastAsia="Times New Roman" w:cs="Gill Sans"/>
          <w:kern w:val="0"/>
          <w:szCs w:val="24"/>
          <w14:ligatures w14:val="none"/>
        </w:rPr>
        <w:t>,</w:t>
      </w:r>
      <w:r w:rsidR="00DB5B27" w:rsidRPr="00DB5B27">
        <w:rPr>
          <w:rFonts w:eastAsia="Times New Roman" w:cs="Gill Sans"/>
          <w:kern w:val="0"/>
          <w:szCs w:val="24"/>
          <w14:ligatures w14:val="none"/>
        </w:rPr>
        <w:t xml:space="preserve"> </w:t>
      </w:r>
      <w:r w:rsidR="00DB5B27">
        <w:rPr>
          <w:rFonts w:eastAsia="Times New Roman" w:cs="Gill Sans"/>
          <w:kern w:val="0"/>
          <w:szCs w:val="24"/>
          <w14:ligatures w14:val="none"/>
        </w:rPr>
        <w:t xml:space="preserve">and Volunteer </w:t>
      </w:r>
      <w:r w:rsidRPr="00F10DD2">
        <w:rPr>
          <w:rFonts w:eastAsia="Times New Roman" w:cs="Gill Sans"/>
          <w:kern w:val="0"/>
          <w:szCs w:val="24"/>
          <w14:ligatures w14:val="none"/>
        </w:rPr>
        <w:t xml:space="preserve">Parent Advocate and Member, </w:t>
      </w:r>
      <w:r w:rsidR="00E06F84" w:rsidRPr="00F10DD2">
        <w:rPr>
          <w:rFonts w:eastAsia="Times New Roman" w:cs="Gill Sans"/>
          <w:kern w:val="0"/>
          <w:szCs w:val="24"/>
          <w14:ligatures w14:val="none"/>
        </w:rPr>
        <w:t>D</w:t>
      </w:r>
      <w:r w:rsidR="00883FF9" w:rsidRPr="00F10DD2">
        <w:rPr>
          <w:rFonts w:eastAsia="Times New Roman" w:cs="Gill Sans"/>
          <w:kern w:val="0"/>
          <w:szCs w:val="24"/>
          <w14:ligatures w14:val="none"/>
        </w:rPr>
        <w:t xml:space="preserve">isabled </w:t>
      </w:r>
      <w:r w:rsidR="00E06F84" w:rsidRPr="00F10DD2">
        <w:rPr>
          <w:rFonts w:eastAsia="Times New Roman" w:cs="Gill Sans"/>
          <w:kern w:val="0"/>
          <w:szCs w:val="24"/>
          <w14:ligatures w14:val="none"/>
        </w:rPr>
        <w:t>W</w:t>
      </w:r>
      <w:r w:rsidR="00883FF9" w:rsidRPr="00F10DD2">
        <w:rPr>
          <w:rFonts w:eastAsia="Times New Roman" w:cs="Gill Sans"/>
          <w:kern w:val="0"/>
          <w:szCs w:val="24"/>
          <w14:ligatures w14:val="none"/>
        </w:rPr>
        <w:t xml:space="preserve">omen of </w:t>
      </w:r>
      <w:r w:rsidR="00E06F84" w:rsidRPr="00F10DD2">
        <w:rPr>
          <w:rFonts w:eastAsia="Times New Roman" w:cs="Gill Sans"/>
          <w:kern w:val="0"/>
          <w:szCs w:val="24"/>
          <w14:ligatures w14:val="none"/>
        </w:rPr>
        <w:t>I</w:t>
      </w:r>
      <w:r w:rsidR="00883FF9" w:rsidRPr="00F10DD2">
        <w:rPr>
          <w:rFonts w:eastAsia="Times New Roman" w:cs="Gill Sans"/>
          <w:kern w:val="0"/>
          <w:szCs w:val="24"/>
          <w14:ligatures w14:val="none"/>
        </w:rPr>
        <w:t>reland</w:t>
      </w:r>
    </w:p>
    <w:p w14:paraId="26E49145" w14:textId="2767B1ED" w:rsidR="00F91A6F" w:rsidRPr="00F10DD2" w:rsidRDefault="00061EFB" w:rsidP="00F91A6F">
      <w:pPr>
        <w:numPr>
          <w:ilvl w:val="0"/>
          <w:numId w:val="11"/>
        </w:numPr>
        <w:contextualSpacing/>
        <w:rPr>
          <w:rFonts w:eastAsia="Times New Roman" w:cs="Gill Sans"/>
          <w:kern w:val="0"/>
          <w:szCs w:val="24"/>
          <w:lang w:eastAsia="en-GB"/>
          <w14:ligatures w14:val="none"/>
        </w:rPr>
      </w:pPr>
      <w:r>
        <w:rPr>
          <w:rFonts w:eastAsia="Times New Roman" w:cs="Gill Sans"/>
          <w:kern w:val="0"/>
          <w:szCs w:val="24"/>
          <w14:ligatures w14:val="none"/>
        </w:rPr>
        <w:t>Speaker TBC</w:t>
      </w:r>
      <w:r w:rsidR="00E06F84" w:rsidRPr="00F10DD2">
        <w:rPr>
          <w:rFonts w:eastAsia="Times New Roman" w:cs="Gill Sans"/>
          <w:kern w:val="0"/>
          <w:szCs w:val="24"/>
          <w14:ligatures w14:val="none"/>
        </w:rPr>
        <w:t xml:space="preserve"> </w:t>
      </w:r>
      <w:bookmarkEnd w:id="2"/>
    </w:p>
    <w:p w14:paraId="7F62C8DE" w14:textId="77777777" w:rsidR="00033295" w:rsidRPr="00033295" w:rsidRDefault="00033295" w:rsidP="00033295">
      <w:pPr>
        <w:ind w:left="2520"/>
        <w:contextualSpacing/>
        <w:rPr>
          <w:rFonts w:eastAsia="Times New Roman" w:cs="Gill Sans"/>
          <w:kern w:val="0"/>
          <w:szCs w:val="24"/>
          <w:lang w:eastAsia="en-GB"/>
          <w14:ligatures w14:val="none"/>
        </w:rPr>
      </w:pPr>
    </w:p>
    <w:p w14:paraId="7AA6BF74" w14:textId="711AC0EB" w:rsidR="00033295" w:rsidRPr="00033295" w:rsidRDefault="00033295" w:rsidP="00033295">
      <w:pPr>
        <w:ind w:left="2160" w:hanging="2160"/>
        <w:rPr>
          <w:rFonts w:eastAsia="Times New Roman" w:cs="Gill Sans"/>
          <w:b/>
          <w:kern w:val="0"/>
          <w:szCs w:val="24"/>
          <w:lang w:eastAsia="en-GB"/>
          <w14:ligatures w14:val="none"/>
        </w:rPr>
      </w:pPr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t>11:</w:t>
      </w:r>
      <w:r>
        <w:rPr>
          <w:rFonts w:eastAsia="Times New Roman" w:cs="Gill Sans"/>
          <w:b/>
          <w:kern w:val="0"/>
          <w:szCs w:val="24"/>
          <w:lang w:eastAsia="en-GB"/>
          <w14:ligatures w14:val="none"/>
        </w:rPr>
        <w:t>10</w:t>
      </w:r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tab/>
        <w:t>Q&amp;A</w:t>
      </w:r>
    </w:p>
    <w:p w14:paraId="7DE7619A" w14:textId="7E084C7C" w:rsidR="00CA71CD" w:rsidRPr="00033295" w:rsidRDefault="00033295" w:rsidP="00033295">
      <w:pPr>
        <w:keepNext/>
        <w:shd w:val="clear" w:color="auto" w:fill="AEAAAA" w:themeFill="background2" w:themeFillShade="BF"/>
        <w:tabs>
          <w:tab w:val="left" w:pos="2127"/>
        </w:tabs>
        <w:spacing w:before="120" w:after="120"/>
        <w:outlineLvl w:val="1"/>
        <w:rPr>
          <w:rFonts w:eastAsia="Times New Roman" w:cs="Gill Sans"/>
          <w:b/>
          <w:bCs/>
          <w:iCs/>
          <w:kern w:val="0"/>
          <w:szCs w:val="24"/>
          <w:lang w:eastAsia="en-GB"/>
          <w14:ligatures w14:val="none"/>
        </w:rPr>
      </w:pPr>
      <w:bookmarkStart w:id="3" w:name="_Hlk142571625"/>
      <w:bookmarkStart w:id="4" w:name="_Hlk174521368"/>
      <w:r w:rsidRPr="00033295">
        <w:rPr>
          <w:rFonts w:eastAsia="Times New Roman" w:cs="Gill Sans"/>
          <w:b/>
          <w:bCs/>
          <w:iCs/>
          <w:kern w:val="0"/>
          <w:szCs w:val="24"/>
          <w:lang w:eastAsia="en-GB"/>
          <w14:ligatures w14:val="none"/>
        </w:rPr>
        <w:t>11:</w:t>
      </w:r>
      <w:r>
        <w:rPr>
          <w:rFonts w:eastAsia="Times New Roman" w:cs="Gill Sans"/>
          <w:b/>
          <w:bCs/>
          <w:iCs/>
          <w:kern w:val="0"/>
          <w:szCs w:val="24"/>
          <w:lang w:eastAsia="en-GB"/>
          <w14:ligatures w14:val="none"/>
        </w:rPr>
        <w:t>30</w:t>
      </w:r>
      <w:r w:rsidRPr="00033295">
        <w:rPr>
          <w:rFonts w:eastAsia="Times New Roman" w:cs="Gill Sans"/>
          <w:b/>
          <w:bCs/>
          <w:iCs/>
          <w:kern w:val="0"/>
          <w:szCs w:val="24"/>
          <w:lang w:eastAsia="en-GB"/>
          <w14:ligatures w14:val="none"/>
        </w:rPr>
        <w:tab/>
        <w:t>Break</w:t>
      </w:r>
      <w:bookmarkEnd w:id="3"/>
    </w:p>
    <w:p w14:paraId="684FC32E" w14:textId="6D34CF48" w:rsidR="00D74B52" w:rsidRPr="00033295" w:rsidRDefault="00B2619F" w:rsidP="00D74B52">
      <w:pPr>
        <w:keepNext/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4" w:color="auto"/>
        </w:pBdr>
        <w:spacing w:before="360"/>
        <w:outlineLvl w:val="0"/>
        <w:rPr>
          <w:rFonts w:eastAsia="Times New Roman" w:cs="Gill Sans"/>
          <w:b/>
          <w:bCs/>
          <w:color w:val="BF2296"/>
          <w:kern w:val="32"/>
          <w:sz w:val="32"/>
          <w:szCs w:val="32"/>
          <w:highlight w:val="yellow"/>
          <w:lang w:eastAsia="en-GB"/>
          <w14:ligatures w14:val="none"/>
        </w:rPr>
      </w:pPr>
      <w:bookmarkStart w:id="5" w:name="_Hlk145404798"/>
      <w:bookmarkEnd w:id="4"/>
      <w:r>
        <w:rPr>
          <w:rFonts w:eastAsia="Times New Roman" w:cs="Gill Sans"/>
          <w:b/>
          <w:bCs/>
          <w:color w:val="BF2296"/>
          <w:kern w:val="32"/>
          <w:sz w:val="32"/>
          <w:szCs w:val="32"/>
          <w:lang w:eastAsia="en-GB"/>
          <w14:ligatures w14:val="none"/>
        </w:rPr>
        <w:t>Midday</w:t>
      </w:r>
      <w:r w:rsidR="00D74B52">
        <w:rPr>
          <w:rFonts w:eastAsia="Times New Roman" w:cs="Gill Sans"/>
          <w:b/>
          <w:bCs/>
          <w:color w:val="BF2296"/>
          <w:kern w:val="32"/>
          <w:sz w:val="32"/>
          <w:szCs w:val="32"/>
          <w:lang w:eastAsia="en-GB"/>
          <w14:ligatures w14:val="none"/>
        </w:rPr>
        <w:t xml:space="preserve"> Address</w:t>
      </w:r>
    </w:p>
    <w:p w14:paraId="56FFBA57" w14:textId="68C5479A" w:rsidR="00D74B52" w:rsidRPr="00FB5239" w:rsidRDefault="00D74B52" w:rsidP="00D74B52">
      <w:pPr>
        <w:spacing w:after="0"/>
        <w:ind w:left="2160" w:hanging="2160"/>
        <w:rPr>
          <w:rFonts w:eastAsia="Times New Roman" w:cs="Gill Sans"/>
          <w:b/>
          <w:kern w:val="0"/>
          <w:szCs w:val="24"/>
          <w:lang w:eastAsia="en-GB"/>
          <w14:ligatures w14:val="none"/>
        </w:rPr>
      </w:pPr>
      <w:r w:rsidRPr="00FB5239">
        <w:rPr>
          <w:rFonts w:eastAsia="Times New Roman" w:cs="Gill Sans"/>
          <w:b/>
          <w:kern w:val="0"/>
          <w:szCs w:val="24"/>
          <w:lang w:eastAsia="en-GB"/>
          <w14:ligatures w14:val="none"/>
        </w:rPr>
        <w:t>12:00</w:t>
      </w:r>
      <w:r w:rsidRPr="00FB5239">
        <w:rPr>
          <w:rFonts w:eastAsia="Times New Roman" w:cs="Gill Sans"/>
          <w:b/>
          <w:kern w:val="0"/>
          <w:szCs w:val="24"/>
          <w:lang w:eastAsia="en-GB"/>
          <w14:ligatures w14:val="none"/>
        </w:rPr>
        <w:tab/>
        <w:t>Ministerial Address</w:t>
      </w:r>
    </w:p>
    <w:p w14:paraId="2B9C7466" w14:textId="4812DC54" w:rsidR="00D74B52" w:rsidRPr="001E3806" w:rsidRDefault="00D74B52" w:rsidP="00D74B52">
      <w:pPr>
        <w:ind w:left="2160" w:hanging="34"/>
        <w:rPr>
          <w:rFonts w:eastAsia="Times New Roman" w:cs="Gill Sans"/>
          <w:kern w:val="0"/>
          <w:szCs w:val="24"/>
          <w:lang w:eastAsia="en-GB"/>
          <w14:ligatures w14:val="none"/>
        </w:rPr>
      </w:pPr>
      <w:r w:rsidRPr="00FB5239">
        <w:rPr>
          <w:rFonts w:eastAsia="Times New Roman" w:cs="Gill Sans"/>
          <w:kern w:val="0"/>
          <w:szCs w:val="24"/>
          <w:lang w:eastAsia="en-GB"/>
          <w14:ligatures w14:val="none"/>
        </w:rPr>
        <w:t>Hildegarde Naughton T.D., Minister of State with responsibility for Disability, Department of Children, Disability and Equality</w:t>
      </w:r>
      <w:r w:rsidR="009A4AF7">
        <w:rPr>
          <w:rFonts w:eastAsia="Times New Roman" w:cs="Gill Sans"/>
          <w:kern w:val="0"/>
          <w:szCs w:val="24"/>
          <w:lang w:eastAsia="en-GB"/>
          <w14:ligatures w14:val="none"/>
        </w:rPr>
        <w:t>.</w:t>
      </w:r>
      <w:r w:rsidR="00BB5A8A" w:rsidRPr="00FB5239">
        <w:rPr>
          <w:rFonts w:eastAsia="Times New Roman" w:cs="Gill Sans"/>
          <w:kern w:val="0"/>
          <w:szCs w:val="24"/>
          <w:lang w:eastAsia="en-GB"/>
          <w14:ligatures w14:val="none"/>
        </w:rPr>
        <w:t xml:space="preserve"> </w:t>
      </w:r>
    </w:p>
    <w:p w14:paraId="3F113132" w14:textId="036F8B3B" w:rsidR="00CA71CD" w:rsidRPr="00033295" w:rsidRDefault="00CA71CD" w:rsidP="00CA71CD">
      <w:pPr>
        <w:keepNext/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4" w:color="auto"/>
        </w:pBdr>
        <w:spacing w:before="360"/>
        <w:outlineLvl w:val="0"/>
        <w:rPr>
          <w:rFonts w:eastAsia="Times New Roman" w:cs="Gill Sans"/>
          <w:b/>
          <w:bCs/>
          <w:color w:val="BF2296"/>
          <w:kern w:val="32"/>
          <w:sz w:val="22"/>
          <w:shd w:val="clear" w:color="auto" w:fill="FFFFFF"/>
          <w:lang w:val="en-GB" w:eastAsia="en-GB"/>
          <w14:ligatures w14:val="none"/>
        </w:rPr>
      </w:pPr>
      <w:r w:rsidRPr="00033295">
        <w:rPr>
          <w:rFonts w:eastAsia="Times New Roman" w:cs="Gill Sans"/>
          <w:b/>
          <w:bCs/>
          <w:color w:val="BF2296"/>
          <w:kern w:val="32"/>
          <w:sz w:val="32"/>
          <w:szCs w:val="32"/>
          <w:lang w:val="en-GB" w:eastAsia="en-GB"/>
          <w14:ligatures w14:val="none"/>
        </w:rPr>
        <w:t xml:space="preserve">Session </w:t>
      </w:r>
      <w:r>
        <w:rPr>
          <w:rFonts w:eastAsia="Times New Roman" w:cs="Gill Sans"/>
          <w:b/>
          <w:bCs/>
          <w:color w:val="BF2296"/>
          <w:kern w:val="32"/>
          <w:sz w:val="32"/>
          <w:szCs w:val="32"/>
          <w:lang w:val="en-GB" w:eastAsia="en-GB"/>
          <w14:ligatures w14:val="none"/>
        </w:rPr>
        <w:t>2</w:t>
      </w:r>
      <w:r w:rsidRPr="00033295">
        <w:rPr>
          <w:rFonts w:eastAsia="Times New Roman" w:cs="Gill Sans"/>
          <w:b/>
          <w:bCs/>
          <w:color w:val="BF2296"/>
          <w:kern w:val="32"/>
          <w:sz w:val="32"/>
          <w:szCs w:val="32"/>
          <w:lang w:val="en-GB" w:eastAsia="en-GB"/>
          <w14:ligatures w14:val="none"/>
        </w:rPr>
        <w:t xml:space="preserve">: </w:t>
      </w:r>
      <w:r>
        <w:rPr>
          <w:rFonts w:eastAsia="Times New Roman" w:cs="Gill Sans"/>
          <w:b/>
          <w:bCs/>
          <w:color w:val="BF2296"/>
          <w:kern w:val="32"/>
          <w:sz w:val="32"/>
          <w:szCs w:val="32"/>
          <w:lang w:val="en-GB" w:eastAsia="en-GB"/>
          <w14:ligatures w14:val="none"/>
        </w:rPr>
        <w:t>Relationships and Sexuality</w:t>
      </w:r>
      <w:r w:rsidRPr="00033295">
        <w:rPr>
          <w:rFonts w:eastAsia="Times New Roman" w:cs="Gill Sans"/>
          <w:b/>
          <w:bCs/>
          <w:color w:val="BF2296"/>
          <w:kern w:val="32"/>
          <w:sz w:val="32"/>
          <w:szCs w:val="32"/>
          <w:lang w:val="en-GB" w:eastAsia="en-GB"/>
          <w14:ligatures w14:val="none"/>
        </w:rPr>
        <w:t xml:space="preserve"> </w:t>
      </w:r>
    </w:p>
    <w:p w14:paraId="24F28223" w14:textId="2E9E9E38" w:rsidR="00236E8C" w:rsidRPr="00B2619F" w:rsidRDefault="00CA71CD" w:rsidP="00236E8C">
      <w:pPr>
        <w:spacing w:after="120"/>
        <w:ind w:left="2126" w:hanging="2126"/>
        <w:rPr>
          <w:rFonts w:eastAsia="Times New Roman" w:cs="Gill Sans"/>
          <w:kern w:val="0"/>
          <w:szCs w:val="24"/>
          <w14:ligatures w14:val="none"/>
        </w:rPr>
      </w:pPr>
      <w:r w:rsidRPr="00033295">
        <w:rPr>
          <w:rFonts w:eastAsia="Times New Roman" w:cs="Gill Sans"/>
          <w:b/>
          <w:bCs/>
          <w:kern w:val="0"/>
          <w:szCs w:val="24"/>
          <w:lang w:val="en-GB" w:eastAsia="en-GB"/>
          <w14:ligatures w14:val="none"/>
        </w:rPr>
        <w:t>1</w:t>
      </w:r>
      <w:r>
        <w:rPr>
          <w:rFonts w:eastAsia="Times New Roman" w:cs="Gill Sans"/>
          <w:b/>
          <w:bCs/>
          <w:kern w:val="0"/>
          <w:szCs w:val="24"/>
          <w:lang w:val="en-GB" w:eastAsia="en-GB"/>
          <w14:ligatures w14:val="none"/>
        </w:rPr>
        <w:t>2</w:t>
      </w:r>
      <w:r w:rsidRPr="00033295">
        <w:rPr>
          <w:rFonts w:eastAsia="Times New Roman" w:cs="Gill Sans"/>
          <w:b/>
          <w:bCs/>
          <w:kern w:val="0"/>
          <w:szCs w:val="24"/>
          <w:lang w:val="en-GB" w:eastAsia="en-GB"/>
          <w14:ligatures w14:val="none"/>
        </w:rPr>
        <w:t>:</w:t>
      </w:r>
      <w:r w:rsidR="00D74B52">
        <w:rPr>
          <w:rFonts w:eastAsia="Times New Roman" w:cs="Gill Sans"/>
          <w:b/>
          <w:bCs/>
          <w:kern w:val="0"/>
          <w:szCs w:val="24"/>
          <w:lang w:val="en-GB" w:eastAsia="en-GB"/>
          <w14:ligatures w14:val="none"/>
        </w:rPr>
        <w:t>1</w:t>
      </w:r>
      <w:r w:rsidRPr="00033295">
        <w:rPr>
          <w:rFonts w:eastAsia="Times New Roman" w:cs="Gill Sans"/>
          <w:b/>
          <w:bCs/>
          <w:kern w:val="0"/>
          <w:szCs w:val="24"/>
          <w:lang w:val="en-GB" w:eastAsia="en-GB"/>
          <w14:ligatures w14:val="none"/>
        </w:rPr>
        <w:t>0</w:t>
      </w:r>
      <w:r w:rsidRPr="00033295">
        <w:rPr>
          <w:rFonts w:eastAsia="Times New Roman" w:cs="Gill Sans"/>
          <w:kern w:val="0"/>
          <w:szCs w:val="24"/>
          <w:lang w:val="en-GB" w:eastAsia="en-GB"/>
          <w14:ligatures w14:val="none"/>
        </w:rPr>
        <w:t xml:space="preserve"> </w:t>
      </w:r>
      <w:r w:rsidRPr="00033295">
        <w:rPr>
          <w:rFonts w:eastAsia="Times New Roman" w:cs="Gill Sans"/>
          <w:kern w:val="0"/>
          <w:szCs w:val="24"/>
          <w:lang w:val="en-GB" w:eastAsia="en-GB"/>
          <w14:ligatures w14:val="none"/>
        </w:rPr>
        <w:tab/>
      </w:r>
      <w:r w:rsidRPr="00033295">
        <w:rPr>
          <w:rFonts w:eastAsia="Times New Roman" w:cs="Gill Sans"/>
          <w:b/>
          <w:bCs/>
          <w:kern w:val="0"/>
          <w:szCs w:val="24"/>
          <w14:ligatures w14:val="none"/>
        </w:rPr>
        <w:t>Chair:</w:t>
      </w:r>
      <w:r w:rsidRPr="00033295">
        <w:rPr>
          <w:rFonts w:eastAsia="Times New Roman" w:cs="Gill Sans"/>
          <w:kern w:val="0"/>
          <w:szCs w:val="24"/>
          <w14:ligatures w14:val="none"/>
        </w:rPr>
        <w:t xml:space="preserve"> </w:t>
      </w:r>
      <w:r w:rsidR="00236E8C" w:rsidRPr="00B2619F">
        <w:rPr>
          <w:rFonts w:eastAsia="Times New Roman" w:cs="Gill Sans"/>
          <w:kern w:val="0"/>
          <w:szCs w:val="24"/>
          <w14:ligatures w14:val="none"/>
        </w:rPr>
        <w:t xml:space="preserve">Suzy Byrne, </w:t>
      </w:r>
      <w:r w:rsidR="006270F3" w:rsidRPr="00B2619F">
        <w:rPr>
          <w:rFonts w:eastAsia="Times New Roman" w:cs="Gill Sans"/>
          <w:kern w:val="0"/>
          <w:szCs w:val="24"/>
          <w14:ligatures w14:val="none"/>
        </w:rPr>
        <w:t xml:space="preserve">Greater Dublin Regional Manager, </w:t>
      </w:r>
      <w:r w:rsidR="00236E8C" w:rsidRPr="00B2619F">
        <w:rPr>
          <w:rFonts w:eastAsia="Times New Roman" w:cs="Gill Sans"/>
          <w:kern w:val="0"/>
          <w:szCs w:val="24"/>
          <w14:ligatures w14:val="none"/>
        </w:rPr>
        <w:t>National Advocacy Service for People with Disabilities</w:t>
      </w:r>
    </w:p>
    <w:p w14:paraId="07C080C4" w14:textId="48D92092" w:rsidR="00236E8C" w:rsidRPr="00B2619F" w:rsidRDefault="00236E8C" w:rsidP="00236E8C">
      <w:pPr>
        <w:pStyle w:val="ListParagraph"/>
        <w:numPr>
          <w:ilvl w:val="0"/>
          <w:numId w:val="8"/>
        </w:numPr>
        <w:spacing w:after="0"/>
        <w:ind w:left="2517" w:hanging="357"/>
        <w:rPr>
          <w:rFonts w:eastAsia="Times New Roman" w:cs="Gill Sans"/>
          <w:kern w:val="0"/>
          <w:szCs w:val="24"/>
          <w14:ligatures w14:val="none"/>
        </w:rPr>
      </w:pPr>
      <w:r w:rsidRPr="00B2619F">
        <w:rPr>
          <w:rFonts w:eastAsia="Times New Roman" w:cs="Gill Sans"/>
          <w:kern w:val="0"/>
          <w:szCs w:val="24"/>
          <w14:ligatures w14:val="none"/>
        </w:rPr>
        <w:t xml:space="preserve">Jennie Williams, </w:t>
      </w:r>
      <w:r w:rsidR="009C590A">
        <w:rPr>
          <w:rFonts w:eastAsia="Times New Roman" w:cs="Gill Sans"/>
          <w:kern w:val="0"/>
          <w:szCs w:val="24"/>
          <w14:ligatures w14:val="none"/>
        </w:rPr>
        <w:t xml:space="preserve">Founder and </w:t>
      </w:r>
      <w:r w:rsidR="00DD164E" w:rsidRPr="00B2619F">
        <w:rPr>
          <w:rFonts w:eastAsia="Times New Roman" w:cs="Gill Sans"/>
          <w:kern w:val="0"/>
          <w:szCs w:val="24"/>
          <w14:ligatures w14:val="none"/>
        </w:rPr>
        <w:t>C</w:t>
      </w:r>
      <w:r w:rsidR="00522E17" w:rsidRPr="00B2619F">
        <w:rPr>
          <w:rFonts w:eastAsia="Times New Roman" w:cs="Gill Sans"/>
          <w:kern w:val="0"/>
          <w:szCs w:val="24"/>
          <w14:ligatures w14:val="none"/>
        </w:rPr>
        <w:t xml:space="preserve">hief </w:t>
      </w:r>
      <w:r w:rsidR="00DD164E" w:rsidRPr="00B2619F">
        <w:rPr>
          <w:rFonts w:eastAsia="Times New Roman" w:cs="Gill Sans"/>
          <w:kern w:val="0"/>
          <w:szCs w:val="24"/>
          <w14:ligatures w14:val="none"/>
        </w:rPr>
        <w:t>E</w:t>
      </w:r>
      <w:r w:rsidR="00522E17" w:rsidRPr="00B2619F">
        <w:rPr>
          <w:rFonts w:eastAsia="Times New Roman" w:cs="Gill Sans"/>
          <w:kern w:val="0"/>
          <w:szCs w:val="24"/>
          <w14:ligatures w14:val="none"/>
        </w:rPr>
        <w:t xml:space="preserve">xecutive </w:t>
      </w:r>
      <w:r w:rsidR="00DD164E" w:rsidRPr="00B2619F">
        <w:rPr>
          <w:rFonts w:eastAsia="Times New Roman" w:cs="Gill Sans"/>
          <w:kern w:val="0"/>
          <w:szCs w:val="24"/>
          <w14:ligatures w14:val="none"/>
        </w:rPr>
        <w:t>O</w:t>
      </w:r>
      <w:r w:rsidR="00522E17" w:rsidRPr="00B2619F">
        <w:rPr>
          <w:rFonts w:eastAsia="Times New Roman" w:cs="Gill Sans"/>
          <w:kern w:val="0"/>
          <w:szCs w:val="24"/>
          <w14:ligatures w14:val="none"/>
        </w:rPr>
        <w:t>fficer</w:t>
      </w:r>
      <w:r w:rsidR="00DD164E" w:rsidRPr="00B2619F">
        <w:rPr>
          <w:rFonts w:eastAsia="Times New Roman" w:cs="Gill Sans"/>
          <w:kern w:val="0"/>
          <w:szCs w:val="24"/>
          <w14:ligatures w14:val="none"/>
        </w:rPr>
        <w:t xml:space="preserve">, </w:t>
      </w:r>
      <w:r w:rsidRPr="00B2619F">
        <w:rPr>
          <w:rFonts w:eastAsia="Times New Roman" w:cs="Gill Sans"/>
          <w:kern w:val="0"/>
          <w:szCs w:val="24"/>
          <w14:ligatures w14:val="none"/>
        </w:rPr>
        <w:t xml:space="preserve">Enhance the UK </w:t>
      </w:r>
    </w:p>
    <w:p w14:paraId="6559439E" w14:textId="78A0B455" w:rsidR="00E06F84" w:rsidRPr="00B2619F" w:rsidRDefault="00E06F84" w:rsidP="00236E8C">
      <w:pPr>
        <w:pStyle w:val="ListParagraph"/>
        <w:numPr>
          <w:ilvl w:val="0"/>
          <w:numId w:val="8"/>
        </w:numPr>
        <w:spacing w:after="0"/>
        <w:ind w:left="2517" w:hanging="357"/>
        <w:rPr>
          <w:rFonts w:eastAsia="Times New Roman" w:cs="Gill Sans"/>
          <w:kern w:val="0"/>
          <w:szCs w:val="24"/>
          <w14:ligatures w14:val="none"/>
        </w:rPr>
      </w:pPr>
      <w:r w:rsidRPr="00B2619F">
        <w:rPr>
          <w:rFonts w:eastAsia="Times New Roman" w:cs="Gill Sans"/>
          <w:kern w:val="0"/>
          <w:szCs w:val="24"/>
          <w14:ligatures w14:val="none"/>
        </w:rPr>
        <w:t>Nicole Lam, Guidance Development and Research Lead, National Disability Quality Improvement Team, Access &amp; Integration, Disability Services, H</w:t>
      </w:r>
      <w:r w:rsidR="00883FF9" w:rsidRPr="00B2619F">
        <w:rPr>
          <w:rFonts w:eastAsia="Times New Roman" w:cs="Gill Sans"/>
          <w:kern w:val="0"/>
          <w:szCs w:val="24"/>
          <w14:ligatures w14:val="none"/>
        </w:rPr>
        <w:t xml:space="preserve">ealth </w:t>
      </w:r>
      <w:r w:rsidRPr="00B2619F">
        <w:rPr>
          <w:rFonts w:eastAsia="Times New Roman" w:cs="Gill Sans"/>
          <w:kern w:val="0"/>
          <w:szCs w:val="24"/>
          <w14:ligatures w14:val="none"/>
        </w:rPr>
        <w:t>S</w:t>
      </w:r>
      <w:r w:rsidR="00883FF9" w:rsidRPr="00B2619F">
        <w:rPr>
          <w:rFonts w:eastAsia="Times New Roman" w:cs="Gill Sans"/>
          <w:kern w:val="0"/>
          <w:szCs w:val="24"/>
          <w14:ligatures w14:val="none"/>
        </w:rPr>
        <w:t xml:space="preserve">ervice </w:t>
      </w:r>
      <w:r w:rsidRPr="00B2619F">
        <w:rPr>
          <w:rFonts w:eastAsia="Times New Roman" w:cs="Gill Sans"/>
          <w:kern w:val="0"/>
          <w:szCs w:val="24"/>
          <w14:ligatures w14:val="none"/>
        </w:rPr>
        <w:t>E</w:t>
      </w:r>
      <w:r w:rsidR="00883FF9" w:rsidRPr="00B2619F">
        <w:rPr>
          <w:rFonts w:eastAsia="Times New Roman" w:cs="Gill Sans"/>
          <w:kern w:val="0"/>
          <w:szCs w:val="24"/>
          <w14:ligatures w14:val="none"/>
        </w:rPr>
        <w:t>xecutive</w:t>
      </w:r>
    </w:p>
    <w:p w14:paraId="629783CD" w14:textId="77777777" w:rsidR="00BC656A" w:rsidRPr="00B2619F" w:rsidRDefault="00B30B5F" w:rsidP="00BC656A">
      <w:pPr>
        <w:numPr>
          <w:ilvl w:val="0"/>
          <w:numId w:val="8"/>
        </w:numPr>
        <w:contextualSpacing/>
        <w:rPr>
          <w:rFonts w:eastAsia="Times New Roman" w:cs="Gill Sans"/>
          <w:kern w:val="0"/>
          <w:szCs w:val="24"/>
          <w14:ligatures w14:val="none"/>
        </w:rPr>
      </w:pPr>
      <w:r w:rsidRPr="00B2619F">
        <w:rPr>
          <w:rFonts w:eastAsia="Times New Roman" w:cs="Gill Sans"/>
          <w:kern w:val="0"/>
          <w:szCs w:val="24"/>
          <w14:ligatures w14:val="none"/>
        </w:rPr>
        <w:t>Jack Kavanagh</w:t>
      </w:r>
      <w:r w:rsidR="00B27559" w:rsidRPr="00B2619F">
        <w:rPr>
          <w:rFonts w:eastAsia="Times New Roman" w:cs="Gill Sans"/>
          <w:kern w:val="0"/>
          <w:szCs w:val="24"/>
          <w14:ligatures w14:val="none"/>
        </w:rPr>
        <w:t>, Pharmacist, Speaker and Non-Executive Director</w:t>
      </w:r>
    </w:p>
    <w:p w14:paraId="659860B2" w14:textId="7CFD199C" w:rsidR="00001C6D" w:rsidRPr="00B2619F" w:rsidRDefault="00001C6D" w:rsidP="00BC656A">
      <w:pPr>
        <w:numPr>
          <w:ilvl w:val="0"/>
          <w:numId w:val="8"/>
        </w:numPr>
        <w:contextualSpacing/>
        <w:rPr>
          <w:rFonts w:eastAsia="Times New Roman" w:cs="Gill Sans"/>
          <w:kern w:val="0"/>
          <w:szCs w:val="24"/>
          <w14:ligatures w14:val="none"/>
        </w:rPr>
      </w:pPr>
      <w:r w:rsidRPr="00B2619F">
        <w:rPr>
          <w:rFonts w:eastAsia="Times New Roman" w:cs="Gill Sans"/>
          <w:kern w:val="0"/>
          <w:szCs w:val="24"/>
          <w14:ligatures w14:val="none"/>
        </w:rPr>
        <w:t>Derval McDonagh</w:t>
      </w:r>
      <w:r w:rsidR="00BC656A" w:rsidRPr="00B2619F">
        <w:rPr>
          <w:rFonts w:eastAsia="Times New Roman" w:cs="Gill Sans"/>
          <w:kern w:val="0"/>
          <w:szCs w:val="24"/>
          <w14:ligatures w14:val="none"/>
        </w:rPr>
        <w:t>, C</w:t>
      </w:r>
      <w:r w:rsidR="00522E17" w:rsidRPr="00B2619F">
        <w:rPr>
          <w:rFonts w:eastAsia="Times New Roman" w:cs="Gill Sans"/>
          <w:kern w:val="0"/>
          <w:szCs w:val="24"/>
          <w14:ligatures w14:val="none"/>
        </w:rPr>
        <w:t xml:space="preserve">hief </w:t>
      </w:r>
      <w:r w:rsidR="00BC656A" w:rsidRPr="00B2619F">
        <w:rPr>
          <w:rFonts w:eastAsia="Times New Roman" w:cs="Gill Sans"/>
          <w:kern w:val="0"/>
          <w:szCs w:val="24"/>
          <w14:ligatures w14:val="none"/>
        </w:rPr>
        <w:t>E</w:t>
      </w:r>
      <w:r w:rsidR="00522E17" w:rsidRPr="00B2619F">
        <w:rPr>
          <w:rFonts w:eastAsia="Times New Roman" w:cs="Gill Sans"/>
          <w:kern w:val="0"/>
          <w:szCs w:val="24"/>
          <w14:ligatures w14:val="none"/>
        </w:rPr>
        <w:t>xecutive</w:t>
      </w:r>
      <w:r w:rsidR="00BC656A" w:rsidRPr="00B2619F">
        <w:rPr>
          <w:rFonts w:eastAsia="Times New Roman" w:cs="Gill Sans"/>
          <w:kern w:val="0"/>
          <w:szCs w:val="24"/>
          <w14:ligatures w14:val="none"/>
        </w:rPr>
        <w:t>, Inclusion Ireland</w:t>
      </w:r>
    </w:p>
    <w:bookmarkEnd w:id="5"/>
    <w:p w14:paraId="45CD4C01" w14:textId="77777777" w:rsidR="00033295" w:rsidRPr="00033295" w:rsidRDefault="00033295" w:rsidP="00033295">
      <w:pPr>
        <w:ind w:left="2520"/>
        <w:contextualSpacing/>
        <w:rPr>
          <w:rFonts w:eastAsia="Times New Roman" w:cs="Gill Sans"/>
          <w:kern w:val="0"/>
          <w:szCs w:val="24"/>
          <w:lang w:eastAsia="en-GB"/>
          <w14:ligatures w14:val="none"/>
        </w:rPr>
      </w:pPr>
    </w:p>
    <w:p w14:paraId="58858EF8" w14:textId="2C191FD2" w:rsidR="00033295" w:rsidRPr="00033295" w:rsidRDefault="00033295" w:rsidP="00033295">
      <w:pPr>
        <w:ind w:left="2160" w:hanging="2160"/>
        <w:rPr>
          <w:rFonts w:eastAsia="Times New Roman" w:cs="Gill Sans"/>
          <w:b/>
          <w:kern w:val="0"/>
          <w:szCs w:val="24"/>
          <w:lang w:eastAsia="en-GB"/>
          <w14:ligatures w14:val="none"/>
        </w:rPr>
      </w:pPr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t>12:</w:t>
      </w:r>
      <w:r w:rsidR="00D74B52">
        <w:rPr>
          <w:rFonts w:eastAsia="Times New Roman" w:cs="Gill Sans"/>
          <w:b/>
          <w:kern w:val="0"/>
          <w:szCs w:val="24"/>
          <w:lang w:eastAsia="en-GB"/>
          <w14:ligatures w14:val="none"/>
        </w:rPr>
        <w:t>5</w:t>
      </w:r>
      <w:r>
        <w:rPr>
          <w:rFonts w:eastAsia="Times New Roman" w:cs="Gill Sans"/>
          <w:b/>
          <w:kern w:val="0"/>
          <w:szCs w:val="24"/>
          <w:lang w:eastAsia="en-GB"/>
          <w14:ligatures w14:val="none"/>
        </w:rPr>
        <w:t>0</w:t>
      </w:r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tab/>
        <w:t>Q&amp;A</w:t>
      </w:r>
      <w:bookmarkStart w:id="6" w:name="_Hlk145405030"/>
    </w:p>
    <w:p w14:paraId="317ED0C2" w14:textId="5B781EB6" w:rsidR="00B21B0D" w:rsidRPr="00033295" w:rsidRDefault="00033295" w:rsidP="00033295">
      <w:pPr>
        <w:keepNext/>
        <w:shd w:val="clear" w:color="auto" w:fill="AEAAAA" w:themeFill="background2" w:themeFillShade="BF"/>
        <w:tabs>
          <w:tab w:val="left" w:pos="2127"/>
        </w:tabs>
        <w:spacing w:before="240" w:after="120"/>
        <w:outlineLvl w:val="1"/>
        <w:rPr>
          <w:rFonts w:eastAsia="Times New Roman" w:cs="Gill Sans"/>
          <w:b/>
          <w:bCs/>
          <w:iCs/>
          <w:kern w:val="0"/>
          <w:szCs w:val="24"/>
          <w:lang w:eastAsia="en-GB"/>
          <w14:ligatures w14:val="none"/>
        </w:rPr>
      </w:pPr>
      <w:bookmarkStart w:id="7" w:name="_Hlk173141036"/>
      <w:bookmarkEnd w:id="6"/>
      <w:r w:rsidRPr="00033295">
        <w:rPr>
          <w:rFonts w:eastAsia="Times New Roman" w:cs="Gill Sans"/>
          <w:b/>
          <w:bCs/>
          <w:iCs/>
          <w:kern w:val="0"/>
          <w:szCs w:val="24"/>
          <w:lang w:eastAsia="en-GB"/>
          <w14:ligatures w14:val="none"/>
        </w:rPr>
        <w:lastRenderedPageBreak/>
        <w:t>13:</w:t>
      </w:r>
      <w:r w:rsidR="00D74B52">
        <w:rPr>
          <w:rFonts w:eastAsia="Times New Roman" w:cs="Gill Sans"/>
          <w:b/>
          <w:bCs/>
          <w:iCs/>
          <w:kern w:val="0"/>
          <w:szCs w:val="24"/>
          <w:lang w:eastAsia="en-GB"/>
          <w14:ligatures w14:val="none"/>
        </w:rPr>
        <w:t>1</w:t>
      </w:r>
      <w:r w:rsidRPr="00033295">
        <w:rPr>
          <w:rFonts w:eastAsia="Times New Roman" w:cs="Gill Sans"/>
          <w:b/>
          <w:bCs/>
          <w:iCs/>
          <w:kern w:val="0"/>
          <w:szCs w:val="24"/>
          <w:lang w:eastAsia="en-GB"/>
          <w14:ligatures w14:val="none"/>
        </w:rPr>
        <w:t>0</w:t>
      </w:r>
      <w:r w:rsidRPr="00033295">
        <w:rPr>
          <w:rFonts w:eastAsia="Times New Roman" w:cs="Gill Sans"/>
          <w:b/>
          <w:bCs/>
          <w:iCs/>
          <w:kern w:val="0"/>
          <w:szCs w:val="24"/>
          <w:lang w:eastAsia="en-GB"/>
          <w14:ligatures w14:val="none"/>
        </w:rPr>
        <w:tab/>
        <w:t>Lunch</w:t>
      </w:r>
      <w:bookmarkStart w:id="8" w:name="_Hlk172195700"/>
      <w:bookmarkEnd w:id="7"/>
    </w:p>
    <w:bookmarkEnd w:id="8"/>
    <w:p w14:paraId="6F6C02A3" w14:textId="517002E7" w:rsidR="00CA71CD" w:rsidRPr="00033295" w:rsidRDefault="00CA71CD" w:rsidP="00CA71CD">
      <w:pPr>
        <w:keepNext/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4" w:color="auto"/>
        </w:pBdr>
        <w:spacing w:before="360"/>
        <w:outlineLvl w:val="0"/>
        <w:rPr>
          <w:rFonts w:eastAsia="Times New Roman" w:cs="Gill Sans"/>
          <w:b/>
          <w:bCs/>
          <w:color w:val="BF2296"/>
          <w:kern w:val="32"/>
          <w:sz w:val="32"/>
          <w:szCs w:val="32"/>
          <w:highlight w:val="yellow"/>
          <w:lang w:eastAsia="en-GB"/>
          <w14:ligatures w14:val="none"/>
        </w:rPr>
      </w:pPr>
      <w:r w:rsidRPr="00033295">
        <w:rPr>
          <w:rFonts w:eastAsia="Times New Roman" w:cs="Gill Sans"/>
          <w:b/>
          <w:bCs/>
          <w:color w:val="BF2296"/>
          <w:kern w:val="32"/>
          <w:sz w:val="32"/>
          <w:szCs w:val="32"/>
          <w:lang w:eastAsia="en-GB"/>
          <w14:ligatures w14:val="none"/>
        </w:rPr>
        <w:t xml:space="preserve">Session </w:t>
      </w:r>
      <w:r>
        <w:rPr>
          <w:rFonts w:eastAsia="Times New Roman" w:cs="Gill Sans"/>
          <w:b/>
          <w:bCs/>
          <w:color w:val="BF2296"/>
          <w:kern w:val="32"/>
          <w:sz w:val="32"/>
          <w:szCs w:val="32"/>
          <w:lang w:eastAsia="en-GB"/>
          <w14:ligatures w14:val="none"/>
        </w:rPr>
        <w:t>3</w:t>
      </w:r>
      <w:r w:rsidRPr="00033295">
        <w:rPr>
          <w:rFonts w:eastAsia="Times New Roman" w:cs="Gill Sans"/>
          <w:b/>
          <w:bCs/>
          <w:color w:val="BF2296"/>
          <w:kern w:val="32"/>
          <w:sz w:val="32"/>
          <w:szCs w:val="32"/>
          <w:lang w:eastAsia="en-GB"/>
          <w14:ligatures w14:val="none"/>
        </w:rPr>
        <w:t xml:space="preserve">: </w:t>
      </w:r>
      <w:r>
        <w:rPr>
          <w:rFonts w:eastAsia="Times New Roman" w:cs="Gill Sans"/>
          <w:b/>
          <w:bCs/>
          <w:color w:val="BF2296"/>
          <w:kern w:val="32"/>
          <w:sz w:val="32"/>
          <w:szCs w:val="32"/>
          <w:lang w:eastAsia="en-GB"/>
          <w14:ligatures w14:val="none"/>
        </w:rPr>
        <w:t>Sexual and Reproductive Health</w:t>
      </w:r>
      <w:r w:rsidR="00E06F84">
        <w:rPr>
          <w:rFonts w:eastAsia="Times New Roman" w:cs="Gill Sans"/>
          <w:b/>
          <w:bCs/>
          <w:color w:val="BF2296"/>
          <w:kern w:val="32"/>
          <w:sz w:val="32"/>
          <w:szCs w:val="32"/>
          <w:lang w:eastAsia="en-GB"/>
          <w14:ligatures w14:val="none"/>
        </w:rPr>
        <w:t xml:space="preserve"> </w:t>
      </w:r>
      <w:r>
        <w:rPr>
          <w:rFonts w:eastAsia="Times New Roman" w:cs="Gill Sans"/>
          <w:b/>
          <w:bCs/>
          <w:color w:val="BF2296"/>
          <w:kern w:val="32"/>
          <w:sz w:val="32"/>
          <w:szCs w:val="32"/>
          <w:lang w:eastAsia="en-GB"/>
          <w14:ligatures w14:val="none"/>
        </w:rPr>
        <w:t>and Rights</w:t>
      </w:r>
    </w:p>
    <w:p w14:paraId="1DAE1630" w14:textId="49B4826E" w:rsidR="00CA71CD" w:rsidRPr="00B2619F" w:rsidRDefault="00CA71CD" w:rsidP="007D09E8">
      <w:pPr>
        <w:tabs>
          <w:tab w:val="left" w:pos="2127"/>
        </w:tabs>
        <w:spacing w:before="120" w:after="120"/>
        <w:ind w:left="2126" w:hanging="2126"/>
        <w:rPr>
          <w:rFonts w:eastAsia="Times New Roman" w:cs="Gill Sans"/>
          <w:kern w:val="0"/>
          <w:szCs w:val="24"/>
          <w14:ligatures w14:val="none"/>
        </w:rPr>
      </w:pPr>
      <w:r w:rsidRPr="00033295">
        <w:rPr>
          <w:rFonts w:eastAsia="Times New Roman" w:cs="Gill Sans"/>
          <w:b/>
          <w:bCs/>
          <w:kern w:val="0"/>
          <w:szCs w:val="24"/>
          <w:lang w:val="en-GB" w:eastAsia="en-GB"/>
          <w14:ligatures w14:val="none"/>
        </w:rPr>
        <w:t>1</w:t>
      </w:r>
      <w:r w:rsidR="00B21B0D">
        <w:rPr>
          <w:rFonts w:eastAsia="Times New Roman" w:cs="Gill Sans"/>
          <w:b/>
          <w:bCs/>
          <w:kern w:val="0"/>
          <w:szCs w:val="24"/>
          <w:lang w:val="en-GB" w:eastAsia="en-GB"/>
          <w14:ligatures w14:val="none"/>
        </w:rPr>
        <w:t>4</w:t>
      </w:r>
      <w:r w:rsidRPr="00033295">
        <w:rPr>
          <w:rFonts w:eastAsia="Times New Roman" w:cs="Gill Sans"/>
          <w:b/>
          <w:bCs/>
          <w:kern w:val="0"/>
          <w:szCs w:val="24"/>
          <w:lang w:val="en-GB" w:eastAsia="en-GB"/>
          <w14:ligatures w14:val="none"/>
        </w:rPr>
        <w:t>:</w:t>
      </w:r>
      <w:r w:rsidR="00B21B0D">
        <w:rPr>
          <w:rFonts w:eastAsia="Times New Roman" w:cs="Gill Sans"/>
          <w:b/>
          <w:bCs/>
          <w:kern w:val="0"/>
          <w:szCs w:val="24"/>
          <w:lang w:val="en-GB" w:eastAsia="en-GB"/>
          <w14:ligatures w14:val="none"/>
        </w:rPr>
        <w:t>0</w:t>
      </w:r>
      <w:r>
        <w:rPr>
          <w:rFonts w:eastAsia="Times New Roman" w:cs="Gill Sans"/>
          <w:b/>
          <w:bCs/>
          <w:kern w:val="0"/>
          <w:szCs w:val="24"/>
          <w:lang w:val="en-GB" w:eastAsia="en-GB"/>
          <w14:ligatures w14:val="none"/>
        </w:rPr>
        <w:t>0</w:t>
      </w:r>
      <w:r w:rsidRPr="00033295">
        <w:rPr>
          <w:rFonts w:eastAsia="Times New Roman" w:cs="Gill Sans"/>
          <w:kern w:val="0"/>
          <w:szCs w:val="24"/>
          <w:lang w:val="en-GB" w:eastAsia="en-GB"/>
          <w14:ligatures w14:val="none"/>
        </w:rPr>
        <w:tab/>
      </w:r>
      <w:r w:rsidRPr="00033295">
        <w:rPr>
          <w:rFonts w:eastAsia="Times New Roman" w:cs="Gill Sans"/>
          <w:b/>
          <w:bCs/>
          <w:kern w:val="0"/>
          <w:szCs w:val="24"/>
          <w:lang w:eastAsia="en-GB"/>
          <w14:ligatures w14:val="none"/>
        </w:rPr>
        <w:t>Chair:</w:t>
      </w:r>
      <w:r w:rsidRPr="00033295">
        <w:rPr>
          <w:rFonts w:eastAsia="Times New Roman" w:cs="Gill Sans"/>
          <w:kern w:val="0"/>
          <w:szCs w:val="24"/>
          <w:lang w:eastAsia="en-GB"/>
          <w14:ligatures w14:val="none"/>
        </w:rPr>
        <w:t xml:space="preserve"> </w:t>
      </w:r>
      <w:r w:rsidR="00804600">
        <w:rPr>
          <w:rFonts w:eastAsia="Times New Roman" w:cs="Gill Sans"/>
          <w:kern w:val="0"/>
          <w:szCs w:val="24"/>
          <w:lang w:eastAsia="en-GB"/>
          <w14:ligatures w14:val="none"/>
        </w:rPr>
        <w:t xml:space="preserve">Professor </w:t>
      </w:r>
      <w:r w:rsidRPr="00B2619F">
        <w:rPr>
          <w:rFonts w:eastAsia="Times New Roman" w:cs="Gill Sans"/>
          <w:kern w:val="0"/>
          <w:szCs w:val="24"/>
          <w14:ligatures w14:val="none"/>
        </w:rPr>
        <w:t xml:space="preserve">Rosie Gowran, Clinical Lead, National Clinical Programme for People with Disability, </w:t>
      </w:r>
      <w:r w:rsidR="007D09E8" w:rsidRPr="007D09E8">
        <w:rPr>
          <w:rFonts w:eastAsia="Times New Roman" w:cs="Gill Sans"/>
          <w:kern w:val="0"/>
          <w:szCs w:val="24"/>
          <w14:ligatures w14:val="none"/>
        </w:rPr>
        <w:t>Clinical Design and Innovation</w:t>
      </w:r>
      <w:r w:rsidR="007D09E8">
        <w:rPr>
          <w:rFonts w:eastAsia="Times New Roman" w:cs="Gill Sans"/>
          <w:kern w:val="0"/>
          <w:szCs w:val="24"/>
          <w14:ligatures w14:val="none"/>
        </w:rPr>
        <w:t xml:space="preserve">, </w:t>
      </w:r>
      <w:r w:rsidRPr="00B2619F">
        <w:rPr>
          <w:rFonts w:eastAsia="Times New Roman" w:cs="Gill Sans"/>
          <w:kern w:val="0"/>
          <w:szCs w:val="24"/>
          <w14:ligatures w14:val="none"/>
        </w:rPr>
        <w:t>H</w:t>
      </w:r>
      <w:r w:rsidR="00883FF9" w:rsidRPr="00B2619F">
        <w:rPr>
          <w:rFonts w:eastAsia="Times New Roman" w:cs="Gill Sans"/>
          <w:kern w:val="0"/>
          <w:szCs w:val="24"/>
          <w14:ligatures w14:val="none"/>
        </w:rPr>
        <w:t>ealth Service Executive</w:t>
      </w:r>
    </w:p>
    <w:p w14:paraId="23403BE8" w14:textId="33369C8F" w:rsidR="00CA71CD" w:rsidRPr="00B2619F" w:rsidRDefault="008423C9" w:rsidP="00CA71CD">
      <w:pPr>
        <w:numPr>
          <w:ilvl w:val="0"/>
          <w:numId w:val="10"/>
        </w:numPr>
        <w:contextualSpacing/>
        <w:rPr>
          <w:rFonts w:eastAsia="Times New Roman" w:cs="Gill Sans"/>
          <w:kern w:val="0"/>
          <w:szCs w:val="24"/>
          <w14:ligatures w14:val="none"/>
        </w:rPr>
      </w:pPr>
      <w:r w:rsidRPr="00B2619F">
        <w:rPr>
          <w:rFonts w:eastAsia="Times New Roman" w:cs="Gill Sans"/>
          <w:kern w:val="0"/>
          <w:szCs w:val="24"/>
          <w14:ligatures w14:val="none"/>
        </w:rPr>
        <w:t xml:space="preserve">Professor </w:t>
      </w:r>
      <w:r w:rsidR="00CA71CD" w:rsidRPr="00B2619F">
        <w:rPr>
          <w:rFonts w:eastAsia="Times New Roman" w:cs="Gill Sans"/>
          <w:kern w:val="0"/>
          <w:szCs w:val="24"/>
          <w14:ligatures w14:val="none"/>
        </w:rPr>
        <w:t xml:space="preserve">Margaret McGrath, </w:t>
      </w:r>
      <w:r w:rsidRPr="00B2619F">
        <w:rPr>
          <w:rFonts w:eastAsia="Times New Roman" w:cs="Gill Sans"/>
          <w:kern w:val="0"/>
          <w:szCs w:val="24"/>
          <w14:ligatures w14:val="none"/>
        </w:rPr>
        <w:t xml:space="preserve">Head of Department of Occupational Science and Occupational Therapy, </w:t>
      </w:r>
      <w:r w:rsidR="00CA71CD" w:rsidRPr="00B2619F">
        <w:rPr>
          <w:rFonts w:eastAsia="Times New Roman" w:cs="Gill Sans"/>
          <w:kern w:val="0"/>
          <w:szCs w:val="24"/>
          <w14:ligatures w14:val="none"/>
        </w:rPr>
        <w:t>U</w:t>
      </w:r>
      <w:r w:rsidR="00FD5D9A" w:rsidRPr="00B2619F">
        <w:rPr>
          <w:rFonts w:eastAsia="Times New Roman" w:cs="Gill Sans"/>
          <w:kern w:val="0"/>
          <w:szCs w:val="24"/>
          <w14:ligatures w14:val="none"/>
        </w:rPr>
        <w:t xml:space="preserve">niversity </w:t>
      </w:r>
      <w:r w:rsidR="00CA71CD" w:rsidRPr="00B2619F">
        <w:rPr>
          <w:rFonts w:eastAsia="Times New Roman" w:cs="Gill Sans"/>
          <w:kern w:val="0"/>
          <w:szCs w:val="24"/>
          <w14:ligatures w14:val="none"/>
        </w:rPr>
        <w:t>C</w:t>
      </w:r>
      <w:r w:rsidR="00FD5D9A" w:rsidRPr="00B2619F">
        <w:rPr>
          <w:rFonts w:eastAsia="Times New Roman" w:cs="Gill Sans"/>
          <w:kern w:val="0"/>
          <w:szCs w:val="24"/>
          <w14:ligatures w14:val="none"/>
        </w:rPr>
        <w:t xml:space="preserve">ollege </w:t>
      </w:r>
      <w:r w:rsidR="00CA71CD" w:rsidRPr="00B2619F">
        <w:rPr>
          <w:rFonts w:eastAsia="Times New Roman" w:cs="Gill Sans"/>
          <w:kern w:val="0"/>
          <w:szCs w:val="24"/>
          <w14:ligatures w14:val="none"/>
        </w:rPr>
        <w:t>C</w:t>
      </w:r>
      <w:r w:rsidR="00FD5D9A" w:rsidRPr="00B2619F">
        <w:rPr>
          <w:rFonts w:eastAsia="Times New Roman" w:cs="Gill Sans"/>
          <w:kern w:val="0"/>
          <w:szCs w:val="24"/>
          <w14:ligatures w14:val="none"/>
        </w:rPr>
        <w:t>ork</w:t>
      </w:r>
      <w:r w:rsidR="00CA71CD" w:rsidRPr="00B2619F">
        <w:rPr>
          <w:rFonts w:eastAsia="Times New Roman" w:cs="Gill Sans"/>
          <w:kern w:val="0"/>
          <w:szCs w:val="24"/>
          <w14:ligatures w14:val="none"/>
        </w:rPr>
        <w:t xml:space="preserve"> </w:t>
      </w:r>
    </w:p>
    <w:p w14:paraId="0FEA8A56" w14:textId="7FCC505B" w:rsidR="00CF0F7A" w:rsidRDefault="00292CCD" w:rsidP="00E06F84">
      <w:pPr>
        <w:numPr>
          <w:ilvl w:val="0"/>
          <w:numId w:val="10"/>
        </w:numPr>
        <w:spacing w:after="0"/>
        <w:ind w:left="2517" w:hanging="357"/>
        <w:contextualSpacing/>
        <w:rPr>
          <w:rFonts w:eastAsia="Times New Roman" w:cs="Gill Sans"/>
          <w:kern w:val="0"/>
          <w:szCs w:val="24"/>
          <w:lang w:eastAsia="en-GB"/>
          <w14:ligatures w14:val="none"/>
        </w:rPr>
      </w:pPr>
      <w:r w:rsidRPr="00B2619F">
        <w:rPr>
          <w:rFonts w:eastAsia="Times New Roman" w:cs="Gill Sans"/>
          <w:kern w:val="0"/>
          <w:szCs w:val="24"/>
          <w:lang w:eastAsia="en-GB"/>
          <w14:ligatures w14:val="none"/>
        </w:rPr>
        <w:t>Sara Rocha</w:t>
      </w:r>
      <w:r w:rsidR="00CF0F7A" w:rsidRPr="00B2619F">
        <w:rPr>
          <w:rFonts w:eastAsia="Times New Roman" w:cs="Gill Sans"/>
          <w:kern w:val="0"/>
          <w:szCs w:val="24"/>
          <w:lang w:eastAsia="en-GB"/>
          <w14:ligatures w14:val="none"/>
        </w:rPr>
        <w:t>,</w:t>
      </w:r>
      <w:r w:rsidRPr="00B2619F">
        <w:rPr>
          <w:rFonts w:eastAsia="Times New Roman" w:cs="Gill Sans"/>
          <w:kern w:val="0"/>
          <w:szCs w:val="24"/>
          <w:lang w:eastAsia="en-GB"/>
          <w14:ligatures w14:val="none"/>
        </w:rPr>
        <w:t xml:space="preserve"> </w:t>
      </w:r>
      <w:r w:rsidR="00DA5DE1" w:rsidRPr="00B2619F">
        <w:rPr>
          <w:rFonts w:eastAsia="Times New Roman" w:cs="Gill Sans"/>
          <w:kern w:val="0"/>
          <w:szCs w:val="24"/>
          <w:lang w:eastAsia="en-GB"/>
          <w14:ligatures w14:val="none"/>
        </w:rPr>
        <w:t>Vice-Chair</w:t>
      </w:r>
      <w:r w:rsidR="00FD5D9A" w:rsidRPr="00B2619F">
        <w:rPr>
          <w:rFonts w:eastAsia="Times New Roman" w:cs="Gill Sans"/>
          <w:kern w:val="0"/>
          <w:szCs w:val="24"/>
          <w:lang w:eastAsia="en-GB"/>
          <w14:ligatures w14:val="none"/>
        </w:rPr>
        <w:t>,</w:t>
      </w:r>
      <w:r w:rsidR="00DA5DE1" w:rsidRPr="00B2619F">
        <w:rPr>
          <w:rFonts w:eastAsia="Times New Roman" w:cs="Gill Sans"/>
          <w:kern w:val="0"/>
          <w:szCs w:val="24"/>
          <w:lang w:eastAsia="en-GB"/>
          <w14:ligatures w14:val="none"/>
        </w:rPr>
        <w:t xml:space="preserve"> Women’s Committee</w:t>
      </w:r>
      <w:r w:rsidR="00FD5D9A" w:rsidRPr="00B2619F">
        <w:rPr>
          <w:rFonts w:eastAsia="Times New Roman" w:cs="Gill Sans"/>
          <w:kern w:val="0"/>
          <w:szCs w:val="24"/>
          <w:lang w:eastAsia="en-GB"/>
          <w14:ligatures w14:val="none"/>
        </w:rPr>
        <w:t>,</w:t>
      </w:r>
      <w:r w:rsidR="00DA5DE1" w:rsidRPr="00B2619F">
        <w:rPr>
          <w:rFonts w:eastAsia="Times New Roman" w:cs="Gill Sans"/>
          <w:kern w:val="0"/>
          <w:szCs w:val="24"/>
          <w:lang w:eastAsia="en-GB"/>
          <w14:ligatures w14:val="none"/>
        </w:rPr>
        <w:t xml:space="preserve"> European Disability Forum </w:t>
      </w:r>
      <w:r w:rsidR="00FD5D9A" w:rsidRPr="00B2619F">
        <w:rPr>
          <w:rFonts w:eastAsia="Times New Roman" w:cs="Gill Sans"/>
          <w:kern w:val="0"/>
          <w:szCs w:val="24"/>
          <w:lang w:eastAsia="en-GB"/>
          <w14:ligatures w14:val="none"/>
        </w:rPr>
        <w:t>and</w:t>
      </w:r>
      <w:r w:rsidR="00DA5DE1" w:rsidRPr="00B2619F">
        <w:rPr>
          <w:rFonts w:eastAsia="Times New Roman" w:cs="Gill Sans"/>
          <w:kern w:val="0"/>
          <w:szCs w:val="24"/>
          <w:lang w:eastAsia="en-GB"/>
          <w14:ligatures w14:val="none"/>
        </w:rPr>
        <w:t xml:space="preserve"> Vice-President</w:t>
      </w:r>
      <w:r w:rsidR="00FD5D9A" w:rsidRPr="00B2619F">
        <w:rPr>
          <w:rFonts w:eastAsia="Times New Roman" w:cs="Gill Sans"/>
          <w:kern w:val="0"/>
          <w:szCs w:val="24"/>
          <w:lang w:eastAsia="en-GB"/>
          <w14:ligatures w14:val="none"/>
        </w:rPr>
        <w:t>,</w:t>
      </w:r>
      <w:r w:rsidR="00DA5DE1" w:rsidRPr="00B2619F">
        <w:rPr>
          <w:rFonts w:eastAsia="Times New Roman" w:cs="Gill Sans"/>
          <w:kern w:val="0"/>
          <w:szCs w:val="24"/>
          <w:lang w:eastAsia="en-GB"/>
          <w14:ligatures w14:val="none"/>
        </w:rPr>
        <w:t xml:space="preserve"> European Council of Autistic Peopl</w:t>
      </w:r>
      <w:r w:rsidR="00FD5D9A" w:rsidRPr="00B2619F">
        <w:rPr>
          <w:rFonts w:eastAsia="Times New Roman" w:cs="Gill Sans"/>
          <w:kern w:val="0"/>
          <w:szCs w:val="24"/>
          <w:lang w:eastAsia="en-GB"/>
          <w14:ligatures w14:val="none"/>
        </w:rPr>
        <w:t>e</w:t>
      </w:r>
    </w:p>
    <w:p w14:paraId="4EF12F3F" w14:textId="1406CB02" w:rsidR="00CF0F7A" w:rsidRDefault="001E5A94" w:rsidP="00A419AF">
      <w:pPr>
        <w:pStyle w:val="ListParagraph"/>
        <w:numPr>
          <w:ilvl w:val="0"/>
          <w:numId w:val="8"/>
        </w:numPr>
        <w:spacing w:after="0"/>
        <w:ind w:left="2517" w:hanging="357"/>
        <w:rPr>
          <w:rFonts w:eastAsia="Times New Roman" w:cs="Gill Sans"/>
          <w:kern w:val="0"/>
          <w:szCs w:val="24"/>
          <w14:ligatures w14:val="none"/>
        </w:rPr>
      </w:pPr>
      <w:r w:rsidRPr="001E5A94">
        <w:rPr>
          <w:rFonts w:eastAsia="Times New Roman" w:cs="Gill Sans"/>
          <w:kern w:val="0"/>
          <w:szCs w:val="24"/>
          <w14:ligatures w14:val="none"/>
        </w:rPr>
        <w:t>Professor Michael Brown, Deputy Head of School of Nursing &amp; Midwifery, Queen's University Belfast</w:t>
      </w:r>
    </w:p>
    <w:p w14:paraId="4384DFBA" w14:textId="6A71CCD9" w:rsidR="00777994" w:rsidRPr="00777994" w:rsidRDefault="00777994" w:rsidP="00777994">
      <w:pPr>
        <w:numPr>
          <w:ilvl w:val="0"/>
          <w:numId w:val="8"/>
        </w:numPr>
        <w:spacing w:after="0"/>
        <w:contextualSpacing/>
        <w:rPr>
          <w:rFonts w:eastAsia="Times New Roman" w:cs="Gill Sans"/>
          <w:kern w:val="0"/>
          <w:szCs w:val="24"/>
          <w:lang w:eastAsia="en-GB"/>
          <w14:ligatures w14:val="none"/>
        </w:rPr>
      </w:pPr>
      <w:r w:rsidRPr="00777994">
        <w:rPr>
          <w:rFonts w:eastAsia="Times New Roman" w:cs="Gill Sans"/>
          <w:kern w:val="0"/>
          <w:szCs w:val="24"/>
          <w:lang w:eastAsia="en-GB"/>
          <w14:ligatures w14:val="none"/>
        </w:rPr>
        <w:t xml:space="preserve">Fiona Weldon, </w:t>
      </w:r>
      <w:bookmarkStart w:id="9" w:name="_Hlk208321895"/>
      <w:r w:rsidR="007D09E8" w:rsidRPr="007D09E8">
        <w:rPr>
          <w:rFonts w:eastAsia="Times New Roman" w:cs="Gill Sans"/>
          <w:kern w:val="0"/>
          <w:szCs w:val="24"/>
          <w:lang w:eastAsia="en-GB"/>
          <w14:ligatures w14:val="none"/>
        </w:rPr>
        <w:t>Disabled Persons Org</w:t>
      </w:r>
      <w:r w:rsidR="007D09E8">
        <w:rPr>
          <w:rFonts w:eastAsia="Times New Roman" w:cs="Gill Sans"/>
          <w:kern w:val="0"/>
          <w:szCs w:val="24"/>
          <w:lang w:eastAsia="en-GB"/>
          <w14:ligatures w14:val="none"/>
        </w:rPr>
        <w:t>anisations</w:t>
      </w:r>
      <w:r w:rsidR="007D09E8" w:rsidRPr="007D09E8">
        <w:rPr>
          <w:rFonts w:eastAsia="Times New Roman" w:cs="Gill Sans"/>
          <w:kern w:val="0"/>
          <w:szCs w:val="24"/>
          <w:lang w:eastAsia="en-GB"/>
          <w14:ligatures w14:val="none"/>
        </w:rPr>
        <w:t xml:space="preserve"> (DPO) </w:t>
      </w:r>
      <w:r w:rsidRPr="00777994">
        <w:rPr>
          <w:rFonts w:eastAsia="Times New Roman" w:cs="Gill Sans"/>
          <w:kern w:val="0"/>
          <w:szCs w:val="24"/>
          <w:lang w:eastAsia="en-GB"/>
          <w14:ligatures w14:val="none"/>
        </w:rPr>
        <w:t>Capacity Development Officer</w:t>
      </w:r>
      <w:bookmarkEnd w:id="9"/>
      <w:r w:rsidRPr="00777994">
        <w:rPr>
          <w:rFonts w:eastAsia="Times New Roman" w:cs="Gill Sans"/>
          <w:kern w:val="0"/>
          <w:szCs w:val="24"/>
          <w:lang w:eastAsia="en-GB"/>
          <w14:ligatures w14:val="none"/>
        </w:rPr>
        <w:t>, Independent Living Movement Ireland</w:t>
      </w:r>
      <w:r w:rsidR="009C590A">
        <w:rPr>
          <w:rFonts w:eastAsia="Times New Roman" w:cs="Gill Sans"/>
          <w:kern w:val="0"/>
          <w:szCs w:val="24"/>
          <w:lang w:eastAsia="en-GB"/>
          <w14:ligatures w14:val="none"/>
        </w:rPr>
        <w:t xml:space="preserve"> (ILMI)</w:t>
      </w:r>
    </w:p>
    <w:p w14:paraId="7C2A1012" w14:textId="071BB2EB" w:rsidR="00D73108" w:rsidRPr="00ED2337" w:rsidRDefault="00ED2337" w:rsidP="00A419AF">
      <w:pPr>
        <w:pStyle w:val="ListParagraph"/>
        <w:numPr>
          <w:ilvl w:val="0"/>
          <w:numId w:val="8"/>
        </w:numPr>
        <w:spacing w:after="0"/>
        <w:ind w:left="2517" w:hanging="357"/>
        <w:rPr>
          <w:rFonts w:eastAsia="Times New Roman" w:cs="Gill Sans"/>
          <w:kern w:val="0"/>
          <w:szCs w:val="24"/>
          <w14:ligatures w14:val="none"/>
        </w:rPr>
      </w:pPr>
      <w:r w:rsidRPr="00ED2337">
        <w:rPr>
          <w:rFonts w:eastAsia="Times New Roman" w:cs="Gill Sans"/>
          <w:kern w:val="0"/>
          <w:szCs w:val="24"/>
          <w14:ligatures w14:val="none"/>
        </w:rPr>
        <w:t xml:space="preserve">Speaker </w:t>
      </w:r>
      <w:r w:rsidR="00BB5A8A" w:rsidRPr="00ED2337">
        <w:rPr>
          <w:rFonts w:eastAsia="Times New Roman" w:cs="Gill Sans"/>
          <w:kern w:val="0"/>
          <w:szCs w:val="24"/>
          <w14:ligatures w14:val="none"/>
        </w:rPr>
        <w:t>TBC</w:t>
      </w:r>
    </w:p>
    <w:p w14:paraId="210A27BA" w14:textId="77777777" w:rsidR="00CA71CD" w:rsidRDefault="00CA71CD" w:rsidP="00CA71CD">
      <w:pPr>
        <w:contextualSpacing/>
        <w:rPr>
          <w:rFonts w:eastAsia="Times New Roman" w:cs="Gill Sans"/>
          <w:kern w:val="0"/>
          <w:szCs w:val="24"/>
          <w:lang w:eastAsia="en-GB"/>
          <w14:ligatures w14:val="none"/>
        </w:rPr>
      </w:pPr>
    </w:p>
    <w:p w14:paraId="3367DACE" w14:textId="48501913" w:rsidR="00104FFC" w:rsidRPr="00CA71CD" w:rsidRDefault="00CA71CD" w:rsidP="00CA71CD">
      <w:pPr>
        <w:ind w:left="2160" w:hanging="2160"/>
        <w:rPr>
          <w:rFonts w:eastAsia="Times New Roman" w:cs="Gill Sans"/>
          <w:b/>
          <w:kern w:val="0"/>
          <w:szCs w:val="24"/>
          <w:lang w:eastAsia="en-GB"/>
          <w14:ligatures w14:val="none"/>
        </w:rPr>
      </w:pPr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t>1</w:t>
      </w:r>
      <w:r>
        <w:rPr>
          <w:rFonts w:eastAsia="Times New Roman" w:cs="Gill Sans"/>
          <w:b/>
          <w:kern w:val="0"/>
          <w:szCs w:val="24"/>
          <w:lang w:eastAsia="en-GB"/>
          <w14:ligatures w14:val="none"/>
        </w:rPr>
        <w:t>4</w:t>
      </w:r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t>:</w:t>
      </w:r>
      <w:r w:rsidR="00D73108">
        <w:rPr>
          <w:rFonts w:eastAsia="Times New Roman" w:cs="Gill Sans"/>
          <w:b/>
          <w:kern w:val="0"/>
          <w:szCs w:val="24"/>
          <w:lang w:eastAsia="en-GB"/>
          <w14:ligatures w14:val="none"/>
        </w:rPr>
        <w:t>55</w:t>
      </w:r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tab/>
        <w:t>Q&amp;A</w:t>
      </w:r>
      <w:bookmarkStart w:id="10" w:name="_Hlk174458510"/>
    </w:p>
    <w:p w14:paraId="03A74298" w14:textId="50FD273C" w:rsidR="00033295" w:rsidRPr="00033295" w:rsidRDefault="00033295" w:rsidP="00033295">
      <w:pPr>
        <w:keepNext/>
        <w:shd w:val="clear" w:color="auto" w:fill="AEAAAA" w:themeFill="background2" w:themeFillShade="BF"/>
        <w:tabs>
          <w:tab w:val="left" w:pos="2127"/>
        </w:tabs>
        <w:spacing w:before="120" w:after="120"/>
        <w:outlineLvl w:val="1"/>
        <w:rPr>
          <w:rFonts w:eastAsia="Times New Roman" w:cs="Gill Sans"/>
          <w:b/>
          <w:bCs/>
          <w:iCs/>
          <w:kern w:val="0"/>
          <w:szCs w:val="24"/>
          <w:lang w:eastAsia="en-GB"/>
          <w14:ligatures w14:val="none"/>
        </w:rPr>
      </w:pPr>
      <w:r w:rsidRPr="00033295">
        <w:rPr>
          <w:rFonts w:eastAsia="Times New Roman" w:cs="Gill Sans"/>
          <w:b/>
          <w:bCs/>
          <w:iCs/>
          <w:kern w:val="0"/>
          <w:szCs w:val="24"/>
          <w:lang w:eastAsia="en-GB"/>
          <w14:ligatures w14:val="none"/>
        </w:rPr>
        <w:t>1</w:t>
      </w:r>
      <w:r w:rsidR="00B21B0D">
        <w:rPr>
          <w:rFonts w:eastAsia="Times New Roman" w:cs="Gill Sans"/>
          <w:b/>
          <w:bCs/>
          <w:iCs/>
          <w:kern w:val="0"/>
          <w:szCs w:val="24"/>
          <w:lang w:eastAsia="en-GB"/>
          <w14:ligatures w14:val="none"/>
        </w:rPr>
        <w:t>5</w:t>
      </w:r>
      <w:r w:rsidRPr="00033295">
        <w:rPr>
          <w:rFonts w:eastAsia="Times New Roman" w:cs="Gill Sans"/>
          <w:b/>
          <w:bCs/>
          <w:iCs/>
          <w:kern w:val="0"/>
          <w:szCs w:val="24"/>
          <w:lang w:eastAsia="en-GB"/>
          <w14:ligatures w14:val="none"/>
        </w:rPr>
        <w:t>:</w:t>
      </w:r>
      <w:r w:rsidR="00D73108">
        <w:rPr>
          <w:rFonts w:eastAsia="Times New Roman" w:cs="Gill Sans"/>
          <w:b/>
          <w:bCs/>
          <w:iCs/>
          <w:kern w:val="0"/>
          <w:szCs w:val="24"/>
          <w:lang w:eastAsia="en-GB"/>
          <w14:ligatures w14:val="none"/>
        </w:rPr>
        <w:t>10</w:t>
      </w:r>
      <w:r w:rsidRPr="00033295">
        <w:rPr>
          <w:rFonts w:eastAsia="Times New Roman" w:cs="Gill Sans"/>
          <w:b/>
          <w:bCs/>
          <w:iCs/>
          <w:kern w:val="0"/>
          <w:szCs w:val="24"/>
          <w:lang w:eastAsia="en-GB"/>
          <w14:ligatures w14:val="none"/>
        </w:rPr>
        <w:tab/>
        <w:t>Comfort Break</w:t>
      </w:r>
    </w:p>
    <w:p w14:paraId="0A1A62CB" w14:textId="3D86C5AE" w:rsidR="00CA71CD" w:rsidRPr="00033295" w:rsidRDefault="00CA71CD" w:rsidP="00CA71CD">
      <w:pPr>
        <w:keepNext/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4" w:color="auto"/>
        </w:pBdr>
        <w:spacing w:before="360"/>
        <w:outlineLvl w:val="0"/>
        <w:rPr>
          <w:rFonts w:eastAsia="Times New Roman" w:cs="Gill Sans"/>
          <w:b/>
          <w:bCs/>
          <w:color w:val="BF2296"/>
          <w:kern w:val="32"/>
          <w:sz w:val="32"/>
          <w:szCs w:val="26"/>
          <w:lang w:eastAsia="en-GB"/>
          <w14:ligatures w14:val="none"/>
        </w:rPr>
      </w:pPr>
      <w:bookmarkStart w:id="11" w:name="_Hlk171954040"/>
      <w:bookmarkEnd w:id="10"/>
      <w:r w:rsidRPr="00033295">
        <w:rPr>
          <w:rFonts w:eastAsia="Times New Roman" w:cs="Gill Sans"/>
          <w:b/>
          <w:bCs/>
          <w:color w:val="BF2296"/>
          <w:kern w:val="32"/>
          <w:sz w:val="32"/>
          <w:szCs w:val="26"/>
          <w:lang w:eastAsia="en-GB"/>
          <w14:ligatures w14:val="none"/>
        </w:rPr>
        <w:t xml:space="preserve">Session </w:t>
      </w:r>
      <w:r>
        <w:rPr>
          <w:rFonts w:eastAsia="Times New Roman" w:cs="Gill Sans"/>
          <w:b/>
          <w:bCs/>
          <w:color w:val="BF2296"/>
          <w:kern w:val="32"/>
          <w:sz w:val="32"/>
          <w:szCs w:val="26"/>
          <w:lang w:eastAsia="en-GB"/>
          <w14:ligatures w14:val="none"/>
        </w:rPr>
        <w:t>4</w:t>
      </w:r>
      <w:r w:rsidRPr="00033295">
        <w:rPr>
          <w:rFonts w:eastAsia="Times New Roman" w:cs="Gill Sans"/>
          <w:b/>
          <w:bCs/>
          <w:color w:val="BF2296"/>
          <w:kern w:val="32"/>
          <w:sz w:val="32"/>
          <w:szCs w:val="26"/>
          <w:lang w:eastAsia="en-GB"/>
          <w14:ligatures w14:val="none"/>
        </w:rPr>
        <w:t xml:space="preserve">: </w:t>
      </w:r>
      <w:r>
        <w:rPr>
          <w:rFonts w:eastAsia="Times New Roman" w:cs="Gill Sans"/>
          <w:b/>
          <w:bCs/>
          <w:color w:val="BF2296"/>
          <w:kern w:val="32"/>
          <w:sz w:val="32"/>
          <w:szCs w:val="32"/>
          <w14:ligatures w14:val="none"/>
        </w:rPr>
        <w:t>Maternity Care</w:t>
      </w:r>
    </w:p>
    <w:p w14:paraId="314CAB49" w14:textId="521DB2AA" w:rsidR="00CA71CD" w:rsidRPr="00B2619F" w:rsidRDefault="00CA71CD" w:rsidP="00CA71CD">
      <w:pPr>
        <w:tabs>
          <w:tab w:val="left" w:pos="2127"/>
        </w:tabs>
        <w:spacing w:before="120" w:after="120"/>
        <w:ind w:left="2126" w:hanging="2126"/>
        <w:rPr>
          <w:rFonts w:eastAsia="Times New Roman" w:cs="Gill Sans"/>
          <w:kern w:val="0"/>
          <w:szCs w:val="24"/>
          <w14:ligatures w14:val="none"/>
        </w:rPr>
      </w:pPr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t>1</w:t>
      </w:r>
      <w:r>
        <w:rPr>
          <w:rFonts w:eastAsia="Times New Roman" w:cs="Gill Sans"/>
          <w:b/>
          <w:kern w:val="0"/>
          <w:szCs w:val="24"/>
          <w:lang w:eastAsia="en-GB"/>
          <w14:ligatures w14:val="none"/>
        </w:rPr>
        <w:t>5</w:t>
      </w:r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t>:</w:t>
      </w:r>
      <w:r w:rsidR="00B21B0D">
        <w:rPr>
          <w:rFonts w:eastAsia="Times New Roman" w:cs="Gill Sans"/>
          <w:b/>
          <w:kern w:val="0"/>
          <w:szCs w:val="24"/>
          <w:lang w:eastAsia="en-GB"/>
          <w14:ligatures w14:val="none"/>
        </w:rPr>
        <w:t>1</w:t>
      </w:r>
      <w:r w:rsidR="00D73108">
        <w:rPr>
          <w:rFonts w:eastAsia="Times New Roman" w:cs="Gill Sans"/>
          <w:b/>
          <w:kern w:val="0"/>
          <w:szCs w:val="24"/>
          <w:lang w:eastAsia="en-GB"/>
          <w14:ligatures w14:val="none"/>
        </w:rPr>
        <w:t>5</w:t>
      </w:r>
      <w:r w:rsidRPr="00033295">
        <w:rPr>
          <w:rFonts w:eastAsia="Times New Roman" w:cs="Gill Sans"/>
          <w:kern w:val="0"/>
          <w:szCs w:val="24"/>
          <w:lang w:eastAsia="en-GB"/>
          <w14:ligatures w14:val="none"/>
        </w:rPr>
        <w:tab/>
      </w:r>
      <w:r w:rsidRPr="00033295">
        <w:rPr>
          <w:rFonts w:eastAsia="Times New Roman" w:cs="Gill Sans"/>
          <w:b/>
          <w:bCs/>
          <w:kern w:val="0"/>
          <w:szCs w:val="24"/>
          <w14:ligatures w14:val="none"/>
        </w:rPr>
        <w:t>Chair:</w:t>
      </w:r>
      <w:r w:rsidRPr="00033295">
        <w:rPr>
          <w:rFonts w:eastAsia="Times New Roman" w:cs="Gill Sans"/>
          <w:kern w:val="0"/>
          <w:szCs w:val="24"/>
          <w14:ligatures w14:val="none"/>
        </w:rPr>
        <w:t xml:space="preserve"> </w:t>
      </w:r>
      <w:bookmarkStart w:id="12" w:name="_Hlk145405278"/>
      <w:r w:rsidRPr="00B2619F">
        <w:rPr>
          <w:rFonts w:eastAsia="Times New Roman" w:cs="Gill Sans"/>
          <w:kern w:val="0"/>
          <w:szCs w:val="24"/>
          <w14:ligatures w14:val="none"/>
        </w:rPr>
        <w:t>Linda O'Connor</w:t>
      </w:r>
      <w:r w:rsidR="00FD5D9A" w:rsidRPr="00B2619F">
        <w:rPr>
          <w:rFonts w:eastAsia="Times New Roman" w:cs="Gill Sans"/>
          <w:kern w:val="0"/>
          <w:szCs w:val="24"/>
          <w14:ligatures w14:val="none"/>
        </w:rPr>
        <w:t xml:space="preserve">, </w:t>
      </w:r>
      <w:r w:rsidRPr="00B2619F">
        <w:rPr>
          <w:rFonts w:eastAsia="Times New Roman" w:cs="Gill Sans"/>
          <w:kern w:val="0"/>
          <w:szCs w:val="24"/>
          <w14:ligatures w14:val="none"/>
        </w:rPr>
        <w:t xml:space="preserve">Principal Officer, Maternity </w:t>
      </w:r>
      <w:r w:rsidR="00FD5D9A" w:rsidRPr="00B2619F">
        <w:rPr>
          <w:rFonts w:eastAsia="Times New Roman" w:cs="Gill Sans"/>
          <w:kern w:val="0"/>
          <w:szCs w:val="24"/>
          <w14:ligatures w14:val="none"/>
        </w:rPr>
        <w:t>and</w:t>
      </w:r>
      <w:r w:rsidRPr="00B2619F">
        <w:rPr>
          <w:rFonts w:eastAsia="Times New Roman" w:cs="Gill Sans"/>
          <w:kern w:val="0"/>
          <w:szCs w:val="24"/>
          <w14:ligatures w14:val="none"/>
        </w:rPr>
        <w:t xml:space="preserve"> Gynaecology Policy, Department of Health</w:t>
      </w:r>
    </w:p>
    <w:bookmarkEnd w:id="12"/>
    <w:p w14:paraId="6553E96E" w14:textId="27A0E8A5" w:rsidR="00CA71CD" w:rsidRPr="00B2619F" w:rsidRDefault="002E0A3A" w:rsidP="00D101C0">
      <w:pPr>
        <w:numPr>
          <w:ilvl w:val="0"/>
          <w:numId w:val="9"/>
        </w:numPr>
        <w:tabs>
          <w:tab w:val="left" w:pos="2127"/>
        </w:tabs>
        <w:spacing w:after="0"/>
        <w:contextualSpacing/>
        <w:rPr>
          <w:rFonts w:eastAsia="Times New Roman" w:cs="Gill Sans"/>
          <w:kern w:val="0"/>
          <w:szCs w:val="24"/>
          <w:lang w:eastAsia="en-GB"/>
          <w14:ligatures w14:val="none"/>
        </w:rPr>
      </w:pPr>
      <w:r w:rsidRPr="00B2619F">
        <w:rPr>
          <w:rFonts w:eastAsia="Times New Roman" w:cs="Gill Sans"/>
          <w:kern w:val="0"/>
          <w:szCs w:val="24"/>
          <w:lang w:eastAsia="en-GB"/>
          <w14:ligatures w14:val="none"/>
        </w:rPr>
        <w:t xml:space="preserve">Dr </w:t>
      </w:r>
      <w:r w:rsidR="00CA71CD" w:rsidRPr="00B2619F">
        <w:rPr>
          <w:rFonts w:eastAsia="Times New Roman" w:cs="Gill Sans"/>
          <w:kern w:val="0"/>
          <w:szCs w:val="24"/>
          <w:lang w:eastAsia="en-GB"/>
          <w14:ligatures w14:val="none"/>
        </w:rPr>
        <w:t xml:space="preserve">Deirdre Daly, </w:t>
      </w:r>
      <w:r w:rsidRPr="00B2619F">
        <w:rPr>
          <w:rFonts w:eastAsia="Times New Roman" w:cs="Gill Sans"/>
          <w:kern w:val="0"/>
          <w:szCs w:val="24"/>
          <w:lang w:eastAsia="en-GB"/>
          <w14:ligatures w14:val="none"/>
        </w:rPr>
        <w:t>Professor in Midwifery in the School of Nursing and Midwifery, Trinity College Dublin</w:t>
      </w:r>
      <w:r w:rsidR="00CA71CD" w:rsidRPr="00B2619F">
        <w:rPr>
          <w:rFonts w:eastAsia="Times New Roman" w:cs="Gill Sans"/>
          <w:kern w:val="0"/>
          <w:szCs w:val="24"/>
          <w:lang w:eastAsia="en-GB"/>
          <w14:ligatures w14:val="none"/>
        </w:rPr>
        <w:t xml:space="preserve"> </w:t>
      </w:r>
    </w:p>
    <w:p w14:paraId="6F20B496" w14:textId="7FDBA9F9" w:rsidR="00D101C0" w:rsidRPr="00B2619F" w:rsidRDefault="00D101C0" w:rsidP="00D101C0">
      <w:pPr>
        <w:pStyle w:val="ListParagraph"/>
        <w:numPr>
          <w:ilvl w:val="0"/>
          <w:numId w:val="9"/>
        </w:numPr>
        <w:spacing w:after="0"/>
        <w:ind w:left="2517" w:hanging="357"/>
        <w:rPr>
          <w:rFonts w:eastAsia="Times New Roman" w:cs="Gill Sans"/>
          <w:kern w:val="0"/>
          <w:szCs w:val="24"/>
          <w:lang w:eastAsia="en-GB"/>
          <w14:ligatures w14:val="none"/>
        </w:rPr>
      </w:pPr>
      <w:r w:rsidRPr="00B2619F">
        <w:rPr>
          <w:rFonts w:eastAsia="Times New Roman" w:cs="Gill Sans"/>
          <w:kern w:val="0"/>
          <w:szCs w:val="24"/>
          <w:lang w:eastAsia="en-GB"/>
          <w14:ligatures w14:val="none"/>
        </w:rPr>
        <w:t>Karen Henry, Midwife and Lecturer, University of Suffolk</w:t>
      </w:r>
    </w:p>
    <w:p w14:paraId="5F2F1FF6" w14:textId="6309CC32" w:rsidR="00CA71CD" w:rsidRPr="00B2619F" w:rsidRDefault="00CA71CD" w:rsidP="00D101C0">
      <w:pPr>
        <w:numPr>
          <w:ilvl w:val="0"/>
          <w:numId w:val="9"/>
        </w:numPr>
        <w:tabs>
          <w:tab w:val="left" w:pos="2127"/>
        </w:tabs>
        <w:spacing w:after="0"/>
        <w:ind w:left="2517" w:hanging="357"/>
        <w:contextualSpacing/>
        <w:rPr>
          <w:rFonts w:eastAsia="Times New Roman" w:cs="Gill Sans"/>
          <w:kern w:val="0"/>
          <w:szCs w:val="24"/>
          <w:lang w:eastAsia="en-GB"/>
          <w14:ligatures w14:val="none"/>
        </w:rPr>
      </w:pPr>
      <w:r w:rsidRPr="00B2619F">
        <w:rPr>
          <w:rFonts w:eastAsia="Times New Roman" w:cs="Gill Sans"/>
          <w:kern w:val="0"/>
          <w:szCs w:val="24"/>
          <w:lang w:eastAsia="en-GB"/>
          <w14:ligatures w14:val="none"/>
        </w:rPr>
        <w:t xml:space="preserve">Dr Carly Cheevers, </w:t>
      </w:r>
      <w:r w:rsidR="002E0A3A" w:rsidRPr="00B2619F">
        <w:rPr>
          <w:rFonts w:eastAsia="Times New Roman" w:cs="Gill Sans"/>
          <w:kern w:val="0"/>
          <w:szCs w:val="24"/>
          <w:lang w:eastAsia="en-GB"/>
          <w14:ligatures w14:val="none"/>
        </w:rPr>
        <w:t xml:space="preserve">Senior Research Officer, </w:t>
      </w:r>
      <w:r w:rsidRPr="00B2619F">
        <w:rPr>
          <w:rFonts w:eastAsia="Times New Roman" w:cs="Gill Sans"/>
          <w:kern w:val="0"/>
          <w:szCs w:val="24"/>
          <w:lang w:eastAsia="en-GB"/>
          <w14:ligatures w14:val="none"/>
        </w:rPr>
        <w:t xml:space="preserve">National Disability Authority </w:t>
      </w:r>
    </w:p>
    <w:p w14:paraId="41F47FDB" w14:textId="0A78F682" w:rsidR="006317FA" w:rsidRPr="00FB5239" w:rsidRDefault="00451A2E" w:rsidP="00CA71CD">
      <w:pPr>
        <w:pStyle w:val="ListParagraph"/>
        <w:numPr>
          <w:ilvl w:val="0"/>
          <w:numId w:val="9"/>
        </w:numPr>
        <w:spacing w:after="0"/>
        <w:ind w:left="2517" w:hanging="357"/>
        <w:rPr>
          <w:rFonts w:eastAsia="Times New Roman" w:cs="Gill Sans"/>
          <w:kern w:val="0"/>
          <w:szCs w:val="24"/>
          <w:lang w:eastAsia="en-GB"/>
          <w14:ligatures w14:val="none"/>
        </w:rPr>
      </w:pPr>
      <w:r>
        <w:rPr>
          <w:rFonts w:eastAsia="Times New Roman" w:cs="Gill Sans"/>
          <w:kern w:val="0"/>
          <w:szCs w:val="24"/>
          <w:lang w:eastAsia="en-GB"/>
          <w14:ligatures w14:val="none"/>
        </w:rPr>
        <w:t xml:space="preserve">Dr </w:t>
      </w:r>
      <w:r w:rsidR="00774C19" w:rsidRPr="00FB5239">
        <w:rPr>
          <w:rFonts w:eastAsia="Times New Roman" w:cs="Gill Sans"/>
          <w:kern w:val="0"/>
          <w:szCs w:val="24"/>
          <w:lang w:eastAsia="en-GB"/>
          <w14:ligatures w14:val="none"/>
        </w:rPr>
        <w:t>Alison Harnett, Chief Executive Officer, National Federation of Voluntary Service Providers</w:t>
      </w:r>
      <w:r w:rsidR="00FB5239" w:rsidRPr="00FB5239">
        <w:rPr>
          <w:rFonts w:eastAsia="Times New Roman" w:cs="Gill Sans"/>
          <w:kern w:val="0"/>
          <w:szCs w:val="24"/>
          <w:lang w:eastAsia="en-GB"/>
          <w14:ligatures w14:val="none"/>
        </w:rPr>
        <w:t xml:space="preserve"> </w:t>
      </w:r>
    </w:p>
    <w:p w14:paraId="205C2087" w14:textId="77777777" w:rsidR="00033295" w:rsidRPr="00033295" w:rsidRDefault="00033295" w:rsidP="00033295">
      <w:pPr>
        <w:ind w:left="2520"/>
        <w:contextualSpacing/>
        <w:rPr>
          <w:rFonts w:eastAsia="Times New Roman" w:cs="Gill Sans"/>
          <w:kern w:val="0"/>
          <w:szCs w:val="24"/>
          <w14:ligatures w14:val="none"/>
        </w:rPr>
      </w:pPr>
    </w:p>
    <w:p w14:paraId="76EF57D9" w14:textId="5C6764E4" w:rsidR="00033295" w:rsidRDefault="00033295" w:rsidP="00033295">
      <w:pPr>
        <w:tabs>
          <w:tab w:val="left" w:pos="2127"/>
        </w:tabs>
        <w:spacing w:before="120"/>
        <w:ind w:left="2127" w:hanging="2127"/>
        <w:rPr>
          <w:rFonts w:eastAsia="Times New Roman" w:cs="Gill Sans"/>
          <w:b/>
          <w:bCs/>
          <w:kern w:val="0"/>
          <w:szCs w:val="24"/>
          <w:lang w:val="en-GB" w:eastAsia="en-GB"/>
          <w14:ligatures w14:val="none"/>
        </w:rPr>
      </w:pPr>
      <w:r w:rsidRPr="00033295">
        <w:rPr>
          <w:rFonts w:eastAsia="Times New Roman" w:cs="Gill Sans"/>
          <w:b/>
          <w:bCs/>
          <w:kern w:val="0"/>
          <w:szCs w:val="24"/>
          <w14:ligatures w14:val="none"/>
        </w:rPr>
        <w:t>15:</w:t>
      </w:r>
      <w:r w:rsidR="00B21B0D">
        <w:rPr>
          <w:rFonts w:eastAsia="Times New Roman" w:cs="Gill Sans"/>
          <w:b/>
          <w:bCs/>
          <w:kern w:val="0"/>
          <w:szCs w:val="24"/>
          <w14:ligatures w14:val="none"/>
        </w:rPr>
        <w:t>5</w:t>
      </w:r>
      <w:r w:rsidR="00D73108">
        <w:rPr>
          <w:rFonts w:eastAsia="Times New Roman" w:cs="Gill Sans"/>
          <w:b/>
          <w:bCs/>
          <w:kern w:val="0"/>
          <w:szCs w:val="24"/>
          <w14:ligatures w14:val="none"/>
        </w:rPr>
        <w:t>5</w:t>
      </w:r>
      <w:r w:rsidRPr="00033295">
        <w:rPr>
          <w:rFonts w:eastAsia="Times New Roman" w:cs="Gill Sans"/>
          <w:b/>
          <w:bCs/>
          <w:kern w:val="0"/>
          <w:szCs w:val="24"/>
          <w14:ligatures w14:val="none"/>
        </w:rPr>
        <w:tab/>
      </w:r>
      <w:r w:rsidRPr="00033295">
        <w:rPr>
          <w:rFonts w:eastAsia="Times New Roman" w:cs="Gill Sans"/>
          <w:b/>
          <w:bCs/>
          <w:kern w:val="0"/>
          <w:szCs w:val="24"/>
          <w:lang w:val="en-GB" w:eastAsia="en-GB"/>
          <w14:ligatures w14:val="none"/>
        </w:rPr>
        <w:t>Q&amp;A</w:t>
      </w:r>
    </w:p>
    <w:p w14:paraId="570A1FBC" w14:textId="51A7141C" w:rsidR="00033295" w:rsidRPr="00033295" w:rsidRDefault="00033295" w:rsidP="00033295">
      <w:pPr>
        <w:keepNext/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4" w:color="auto"/>
        </w:pBdr>
        <w:spacing w:before="360"/>
        <w:outlineLvl w:val="0"/>
        <w:rPr>
          <w:rFonts w:eastAsia="Times New Roman" w:cs="Gill Sans"/>
          <w:b/>
          <w:bCs/>
          <w:color w:val="BF2296"/>
          <w:kern w:val="32"/>
          <w:sz w:val="32"/>
          <w:szCs w:val="32"/>
          <w:lang w:eastAsia="en-GB"/>
          <w14:ligatures w14:val="none"/>
        </w:rPr>
      </w:pPr>
      <w:r w:rsidRPr="00033295">
        <w:rPr>
          <w:rFonts w:eastAsia="Times New Roman" w:cs="Gill Sans"/>
          <w:b/>
          <w:bCs/>
          <w:color w:val="BF2296"/>
          <w:kern w:val="32"/>
          <w:sz w:val="32"/>
          <w:szCs w:val="32"/>
          <w:lang w:eastAsia="en-GB"/>
          <w14:ligatures w14:val="none"/>
        </w:rPr>
        <w:t xml:space="preserve">Closing </w:t>
      </w:r>
      <w:r w:rsidR="00965D4F">
        <w:rPr>
          <w:rFonts w:eastAsia="Times New Roman" w:cs="Gill Sans"/>
          <w:b/>
          <w:bCs/>
          <w:color w:val="BF2296"/>
          <w:kern w:val="32"/>
          <w:sz w:val="32"/>
          <w:szCs w:val="32"/>
          <w:lang w:eastAsia="en-GB"/>
          <w14:ligatures w14:val="none"/>
        </w:rPr>
        <w:t>Address</w:t>
      </w:r>
    </w:p>
    <w:p w14:paraId="26E70CDB" w14:textId="74F3DCDC" w:rsidR="00033295" w:rsidRPr="00033295" w:rsidRDefault="00033295" w:rsidP="00033295">
      <w:pPr>
        <w:tabs>
          <w:tab w:val="left" w:pos="2127"/>
        </w:tabs>
        <w:spacing w:before="120" w:after="0"/>
        <w:ind w:left="2126" w:hanging="2126"/>
        <w:rPr>
          <w:rFonts w:eastAsia="Times New Roman" w:cs="Gill Sans"/>
          <w:b/>
          <w:kern w:val="0"/>
          <w:szCs w:val="24"/>
          <w:lang w:eastAsia="en-GB"/>
          <w14:ligatures w14:val="none"/>
        </w:rPr>
      </w:pPr>
      <w:bookmarkStart w:id="13" w:name="_Hlk171954747"/>
      <w:bookmarkEnd w:id="11"/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t>16:1</w:t>
      </w:r>
      <w:r w:rsidR="00D73108">
        <w:rPr>
          <w:rFonts w:eastAsia="Times New Roman" w:cs="Gill Sans"/>
          <w:b/>
          <w:kern w:val="0"/>
          <w:szCs w:val="24"/>
          <w:lang w:eastAsia="en-GB"/>
          <w14:ligatures w14:val="none"/>
        </w:rPr>
        <w:t>5</w:t>
      </w:r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tab/>
        <w:t xml:space="preserve">Conference Close </w:t>
      </w:r>
    </w:p>
    <w:p w14:paraId="3D7C23EB" w14:textId="6E3D91B5" w:rsidR="00647485" w:rsidRPr="00D73108" w:rsidRDefault="00033295" w:rsidP="00D73108">
      <w:pPr>
        <w:tabs>
          <w:tab w:val="left" w:pos="2127"/>
        </w:tabs>
        <w:ind w:left="2126" w:hanging="2126"/>
        <w:rPr>
          <w:rFonts w:eastAsia="Times New Roman" w:cs="Gill Sans"/>
          <w:bCs/>
          <w:kern w:val="0"/>
          <w:szCs w:val="24"/>
          <w:lang w:eastAsia="en-GB"/>
          <w14:ligatures w14:val="none"/>
        </w:rPr>
      </w:pPr>
      <w:r w:rsidRPr="00033295">
        <w:rPr>
          <w:rFonts w:eastAsia="Times New Roman" w:cs="Gill Sans"/>
          <w:b/>
          <w:kern w:val="0"/>
          <w:szCs w:val="24"/>
          <w:lang w:eastAsia="en-GB"/>
          <w14:ligatures w14:val="none"/>
        </w:rPr>
        <w:lastRenderedPageBreak/>
        <w:tab/>
      </w:r>
      <w:r w:rsidRPr="00033295">
        <w:rPr>
          <w:rFonts w:eastAsia="Times New Roman" w:cs="Gill Sans"/>
          <w:bCs/>
          <w:kern w:val="0"/>
          <w:szCs w:val="24"/>
          <w:lang w:eastAsia="en-GB"/>
          <w14:ligatures w14:val="none"/>
        </w:rPr>
        <w:t>Dr Aideen Hartney, Director, National Disability Authorit</w:t>
      </w:r>
      <w:r w:rsidR="00ED2337">
        <w:rPr>
          <w:rFonts w:eastAsia="Times New Roman" w:cs="Gill Sans"/>
          <w:bCs/>
          <w:kern w:val="0"/>
          <w:szCs w:val="24"/>
          <w:lang w:eastAsia="en-GB"/>
          <w14:ligatures w14:val="none"/>
        </w:rPr>
        <w:t>y</w:t>
      </w:r>
      <w:r w:rsidRPr="00033295">
        <w:rPr>
          <w:rFonts w:eastAsia="Times New Roman" w:cs="Gill Sans"/>
          <w:bCs/>
          <w:kern w:val="0"/>
          <w:szCs w:val="24"/>
          <w:lang w:eastAsia="en-GB"/>
          <w14:ligatures w14:val="none"/>
        </w:rPr>
        <w:t>.</w:t>
      </w:r>
      <w:bookmarkEnd w:id="13"/>
    </w:p>
    <w:sectPr w:rsidR="00647485" w:rsidRPr="00D7310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71A1B" w14:textId="77777777" w:rsidR="00BC4ED8" w:rsidRDefault="00BC4ED8" w:rsidP="00917FAC">
      <w:pPr>
        <w:spacing w:after="0"/>
      </w:pPr>
      <w:r>
        <w:separator/>
      </w:r>
    </w:p>
  </w:endnote>
  <w:endnote w:type="continuationSeparator" w:id="0">
    <w:p w14:paraId="7623EDAD" w14:textId="77777777" w:rsidR="00BC4ED8" w:rsidRDefault="00BC4ED8" w:rsidP="00917F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DAAEF" w14:textId="2A6B2DA5" w:rsidR="00917FAC" w:rsidRDefault="001538BD" w:rsidP="00033295">
    <w:pPr>
      <w:pStyle w:val="Footer"/>
      <w:jc w:val="center"/>
    </w:pPr>
    <w:r>
      <w:tab/>
    </w:r>
    <w:r>
      <w:tab/>
    </w:r>
    <w:sdt>
      <w:sdtPr>
        <w:id w:val="-72498813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51B1F" w14:textId="77777777" w:rsidR="00BC4ED8" w:rsidRDefault="00BC4ED8" w:rsidP="00917FAC">
      <w:pPr>
        <w:spacing w:after="0"/>
      </w:pPr>
      <w:r>
        <w:separator/>
      </w:r>
    </w:p>
  </w:footnote>
  <w:footnote w:type="continuationSeparator" w:id="0">
    <w:p w14:paraId="2CD7853F" w14:textId="77777777" w:rsidR="00BC4ED8" w:rsidRDefault="00BC4ED8" w:rsidP="00917F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567E"/>
    <w:multiLevelType w:val="hybridMultilevel"/>
    <w:tmpl w:val="E6606D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79E2"/>
    <w:multiLevelType w:val="hybridMultilevel"/>
    <w:tmpl w:val="F4ECAC02"/>
    <w:lvl w:ilvl="0" w:tplc="40905D92">
      <w:start w:val="1"/>
      <w:numFmt w:val="bullet"/>
      <w:pStyle w:val="NDA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C5AB1"/>
    <w:multiLevelType w:val="hybridMultilevel"/>
    <w:tmpl w:val="E8A6EC54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5533CDA"/>
    <w:multiLevelType w:val="hybridMultilevel"/>
    <w:tmpl w:val="57E42C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31215"/>
    <w:multiLevelType w:val="hybridMultilevel"/>
    <w:tmpl w:val="BAD4101C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4352F1E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692688B"/>
    <w:multiLevelType w:val="hybridMultilevel"/>
    <w:tmpl w:val="CD12E8FA"/>
    <w:lvl w:ilvl="0" w:tplc="1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 w15:restartNumberingAfterBreak="0">
    <w:nsid w:val="2CBF6550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FCB4145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F264791"/>
    <w:multiLevelType w:val="hybridMultilevel"/>
    <w:tmpl w:val="9DD6C3D8"/>
    <w:lvl w:ilvl="0" w:tplc="24205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D45FD"/>
    <w:multiLevelType w:val="hybridMultilevel"/>
    <w:tmpl w:val="77B01CC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434EBF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0DF1853"/>
    <w:multiLevelType w:val="hybridMultilevel"/>
    <w:tmpl w:val="A99C5700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2D8343B"/>
    <w:multiLevelType w:val="hybridMultilevel"/>
    <w:tmpl w:val="1212BDB8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950537D"/>
    <w:multiLevelType w:val="hybridMultilevel"/>
    <w:tmpl w:val="573040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230211">
    <w:abstractNumId w:val="1"/>
  </w:num>
  <w:num w:numId="2" w16cid:durableId="1208221761">
    <w:abstractNumId w:val="14"/>
  </w:num>
  <w:num w:numId="3" w16cid:durableId="323360036">
    <w:abstractNumId w:val="9"/>
  </w:num>
  <w:num w:numId="4" w16cid:durableId="1675497173">
    <w:abstractNumId w:val="7"/>
  </w:num>
  <w:num w:numId="5" w16cid:durableId="572157237">
    <w:abstractNumId w:val="8"/>
  </w:num>
  <w:num w:numId="6" w16cid:durableId="1523394075">
    <w:abstractNumId w:val="5"/>
  </w:num>
  <w:num w:numId="7" w16cid:durableId="912929873">
    <w:abstractNumId w:val="11"/>
  </w:num>
  <w:num w:numId="8" w16cid:durableId="904529560">
    <w:abstractNumId w:val="2"/>
  </w:num>
  <w:num w:numId="9" w16cid:durableId="718749088">
    <w:abstractNumId w:val="12"/>
  </w:num>
  <w:num w:numId="10" w16cid:durableId="1444300405">
    <w:abstractNumId w:val="13"/>
  </w:num>
  <w:num w:numId="11" w16cid:durableId="872688290">
    <w:abstractNumId w:val="4"/>
  </w:num>
  <w:num w:numId="12" w16cid:durableId="1591036810">
    <w:abstractNumId w:val="6"/>
  </w:num>
  <w:num w:numId="13" w16cid:durableId="218134420">
    <w:abstractNumId w:val="10"/>
  </w:num>
  <w:num w:numId="14" w16cid:durableId="1304115303">
    <w:abstractNumId w:val="0"/>
  </w:num>
  <w:num w:numId="15" w16cid:durableId="2143763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D8"/>
    <w:rsid w:val="00001C6D"/>
    <w:rsid w:val="0001011C"/>
    <w:rsid w:val="00033295"/>
    <w:rsid w:val="00035564"/>
    <w:rsid w:val="00041CE2"/>
    <w:rsid w:val="00055494"/>
    <w:rsid w:val="00061EFB"/>
    <w:rsid w:val="00063496"/>
    <w:rsid w:val="0006646C"/>
    <w:rsid w:val="00072384"/>
    <w:rsid w:val="000779D8"/>
    <w:rsid w:val="00077BE4"/>
    <w:rsid w:val="000A1D94"/>
    <w:rsid w:val="000D61AB"/>
    <w:rsid w:val="000E249A"/>
    <w:rsid w:val="000E4D20"/>
    <w:rsid w:val="0010419F"/>
    <w:rsid w:val="00104FFC"/>
    <w:rsid w:val="0011427B"/>
    <w:rsid w:val="00124BB8"/>
    <w:rsid w:val="00126AED"/>
    <w:rsid w:val="00130160"/>
    <w:rsid w:val="00137E21"/>
    <w:rsid w:val="0014087A"/>
    <w:rsid w:val="00152737"/>
    <w:rsid w:val="001538BD"/>
    <w:rsid w:val="00154C6D"/>
    <w:rsid w:val="00155606"/>
    <w:rsid w:val="00170AD1"/>
    <w:rsid w:val="00195F21"/>
    <w:rsid w:val="001A40E3"/>
    <w:rsid w:val="001A6A1D"/>
    <w:rsid w:val="001A7785"/>
    <w:rsid w:val="001B2C9C"/>
    <w:rsid w:val="001D419C"/>
    <w:rsid w:val="001D647A"/>
    <w:rsid w:val="001E21BC"/>
    <w:rsid w:val="001E3806"/>
    <w:rsid w:val="001E4647"/>
    <w:rsid w:val="001E5A94"/>
    <w:rsid w:val="001E6642"/>
    <w:rsid w:val="00202FAF"/>
    <w:rsid w:val="002152E5"/>
    <w:rsid w:val="00224B98"/>
    <w:rsid w:val="00236E8C"/>
    <w:rsid w:val="00260E6A"/>
    <w:rsid w:val="00263608"/>
    <w:rsid w:val="00264961"/>
    <w:rsid w:val="002679C7"/>
    <w:rsid w:val="00284FE5"/>
    <w:rsid w:val="002858C2"/>
    <w:rsid w:val="0028705D"/>
    <w:rsid w:val="00292CCD"/>
    <w:rsid w:val="00293B98"/>
    <w:rsid w:val="002C7592"/>
    <w:rsid w:val="002C7DA3"/>
    <w:rsid w:val="002E0A3A"/>
    <w:rsid w:val="002E1821"/>
    <w:rsid w:val="002E3DC5"/>
    <w:rsid w:val="0031069F"/>
    <w:rsid w:val="00322524"/>
    <w:rsid w:val="003434B5"/>
    <w:rsid w:val="00372B8D"/>
    <w:rsid w:val="003930CB"/>
    <w:rsid w:val="00395737"/>
    <w:rsid w:val="00396B63"/>
    <w:rsid w:val="003B156B"/>
    <w:rsid w:val="003B3A6F"/>
    <w:rsid w:val="003B5EBE"/>
    <w:rsid w:val="003C2A1F"/>
    <w:rsid w:val="003D71CA"/>
    <w:rsid w:val="003E06B7"/>
    <w:rsid w:val="003E37EC"/>
    <w:rsid w:val="003F4092"/>
    <w:rsid w:val="003F5A22"/>
    <w:rsid w:val="00413051"/>
    <w:rsid w:val="00420BFC"/>
    <w:rsid w:val="00451A2E"/>
    <w:rsid w:val="0045277C"/>
    <w:rsid w:val="0047520F"/>
    <w:rsid w:val="004838F4"/>
    <w:rsid w:val="0048676C"/>
    <w:rsid w:val="004C752E"/>
    <w:rsid w:val="004D1D5C"/>
    <w:rsid w:val="004D70E4"/>
    <w:rsid w:val="004E4E8E"/>
    <w:rsid w:val="005053F1"/>
    <w:rsid w:val="0050577F"/>
    <w:rsid w:val="00510CBC"/>
    <w:rsid w:val="00513304"/>
    <w:rsid w:val="00522E17"/>
    <w:rsid w:val="00523A08"/>
    <w:rsid w:val="00533279"/>
    <w:rsid w:val="00544974"/>
    <w:rsid w:val="0057353C"/>
    <w:rsid w:val="0057729A"/>
    <w:rsid w:val="00582502"/>
    <w:rsid w:val="00585F26"/>
    <w:rsid w:val="005905D7"/>
    <w:rsid w:val="0059094B"/>
    <w:rsid w:val="005922F7"/>
    <w:rsid w:val="005A394E"/>
    <w:rsid w:val="005A4D39"/>
    <w:rsid w:val="005B2161"/>
    <w:rsid w:val="005E3041"/>
    <w:rsid w:val="005F13D4"/>
    <w:rsid w:val="005F3610"/>
    <w:rsid w:val="005F5BE4"/>
    <w:rsid w:val="005F5F40"/>
    <w:rsid w:val="0060528C"/>
    <w:rsid w:val="00610919"/>
    <w:rsid w:val="006270F3"/>
    <w:rsid w:val="006317FA"/>
    <w:rsid w:val="00647485"/>
    <w:rsid w:val="006544B6"/>
    <w:rsid w:val="00664A4E"/>
    <w:rsid w:val="00667087"/>
    <w:rsid w:val="006676BE"/>
    <w:rsid w:val="0068541C"/>
    <w:rsid w:val="0068601A"/>
    <w:rsid w:val="0069546C"/>
    <w:rsid w:val="006961A1"/>
    <w:rsid w:val="006A63CF"/>
    <w:rsid w:val="006C1CFB"/>
    <w:rsid w:val="006D7647"/>
    <w:rsid w:val="006F507A"/>
    <w:rsid w:val="00700946"/>
    <w:rsid w:val="007138FF"/>
    <w:rsid w:val="00724407"/>
    <w:rsid w:val="0073675C"/>
    <w:rsid w:val="00743602"/>
    <w:rsid w:val="00744012"/>
    <w:rsid w:val="00745270"/>
    <w:rsid w:val="00745B19"/>
    <w:rsid w:val="00772383"/>
    <w:rsid w:val="00774C19"/>
    <w:rsid w:val="00777994"/>
    <w:rsid w:val="00786C29"/>
    <w:rsid w:val="007B10CA"/>
    <w:rsid w:val="007B30B4"/>
    <w:rsid w:val="007C66D0"/>
    <w:rsid w:val="007D09E8"/>
    <w:rsid w:val="007D1B64"/>
    <w:rsid w:val="007D62F3"/>
    <w:rsid w:val="007F13B5"/>
    <w:rsid w:val="007F6A4E"/>
    <w:rsid w:val="00804600"/>
    <w:rsid w:val="008174DA"/>
    <w:rsid w:val="008423C9"/>
    <w:rsid w:val="00842CDE"/>
    <w:rsid w:val="00872E9F"/>
    <w:rsid w:val="00873709"/>
    <w:rsid w:val="00883FF9"/>
    <w:rsid w:val="008851D1"/>
    <w:rsid w:val="008A2AAC"/>
    <w:rsid w:val="008C0CD2"/>
    <w:rsid w:val="008C5B54"/>
    <w:rsid w:val="008F56E9"/>
    <w:rsid w:val="00917FAC"/>
    <w:rsid w:val="00920097"/>
    <w:rsid w:val="009450DC"/>
    <w:rsid w:val="009573B3"/>
    <w:rsid w:val="00957C46"/>
    <w:rsid w:val="00965630"/>
    <w:rsid w:val="00965D4F"/>
    <w:rsid w:val="00972A5D"/>
    <w:rsid w:val="00996E90"/>
    <w:rsid w:val="009A1590"/>
    <w:rsid w:val="009A4AF7"/>
    <w:rsid w:val="009A6DB0"/>
    <w:rsid w:val="009B16E8"/>
    <w:rsid w:val="009B2485"/>
    <w:rsid w:val="009B4253"/>
    <w:rsid w:val="009C590A"/>
    <w:rsid w:val="009E5B7F"/>
    <w:rsid w:val="009F4396"/>
    <w:rsid w:val="00A01D7B"/>
    <w:rsid w:val="00A15B73"/>
    <w:rsid w:val="00A17468"/>
    <w:rsid w:val="00A34F4F"/>
    <w:rsid w:val="00A419AF"/>
    <w:rsid w:val="00A45940"/>
    <w:rsid w:val="00A515F2"/>
    <w:rsid w:val="00A65C08"/>
    <w:rsid w:val="00AC5C5C"/>
    <w:rsid w:val="00AD7D04"/>
    <w:rsid w:val="00AE3DB5"/>
    <w:rsid w:val="00AF08B7"/>
    <w:rsid w:val="00B074B6"/>
    <w:rsid w:val="00B21B0D"/>
    <w:rsid w:val="00B2619F"/>
    <w:rsid w:val="00B27559"/>
    <w:rsid w:val="00B27A71"/>
    <w:rsid w:val="00B30B5F"/>
    <w:rsid w:val="00B53A64"/>
    <w:rsid w:val="00B81FF1"/>
    <w:rsid w:val="00B8382B"/>
    <w:rsid w:val="00B85630"/>
    <w:rsid w:val="00B870ED"/>
    <w:rsid w:val="00BA7298"/>
    <w:rsid w:val="00BA75B0"/>
    <w:rsid w:val="00BB5A8A"/>
    <w:rsid w:val="00BB7643"/>
    <w:rsid w:val="00BC4ED8"/>
    <w:rsid w:val="00BC656A"/>
    <w:rsid w:val="00BE1425"/>
    <w:rsid w:val="00BE39B0"/>
    <w:rsid w:val="00BF1F8E"/>
    <w:rsid w:val="00C07CBB"/>
    <w:rsid w:val="00C10073"/>
    <w:rsid w:val="00C1415D"/>
    <w:rsid w:val="00C14763"/>
    <w:rsid w:val="00C15849"/>
    <w:rsid w:val="00C17005"/>
    <w:rsid w:val="00C3725D"/>
    <w:rsid w:val="00C3745F"/>
    <w:rsid w:val="00C45CBE"/>
    <w:rsid w:val="00C47B35"/>
    <w:rsid w:val="00C84F2B"/>
    <w:rsid w:val="00C86F8E"/>
    <w:rsid w:val="00C9266B"/>
    <w:rsid w:val="00C960A9"/>
    <w:rsid w:val="00CA1EA1"/>
    <w:rsid w:val="00CA71CD"/>
    <w:rsid w:val="00CB3F53"/>
    <w:rsid w:val="00CC5441"/>
    <w:rsid w:val="00CD4F26"/>
    <w:rsid w:val="00CE013F"/>
    <w:rsid w:val="00CE648E"/>
    <w:rsid w:val="00CF0F7A"/>
    <w:rsid w:val="00CF48FB"/>
    <w:rsid w:val="00D04473"/>
    <w:rsid w:val="00D06979"/>
    <w:rsid w:val="00D101C0"/>
    <w:rsid w:val="00D17A40"/>
    <w:rsid w:val="00D27104"/>
    <w:rsid w:val="00D34BF7"/>
    <w:rsid w:val="00D44764"/>
    <w:rsid w:val="00D46A90"/>
    <w:rsid w:val="00D50B41"/>
    <w:rsid w:val="00D61AC6"/>
    <w:rsid w:val="00D73108"/>
    <w:rsid w:val="00D73B9D"/>
    <w:rsid w:val="00D748B3"/>
    <w:rsid w:val="00D74B52"/>
    <w:rsid w:val="00DA2617"/>
    <w:rsid w:val="00DA5DE1"/>
    <w:rsid w:val="00DA6B4E"/>
    <w:rsid w:val="00DB19D2"/>
    <w:rsid w:val="00DB5B27"/>
    <w:rsid w:val="00DB5D69"/>
    <w:rsid w:val="00DC07D8"/>
    <w:rsid w:val="00DC177F"/>
    <w:rsid w:val="00DC6E46"/>
    <w:rsid w:val="00DD164E"/>
    <w:rsid w:val="00DD6C5D"/>
    <w:rsid w:val="00DE4F19"/>
    <w:rsid w:val="00E0371B"/>
    <w:rsid w:val="00E06F84"/>
    <w:rsid w:val="00E07C36"/>
    <w:rsid w:val="00E1144D"/>
    <w:rsid w:val="00E820DD"/>
    <w:rsid w:val="00E85F90"/>
    <w:rsid w:val="00E97A63"/>
    <w:rsid w:val="00EA19D2"/>
    <w:rsid w:val="00EA59EA"/>
    <w:rsid w:val="00EA69CB"/>
    <w:rsid w:val="00EB20BB"/>
    <w:rsid w:val="00EB27BF"/>
    <w:rsid w:val="00EB66EF"/>
    <w:rsid w:val="00EB7CF1"/>
    <w:rsid w:val="00EC6E1A"/>
    <w:rsid w:val="00ED2337"/>
    <w:rsid w:val="00EF66F6"/>
    <w:rsid w:val="00EF6B03"/>
    <w:rsid w:val="00F10DD2"/>
    <w:rsid w:val="00F23FC6"/>
    <w:rsid w:val="00F30F63"/>
    <w:rsid w:val="00F751F1"/>
    <w:rsid w:val="00F91A6F"/>
    <w:rsid w:val="00FB3568"/>
    <w:rsid w:val="00FB5239"/>
    <w:rsid w:val="00FC09EC"/>
    <w:rsid w:val="00FC706F"/>
    <w:rsid w:val="00FD52F5"/>
    <w:rsid w:val="00FD5D9A"/>
    <w:rsid w:val="00FD6D08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B0C24"/>
  <w15:chartTrackingRefBased/>
  <w15:docId w15:val="{767B8CD1-0B3B-4AD0-9422-1E2ED5E5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54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82B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77BE4"/>
    <w:pPr>
      <w:keepNext/>
      <w:keepLines/>
      <w:pBdr>
        <w:top w:val="single" w:sz="4" w:space="4" w:color="auto"/>
        <w:left w:val="single" w:sz="4" w:space="2" w:color="auto"/>
        <w:bottom w:val="single" w:sz="4" w:space="4" w:color="auto"/>
        <w:right w:val="single" w:sz="4" w:space="4" w:color="auto"/>
      </w:pBdr>
      <w:spacing w:before="3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664A4E"/>
    <w:pPr>
      <w:keepNext/>
      <w:keepLines/>
      <w:spacing w:after="8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06646C"/>
    <w:pPr>
      <w:keepNext/>
      <w:keepLines/>
      <w:spacing w:after="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06646C"/>
    <w:pPr>
      <w:keepNext/>
      <w:keepLines/>
      <w:spacing w:after="0"/>
      <w:outlineLvl w:val="3"/>
    </w:pPr>
    <w:rPr>
      <w:rFonts w:eastAsiaTheme="majorEastAsia" w:cstheme="majorBidi"/>
      <w:b/>
      <w:iCs/>
      <w:color w:val="5A5A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rsid w:val="009A6DB0"/>
    <w:pPr>
      <w:spacing w:after="360"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57353C"/>
    <w:rPr>
      <w:rFonts w:ascii="Verdana" w:eastAsiaTheme="majorEastAsia" w:hAnsi="Verdana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6"/>
    <w:qFormat/>
    <w:rsid w:val="009A6DB0"/>
    <w:pPr>
      <w:numPr>
        <w:ilvl w:val="1"/>
      </w:numPr>
      <w:spacing w:before="120" w:after="360"/>
      <w:jc w:val="center"/>
    </w:pPr>
    <w:rPr>
      <w:rFonts w:eastAsiaTheme="minorEastAsia"/>
      <w:b/>
      <w:sz w:val="32"/>
    </w:rPr>
  </w:style>
  <w:style w:type="character" w:customStyle="1" w:styleId="SubtitleChar">
    <w:name w:val="Subtitle Char"/>
    <w:basedOn w:val="DefaultParagraphFont"/>
    <w:link w:val="Subtitle"/>
    <w:uiPriority w:val="6"/>
    <w:rsid w:val="0057353C"/>
    <w:rPr>
      <w:rFonts w:ascii="Verdana" w:eastAsiaTheme="minorEastAsia" w:hAnsi="Verdana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1"/>
    <w:rsid w:val="00077BE4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57353C"/>
    <w:rPr>
      <w:rFonts w:ascii="Verdana" w:eastAsiaTheme="majorEastAsia" w:hAnsi="Verdan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57353C"/>
    <w:rPr>
      <w:rFonts w:ascii="Verdana" w:eastAsiaTheme="majorEastAsia" w:hAnsi="Verdan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57353C"/>
    <w:rPr>
      <w:rFonts w:ascii="Verdana" w:eastAsiaTheme="majorEastAsia" w:hAnsi="Verdana" w:cstheme="majorBidi"/>
      <w:b/>
      <w:iCs/>
      <w:color w:val="5A5A5A"/>
      <w:sz w:val="24"/>
    </w:rPr>
  </w:style>
  <w:style w:type="paragraph" w:styleId="ListParagraph">
    <w:name w:val="List Paragraph"/>
    <w:basedOn w:val="Normal"/>
    <w:uiPriority w:val="34"/>
    <w:unhideWhenUsed/>
    <w:qFormat/>
    <w:rsid w:val="00647485"/>
    <w:pPr>
      <w:ind w:left="720"/>
    </w:pPr>
  </w:style>
  <w:style w:type="paragraph" w:customStyle="1" w:styleId="NDABullet">
    <w:name w:val="NDA Bullet"/>
    <w:basedOn w:val="ListParagraph"/>
    <w:uiPriority w:val="7"/>
    <w:qFormat/>
    <w:rsid w:val="007B30B4"/>
    <w:pPr>
      <w:numPr>
        <w:numId w:val="1"/>
      </w:numPr>
      <w:spacing w:after="120"/>
      <w:ind w:left="357" w:hanging="357"/>
    </w:pPr>
  </w:style>
  <w:style w:type="paragraph" w:styleId="Quote">
    <w:name w:val="Quote"/>
    <w:basedOn w:val="Normal"/>
    <w:next w:val="Normal"/>
    <w:link w:val="QuoteChar"/>
    <w:uiPriority w:val="8"/>
    <w:qFormat/>
    <w:rsid w:val="00920097"/>
    <w:pPr>
      <w:keepLines/>
      <w:ind w:left="567" w:right="567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sid w:val="0057353C"/>
    <w:rPr>
      <w:rFonts w:ascii="Verdana" w:hAnsi="Verdana"/>
      <w:iCs/>
      <w:sz w:val="24"/>
    </w:rPr>
  </w:style>
  <w:style w:type="paragraph" w:styleId="Caption">
    <w:name w:val="caption"/>
    <w:basedOn w:val="Normal"/>
    <w:next w:val="Normal"/>
    <w:uiPriority w:val="11"/>
    <w:qFormat/>
    <w:rsid w:val="00920097"/>
    <w:pPr>
      <w:spacing w:before="40" w:after="200"/>
    </w:pPr>
    <w:rPr>
      <w:b/>
      <w:iCs/>
      <w:szCs w:val="18"/>
    </w:rPr>
  </w:style>
  <w:style w:type="paragraph" w:styleId="Header">
    <w:name w:val="header"/>
    <w:basedOn w:val="Normal"/>
    <w:link w:val="HeaderChar"/>
    <w:uiPriority w:val="20"/>
    <w:rsid w:val="00917FAC"/>
    <w:pPr>
      <w:pBdr>
        <w:bottom w:val="single" w:sz="4" w:space="6" w:color="BF2296"/>
      </w:pBdr>
      <w:tabs>
        <w:tab w:val="center" w:pos="4513"/>
        <w:tab w:val="right" w:pos="9026"/>
      </w:tabs>
      <w:spacing w:after="120"/>
    </w:pPr>
    <w:rPr>
      <w:color w:val="5A5A5A"/>
      <w:sz w:val="22"/>
    </w:rPr>
  </w:style>
  <w:style w:type="character" w:customStyle="1" w:styleId="HeaderChar">
    <w:name w:val="Header Char"/>
    <w:basedOn w:val="DefaultParagraphFont"/>
    <w:link w:val="Header"/>
    <w:uiPriority w:val="20"/>
    <w:rsid w:val="00B8382B"/>
    <w:rPr>
      <w:rFonts w:ascii="Verdana" w:hAnsi="Verdana"/>
      <w:color w:val="5A5A5A"/>
    </w:rPr>
  </w:style>
  <w:style w:type="paragraph" w:styleId="Footer">
    <w:name w:val="footer"/>
    <w:basedOn w:val="Normal"/>
    <w:link w:val="FooterChar"/>
    <w:uiPriority w:val="21"/>
    <w:rsid w:val="00917FAC"/>
    <w:pPr>
      <w:tabs>
        <w:tab w:val="center" w:pos="4513"/>
        <w:tab w:val="right" w:pos="9026"/>
      </w:tabs>
      <w:spacing w:after="80"/>
    </w:pPr>
    <w:rPr>
      <w:color w:val="5A5A5A"/>
      <w:sz w:val="22"/>
    </w:rPr>
  </w:style>
  <w:style w:type="character" w:customStyle="1" w:styleId="FooterChar">
    <w:name w:val="Footer Char"/>
    <w:basedOn w:val="DefaultParagraphFont"/>
    <w:link w:val="Footer"/>
    <w:uiPriority w:val="21"/>
    <w:rsid w:val="00B8382B"/>
    <w:rPr>
      <w:rFonts w:ascii="Verdana" w:hAnsi="Verdana"/>
      <w:color w:val="5A5A5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70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0E4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22"/>
    <w:unhideWhenUsed/>
    <w:rsid w:val="004D70E4"/>
    <w:rPr>
      <w:vertAlign w:val="superscript"/>
    </w:rPr>
  </w:style>
  <w:style w:type="paragraph" w:customStyle="1" w:styleId="BeforeList">
    <w:name w:val="Before List"/>
    <w:basedOn w:val="Normal"/>
    <w:next w:val="NDABullet"/>
    <w:uiPriority w:val="9"/>
    <w:qFormat/>
    <w:rsid w:val="004D70E4"/>
    <w:pPr>
      <w:spacing w:after="120"/>
    </w:pPr>
  </w:style>
  <w:style w:type="paragraph" w:customStyle="1" w:styleId="AfterList">
    <w:name w:val="After List"/>
    <w:basedOn w:val="Normal"/>
    <w:next w:val="Normal"/>
    <w:uiPriority w:val="10"/>
    <w:qFormat/>
    <w:rsid w:val="004D70E4"/>
    <w:pPr>
      <w:spacing w:before="240"/>
    </w:pPr>
  </w:style>
  <w:style w:type="table" w:styleId="TableGrid">
    <w:name w:val="Table Grid"/>
    <w:basedOn w:val="TableNormal"/>
    <w:uiPriority w:val="39"/>
    <w:rsid w:val="00B27A7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ATableFuchsia">
    <w:name w:val="NDA Table Fuchsia"/>
    <w:basedOn w:val="TableNormal"/>
    <w:uiPriority w:val="99"/>
    <w:rsid w:val="00077BE4"/>
    <w:pPr>
      <w:spacing w:after="0"/>
    </w:pPr>
    <w:rPr>
      <w:rFonts w:ascii="Verdana" w:hAnsi="Verdana"/>
      <w:sz w:val="24"/>
    </w:rPr>
    <w:tblPr>
      <w:tblBorders>
        <w:top w:val="single" w:sz="4" w:space="0" w:color="BF2296"/>
        <w:left w:val="single" w:sz="4" w:space="0" w:color="BF2296"/>
        <w:bottom w:val="single" w:sz="4" w:space="0" w:color="BF2296"/>
        <w:right w:val="single" w:sz="4" w:space="0" w:color="BF2296"/>
        <w:insideH w:val="single" w:sz="4" w:space="0" w:color="BF2296"/>
        <w:insideV w:val="single" w:sz="4" w:space="0" w:color="BF2296"/>
      </w:tblBorders>
    </w:tblPr>
    <w:tcPr>
      <w:vAlign w:val="bottom"/>
    </w:tcPr>
    <w:tblStylePr w:type="firstRow">
      <w:rPr>
        <w:rFonts w:ascii="Verdana" w:hAnsi="Verdana"/>
        <w:b/>
        <w:sz w:val="24"/>
      </w:rPr>
    </w:tblStylePr>
    <w:tblStylePr w:type="lastRow">
      <w:rPr>
        <w:rFonts w:ascii="Verdana" w:hAnsi="Verdana"/>
        <w:b/>
        <w:sz w:val="24"/>
      </w:rPr>
    </w:tblStylePr>
    <w:tblStylePr w:type="firstCol">
      <w:rPr>
        <w:rFonts w:ascii="Verdana" w:hAnsi="Verdana"/>
        <w:b/>
        <w:sz w:val="24"/>
      </w:rPr>
    </w:tblStylePr>
  </w:style>
  <w:style w:type="paragraph" w:customStyle="1" w:styleId="TableSource">
    <w:name w:val="Table Source"/>
    <w:basedOn w:val="Normal"/>
    <w:next w:val="Normal"/>
    <w:uiPriority w:val="13"/>
    <w:qFormat/>
    <w:rsid w:val="007B30B4"/>
    <w:pPr>
      <w:spacing w:before="80"/>
      <w:jc w:val="center"/>
    </w:pPr>
  </w:style>
  <w:style w:type="paragraph" w:styleId="TOCHeading">
    <w:name w:val="TOC Heading"/>
    <w:basedOn w:val="Heading1"/>
    <w:next w:val="Normal"/>
    <w:uiPriority w:val="19"/>
    <w:qFormat/>
    <w:rsid w:val="00224B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20"/>
      <w:outlineLvl w:val="9"/>
    </w:pPr>
    <w:rPr>
      <w:kern w:val="0"/>
      <w:lang w:eastAsia="en-IE"/>
      <w14:ligatures w14:val="none"/>
    </w:rPr>
  </w:style>
  <w:style w:type="character" w:styleId="Hyperlink">
    <w:name w:val="Hyperlink"/>
    <w:basedOn w:val="DefaultParagraphFont"/>
    <w:uiPriority w:val="23"/>
    <w:unhideWhenUsed/>
    <w:rsid w:val="00224B98"/>
    <w:rPr>
      <w:color w:val="0563C1" w:themeColor="hyperlink"/>
      <w:u w:val="single"/>
    </w:rPr>
  </w:style>
  <w:style w:type="table" w:customStyle="1" w:styleId="NDATableBlack">
    <w:name w:val="NDA Table Black"/>
    <w:basedOn w:val="NDATableFuchsia"/>
    <w:uiPriority w:val="99"/>
    <w:rsid w:val="0007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b/>
        <w:sz w:val="24"/>
      </w:rPr>
    </w:tblStylePr>
    <w:tblStylePr w:type="lastRow">
      <w:rPr>
        <w:rFonts w:ascii="Verdana" w:hAnsi="Verdana"/>
        <w:b/>
        <w:sz w:val="24"/>
      </w:rPr>
    </w:tblStylePr>
    <w:tblStylePr w:type="firstCol">
      <w:rPr>
        <w:rFonts w:ascii="Verdana" w:hAnsi="Verdana"/>
        <w:b/>
        <w:sz w:val="24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225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0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0E6A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E6A"/>
    <w:rPr>
      <w:rFonts w:ascii="Verdana" w:hAnsi="Verdan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60E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3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services.gov.ie\NETLOGON\NDA\NDATemplates\NDA%20Styl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C4B4-D7FB-473B-A573-5D2E97E7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NDA Style 2024</Template>
  <TotalTime>1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Disability Authority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Finlay (NDA)</dc:creator>
  <cp:keywords/>
  <dc:description/>
  <cp:lastModifiedBy>Ciaran Finlay (NDA)</cp:lastModifiedBy>
  <cp:revision>4</cp:revision>
  <dcterms:created xsi:type="dcterms:W3CDTF">2025-09-09T14:09:00Z</dcterms:created>
  <dcterms:modified xsi:type="dcterms:W3CDTF">2025-09-09T14:10:00Z</dcterms:modified>
</cp:coreProperties>
</file>