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54E1" w14:textId="32B2128B" w:rsidR="00033295" w:rsidRPr="00033295" w:rsidRDefault="00033295" w:rsidP="00730B4C">
      <w:pPr>
        <w:spacing w:after="360"/>
        <w:ind w:right="-613"/>
        <w:outlineLvl w:val="0"/>
        <w:rPr>
          <w:rFonts w:ascii="Gill Sans" w:eastAsia="Times New Roman" w:hAnsi="Gill Sans" w:cs="Arial"/>
          <w:b/>
          <w:bCs/>
          <w:kern w:val="28"/>
          <w:sz w:val="36"/>
          <w:szCs w:val="32"/>
          <w14:ligatures w14:val="none"/>
        </w:rPr>
      </w:pPr>
      <w:r w:rsidRPr="00033295">
        <w:rPr>
          <w:rFonts w:ascii="Gill Sans" w:eastAsia="Times New Roman" w:hAnsi="Gill Sans" w:cs="Arial"/>
          <w:b/>
          <w:bCs/>
          <w:noProof/>
          <w:kern w:val="28"/>
          <w:sz w:val="36"/>
          <w:szCs w:val="32"/>
          <w14:ligatures w14:val="none"/>
        </w:rPr>
        <w:drawing>
          <wp:inline distT="0" distB="0" distL="0" distR="0" wp14:anchorId="01361FCA" wp14:editId="462655D1">
            <wp:extent cx="1287780" cy="1196340"/>
            <wp:effectExtent l="0" t="0" r="7620" b="3810"/>
            <wp:docPr id="1" name="Picture 1" descr="National Disability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tional Disability Authori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7D6">
        <w:rPr>
          <w:noProof/>
        </w:rPr>
        <w:t xml:space="preserve">  </w:t>
      </w:r>
      <w:r w:rsidR="00730B4C">
        <w:rPr>
          <w:noProof/>
        </w:rPr>
        <w:t xml:space="preserve">             </w:t>
      </w:r>
      <w:r w:rsidR="00C227D6">
        <w:rPr>
          <w:noProof/>
        </w:rPr>
        <w:t xml:space="preserve">  </w:t>
      </w:r>
      <w:r w:rsidR="008E4356">
        <w:rPr>
          <w:noProof/>
        </w:rPr>
        <w:t xml:space="preserve">   </w:t>
      </w:r>
      <w:r w:rsidR="008E4356">
        <w:rPr>
          <w:noProof/>
        </w:rPr>
        <w:drawing>
          <wp:inline distT="0" distB="0" distL="0" distR="0" wp14:anchorId="1D0521B2" wp14:editId="18A9D392">
            <wp:extent cx="3657600" cy="1043940"/>
            <wp:effectExtent l="0" t="0" r="0" b="3810"/>
            <wp:docPr id="1102091501" name="Picture 1" descr="A purpl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91501" name="Picture 1" descr="A purple and grey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028C3" w14:textId="29DC205B" w:rsidR="00C227D6" w:rsidRDefault="00C227D6" w:rsidP="00033295">
      <w:pPr>
        <w:spacing w:after="360"/>
        <w:jc w:val="center"/>
        <w:outlineLvl w:val="0"/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</w:pPr>
      <w:r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  <w:t>Semi</w:t>
      </w:r>
      <w:r w:rsidR="008E4356"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  <w:t>n</w:t>
      </w:r>
      <w:r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  <w:t>ar</w:t>
      </w:r>
    </w:p>
    <w:p w14:paraId="383F8055" w14:textId="5632E81B" w:rsidR="008E4356" w:rsidRDefault="008E4356" w:rsidP="008E4356">
      <w:pPr>
        <w:spacing w:after="360"/>
        <w:jc w:val="center"/>
        <w:outlineLvl w:val="0"/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</w:pPr>
      <w:r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  <w:t>Accessibility in Action - Models of Good Practice</w:t>
      </w:r>
    </w:p>
    <w:p w14:paraId="1D498476" w14:textId="38DC5D0C" w:rsidR="00033295" w:rsidRPr="00033295" w:rsidRDefault="00730B4C" w:rsidP="00033295">
      <w:pPr>
        <w:spacing w:after="360"/>
        <w:jc w:val="center"/>
        <w:outlineLvl w:val="0"/>
        <w:rPr>
          <w:rFonts w:eastAsia="Times New Roman" w:cs="Arial"/>
          <w:b/>
          <w:bCs/>
          <w:kern w:val="28"/>
          <w:sz w:val="36"/>
          <w:szCs w:val="32"/>
          <w14:ligatures w14:val="none"/>
        </w:rPr>
      </w:pPr>
      <w:r>
        <w:rPr>
          <w:rFonts w:eastAsia="Times New Roman" w:cs="Arial"/>
          <w:b/>
          <w:bCs/>
          <w:kern w:val="28"/>
          <w:sz w:val="36"/>
          <w:szCs w:val="32"/>
          <w14:ligatures w14:val="none"/>
        </w:rPr>
        <w:t>Seminar</w:t>
      </w:r>
      <w:r w:rsidR="00033295" w:rsidRPr="00033295">
        <w:rPr>
          <w:rFonts w:eastAsia="Times New Roman" w:cs="Arial"/>
          <w:b/>
          <w:bCs/>
          <w:kern w:val="28"/>
          <w:sz w:val="36"/>
          <w:szCs w:val="32"/>
          <w14:ligatures w14:val="none"/>
        </w:rPr>
        <w:t xml:space="preserve"> Programme</w:t>
      </w:r>
    </w:p>
    <w:p w14:paraId="286B6A47" w14:textId="76AD1CBB" w:rsidR="00033295" w:rsidRPr="00033295" w:rsidRDefault="008E4356" w:rsidP="00033295">
      <w:pPr>
        <w:rPr>
          <w:rFonts w:eastAsia="Times New Roman" w:cs="Gill Sans"/>
          <w:b/>
          <w:bCs/>
          <w:kern w:val="0"/>
          <w:szCs w:val="24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14:ligatures w14:val="none"/>
        </w:rPr>
        <w:t xml:space="preserve">Friday 13 March 2025, Pavilion Room, NDA </w:t>
      </w:r>
      <w:r w:rsidR="00033295" w:rsidRPr="00033295">
        <w:rPr>
          <w:rFonts w:eastAsia="Times New Roman" w:cs="Gill Sans"/>
          <w:b/>
          <w:bCs/>
          <w:kern w:val="0"/>
          <w:szCs w:val="24"/>
          <w14:ligatures w14:val="none"/>
        </w:rPr>
        <w:t>and online.</w:t>
      </w:r>
    </w:p>
    <w:p w14:paraId="3BD8DD3E" w14:textId="77777777" w:rsidR="00033295" w:rsidRPr="00033295" w:rsidRDefault="00033295" w:rsidP="00033295">
      <w:pPr>
        <w:keepNext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/>
        <w:outlineLvl w:val="0"/>
        <w:rPr>
          <w:rFonts w:eastAsia="Times New Roman" w:cs="Gill Sans"/>
          <w:b/>
          <w:bCs/>
          <w:color w:val="BF2296"/>
          <w:kern w:val="32"/>
          <w:sz w:val="32"/>
          <w:szCs w:val="32"/>
          <w14:ligatures w14:val="none"/>
        </w:rPr>
      </w:pPr>
      <w:r w:rsidRPr="00033295">
        <w:rPr>
          <w:rFonts w:eastAsia="Times New Roman" w:cs="Gill Sans"/>
          <w:b/>
          <w:bCs/>
          <w:color w:val="BF2296"/>
          <w:kern w:val="32"/>
          <w:sz w:val="32"/>
          <w:szCs w:val="32"/>
          <w14:ligatures w14:val="none"/>
        </w:rPr>
        <w:t>Welcome and Registration</w:t>
      </w:r>
    </w:p>
    <w:p w14:paraId="09AC56E3" w14:textId="65CD4879" w:rsidR="00033295" w:rsidRPr="00033295" w:rsidRDefault="00033295" w:rsidP="00033295">
      <w:pPr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>9:30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Tea and coffee</w:t>
      </w:r>
    </w:p>
    <w:p w14:paraId="338E0141" w14:textId="5AE4FAE0" w:rsidR="00033295" w:rsidRPr="00033295" w:rsidRDefault="00033295" w:rsidP="00033295">
      <w:pPr>
        <w:keepNext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/>
        <w:outlineLvl w:val="0"/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</w:pPr>
      <w:bookmarkStart w:id="0" w:name="_Hlk178340410"/>
      <w:r w:rsidRPr="00033295"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t>Introduction and Opening Address</w:t>
      </w:r>
    </w:p>
    <w:bookmarkEnd w:id="0"/>
    <w:p w14:paraId="5B70B828" w14:textId="5FA0A438" w:rsidR="00485F93" w:rsidRDefault="00033295" w:rsidP="008E4356">
      <w:pPr>
        <w:spacing w:after="0"/>
        <w:ind w:left="2160" w:hanging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10:00</w:t>
      </w:r>
      <w:r w:rsidR="00D25696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am</w:t>
      </w: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 w:rsidR="00485F93" w:rsidRPr="00485F93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Introduction </w:t>
      </w:r>
    </w:p>
    <w:p w14:paraId="6A3C8F23" w14:textId="5718548E" w:rsidR="008E4356" w:rsidRDefault="00033295" w:rsidP="00485F93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Dr Aideen Hartney</w:t>
      </w:r>
      <w:r w:rsidR="00ED3D45">
        <w:rPr>
          <w:rFonts w:eastAsia="Times New Roman" w:cs="Gill Sans"/>
          <w:kern w:val="0"/>
          <w:szCs w:val="24"/>
          <w:lang w:eastAsia="en-GB"/>
          <w14:ligatures w14:val="none"/>
        </w:rPr>
        <w:t xml:space="preserve">, </w:t>
      </w:r>
      <w:r w:rsidR="00ED3D45" w:rsidRPr="00033295">
        <w:rPr>
          <w:rFonts w:eastAsia="Times New Roman" w:cs="Gill Sans"/>
          <w:kern w:val="0"/>
          <w:szCs w:val="24"/>
          <w:lang w:eastAsia="en-GB"/>
          <w14:ligatures w14:val="none"/>
        </w:rPr>
        <w:t>Director</w:t>
      </w:r>
      <w:r w:rsidR="00ED3D45"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69D2FCB1" w14:textId="0402A9CA" w:rsidR="00033295" w:rsidRDefault="00033295" w:rsidP="008E4356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1BB730AB" w14:textId="77777777" w:rsidR="008E4356" w:rsidRPr="008E4356" w:rsidRDefault="008E4356" w:rsidP="008E4356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33B498DE" w14:textId="112ACF18" w:rsidR="008E4356" w:rsidRDefault="00033295" w:rsidP="00033295">
      <w:pPr>
        <w:spacing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>10:05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  <w:t>Welcome Address</w:t>
      </w: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br/>
        <w:t>Kathryn O’Donoghue</w:t>
      </w:r>
      <w:r w:rsidR="00ED3D45">
        <w:rPr>
          <w:rFonts w:eastAsia="Times New Roman" w:cs="Gill Sans"/>
          <w:b/>
          <w:kern w:val="0"/>
          <w:szCs w:val="24"/>
          <w:lang w:eastAsia="en-GB"/>
          <w14:ligatures w14:val="none"/>
        </w:rPr>
        <w:t xml:space="preserve">, </w:t>
      </w:r>
      <w:r w:rsidR="00ED3D45" w:rsidRPr="00033295">
        <w:rPr>
          <w:rFonts w:eastAsia="Times New Roman" w:cs="Gill Sans"/>
          <w:kern w:val="0"/>
          <w:szCs w:val="24"/>
          <w:lang w:eastAsia="en-GB"/>
          <w14:ligatures w14:val="none"/>
        </w:rPr>
        <w:t>Chairperson</w:t>
      </w:r>
      <w:r w:rsidR="00ED3D45"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5E350996" w14:textId="5475D47A" w:rsidR="00033295" w:rsidRDefault="00033295" w:rsidP="008E4356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0F4780C0" w14:textId="77777777" w:rsidR="008E4356" w:rsidRDefault="008E4356" w:rsidP="00033295">
      <w:pPr>
        <w:spacing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</w:p>
    <w:p w14:paraId="78C7D7E0" w14:textId="60F11BC2" w:rsidR="008E4356" w:rsidRDefault="008E4356" w:rsidP="00033295">
      <w:pPr>
        <w:spacing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>10.15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  <w:t>Opening Address</w:t>
      </w:r>
    </w:p>
    <w:p w14:paraId="47E989AC" w14:textId="0FC695FC" w:rsidR="008E4356" w:rsidRPr="008E4356" w:rsidRDefault="008E4356" w:rsidP="00033295">
      <w:pPr>
        <w:spacing w:after="0"/>
        <w:ind w:left="2160" w:hanging="2160"/>
        <w:rPr>
          <w:rFonts w:eastAsia="Times New Roman" w:cs="Gill Sans"/>
          <w:bCs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>Kevin McMahon</w:t>
      </w:r>
      <w:r w:rsidR="00ED3D45">
        <w:rPr>
          <w:rFonts w:eastAsia="Times New Roman" w:cs="Gill Sans"/>
          <w:bCs/>
          <w:kern w:val="0"/>
          <w:szCs w:val="24"/>
          <w:lang w:eastAsia="en-GB"/>
          <w14:ligatures w14:val="none"/>
        </w:rPr>
        <w:t xml:space="preserve">, </w:t>
      </w:r>
      <w:r w:rsidR="00ED3D45"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>Secretary General,</w:t>
      </w:r>
    </w:p>
    <w:p w14:paraId="35D49A51" w14:textId="4606781F" w:rsidR="00D25696" w:rsidRDefault="008E4356" w:rsidP="00D25696">
      <w:pPr>
        <w:ind w:left="2160" w:hanging="2160"/>
        <w:rPr>
          <w:rFonts w:eastAsia="Times New Roman" w:cs="Gill Sans"/>
          <w:bCs/>
          <w:kern w:val="0"/>
          <w:szCs w:val="24"/>
          <w:lang w:eastAsia="en-GB"/>
          <w14:ligatures w14:val="none"/>
        </w:rPr>
      </w:pPr>
      <w:r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 xml:space="preserve">                         </w:t>
      </w:r>
      <w:r w:rsidR="00675407">
        <w:rPr>
          <w:rFonts w:eastAsia="Times New Roman" w:cs="Gill Sans"/>
          <w:bCs/>
          <w:kern w:val="0"/>
          <w:szCs w:val="24"/>
          <w:lang w:eastAsia="en-GB"/>
          <w14:ligatures w14:val="none"/>
        </w:rPr>
        <w:t xml:space="preserve"> </w:t>
      </w:r>
      <w:r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>Department of Children, Disability and Equality</w:t>
      </w:r>
      <w:r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ab/>
      </w:r>
    </w:p>
    <w:p w14:paraId="2D8F3814" w14:textId="2F320D9C" w:rsidR="00B90901" w:rsidRPr="00033295" w:rsidRDefault="00B90901" w:rsidP="00B90901">
      <w:pPr>
        <w:keepNext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/>
        <w:outlineLvl w:val="0"/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</w:pPr>
      <w:r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t>Session 1. Models of Good Practice</w:t>
      </w:r>
    </w:p>
    <w:p w14:paraId="51355C6B" w14:textId="77E62995" w:rsidR="008E4356" w:rsidRDefault="008E4356" w:rsidP="008E4356">
      <w:pPr>
        <w:spacing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  <w:r w:rsidRPr="008E4356">
        <w:rPr>
          <w:rFonts w:eastAsia="Times New Roman" w:cs="Gill Sans"/>
          <w:b/>
          <w:kern w:val="0"/>
          <w:szCs w:val="24"/>
          <w:lang w:eastAsia="en-GB"/>
          <w14:ligatures w14:val="none"/>
        </w:rPr>
        <w:t>10.30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="00E949BF">
        <w:rPr>
          <w:rFonts w:eastAsia="Times New Roman" w:cs="Gill Sans"/>
          <w:b/>
          <w:kern w:val="0"/>
          <w:szCs w:val="24"/>
          <w:lang w:eastAsia="en-GB"/>
          <w14:ligatures w14:val="none"/>
        </w:rPr>
        <w:t xml:space="preserve">Introduction - </w:t>
      </w:r>
      <w:r w:rsidR="00ED3D45">
        <w:rPr>
          <w:rFonts w:eastAsia="Times New Roman" w:cs="Gill Sans"/>
          <w:b/>
          <w:kern w:val="0"/>
          <w:szCs w:val="24"/>
          <w:lang w:eastAsia="en-GB"/>
          <w14:ligatures w14:val="none"/>
        </w:rPr>
        <w:t>NDA’s e-learning module on disability equality</w:t>
      </w:r>
    </w:p>
    <w:p w14:paraId="66F7B548" w14:textId="74A0FA15" w:rsidR="00ED3D45" w:rsidRPr="00ED3D45" w:rsidRDefault="00ED3D45" w:rsidP="008E4356">
      <w:pPr>
        <w:spacing w:after="0"/>
        <w:ind w:left="2160" w:hanging="2160"/>
        <w:rPr>
          <w:rFonts w:eastAsia="Times New Roman" w:cs="Gill Sans"/>
          <w:bCs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Pr="00ED3D45">
        <w:rPr>
          <w:rFonts w:eastAsia="Times New Roman" w:cs="Gill Sans"/>
          <w:bCs/>
          <w:kern w:val="0"/>
          <w:szCs w:val="24"/>
          <w:lang w:eastAsia="en-GB"/>
          <w14:ligatures w14:val="none"/>
        </w:rPr>
        <w:t>Niamh Fawl,</w:t>
      </w:r>
      <w:r>
        <w:rPr>
          <w:rFonts w:eastAsia="Times New Roman" w:cs="Gill Sans"/>
          <w:bCs/>
          <w:kern w:val="0"/>
          <w:szCs w:val="24"/>
          <w:lang w:eastAsia="en-GB"/>
          <w14:ligatures w14:val="none"/>
        </w:rPr>
        <w:t xml:space="preserve"> Senior Standards and Monitoring Officer, </w:t>
      </w:r>
    </w:p>
    <w:p w14:paraId="7169EB99" w14:textId="3904C48F" w:rsidR="00ED3D45" w:rsidRDefault="00ED3D45" w:rsidP="00ED3D45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5864C966" w14:textId="77777777" w:rsidR="00B90901" w:rsidRDefault="00B90901" w:rsidP="00ED3D45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76EE561C" w14:textId="77777777" w:rsidR="00E949BF" w:rsidRDefault="00E949BF" w:rsidP="00E949BF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7F6E58B8" w14:textId="7A4F406A" w:rsidR="00E949BF" w:rsidRDefault="00E949BF" w:rsidP="00E949BF">
      <w:pPr>
        <w:spacing w:after="0"/>
        <w:ind w:left="2160" w:hanging="2160"/>
        <w:rPr>
          <w:b/>
          <w:bCs/>
        </w:rPr>
      </w:pP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10.</w:t>
      </w:r>
      <w:r w:rsidR="00A8217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40</w:t>
      </w:r>
      <w:r w:rsidR="00D25696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am</w:t>
      </w: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  <w:t xml:space="preserve">Panel Discussion: </w:t>
      </w:r>
      <w:r w:rsidR="00730B4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Lived experience of </w:t>
      </w:r>
      <w:r w:rsidR="00675407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universally designed</w:t>
      </w:r>
      <w:r w:rsidR="00730B4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and accessible public services</w:t>
      </w:r>
    </w:p>
    <w:p w14:paraId="426C6675" w14:textId="29FEF329" w:rsidR="00E949BF" w:rsidRDefault="00E949BF" w:rsidP="0003497A">
      <w:pPr>
        <w:spacing w:after="120"/>
        <w:ind w:left="2160" w:hanging="2160"/>
        <w:rPr>
          <w:rFonts w:eastAsia="Times New Roman" w:cs="Gill Sans"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Chair:</w:t>
      </w:r>
      <w:r w:rsidRPr="00E949BF"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Niamh Fawl</w:t>
      </w:r>
    </w:p>
    <w:p w14:paraId="5006CA5F" w14:textId="02A8DFE6" w:rsidR="0003497A" w:rsidRDefault="0003497A" w:rsidP="0003497A">
      <w:pPr>
        <w:spacing w:after="0"/>
        <w:ind w:left="2160" w:hanging="216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                         Panellists:</w:t>
      </w:r>
    </w:p>
    <w:p w14:paraId="41F048F4" w14:textId="3430286F" w:rsidR="0003497A" w:rsidRDefault="0003497A" w:rsidP="00B90901">
      <w:pPr>
        <w:pStyle w:val="ListParagraph"/>
        <w:numPr>
          <w:ilvl w:val="3"/>
          <w:numId w:val="21"/>
        </w:numPr>
        <w:spacing w:after="120"/>
        <w:ind w:left="2874" w:hanging="357"/>
      </w:pPr>
      <w:r w:rsidRPr="0003497A">
        <w:t>Caitlin Cruise, Training Officer</w:t>
      </w:r>
      <w:r w:rsidR="00730B4C">
        <w:t xml:space="preserve">, </w:t>
      </w:r>
      <w:r w:rsidRPr="0003497A">
        <w:t>AsI</w:t>
      </w:r>
      <w:r w:rsidR="00730B4C">
        <w:t>A</w:t>
      </w:r>
      <w:r w:rsidRPr="0003497A">
        <w:t xml:space="preserve">m </w:t>
      </w:r>
    </w:p>
    <w:p w14:paraId="7D9C2716" w14:textId="250813E7" w:rsidR="0003497A" w:rsidRPr="0003497A" w:rsidRDefault="0003497A" w:rsidP="00B90901">
      <w:pPr>
        <w:pStyle w:val="ListParagraph"/>
        <w:numPr>
          <w:ilvl w:val="3"/>
          <w:numId w:val="21"/>
        </w:numPr>
        <w:spacing w:after="120"/>
        <w:ind w:left="2874" w:hanging="357"/>
      </w:pPr>
      <w:r w:rsidRPr="0003497A">
        <w:t xml:space="preserve">Brian Dalton, Senior Accessibility Test Lead </w:t>
      </w:r>
    </w:p>
    <w:p w14:paraId="2F95B055" w14:textId="77777777" w:rsidR="00485F93" w:rsidRDefault="0003497A" w:rsidP="00730B4C">
      <w:pPr>
        <w:pStyle w:val="ListParagraph"/>
        <w:numPr>
          <w:ilvl w:val="3"/>
          <w:numId w:val="21"/>
        </w:numPr>
        <w:spacing w:after="0"/>
        <w:ind w:left="2874" w:hanging="357"/>
      </w:pPr>
      <w:r w:rsidRPr="0003497A">
        <w:t xml:space="preserve">Heylove Robert Mark Senior, </w:t>
      </w:r>
    </w:p>
    <w:p w14:paraId="3218CCFF" w14:textId="49F0A278" w:rsidR="00730B4C" w:rsidRDefault="0003497A" w:rsidP="00485F93">
      <w:pPr>
        <w:pStyle w:val="ListParagraph"/>
        <w:spacing w:after="0"/>
        <w:ind w:left="2874"/>
      </w:pPr>
      <w:r w:rsidRPr="0003497A">
        <w:t xml:space="preserve">Community Development Worker, </w:t>
      </w:r>
    </w:p>
    <w:p w14:paraId="492308DA" w14:textId="368BF3E8" w:rsidR="0003497A" w:rsidRPr="0003497A" w:rsidRDefault="0003497A" w:rsidP="00730B4C">
      <w:pPr>
        <w:pStyle w:val="ListParagraph"/>
        <w:spacing w:after="120"/>
        <w:ind w:left="2874"/>
      </w:pPr>
      <w:r w:rsidRPr="0003497A">
        <w:t>Independent Living Movement Ireland (ILMI)</w:t>
      </w:r>
    </w:p>
    <w:p w14:paraId="78E44406" w14:textId="77777777" w:rsidR="00730B4C" w:rsidRDefault="0003497A" w:rsidP="00730B4C">
      <w:pPr>
        <w:pStyle w:val="ListParagraph"/>
        <w:numPr>
          <w:ilvl w:val="3"/>
          <w:numId w:val="21"/>
        </w:numPr>
        <w:spacing w:after="0"/>
        <w:ind w:left="2874" w:hanging="357"/>
      </w:pPr>
      <w:r w:rsidRPr="0003497A">
        <w:t xml:space="preserve">Caroline McGrotty, Access Officer, </w:t>
      </w:r>
    </w:p>
    <w:p w14:paraId="459DA785" w14:textId="3AA57773" w:rsidR="0003497A" w:rsidRPr="0003497A" w:rsidRDefault="0003497A" w:rsidP="00730B4C">
      <w:pPr>
        <w:pStyle w:val="ListParagraph"/>
        <w:spacing w:after="120"/>
        <w:ind w:left="2874"/>
      </w:pPr>
      <w:r w:rsidRPr="0003497A">
        <w:t xml:space="preserve">Electricity Supply Board (ESB) </w:t>
      </w:r>
    </w:p>
    <w:p w14:paraId="6A0DA9BE" w14:textId="77777777" w:rsidR="00730B4C" w:rsidRPr="00730B4C" w:rsidRDefault="0003497A" w:rsidP="00730B4C">
      <w:pPr>
        <w:pStyle w:val="ListParagraph"/>
        <w:numPr>
          <w:ilvl w:val="3"/>
          <w:numId w:val="21"/>
        </w:numPr>
        <w:spacing w:after="0"/>
        <w:ind w:left="2874" w:hanging="357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497A">
        <w:t xml:space="preserve">Liam McMunn, Environmental Health and Safety Manager, </w:t>
      </w:r>
    </w:p>
    <w:p w14:paraId="2C6064F0" w14:textId="260D5F4C" w:rsidR="0003497A" w:rsidRDefault="0003497A" w:rsidP="00730B4C">
      <w:pPr>
        <w:pStyle w:val="ListParagraph"/>
        <w:spacing w:after="120"/>
        <w:ind w:left="2874"/>
      </w:pPr>
      <w:r w:rsidRPr="0003497A">
        <w:t xml:space="preserve">Central Bank of Ireland </w:t>
      </w:r>
    </w:p>
    <w:p w14:paraId="1FFD9862" w14:textId="50DC06F2" w:rsidR="0003497A" w:rsidRPr="0003497A" w:rsidRDefault="0003497A" w:rsidP="00B90901">
      <w:pPr>
        <w:spacing w:before="240"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>11.</w:t>
      </w:r>
      <w:r w:rsidR="00A8217C">
        <w:rPr>
          <w:rFonts w:eastAsia="Times New Roman" w:cs="Gill Sans"/>
          <w:b/>
          <w:kern w:val="0"/>
          <w:szCs w:val="24"/>
          <w:lang w:eastAsia="en-GB"/>
          <w14:ligatures w14:val="none"/>
        </w:rPr>
        <w:t>20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  <w:t>Question</w:t>
      </w:r>
      <w:r w:rsidR="005D0105">
        <w:rPr>
          <w:rFonts w:eastAsia="Times New Roman" w:cs="Gill Sans"/>
          <w:b/>
          <w:kern w:val="0"/>
          <w:szCs w:val="24"/>
          <w:lang w:eastAsia="en-GB"/>
          <w14:ligatures w14:val="none"/>
        </w:rPr>
        <w:t xml:space="preserve">s </w:t>
      </w: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>and Answer</w:t>
      </w:r>
      <w:r w:rsidR="005D0105">
        <w:rPr>
          <w:rFonts w:eastAsia="Times New Roman" w:cs="Gill Sans"/>
          <w:b/>
          <w:kern w:val="0"/>
          <w:szCs w:val="24"/>
          <w:lang w:eastAsia="en-GB"/>
          <w14:ligatures w14:val="none"/>
        </w:rPr>
        <w:t>s</w:t>
      </w: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 xml:space="preserve"> Session</w:t>
      </w: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</w:p>
    <w:p w14:paraId="53A37536" w14:textId="77777777" w:rsidR="00E949BF" w:rsidRDefault="00E949BF" w:rsidP="00E949BF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2F16EE7D" w14:textId="5077FA40" w:rsidR="0003497A" w:rsidRDefault="0003497A" w:rsidP="00E949BF">
      <w:pPr>
        <w:spacing w:after="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  <w:r w:rsidRP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11.</w:t>
      </w:r>
      <w:r w:rsidR="00982C31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3</w:t>
      </w:r>
      <w:r w:rsidR="00A8217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5</w:t>
      </w:r>
      <w:r w:rsidR="00D25696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am</w:t>
      </w:r>
      <w:r w:rsidRP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 w:rsidRP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  <w:t>Tea and coffee break</w:t>
      </w:r>
    </w:p>
    <w:p w14:paraId="26CC4926" w14:textId="77777777" w:rsidR="00B90901" w:rsidRDefault="00B90901" w:rsidP="00E949BF">
      <w:pPr>
        <w:spacing w:after="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</w:p>
    <w:p w14:paraId="0908B4E0" w14:textId="1BA7F6A1" w:rsidR="00E949BF" w:rsidRPr="00730B4C" w:rsidRDefault="00B90901" w:rsidP="00730B4C">
      <w:pPr>
        <w:keepNext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/>
        <w:outlineLvl w:val="0"/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</w:pPr>
      <w:r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t xml:space="preserve">Session 2. Monitoring </w:t>
      </w:r>
      <w:r w:rsidR="005D349A"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t>Models of Good Practice</w:t>
      </w:r>
      <w:r w:rsid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</w:p>
    <w:p w14:paraId="2983A9A2" w14:textId="1C9A8572" w:rsidR="00A8217C" w:rsidRDefault="00982C31" w:rsidP="00A8217C">
      <w:pPr>
        <w:spacing w:after="0"/>
        <w:ind w:left="2160" w:hanging="216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11.</w:t>
      </w:r>
      <w:r w:rsidR="00A8217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50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</w:t>
      </w:r>
      <w:r w:rsidR="00D25696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m</w:t>
      </w:r>
      <w:r w:rsid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  <w:t>Overview of NDA’s monitoring functions</w:t>
      </w:r>
      <w:r w:rsid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and our advisory role on the European Accessibility Act (EEA)</w:t>
      </w:r>
      <w:r w:rsidR="00485F93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</w:t>
      </w:r>
      <w:r w:rsid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(2025)</w:t>
      </w:r>
    </w:p>
    <w:p w14:paraId="3D04A346" w14:textId="77777777" w:rsidR="00A8217C" w:rsidRDefault="003945DE" w:rsidP="00A45B7E">
      <w:pPr>
        <w:spacing w:after="0"/>
        <w:ind w:left="2160"/>
      </w:pPr>
      <w:r>
        <w:t xml:space="preserve">Dr Donal Fitzptarick, </w:t>
      </w:r>
    </w:p>
    <w:p w14:paraId="3E6E94A1" w14:textId="75F8819A" w:rsidR="00A45B7E" w:rsidRPr="00A45B7E" w:rsidRDefault="00A45B7E" w:rsidP="00A45B7E">
      <w:pPr>
        <w:spacing w:after="0"/>
        <w:ind w:left="2160"/>
        <w:rPr>
          <w:color w:val="000000"/>
          <w:szCs w:val="24"/>
          <w:shd w:val="clear" w:color="auto" w:fill="FFFFFF"/>
        </w:rPr>
      </w:pPr>
      <w:r w:rsidRPr="00A45B7E">
        <w:rPr>
          <w:color w:val="000000"/>
          <w:szCs w:val="24"/>
          <w:shd w:val="clear" w:color="auto" w:fill="FFFFFF"/>
        </w:rPr>
        <w:t>Senior Advisor for the European Accessibility Act</w:t>
      </w:r>
      <w:r>
        <w:rPr>
          <w:color w:val="000000"/>
          <w:szCs w:val="24"/>
          <w:shd w:val="clear" w:color="auto" w:fill="FFFFFF"/>
        </w:rPr>
        <w:t xml:space="preserve"> </w:t>
      </w:r>
      <w:r w:rsidRPr="00A45B7E">
        <w:rPr>
          <w:color w:val="000000"/>
          <w:szCs w:val="24"/>
          <w:shd w:val="clear" w:color="auto" w:fill="FFFFFF"/>
        </w:rPr>
        <w:t>(</w:t>
      </w:r>
      <w:r w:rsidRPr="00A45B7E">
        <w:rPr>
          <w:rStyle w:val="CommentReference"/>
          <w:sz w:val="24"/>
          <w:szCs w:val="24"/>
        </w:rPr>
        <w:t>EAA) (</w:t>
      </w:r>
      <w:r w:rsidRPr="00A45B7E">
        <w:rPr>
          <w:color w:val="000000"/>
          <w:szCs w:val="24"/>
          <w:shd w:val="clear" w:color="auto" w:fill="FFFFFF"/>
        </w:rPr>
        <w:t>2025),</w:t>
      </w:r>
      <w:r w:rsidRPr="00A45B7E">
        <w:rPr>
          <w:szCs w:val="24"/>
        </w:rPr>
        <w:t xml:space="preserve"> </w:t>
      </w:r>
    </w:p>
    <w:p w14:paraId="6BED0678" w14:textId="6BA3AB87" w:rsidR="00FE323F" w:rsidRDefault="00A45B7E" w:rsidP="00A45B7E">
      <w:r>
        <w:t xml:space="preserve"> </w:t>
      </w:r>
      <w:r>
        <w:tab/>
      </w:r>
      <w:r>
        <w:tab/>
      </w:r>
      <w:r>
        <w:tab/>
        <w:t>National Disability Authority</w:t>
      </w:r>
    </w:p>
    <w:p w14:paraId="089CDBE3" w14:textId="6855D9AB" w:rsidR="00FE323F" w:rsidRDefault="00982C31" w:rsidP="00FE323F">
      <w:pPr>
        <w:spacing w:after="0"/>
        <w:ind w:left="2160" w:hanging="2160"/>
        <w:rPr>
          <w:b/>
          <w:bCs/>
        </w:rPr>
      </w:pPr>
      <w:r>
        <w:rPr>
          <w:b/>
          <w:bCs/>
        </w:rPr>
        <w:t>1</w:t>
      </w:r>
      <w:r w:rsidR="00A8217C">
        <w:rPr>
          <w:b/>
          <w:bCs/>
        </w:rPr>
        <w:t>2.00pm</w:t>
      </w:r>
      <w:r w:rsidR="00FE323F" w:rsidRPr="00FE323F">
        <w:rPr>
          <w:b/>
          <w:bCs/>
        </w:rPr>
        <w:t xml:space="preserve"> </w:t>
      </w:r>
      <w:r w:rsidR="00FE323F">
        <w:rPr>
          <w:b/>
          <w:bCs/>
        </w:rPr>
        <w:tab/>
        <w:t xml:space="preserve">Panel discussion: </w:t>
      </w:r>
      <w:r w:rsidR="00B90901">
        <w:rPr>
          <w:b/>
          <w:bCs/>
        </w:rPr>
        <w:t>Monitoring</w:t>
      </w:r>
      <w:r w:rsidR="00FE323F">
        <w:rPr>
          <w:b/>
          <w:bCs/>
        </w:rPr>
        <w:t xml:space="preserve"> progress in providing </w:t>
      </w:r>
      <w:r w:rsidR="008B738A">
        <w:rPr>
          <w:b/>
          <w:bCs/>
        </w:rPr>
        <w:t>universally designed</w:t>
      </w:r>
      <w:r w:rsidR="00FE323F">
        <w:rPr>
          <w:b/>
          <w:bCs/>
        </w:rPr>
        <w:t xml:space="preserve"> and accessible public services</w:t>
      </w:r>
    </w:p>
    <w:p w14:paraId="666BF942" w14:textId="2FC7D848" w:rsidR="00FE323F" w:rsidRDefault="00FE323F" w:rsidP="00675407">
      <w:pPr>
        <w:spacing w:after="120"/>
        <w:ind w:left="2160"/>
      </w:pPr>
      <w:r>
        <w:rPr>
          <w:b/>
          <w:bCs/>
        </w:rPr>
        <w:t>Chair:</w:t>
      </w:r>
      <w:r w:rsidRPr="00FE323F">
        <w:t xml:space="preserve"> </w:t>
      </w:r>
      <w:r>
        <w:t>Dr</w:t>
      </w:r>
      <w:r w:rsidR="00675407">
        <w:t xml:space="preserve"> Donal Fitzptarick</w:t>
      </w:r>
    </w:p>
    <w:p w14:paraId="2CAC994B" w14:textId="4FF4D6B3" w:rsidR="00FE323F" w:rsidRDefault="00FE323F" w:rsidP="00FE323F">
      <w:pPr>
        <w:spacing w:after="0"/>
        <w:ind w:left="2160"/>
        <w:rPr>
          <w:b/>
          <w:bCs/>
        </w:rPr>
      </w:pPr>
      <w:r w:rsidRPr="00FE323F">
        <w:rPr>
          <w:b/>
          <w:bCs/>
        </w:rPr>
        <w:t>Panellists</w:t>
      </w:r>
      <w:r>
        <w:rPr>
          <w:b/>
          <w:bCs/>
        </w:rPr>
        <w:t>:</w:t>
      </w:r>
    </w:p>
    <w:p w14:paraId="38279C9E" w14:textId="28366E5D" w:rsidR="00AA1D5D" w:rsidRDefault="00FE323F" w:rsidP="00B90901">
      <w:pPr>
        <w:pStyle w:val="ListParagraph"/>
        <w:numPr>
          <w:ilvl w:val="0"/>
          <w:numId w:val="22"/>
        </w:numPr>
        <w:spacing w:after="0"/>
      </w:pPr>
      <w:r w:rsidRPr="00FE323F">
        <w:t>Mary Tallant, Senior Standards a</w:t>
      </w:r>
      <w:r>
        <w:t>nd Monitoring Officer</w:t>
      </w:r>
      <w:r w:rsidR="00675407">
        <w:t>,</w:t>
      </w:r>
    </w:p>
    <w:p w14:paraId="12EBAF33" w14:textId="3A5C9165" w:rsidR="00FE323F" w:rsidRDefault="00FE323F" w:rsidP="00AA1D5D">
      <w:pPr>
        <w:pStyle w:val="ListParagraph"/>
        <w:spacing w:after="0"/>
        <w:ind w:left="2880"/>
      </w:pPr>
      <w:r>
        <w:t>Part 3 of the Disability Act (2005) and the Irish Sign Language</w:t>
      </w:r>
      <w:r w:rsidR="00675407">
        <w:t xml:space="preserve"> - ISL</w:t>
      </w:r>
      <w:r>
        <w:t xml:space="preserve"> Act (2017),</w:t>
      </w:r>
    </w:p>
    <w:p w14:paraId="2412BEF4" w14:textId="77777777" w:rsidR="00FE323F" w:rsidRDefault="00FE323F" w:rsidP="00B90901">
      <w:pPr>
        <w:pStyle w:val="ListParagraph"/>
        <w:spacing w:after="120"/>
        <w:ind w:left="2880"/>
      </w:pPr>
      <w:r>
        <w:t>National Disability Authority</w:t>
      </w:r>
    </w:p>
    <w:p w14:paraId="2A81DDE0" w14:textId="77777777" w:rsidR="00AA1D5D" w:rsidRDefault="00FE323F" w:rsidP="00B90901">
      <w:pPr>
        <w:pStyle w:val="ListParagraph"/>
        <w:numPr>
          <w:ilvl w:val="0"/>
          <w:numId w:val="22"/>
        </w:numPr>
        <w:spacing w:after="0"/>
      </w:pPr>
      <w:r>
        <w:t xml:space="preserve">Niamh Fawl, </w:t>
      </w:r>
      <w:r w:rsidRPr="00FE323F">
        <w:t>Senior Standards a</w:t>
      </w:r>
      <w:r>
        <w:t>nd Monitoring Officer</w:t>
      </w:r>
    </w:p>
    <w:p w14:paraId="4AC2918C" w14:textId="7365FC02" w:rsidR="00FE323F" w:rsidRDefault="00FE323F" w:rsidP="00AA1D5D">
      <w:pPr>
        <w:pStyle w:val="ListParagraph"/>
        <w:spacing w:after="0"/>
        <w:ind w:left="2880"/>
      </w:pPr>
      <w:r>
        <w:t>Part 5 of the Disability Act (2005),</w:t>
      </w:r>
    </w:p>
    <w:p w14:paraId="3937C7D7" w14:textId="60056A0E" w:rsidR="00FE323F" w:rsidRDefault="00FE323F" w:rsidP="00B90901">
      <w:pPr>
        <w:pStyle w:val="ListParagraph"/>
        <w:spacing w:after="120"/>
        <w:ind w:left="2880"/>
      </w:pPr>
      <w:r>
        <w:lastRenderedPageBreak/>
        <w:t>National Disability Authority</w:t>
      </w:r>
    </w:p>
    <w:p w14:paraId="0CF3C072" w14:textId="3FB9C50B" w:rsidR="00AA1D5D" w:rsidRDefault="00FE323F" w:rsidP="00AA1D5D">
      <w:pPr>
        <w:pStyle w:val="ListParagraph"/>
        <w:numPr>
          <w:ilvl w:val="0"/>
          <w:numId w:val="22"/>
        </w:numPr>
        <w:spacing w:after="0"/>
      </w:pPr>
      <w:r>
        <w:t xml:space="preserve">Aislinn Conway, </w:t>
      </w:r>
      <w:r w:rsidR="003945DE">
        <w:t xml:space="preserve">Senior </w:t>
      </w:r>
      <w:r w:rsidRPr="00FE323F">
        <w:t>Standards a</w:t>
      </w:r>
      <w:r>
        <w:t>nd Monitoring Officer</w:t>
      </w:r>
      <w:r w:rsidR="00675407">
        <w:t>,</w:t>
      </w:r>
    </w:p>
    <w:p w14:paraId="12C2AC75" w14:textId="0C4EBD8C" w:rsidR="00FE323F" w:rsidRDefault="00FE323F" w:rsidP="00AA1D5D">
      <w:pPr>
        <w:pStyle w:val="ListParagraph"/>
        <w:spacing w:after="0"/>
        <w:ind w:left="2880"/>
      </w:pPr>
      <w:r>
        <w:t>EU Web Accessibility Directive</w:t>
      </w:r>
      <w:r w:rsidR="00675407">
        <w:t xml:space="preserve"> (WAD)</w:t>
      </w:r>
      <w:r>
        <w:t xml:space="preserve"> (</w:t>
      </w:r>
      <w:r w:rsidR="00D25696">
        <w:t>2020)</w:t>
      </w:r>
      <w:r>
        <w:t>,</w:t>
      </w:r>
    </w:p>
    <w:p w14:paraId="515EBE93" w14:textId="77777777" w:rsidR="00FE323F" w:rsidRDefault="00FE323F" w:rsidP="005D0105">
      <w:pPr>
        <w:pStyle w:val="ListParagraph"/>
        <w:ind w:left="2880"/>
      </w:pPr>
      <w:r>
        <w:t>National Disability Authority</w:t>
      </w:r>
    </w:p>
    <w:p w14:paraId="265C959D" w14:textId="2FA02437" w:rsidR="00D25696" w:rsidRDefault="00D25696" w:rsidP="00D25696">
      <w:pPr>
        <w:spacing w:after="0"/>
        <w:rPr>
          <w:b/>
          <w:bCs/>
        </w:rPr>
      </w:pPr>
      <w:r w:rsidRPr="00D25696">
        <w:rPr>
          <w:b/>
          <w:bCs/>
        </w:rPr>
        <w:t>12.</w:t>
      </w:r>
      <w:r w:rsidR="00A8217C">
        <w:rPr>
          <w:b/>
          <w:bCs/>
        </w:rPr>
        <w:t>4</w:t>
      </w:r>
      <w:r>
        <w:rPr>
          <w:b/>
          <w:bCs/>
        </w:rPr>
        <w:t>0pm</w:t>
      </w:r>
      <w:r w:rsidR="00A8217C">
        <w:rPr>
          <w:b/>
          <w:bCs/>
        </w:rPr>
        <w:tab/>
      </w:r>
      <w:r w:rsidR="00A8217C">
        <w:rPr>
          <w:b/>
          <w:bCs/>
        </w:rPr>
        <w:tab/>
      </w:r>
      <w:r w:rsidRPr="00D25696">
        <w:rPr>
          <w:b/>
          <w:bCs/>
        </w:rPr>
        <w:t>Question</w:t>
      </w:r>
      <w:r w:rsidR="005D0105">
        <w:rPr>
          <w:b/>
          <w:bCs/>
        </w:rPr>
        <w:t>s</w:t>
      </w:r>
      <w:r w:rsidRPr="00D25696">
        <w:rPr>
          <w:b/>
          <w:bCs/>
        </w:rPr>
        <w:t xml:space="preserve"> and Answer</w:t>
      </w:r>
      <w:r w:rsidR="005D0105">
        <w:rPr>
          <w:b/>
          <w:bCs/>
        </w:rPr>
        <w:t>s</w:t>
      </w:r>
      <w:r w:rsidRPr="00D25696">
        <w:rPr>
          <w:b/>
          <w:bCs/>
        </w:rPr>
        <w:t xml:space="preserve"> Session </w:t>
      </w:r>
    </w:p>
    <w:p w14:paraId="56FE3AA1" w14:textId="30ABE382" w:rsidR="00982C31" w:rsidRDefault="00982C31" w:rsidP="00D25696">
      <w:pPr>
        <w:spacing w:after="0"/>
        <w:rPr>
          <w:b/>
          <w:bCs/>
        </w:rPr>
      </w:pPr>
    </w:p>
    <w:p w14:paraId="392E82E5" w14:textId="77777777" w:rsidR="00982C31" w:rsidRDefault="00982C31" w:rsidP="00D25696">
      <w:pPr>
        <w:spacing w:after="0"/>
        <w:rPr>
          <w:b/>
          <w:bCs/>
        </w:rPr>
      </w:pPr>
    </w:p>
    <w:p w14:paraId="34923B45" w14:textId="38F5DBC0" w:rsidR="00982C31" w:rsidRDefault="00982C31" w:rsidP="00982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t xml:space="preserve">Session 3. New NDA guidance for future progress </w:t>
      </w:r>
    </w:p>
    <w:p w14:paraId="3D8416DA" w14:textId="77777777" w:rsidR="00675407" w:rsidRDefault="00675407" w:rsidP="00675407">
      <w:pPr>
        <w:spacing w:after="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</w:p>
    <w:p w14:paraId="77360DC2" w14:textId="390FABDA" w:rsidR="00675407" w:rsidRDefault="00675407" w:rsidP="00675407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Session </w:t>
      </w:r>
      <w:r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Chair: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</w:t>
      </w:r>
      <w:r w:rsidR="00485F93"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 xml:space="preserve">Robert Murtagh, </w:t>
      </w:r>
      <w:r w:rsidRPr="003B6F0B">
        <w:rPr>
          <w:rFonts w:eastAsia="Times New Roman" w:cs="Gill Sans"/>
          <w:kern w:val="0"/>
          <w:szCs w:val="24"/>
          <w:lang w:eastAsia="en-GB"/>
          <w14:ligatures w14:val="none"/>
        </w:rPr>
        <w:t>Senior Policy and Public Affairs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</w:t>
      </w:r>
      <w:r w:rsidRPr="003B6F0B">
        <w:rPr>
          <w:rFonts w:eastAsia="Times New Roman" w:cs="Gill Sans"/>
          <w:kern w:val="0"/>
          <w:szCs w:val="24"/>
          <w:lang w:eastAsia="en-GB"/>
          <w14:ligatures w14:val="none"/>
        </w:rPr>
        <w:t>Advisor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3D68E911" w14:textId="77777777" w:rsidR="00675407" w:rsidRDefault="00675407" w:rsidP="00485F93">
      <w:pPr>
        <w:spacing w:after="0"/>
        <w:ind w:left="216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>y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</w:t>
      </w:r>
    </w:p>
    <w:p w14:paraId="38E8C440" w14:textId="77777777" w:rsidR="00675407" w:rsidRDefault="00675407" w:rsidP="00675407">
      <w:pPr>
        <w:spacing w:after="0"/>
        <w:ind w:left="2160" w:hanging="132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</w:p>
    <w:p w14:paraId="3F277F98" w14:textId="08A749B9" w:rsidR="00982C31" w:rsidRDefault="00982C31" w:rsidP="00675407">
      <w:pPr>
        <w:spacing w:after="0"/>
        <w:ind w:left="2160" w:hanging="2160"/>
        <w:rPr>
          <w:b/>
          <w:bCs/>
          <w:szCs w:val="24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12.</w:t>
      </w:r>
      <w:r w:rsidR="00A8217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5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5 pm 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Introduction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- </w:t>
      </w: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NDA’s </w:t>
      </w:r>
      <w:r w:rsidRPr="00E949BF">
        <w:rPr>
          <w:b/>
          <w:bCs/>
          <w:szCs w:val="24"/>
        </w:rPr>
        <w:t xml:space="preserve">Guidance to Support Non-Speaking and Minimally Speaking People to Access Public Services </w:t>
      </w:r>
    </w:p>
    <w:p w14:paraId="6956CD7F" w14:textId="77777777" w:rsidR="00982C31" w:rsidRPr="00E949BF" w:rsidRDefault="00982C31" w:rsidP="00982C31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 w:rsidRPr="00E949BF">
        <w:rPr>
          <w:rFonts w:eastAsia="Times New Roman" w:cs="Gill Sans"/>
          <w:kern w:val="0"/>
          <w:szCs w:val="24"/>
          <w:lang w:eastAsia="en-GB"/>
          <w14:ligatures w14:val="none"/>
        </w:rPr>
        <w:t>April Parker, Policy and Public Affairs Advisor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421674D4" w14:textId="77777777" w:rsidR="00982C31" w:rsidRDefault="00982C31" w:rsidP="00982C31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728CADDF" w14:textId="77777777" w:rsidR="00982C31" w:rsidRDefault="00982C31" w:rsidP="00982C31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19F74172" w14:textId="58FB3AE8" w:rsidR="00982C31" w:rsidRDefault="00675407" w:rsidP="00982C31">
      <w:pPr>
        <w:spacing w:after="0"/>
        <w:ind w:left="2160" w:hanging="2160"/>
        <w:rPr>
          <w:b/>
          <w:bCs/>
          <w:szCs w:val="24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13.05</w:t>
      </w:r>
      <w:r w:rsidR="00D20DE9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p</w:t>
      </w:r>
      <w:r w:rsidR="00982C31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m</w:t>
      </w:r>
      <w:r w:rsidR="00982C31"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 w:rsidR="00982C31"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Introduction – NDA’s</w:t>
      </w:r>
      <w:r w:rsidR="00982C31"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</w:t>
      </w:r>
      <w:r w:rsidR="00982C31" w:rsidRPr="00E949BF">
        <w:rPr>
          <w:b/>
          <w:bCs/>
          <w:szCs w:val="24"/>
        </w:rPr>
        <w:t xml:space="preserve">Guidance for Commissioning of </w:t>
      </w:r>
      <w:r w:rsidR="00485F93">
        <w:rPr>
          <w:b/>
          <w:bCs/>
          <w:szCs w:val="24"/>
        </w:rPr>
        <w:t xml:space="preserve">Disability </w:t>
      </w:r>
      <w:r w:rsidR="00982C31" w:rsidRPr="00E949BF">
        <w:rPr>
          <w:b/>
          <w:bCs/>
          <w:szCs w:val="24"/>
        </w:rPr>
        <w:t>Training</w:t>
      </w:r>
    </w:p>
    <w:p w14:paraId="3D966896" w14:textId="77777777" w:rsidR="00982C31" w:rsidRPr="00E949BF" w:rsidRDefault="00982C31" w:rsidP="00982C31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ab/>
        <w:t xml:space="preserve">Edward Crean, </w:t>
      </w:r>
      <w:r w:rsidRPr="00E949BF">
        <w:rPr>
          <w:rFonts w:eastAsia="Times New Roman" w:cs="Gill Sans"/>
          <w:kern w:val="0"/>
          <w:szCs w:val="24"/>
          <w:lang w:eastAsia="en-GB"/>
          <w14:ligatures w14:val="none"/>
        </w:rPr>
        <w:t>Policy and Public Affairs Advisor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753AF928" w14:textId="1CB2A3A4" w:rsidR="00982C31" w:rsidRDefault="00982C31" w:rsidP="00D20DE9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6943040F" w14:textId="77777777" w:rsidR="003945DE" w:rsidRDefault="003945DE" w:rsidP="003945DE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4F633ED2" w14:textId="29408E4F" w:rsidR="003945DE" w:rsidRDefault="003945DE" w:rsidP="003945DE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13.</w:t>
      </w:r>
      <w:r w:rsidR="00675407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</w:t>
      </w:r>
      <w:r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5pm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ab/>
        <w:t xml:space="preserve">       </w:t>
      </w:r>
      <w:r w:rsidR="00485F93"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Questions and </w:t>
      </w:r>
      <w:r w:rsidR="00384D92"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Answers Session</w:t>
      </w:r>
    </w:p>
    <w:p w14:paraId="200817E9" w14:textId="77777777" w:rsidR="00982C31" w:rsidRDefault="00982C31" w:rsidP="00D25696">
      <w:pPr>
        <w:spacing w:after="0"/>
        <w:rPr>
          <w:b/>
          <w:bCs/>
        </w:rPr>
      </w:pPr>
    </w:p>
    <w:p w14:paraId="2A76FD00" w14:textId="16A308A7" w:rsidR="00D25696" w:rsidRPr="00D25696" w:rsidRDefault="003B6F0B" w:rsidP="00D25696">
      <w:pPr>
        <w:spacing w:after="0"/>
        <w:rPr>
          <w:b/>
          <w:bCs/>
        </w:rPr>
      </w:pPr>
      <w:r>
        <w:rPr>
          <w:b/>
          <w:bCs/>
        </w:rPr>
        <w:t>13.</w:t>
      </w:r>
      <w:r w:rsidR="00675407">
        <w:rPr>
          <w:b/>
          <w:bCs/>
        </w:rPr>
        <w:t>30</w:t>
      </w:r>
      <w:r>
        <w:rPr>
          <w:b/>
          <w:bCs/>
        </w:rPr>
        <w:t>pm</w:t>
      </w:r>
      <w:r w:rsidR="00D25696">
        <w:rPr>
          <w:b/>
          <w:bCs/>
        </w:rPr>
        <w:tab/>
      </w:r>
      <w:r>
        <w:rPr>
          <w:b/>
          <w:bCs/>
        </w:rPr>
        <w:t xml:space="preserve">        </w:t>
      </w:r>
      <w:r w:rsidR="00485F93">
        <w:rPr>
          <w:b/>
          <w:bCs/>
        </w:rPr>
        <w:tab/>
      </w:r>
      <w:r w:rsidR="00D25696" w:rsidRPr="00D25696">
        <w:rPr>
          <w:b/>
          <w:bCs/>
        </w:rPr>
        <w:t xml:space="preserve">Closing </w:t>
      </w:r>
      <w:r>
        <w:rPr>
          <w:b/>
          <w:bCs/>
        </w:rPr>
        <w:t>Remarks</w:t>
      </w:r>
    </w:p>
    <w:p w14:paraId="47A0022B" w14:textId="078F9CFA" w:rsidR="00D25696" w:rsidRDefault="00D25696" w:rsidP="00D25696">
      <w:pPr>
        <w:spacing w:after="0"/>
      </w:pPr>
      <w:r>
        <w:t xml:space="preserve">                         </w:t>
      </w:r>
      <w:r w:rsidR="00485F93">
        <w:tab/>
      </w:r>
      <w:r>
        <w:t>Dr Aideen Hartney,</w:t>
      </w:r>
      <w:r>
        <w:rPr>
          <w:b/>
          <w:bCs/>
          <w:color w:val="FF3399"/>
        </w:rPr>
        <w:t xml:space="preserve"> </w:t>
      </w:r>
      <w:r>
        <w:t xml:space="preserve">Director, </w:t>
      </w:r>
    </w:p>
    <w:p w14:paraId="32050DE7" w14:textId="2B85E00A" w:rsidR="00D25696" w:rsidRDefault="00D25696" w:rsidP="00D25696">
      <w:pPr>
        <w:ind w:left="1440"/>
      </w:pPr>
      <w:r>
        <w:t xml:space="preserve">        </w:t>
      </w:r>
      <w:r w:rsidR="00485F93">
        <w:tab/>
      </w:r>
      <w:r>
        <w:t xml:space="preserve">National Disability Authority </w:t>
      </w:r>
    </w:p>
    <w:p w14:paraId="55007D54" w14:textId="228A75AF" w:rsidR="00D25696" w:rsidRPr="00D25696" w:rsidRDefault="003B6F0B" w:rsidP="00D25696">
      <w:pPr>
        <w:ind w:left="2160" w:hanging="2160"/>
        <w:rPr>
          <w:b/>
          <w:bCs/>
        </w:rPr>
      </w:pPr>
      <w:r>
        <w:rPr>
          <w:b/>
          <w:bCs/>
        </w:rPr>
        <w:t>13.</w:t>
      </w:r>
      <w:r w:rsidR="00675407">
        <w:rPr>
          <w:b/>
          <w:bCs/>
        </w:rPr>
        <w:t>4</w:t>
      </w:r>
      <w:r>
        <w:rPr>
          <w:b/>
          <w:bCs/>
        </w:rPr>
        <w:t>0</w:t>
      </w:r>
      <w:r w:rsidR="00D25696">
        <w:rPr>
          <w:b/>
          <w:bCs/>
        </w:rPr>
        <w:t>pm</w:t>
      </w:r>
      <w:r w:rsidR="00D25696">
        <w:rPr>
          <w:b/>
          <w:bCs/>
        </w:rPr>
        <w:tab/>
        <w:t>Lunch and optional tour of the NDA’s renovated building</w:t>
      </w:r>
    </w:p>
    <w:p w14:paraId="6570C366" w14:textId="77777777" w:rsidR="00D25696" w:rsidRPr="00D25696" w:rsidRDefault="00D25696" w:rsidP="00D25696">
      <w:pPr>
        <w:spacing w:after="0"/>
        <w:rPr>
          <w:b/>
          <w:bCs/>
          <w:color w:val="FF3399"/>
        </w:rPr>
      </w:pPr>
    </w:p>
    <w:p w14:paraId="15361539" w14:textId="60800E60" w:rsidR="00D25696" w:rsidRPr="00D25696" w:rsidRDefault="00D25696" w:rsidP="00D25696">
      <w:pPr>
        <w:spacing w:after="0"/>
        <w:rPr>
          <w:b/>
          <w:bCs/>
        </w:rPr>
      </w:pPr>
    </w:p>
    <w:p w14:paraId="29CB6E95" w14:textId="48E45FC8" w:rsidR="00D25696" w:rsidRPr="00D25696" w:rsidRDefault="00D25696" w:rsidP="00D25696">
      <w:pPr>
        <w:rPr>
          <w:b/>
          <w:bCs/>
        </w:rPr>
      </w:pPr>
    </w:p>
    <w:p w14:paraId="3D7C23EB" w14:textId="48516345" w:rsidR="00647485" w:rsidRPr="00D73108" w:rsidRDefault="00647485" w:rsidP="00D73108">
      <w:pPr>
        <w:tabs>
          <w:tab w:val="left" w:pos="2127"/>
        </w:tabs>
        <w:ind w:left="2126" w:hanging="2126"/>
        <w:rPr>
          <w:rFonts w:eastAsia="Times New Roman" w:cs="Gill Sans"/>
          <w:bCs/>
          <w:kern w:val="0"/>
          <w:szCs w:val="24"/>
          <w:lang w:eastAsia="en-GB"/>
          <w14:ligatures w14:val="none"/>
        </w:rPr>
      </w:pPr>
    </w:p>
    <w:sectPr w:rsidR="00647485" w:rsidRPr="00D7310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4FD2" w14:textId="77777777" w:rsidR="00CD247A" w:rsidRDefault="00CD247A" w:rsidP="00917FAC">
      <w:pPr>
        <w:spacing w:after="0"/>
      </w:pPr>
      <w:r>
        <w:separator/>
      </w:r>
    </w:p>
  </w:endnote>
  <w:endnote w:type="continuationSeparator" w:id="0">
    <w:p w14:paraId="36578F9E" w14:textId="77777777" w:rsidR="00CD247A" w:rsidRDefault="00CD247A" w:rsidP="00917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AAEF" w14:textId="2A6B2DA5" w:rsidR="00917FAC" w:rsidRDefault="001538BD" w:rsidP="00033295">
    <w:pPr>
      <w:pStyle w:val="Footer"/>
      <w:jc w:val="center"/>
    </w:pPr>
    <w:r>
      <w:tab/>
    </w:r>
    <w:r>
      <w:tab/>
    </w:r>
    <w:sdt>
      <w:sdtPr>
        <w:id w:val="-72498813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EBB0" w14:textId="77777777" w:rsidR="00CD247A" w:rsidRDefault="00CD247A" w:rsidP="00917FAC">
      <w:pPr>
        <w:spacing w:after="0"/>
      </w:pPr>
      <w:r>
        <w:separator/>
      </w:r>
    </w:p>
  </w:footnote>
  <w:footnote w:type="continuationSeparator" w:id="0">
    <w:p w14:paraId="51534493" w14:textId="77777777" w:rsidR="00CD247A" w:rsidRDefault="00CD247A" w:rsidP="00917F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67E"/>
    <w:multiLevelType w:val="hybridMultilevel"/>
    <w:tmpl w:val="E6606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79E2"/>
    <w:multiLevelType w:val="hybridMultilevel"/>
    <w:tmpl w:val="F4ECAC02"/>
    <w:lvl w:ilvl="0" w:tplc="40905D92">
      <w:start w:val="1"/>
      <w:numFmt w:val="bullet"/>
      <w:pStyle w:val="ND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C5AB1"/>
    <w:multiLevelType w:val="hybridMultilevel"/>
    <w:tmpl w:val="E8A6EC54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5533CDA"/>
    <w:multiLevelType w:val="hybridMultilevel"/>
    <w:tmpl w:val="57E42C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1215"/>
    <w:multiLevelType w:val="hybridMultilevel"/>
    <w:tmpl w:val="BAD4101C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4352F1E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692688B"/>
    <w:multiLevelType w:val="hybridMultilevel"/>
    <w:tmpl w:val="CD12E8FA"/>
    <w:lvl w:ilvl="0" w:tplc="1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 w15:restartNumberingAfterBreak="0">
    <w:nsid w:val="2CBF6550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E215A9D"/>
    <w:multiLevelType w:val="hybridMultilevel"/>
    <w:tmpl w:val="156EA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145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29716C8"/>
    <w:multiLevelType w:val="hybridMultilevel"/>
    <w:tmpl w:val="5726DCB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264791"/>
    <w:multiLevelType w:val="hybridMultilevel"/>
    <w:tmpl w:val="9DD6C3D8"/>
    <w:lvl w:ilvl="0" w:tplc="24205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D45FD"/>
    <w:multiLevelType w:val="hybridMultilevel"/>
    <w:tmpl w:val="77B01C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8301B5"/>
    <w:multiLevelType w:val="hybridMultilevel"/>
    <w:tmpl w:val="540499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E5288"/>
    <w:multiLevelType w:val="hybridMultilevel"/>
    <w:tmpl w:val="D76CF9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1388D"/>
    <w:multiLevelType w:val="hybridMultilevel"/>
    <w:tmpl w:val="7B8E89D4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F434EBF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0DF1853"/>
    <w:multiLevelType w:val="hybridMultilevel"/>
    <w:tmpl w:val="A99C5700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2D8343B"/>
    <w:multiLevelType w:val="hybridMultilevel"/>
    <w:tmpl w:val="1212BDB8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100C9D"/>
    <w:multiLevelType w:val="hybridMultilevel"/>
    <w:tmpl w:val="D09C7C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11C5C"/>
    <w:multiLevelType w:val="hybridMultilevel"/>
    <w:tmpl w:val="390A92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0537D"/>
    <w:multiLevelType w:val="hybridMultilevel"/>
    <w:tmpl w:val="573040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30211">
    <w:abstractNumId w:val="1"/>
  </w:num>
  <w:num w:numId="2" w16cid:durableId="1208221761">
    <w:abstractNumId w:val="21"/>
  </w:num>
  <w:num w:numId="3" w16cid:durableId="323360036">
    <w:abstractNumId w:val="11"/>
  </w:num>
  <w:num w:numId="4" w16cid:durableId="1675497173">
    <w:abstractNumId w:val="7"/>
  </w:num>
  <w:num w:numId="5" w16cid:durableId="572157237">
    <w:abstractNumId w:val="9"/>
  </w:num>
  <w:num w:numId="6" w16cid:durableId="1523394075">
    <w:abstractNumId w:val="5"/>
  </w:num>
  <w:num w:numId="7" w16cid:durableId="912929873">
    <w:abstractNumId w:val="16"/>
  </w:num>
  <w:num w:numId="8" w16cid:durableId="904529560">
    <w:abstractNumId w:val="2"/>
  </w:num>
  <w:num w:numId="9" w16cid:durableId="718749088">
    <w:abstractNumId w:val="17"/>
  </w:num>
  <w:num w:numId="10" w16cid:durableId="1444300405">
    <w:abstractNumId w:val="18"/>
  </w:num>
  <w:num w:numId="11" w16cid:durableId="872688290">
    <w:abstractNumId w:val="4"/>
  </w:num>
  <w:num w:numId="12" w16cid:durableId="1591036810">
    <w:abstractNumId w:val="6"/>
  </w:num>
  <w:num w:numId="13" w16cid:durableId="218134420">
    <w:abstractNumId w:val="12"/>
  </w:num>
  <w:num w:numId="14" w16cid:durableId="1304115303">
    <w:abstractNumId w:val="0"/>
  </w:num>
  <w:num w:numId="15" w16cid:durableId="2143763503">
    <w:abstractNumId w:val="3"/>
  </w:num>
  <w:num w:numId="16" w16cid:durableId="569466406">
    <w:abstractNumId w:val="8"/>
  </w:num>
  <w:num w:numId="17" w16cid:durableId="1605915294">
    <w:abstractNumId w:val="10"/>
  </w:num>
  <w:num w:numId="18" w16cid:durableId="1289362281">
    <w:abstractNumId w:val="14"/>
  </w:num>
  <w:num w:numId="19" w16cid:durableId="1110276323">
    <w:abstractNumId w:val="19"/>
  </w:num>
  <w:num w:numId="20" w16cid:durableId="210576955">
    <w:abstractNumId w:val="20"/>
  </w:num>
  <w:num w:numId="21" w16cid:durableId="639579571">
    <w:abstractNumId w:val="13"/>
  </w:num>
  <w:num w:numId="22" w16cid:durableId="455682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D8"/>
    <w:rsid w:val="00001C6D"/>
    <w:rsid w:val="0001011C"/>
    <w:rsid w:val="00033295"/>
    <w:rsid w:val="0003497A"/>
    <w:rsid w:val="00035564"/>
    <w:rsid w:val="00041CE2"/>
    <w:rsid w:val="00055494"/>
    <w:rsid w:val="00061EFB"/>
    <w:rsid w:val="00063496"/>
    <w:rsid w:val="0006646C"/>
    <w:rsid w:val="00072384"/>
    <w:rsid w:val="000779D8"/>
    <w:rsid w:val="00077BE4"/>
    <w:rsid w:val="00096A44"/>
    <w:rsid w:val="000A1D94"/>
    <w:rsid w:val="000D61AB"/>
    <w:rsid w:val="000E249A"/>
    <w:rsid w:val="000E4D20"/>
    <w:rsid w:val="0010419F"/>
    <w:rsid w:val="00104FFC"/>
    <w:rsid w:val="0011427B"/>
    <w:rsid w:val="00124BB8"/>
    <w:rsid w:val="00126AED"/>
    <w:rsid w:val="00130160"/>
    <w:rsid w:val="00137B02"/>
    <w:rsid w:val="00137E21"/>
    <w:rsid w:val="0014087A"/>
    <w:rsid w:val="00152737"/>
    <w:rsid w:val="001538BD"/>
    <w:rsid w:val="00154C6D"/>
    <w:rsid w:val="00155606"/>
    <w:rsid w:val="00170AD1"/>
    <w:rsid w:val="00195F21"/>
    <w:rsid w:val="001A40E3"/>
    <w:rsid w:val="001A6A1D"/>
    <w:rsid w:val="001A7785"/>
    <w:rsid w:val="001B2C9C"/>
    <w:rsid w:val="001D419C"/>
    <w:rsid w:val="001D647A"/>
    <w:rsid w:val="001E21BC"/>
    <w:rsid w:val="001E3806"/>
    <w:rsid w:val="001E4647"/>
    <w:rsid w:val="001E5A94"/>
    <w:rsid w:val="001E6642"/>
    <w:rsid w:val="00202FAF"/>
    <w:rsid w:val="002152E5"/>
    <w:rsid w:val="00224B98"/>
    <w:rsid w:val="00236E8C"/>
    <w:rsid w:val="00260E6A"/>
    <w:rsid w:val="00263608"/>
    <w:rsid w:val="00264961"/>
    <w:rsid w:val="002679C7"/>
    <w:rsid w:val="00284FE5"/>
    <w:rsid w:val="002858C2"/>
    <w:rsid w:val="0028705D"/>
    <w:rsid w:val="00292CCD"/>
    <w:rsid w:val="00293B98"/>
    <w:rsid w:val="002C7592"/>
    <w:rsid w:val="002C7DA3"/>
    <w:rsid w:val="002E0A3A"/>
    <w:rsid w:val="002E1821"/>
    <w:rsid w:val="002E3DC5"/>
    <w:rsid w:val="002E73C9"/>
    <w:rsid w:val="0031069F"/>
    <w:rsid w:val="003136B4"/>
    <w:rsid w:val="00322524"/>
    <w:rsid w:val="003434B5"/>
    <w:rsid w:val="00372B8D"/>
    <w:rsid w:val="00384D92"/>
    <w:rsid w:val="003930CB"/>
    <w:rsid w:val="003945DE"/>
    <w:rsid w:val="00395737"/>
    <w:rsid w:val="00395B62"/>
    <w:rsid w:val="00396B63"/>
    <w:rsid w:val="003B156B"/>
    <w:rsid w:val="003B3A6F"/>
    <w:rsid w:val="003B5EBE"/>
    <w:rsid w:val="003B6F0B"/>
    <w:rsid w:val="003C2A1F"/>
    <w:rsid w:val="003D71CA"/>
    <w:rsid w:val="003E06B7"/>
    <w:rsid w:val="003E37EC"/>
    <w:rsid w:val="003F4092"/>
    <w:rsid w:val="003F5A22"/>
    <w:rsid w:val="004026F5"/>
    <w:rsid w:val="00413051"/>
    <w:rsid w:val="00420BFC"/>
    <w:rsid w:val="00433CB7"/>
    <w:rsid w:val="00451A2E"/>
    <w:rsid w:val="0045277C"/>
    <w:rsid w:val="004559C9"/>
    <w:rsid w:val="0047520F"/>
    <w:rsid w:val="004838F4"/>
    <w:rsid w:val="00485F93"/>
    <w:rsid w:val="0048676C"/>
    <w:rsid w:val="004A35D9"/>
    <w:rsid w:val="004C752E"/>
    <w:rsid w:val="004D1D5C"/>
    <w:rsid w:val="004D70E4"/>
    <w:rsid w:val="004E4E8E"/>
    <w:rsid w:val="005053F1"/>
    <w:rsid w:val="0050577F"/>
    <w:rsid w:val="00510CBC"/>
    <w:rsid w:val="00513304"/>
    <w:rsid w:val="00522E17"/>
    <w:rsid w:val="00523A08"/>
    <w:rsid w:val="00532BDE"/>
    <w:rsid w:val="00533279"/>
    <w:rsid w:val="00544974"/>
    <w:rsid w:val="00561B78"/>
    <w:rsid w:val="0057353C"/>
    <w:rsid w:val="0057729A"/>
    <w:rsid w:val="00582502"/>
    <w:rsid w:val="00585F26"/>
    <w:rsid w:val="005905D7"/>
    <w:rsid w:val="0059094B"/>
    <w:rsid w:val="005922F7"/>
    <w:rsid w:val="005A394E"/>
    <w:rsid w:val="005A4D39"/>
    <w:rsid w:val="005B2161"/>
    <w:rsid w:val="005D0105"/>
    <w:rsid w:val="005D349A"/>
    <w:rsid w:val="005E3041"/>
    <w:rsid w:val="005F13D4"/>
    <w:rsid w:val="005F3610"/>
    <w:rsid w:val="005F5BE4"/>
    <w:rsid w:val="005F5F40"/>
    <w:rsid w:val="0060528C"/>
    <w:rsid w:val="00610919"/>
    <w:rsid w:val="006270F3"/>
    <w:rsid w:val="006317FA"/>
    <w:rsid w:val="00647485"/>
    <w:rsid w:val="00652DF3"/>
    <w:rsid w:val="006544B6"/>
    <w:rsid w:val="00664A4E"/>
    <w:rsid w:val="00667087"/>
    <w:rsid w:val="006676BE"/>
    <w:rsid w:val="00675407"/>
    <w:rsid w:val="0068541C"/>
    <w:rsid w:val="0068601A"/>
    <w:rsid w:val="0069546C"/>
    <w:rsid w:val="006961A1"/>
    <w:rsid w:val="006A63CF"/>
    <w:rsid w:val="006C1CFB"/>
    <w:rsid w:val="006D7647"/>
    <w:rsid w:val="006F507A"/>
    <w:rsid w:val="00700946"/>
    <w:rsid w:val="00704AAF"/>
    <w:rsid w:val="007138FF"/>
    <w:rsid w:val="00724407"/>
    <w:rsid w:val="00730B4C"/>
    <w:rsid w:val="0073675C"/>
    <w:rsid w:val="00743602"/>
    <w:rsid w:val="00744012"/>
    <w:rsid w:val="00745270"/>
    <w:rsid w:val="00745B19"/>
    <w:rsid w:val="00772383"/>
    <w:rsid w:val="00774C19"/>
    <w:rsid w:val="00777994"/>
    <w:rsid w:val="007819F7"/>
    <w:rsid w:val="00786C29"/>
    <w:rsid w:val="007B10CA"/>
    <w:rsid w:val="007B30B4"/>
    <w:rsid w:val="007C66D0"/>
    <w:rsid w:val="007D09E8"/>
    <w:rsid w:val="007D1B64"/>
    <w:rsid w:val="007D62F3"/>
    <w:rsid w:val="007F13B5"/>
    <w:rsid w:val="007F6A4E"/>
    <w:rsid w:val="00804600"/>
    <w:rsid w:val="008174DA"/>
    <w:rsid w:val="008423C9"/>
    <w:rsid w:val="00842CDE"/>
    <w:rsid w:val="00872E9F"/>
    <w:rsid w:val="00873709"/>
    <w:rsid w:val="00881B28"/>
    <w:rsid w:val="00883E39"/>
    <w:rsid w:val="00883FF9"/>
    <w:rsid w:val="008851D1"/>
    <w:rsid w:val="008A2AAC"/>
    <w:rsid w:val="008B738A"/>
    <w:rsid w:val="008C0CD2"/>
    <w:rsid w:val="008C5B54"/>
    <w:rsid w:val="008E4356"/>
    <w:rsid w:val="008F56E9"/>
    <w:rsid w:val="00917FAC"/>
    <w:rsid w:val="00920097"/>
    <w:rsid w:val="009450DC"/>
    <w:rsid w:val="009573B3"/>
    <w:rsid w:val="00957C46"/>
    <w:rsid w:val="00965630"/>
    <w:rsid w:val="00965D4F"/>
    <w:rsid w:val="00972A5D"/>
    <w:rsid w:val="00982C31"/>
    <w:rsid w:val="00996E90"/>
    <w:rsid w:val="009A1590"/>
    <w:rsid w:val="009A4AF7"/>
    <w:rsid w:val="009A6DB0"/>
    <w:rsid w:val="009B16E8"/>
    <w:rsid w:val="009B2485"/>
    <w:rsid w:val="009B4253"/>
    <w:rsid w:val="009C590A"/>
    <w:rsid w:val="009C6EC3"/>
    <w:rsid w:val="009D1FA1"/>
    <w:rsid w:val="009E1558"/>
    <w:rsid w:val="009E345D"/>
    <w:rsid w:val="009E5B7F"/>
    <w:rsid w:val="009F4396"/>
    <w:rsid w:val="009F7950"/>
    <w:rsid w:val="00A01D7B"/>
    <w:rsid w:val="00A15B73"/>
    <w:rsid w:val="00A17468"/>
    <w:rsid w:val="00A174C7"/>
    <w:rsid w:val="00A34F4F"/>
    <w:rsid w:val="00A419AF"/>
    <w:rsid w:val="00A45940"/>
    <w:rsid w:val="00A45B7E"/>
    <w:rsid w:val="00A515F2"/>
    <w:rsid w:val="00A65C08"/>
    <w:rsid w:val="00A8217C"/>
    <w:rsid w:val="00AA1D5D"/>
    <w:rsid w:val="00AC5C5C"/>
    <w:rsid w:val="00AD7D04"/>
    <w:rsid w:val="00AE3DB5"/>
    <w:rsid w:val="00AF08B7"/>
    <w:rsid w:val="00B074B6"/>
    <w:rsid w:val="00B21B0D"/>
    <w:rsid w:val="00B2619F"/>
    <w:rsid w:val="00B27559"/>
    <w:rsid w:val="00B27A71"/>
    <w:rsid w:val="00B30B5F"/>
    <w:rsid w:val="00B53A64"/>
    <w:rsid w:val="00B81FF1"/>
    <w:rsid w:val="00B8382B"/>
    <w:rsid w:val="00B85630"/>
    <w:rsid w:val="00B870ED"/>
    <w:rsid w:val="00B90901"/>
    <w:rsid w:val="00BA7298"/>
    <w:rsid w:val="00BA75B0"/>
    <w:rsid w:val="00BB5A8A"/>
    <w:rsid w:val="00BB7643"/>
    <w:rsid w:val="00BC4ED8"/>
    <w:rsid w:val="00BC656A"/>
    <w:rsid w:val="00BE1425"/>
    <w:rsid w:val="00BE39B0"/>
    <w:rsid w:val="00BF1F8E"/>
    <w:rsid w:val="00C07CBB"/>
    <w:rsid w:val="00C10073"/>
    <w:rsid w:val="00C1415D"/>
    <w:rsid w:val="00C14763"/>
    <w:rsid w:val="00C15849"/>
    <w:rsid w:val="00C17005"/>
    <w:rsid w:val="00C227D6"/>
    <w:rsid w:val="00C3725D"/>
    <w:rsid w:val="00C3745F"/>
    <w:rsid w:val="00C45CBE"/>
    <w:rsid w:val="00C47B35"/>
    <w:rsid w:val="00C84F2B"/>
    <w:rsid w:val="00C86F8E"/>
    <w:rsid w:val="00C9266B"/>
    <w:rsid w:val="00C960A9"/>
    <w:rsid w:val="00CA1EA1"/>
    <w:rsid w:val="00CA71CD"/>
    <w:rsid w:val="00CB3F53"/>
    <w:rsid w:val="00CC5441"/>
    <w:rsid w:val="00CD247A"/>
    <w:rsid w:val="00CD4F26"/>
    <w:rsid w:val="00CE013F"/>
    <w:rsid w:val="00CE648E"/>
    <w:rsid w:val="00CF0F7A"/>
    <w:rsid w:val="00CF48FB"/>
    <w:rsid w:val="00D04473"/>
    <w:rsid w:val="00D06979"/>
    <w:rsid w:val="00D101C0"/>
    <w:rsid w:val="00D17A40"/>
    <w:rsid w:val="00D20DE9"/>
    <w:rsid w:val="00D25696"/>
    <w:rsid w:val="00D27104"/>
    <w:rsid w:val="00D34BF7"/>
    <w:rsid w:val="00D44764"/>
    <w:rsid w:val="00D46A90"/>
    <w:rsid w:val="00D50B41"/>
    <w:rsid w:val="00D61AC6"/>
    <w:rsid w:val="00D7139C"/>
    <w:rsid w:val="00D73108"/>
    <w:rsid w:val="00D73B9D"/>
    <w:rsid w:val="00D748B3"/>
    <w:rsid w:val="00D74B52"/>
    <w:rsid w:val="00DA2617"/>
    <w:rsid w:val="00DA5DE1"/>
    <w:rsid w:val="00DA6B4E"/>
    <w:rsid w:val="00DB19D2"/>
    <w:rsid w:val="00DB26AB"/>
    <w:rsid w:val="00DB5B27"/>
    <w:rsid w:val="00DB5D69"/>
    <w:rsid w:val="00DC07D8"/>
    <w:rsid w:val="00DC177F"/>
    <w:rsid w:val="00DC6E46"/>
    <w:rsid w:val="00DD164E"/>
    <w:rsid w:val="00DD6C5D"/>
    <w:rsid w:val="00DE4F19"/>
    <w:rsid w:val="00E0371B"/>
    <w:rsid w:val="00E06F84"/>
    <w:rsid w:val="00E07C36"/>
    <w:rsid w:val="00E1144D"/>
    <w:rsid w:val="00E34AF5"/>
    <w:rsid w:val="00E4754F"/>
    <w:rsid w:val="00E820DD"/>
    <w:rsid w:val="00E85F90"/>
    <w:rsid w:val="00E949BF"/>
    <w:rsid w:val="00E97A63"/>
    <w:rsid w:val="00EA19D2"/>
    <w:rsid w:val="00EA59EA"/>
    <w:rsid w:val="00EA69CB"/>
    <w:rsid w:val="00EB20BB"/>
    <w:rsid w:val="00EB27BF"/>
    <w:rsid w:val="00EB66EF"/>
    <w:rsid w:val="00EB7CF1"/>
    <w:rsid w:val="00EC6E1A"/>
    <w:rsid w:val="00ED2337"/>
    <w:rsid w:val="00ED3D45"/>
    <w:rsid w:val="00EF66F6"/>
    <w:rsid w:val="00EF6B03"/>
    <w:rsid w:val="00F10DD2"/>
    <w:rsid w:val="00F150D6"/>
    <w:rsid w:val="00F23FC6"/>
    <w:rsid w:val="00F30F63"/>
    <w:rsid w:val="00F751F1"/>
    <w:rsid w:val="00F91A6F"/>
    <w:rsid w:val="00FB25B2"/>
    <w:rsid w:val="00FB3568"/>
    <w:rsid w:val="00FB5239"/>
    <w:rsid w:val="00FC09EC"/>
    <w:rsid w:val="00FC706F"/>
    <w:rsid w:val="00FD52F5"/>
    <w:rsid w:val="00FD5D9A"/>
    <w:rsid w:val="00FD6D08"/>
    <w:rsid w:val="00FE199C"/>
    <w:rsid w:val="00FE323F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B0C24"/>
  <w15:chartTrackingRefBased/>
  <w15:docId w15:val="{767B8CD1-0B3B-4AD0-9422-1E2ED5E5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54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82B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77BE4"/>
    <w:pPr>
      <w:keepNext/>
      <w:keepLines/>
      <w:pBdr>
        <w:top w:val="single" w:sz="4" w:space="4" w:color="auto"/>
        <w:left w:val="single" w:sz="4" w:space="2" w:color="auto"/>
        <w:bottom w:val="single" w:sz="4" w:space="4" w:color="auto"/>
        <w:right w:val="single" w:sz="4" w:space="4" w:color="auto"/>
      </w:pBdr>
      <w:spacing w:before="36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64A4E"/>
    <w:pPr>
      <w:keepNext/>
      <w:keepLines/>
      <w:spacing w:after="8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06646C"/>
    <w:pPr>
      <w:keepNext/>
      <w:keepLines/>
      <w:spacing w:after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06646C"/>
    <w:pPr>
      <w:keepNext/>
      <w:keepLines/>
      <w:spacing w:after="0"/>
      <w:outlineLvl w:val="3"/>
    </w:pPr>
    <w:rPr>
      <w:rFonts w:eastAsiaTheme="majorEastAsia" w:cstheme="majorBidi"/>
      <w:b/>
      <w:iCs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9A6DB0"/>
    <w:pPr>
      <w:spacing w:after="360"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57353C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9A6DB0"/>
    <w:pPr>
      <w:numPr>
        <w:ilvl w:val="1"/>
      </w:numPr>
      <w:spacing w:before="120" w:after="360"/>
      <w:jc w:val="center"/>
    </w:pPr>
    <w:rPr>
      <w:rFonts w:eastAsiaTheme="minorEastAsia"/>
      <w:b/>
      <w:sz w:val="32"/>
    </w:rPr>
  </w:style>
  <w:style w:type="character" w:customStyle="1" w:styleId="SubtitleChar">
    <w:name w:val="Subtitle Char"/>
    <w:basedOn w:val="DefaultParagraphFont"/>
    <w:link w:val="Subtitle"/>
    <w:uiPriority w:val="6"/>
    <w:rsid w:val="0057353C"/>
    <w:rPr>
      <w:rFonts w:ascii="Verdana" w:eastAsiaTheme="minorEastAsia" w:hAnsi="Verdana"/>
      <w:b/>
      <w:sz w:val="32"/>
    </w:rPr>
  </w:style>
  <w:style w:type="character" w:customStyle="1" w:styleId="Heading1Char">
    <w:name w:val="Heading 1 Char"/>
    <w:basedOn w:val="DefaultParagraphFont"/>
    <w:link w:val="Heading1"/>
    <w:uiPriority w:val="1"/>
    <w:rsid w:val="00077BE4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7353C"/>
    <w:rPr>
      <w:rFonts w:ascii="Verdana" w:eastAsiaTheme="majorEastAsia" w:hAnsi="Verdan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57353C"/>
    <w:rPr>
      <w:rFonts w:ascii="Verdana" w:eastAsiaTheme="majorEastAsia" w:hAnsi="Verdan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57353C"/>
    <w:rPr>
      <w:rFonts w:ascii="Verdana" w:eastAsiaTheme="majorEastAsia" w:hAnsi="Verdana" w:cstheme="majorBidi"/>
      <w:b/>
      <w:iCs/>
      <w:color w:val="5A5A5A"/>
      <w:sz w:val="24"/>
    </w:rPr>
  </w:style>
  <w:style w:type="paragraph" w:styleId="ListParagraph">
    <w:name w:val="List Paragraph"/>
    <w:basedOn w:val="Normal"/>
    <w:uiPriority w:val="34"/>
    <w:unhideWhenUsed/>
    <w:qFormat/>
    <w:rsid w:val="00647485"/>
    <w:pPr>
      <w:ind w:left="720"/>
    </w:pPr>
  </w:style>
  <w:style w:type="paragraph" w:customStyle="1" w:styleId="NDABullet">
    <w:name w:val="NDA Bullet"/>
    <w:basedOn w:val="ListParagraph"/>
    <w:uiPriority w:val="7"/>
    <w:qFormat/>
    <w:rsid w:val="007B30B4"/>
    <w:pPr>
      <w:numPr>
        <w:numId w:val="1"/>
      </w:numPr>
      <w:spacing w:after="120"/>
      <w:ind w:left="357" w:hanging="357"/>
    </w:pPr>
  </w:style>
  <w:style w:type="paragraph" w:styleId="Quote">
    <w:name w:val="Quote"/>
    <w:basedOn w:val="Normal"/>
    <w:next w:val="Normal"/>
    <w:link w:val="QuoteChar"/>
    <w:uiPriority w:val="8"/>
    <w:qFormat/>
    <w:rsid w:val="00920097"/>
    <w:pPr>
      <w:keepLines/>
      <w:ind w:left="567" w:right="567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sid w:val="0057353C"/>
    <w:rPr>
      <w:rFonts w:ascii="Verdana" w:hAnsi="Verdana"/>
      <w:iCs/>
      <w:sz w:val="24"/>
    </w:rPr>
  </w:style>
  <w:style w:type="paragraph" w:styleId="Caption">
    <w:name w:val="caption"/>
    <w:basedOn w:val="Normal"/>
    <w:next w:val="Normal"/>
    <w:uiPriority w:val="11"/>
    <w:qFormat/>
    <w:rsid w:val="00920097"/>
    <w:pPr>
      <w:spacing w:before="40" w:after="200"/>
    </w:pPr>
    <w:rPr>
      <w:b/>
      <w:iCs/>
      <w:szCs w:val="18"/>
    </w:rPr>
  </w:style>
  <w:style w:type="paragraph" w:styleId="Header">
    <w:name w:val="header"/>
    <w:basedOn w:val="Normal"/>
    <w:link w:val="HeaderChar"/>
    <w:uiPriority w:val="20"/>
    <w:rsid w:val="00917FAC"/>
    <w:pPr>
      <w:pBdr>
        <w:bottom w:val="single" w:sz="4" w:space="6" w:color="BF2296"/>
      </w:pBdr>
      <w:tabs>
        <w:tab w:val="center" w:pos="4513"/>
        <w:tab w:val="right" w:pos="9026"/>
      </w:tabs>
      <w:spacing w:after="120"/>
    </w:pPr>
    <w:rPr>
      <w:color w:val="5A5A5A"/>
      <w:sz w:val="22"/>
    </w:rPr>
  </w:style>
  <w:style w:type="character" w:customStyle="1" w:styleId="HeaderChar">
    <w:name w:val="Header Char"/>
    <w:basedOn w:val="DefaultParagraphFont"/>
    <w:link w:val="Header"/>
    <w:uiPriority w:val="20"/>
    <w:rsid w:val="00B8382B"/>
    <w:rPr>
      <w:rFonts w:ascii="Verdana" w:hAnsi="Verdana"/>
      <w:color w:val="5A5A5A"/>
    </w:rPr>
  </w:style>
  <w:style w:type="paragraph" w:styleId="Footer">
    <w:name w:val="footer"/>
    <w:basedOn w:val="Normal"/>
    <w:link w:val="FooterChar"/>
    <w:uiPriority w:val="21"/>
    <w:rsid w:val="00917FAC"/>
    <w:pPr>
      <w:tabs>
        <w:tab w:val="center" w:pos="4513"/>
        <w:tab w:val="right" w:pos="9026"/>
      </w:tabs>
      <w:spacing w:after="80"/>
    </w:pPr>
    <w:rPr>
      <w:color w:val="5A5A5A"/>
      <w:sz w:val="22"/>
    </w:rPr>
  </w:style>
  <w:style w:type="character" w:customStyle="1" w:styleId="FooterChar">
    <w:name w:val="Footer Char"/>
    <w:basedOn w:val="DefaultParagraphFont"/>
    <w:link w:val="Footer"/>
    <w:uiPriority w:val="21"/>
    <w:rsid w:val="00B8382B"/>
    <w:rPr>
      <w:rFonts w:ascii="Verdana" w:hAnsi="Verdana"/>
      <w:color w:val="5A5A5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70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0E4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22"/>
    <w:unhideWhenUsed/>
    <w:rsid w:val="004D70E4"/>
    <w:rPr>
      <w:vertAlign w:val="superscript"/>
    </w:rPr>
  </w:style>
  <w:style w:type="paragraph" w:customStyle="1" w:styleId="BeforeList">
    <w:name w:val="Before List"/>
    <w:basedOn w:val="Normal"/>
    <w:next w:val="NDABullet"/>
    <w:uiPriority w:val="9"/>
    <w:qFormat/>
    <w:rsid w:val="004D70E4"/>
    <w:pPr>
      <w:spacing w:after="120"/>
    </w:pPr>
  </w:style>
  <w:style w:type="paragraph" w:customStyle="1" w:styleId="AfterList">
    <w:name w:val="After List"/>
    <w:basedOn w:val="Normal"/>
    <w:next w:val="Normal"/>
    <w:uiPriority w:val="10"/>
    <w:qFormat/>
    <w:rsid w:val="004D70E4"/>
    <w:pPr>
      <w:spacing w:before="240"/>
    </w:pPr>
  </w:style>
  <w:style w:type="table" w:styleId="TableGrid">
    <w:name w:val="Table Grid"/>
    <w:basedOn w:val="TableNormal"/>
    <w:uiPriority w:val="39"/>
    <w:rsid w:val="00B27A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DATableFuchsia">
    <w:name w:val="NDA Table Fuchsia"/>
    <w:basedOn w:val="TableNormal"/>
    <w:uiPriority w:val="99"/>
    <w:rsid w:val="00077BE4"/>
    <w:pPr>
      <w:spacing w:after="0"/>
    </w:pPr>
    <w:rPr>
      <w:rFonts w:ascii="Verdana" w:hAnsi="Verdana"/>
      <w:sz w:val="24"/>
    </w:rPr>
    <w:tblPr>
      <w:tblBorders>
        <w:top w:val="single" w:sz="4" w:space="0" w:color="BF2296"/>
        <w:left w:val="single" w:sz="4" w:space="0" w:color="BF2296"/>
        <w:bottom w:val="single" w:sz="4" w:space="0" w:color="BF2296"/>
        <w:right w:val="single" w:sz="4" w:space="0" w:color="BF2296"/>
        <w:insideH w:val="single" w:sz="4" w:space="0" w:color="BF2296"/>
        <w:insideV w:val="single" w:sz="4" w:space="0" w:color="BF2296"/>
      </w:tblBorders>
    </w:tblPr>
    <w:tcPr>
      <w:vAlign w:val="bottom"/>
    </w:tcPr>
    <w:tblStylePr w:type="firstRow">
      <w:rPr>
        <w:rFonts w:ascii="Verdana" w:hAnsi="Verdana"/>
        <w:b/>
        <w:sz w:val="24"/>
      </w:rPr>
    </w:tblStylePr>
    <w:tblStylePr w:type="lastRow">
      <w:rPr>
        <w:rFonts w:ascii="Verdana" w:hAnsi="Verdana"/>
        <w:b/>
        <w:sz w:val="24"/>
      </w:rPr>
    </w:tblStylePr>
    <w:tblStylePr w:type="firstCol">
      <w:rPr>
        <w:rFonts w:ascii="Verdana" w:hAnsi="Verdana"/>
        <w:b/>
        <w:sz w:val="24"/>
      </w:rPr>
    </w:tblStylePr>
  </w:style>
  <w:style w:type="paragraph" w:customStyle="1" w:styleId="TableSource">
    <w:name w:val="Table Source"/>
    <w:basedOn w:val="Normal"/>
    <w:next w:val="Normal"/>
    <w:uiPriority w:val="13"/>
    <w:qFormat/>
    <w:rsid w:val="007B30B4"/>
    <w:pPr>
      <w:spacing w:before="80"/>
      <w:jc w:val="center"/>
    </w:pPr>
  </w:style>
  <w:style w:type="paragraph" w:styleId="TOCHeading">
    <w:name w:val="TOC Heading"/>
    <w:basedOn w:val="Heading1"/>
    <w:next w:val="Normal"/>
    <w:uiPriority w:val="19"/>
    <w:qFormat/>
    <w:rsid w:val="00224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outlineLvl w:val="9"/>
    </w:pPr>
    <w:rPr>
      <w:kern w:val="0"/>
      <w:lang w:eastAsia="en-IE"/>
      <w14:ligatures w14:val="none"/>
    </w:rPr>
  </w:style>
  <w:style w:type="character" w:styleId="Hyperlink">
    <w:name w:val="Hyperlink"/>
    <w:basedOn w:val="DefaultParagraphFont"/>
    <w:uiPriority w:val="23"/>
    <w:unhideWhenUsed/>
    <w:rsid w:val="00224B98"/>
    <w:rPr>
      <w:color w:val="0563C1" w:themeColor="hyperlink"/>
      <w:u w:val="single"/>
    </w:rPr>
  </w:style>
  <w:style w:type="table" w:customStyle="1" w:styleId="NDATableBlack">
    <w:name w:val="NDA Table Black"/>
    <w:basedOn w:val="NDATableFuchsia"/>
    <w:uiPriority w:val="99"/>
    <w:rsid w:val="0007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sz w:val="24"/>
      </w:rPr>
    </w:tblStylePr>
    <w:tblStylePr w:type="lastRow">
      <w:rPr>
        <w:rFonts w:ascii="Verdana" w:hAnsi="Verdana"/>
        <w:b/>
        <w:sz w:val="24"/>
      </w:rPr>
    </w:tblStylePr>
    <w:tblStylePr w:type="firstCol">
      <w:rPr>
        <w:rFonts w:ascii="Verdana" w:hAnsi="Verdana"/>
        <w:b/>
        <w:sz w:val="24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225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0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E6A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6A"/>
    <w:rPr>
      <w:rFonts w:ascii="Verdana" w:hAnsi="Verdan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0E6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26AB"/>
    <w:pPr>
      <w:spacing w:after="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services.gov.ie\NETLOGON\NDA\NDATemplates\NDA%20Styl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C4B4-D7FB-473B-A573-5D2E97E7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NDA Style 2024</Template>
  <TotalTime>0</TotalTime>
  <Pages>3</Pages>
  <Words>441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Disability Authority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Finlay (NDA)</dc:creator>
  <cp:keywords/>
  <dc:description/>
  <cp:lastModifiedBy>Meghna Manu (NDA)</cp:lastModifiedBy>
  <cp:revision>2</cp:revision>
  <dcterms:created xsi:type="dcterms:W3CDTF">2026-02-26T17:36:00Z</dcterms:created>
  <dcterms:modified xsi:type="dcterms:W3CDTF">2026-02-26T17:36:00Z</dcterms:modified>
</cp:coreProperties>
</file>