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B438" w14:textId="77777777" w:rsidR="00C335E1" w:rsidRDefault="00C335E1" w:rsidP="006C215E">
      <w:pPr>
        <w:pStyle w:val="Title"/>
        <w:jc w:val="center"/>
        <w:rPr>
          <w:rFonts w:ascii="Verdana" w:hAnsi="Verdana"/>
          <w:b/>
          <w:bCs/>
          <w:sz w:val="24"/>
          <w:szCs w:val="24"/>
          <w:lang w:val="ga"/>
        </w:rPr>
      </w:pPr>
      <w:bookmarkStart w:id="0" w:name="_Hlk172792002"/>
      <w:r w:rsidRPr="00865777">
        <w:rPr>
          <w:rFonts w:ascii="Verdana" w:hAnsi="Verdana"/>
          <w:b/>
          <w:bCs/>
          <w:sz w:val="24"/>
          <w:szCs w:val="24"/>
          <w:lang w:val="ga"/>
        </w:rPr>
        <w:t>Foirm Iarratais</w:t>
      </w:r>
    </w:p>
    <w:p w14:paraId="4A92E85F" w14:textId="77777777" w:rsidR="00865777" w:rsidRPr="00865777" w:rsidRDefault="00865777" w:rsidP="00865777">
      <w:pPr>
        <w:rPr>
          <w:lang w:val="ga"/>
        </w:rPr>
      </w:pPr>
    </w:p>
    <w:p w14:paraId="6DA154FA" w14:textId="68E1A7ED" w:rsidR="004A622B" w:rsidRPr="00865777" w:rsidRDefault="004A622B" w:rsidP="006C215E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bookmarkStart w:id="1" w:name="_Hlk191893125"/>
      <w:bookmarkStart w:id="2" w:name="_Hlk187843204"/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Bainisteoir</w:t>
      </w:r>
      <w:proofErr w:type="spellEnd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 </w:t>
      </w: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Acmhainní</w:t>
      </w:r>
      <w:proofErr w:type="spellEnd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 </w:t>
      </w: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Daonna</w:t>
      </w:r>
      <w:proofErr w:type="spellEnd"/>
    </w:p>
    <w:p w14:paraId="6A6C7BB6" w14:textId="61017D7B" w:rsidR="004A622B" w:rsidRPr="00865777" w:rsidRDefault="004A622B" w:rsidP="006C215E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Ardoifigeach</w:t>
      </w:r>
      <w:proofErr w:type="spellEnd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 </w:t>
      </w: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Feidhmiúcháin</w:t>
      </w:r>
      <w:proofErr w:type="spellEnd"/>
    </w:p>
    <w:p w14:paraId="3492123B" w14:textId="26FDB1F9" w:rsidR="00C335E1" w:rsidRPr="00865777" w:rsidRDefault="005F018C" w:rsidP="006C215E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(</w:t>
      </w: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Buan</w:t>
      </w:r>
      <w:proofErr w:type="spellEnd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, </w:t>
      </w:r>
      <w:proofErr w:type="spellStart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Lánaimseartha</w:t>
      </w:r>
      <w:proofErr w:type="spellEnd"/>
      <w:r w:rsidRPr="00865777">
        <w:rPr>
          <w:rFonts w:ascii="Verdana" w:eastAsiaTheme="majorEastAsia" w:hAnsi="Verdana" w:cstheme="majorBidi"/>
          <w:b/>
          <w:bCs/>
          <w:spacing w:val="-10"/>
          <w:kern w:val="28"/>
        </w:rPr>
        <w:t>)</w:t>
      </w:r>
    </w:p>
    <w:bookmarkEnd w:id="1"/>
    <w:p w14:paraId="462A03FB" w14:textId="77777777" w:rsidR="005F018C" w:rsidRPr="00865777" w:rsidRDefault="005F018C" w:rsidP="006C215E">
      <w:pPr>
        <w:jc w:val="center"/>
        <w:rPr>
          <w:rFonts w:ascii="Verdana" w:hAnsi="Verdana"/>
          <w:lang w:val="ga"/>
        </w:rPr>
      </w:pPr>
    </w:p>
    <w:bookmarkEnd w:id="2"/>
    <w:p w14:paraId="62D23B59" w14:textId="77777777" w:rsidR="00C335E1" w:rsidRPr="00865777" w:rsidRDefault="00C335E1" w:rsidP="006C215E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865777">
        <w:rPr>
          <w:rFonts w:ascii="Verdana" w:hAnsi="Verdana"/>
          <w:b/>
          <w:bCs/>
          <w:sz w:val="24"/>
          <w:szCs w:val="24"/>
          <w:lang w:val="ga"/>
        </w:rPr>
        <w:t>An tÚdarás Náisiúnta Míchumais</w:t>
      </w:r>
    </w:p>
    <w:p w14:paraId="363B9DF9" w14:textId="02C83B1D" w:rsidR="00C335E1" w:rsidRPr="00865777" w:rsidRDefault="00C335E1" w:rsidP="006C215E">
      <w:pPr>
        <w:spacing w:after="120"/>
        <w:jc w:val="both"/>
        <w:rPr>
          <w:rStyle w:val="Hyperlink"/>
          <w:rFonts w:ascii="Verdana" w:hAnsi="Verdana" w:cs="Arial"/>
          <w:lang w:val="ga"/>
        </w:rPr>
      </w:pPr>
      <w:r w:rsidRPr="00865777"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 w:rsidR="00865777" w:rsidRPr="00865777">
        <w:rPr>
          <w:rFonts w:ascii="Verdana" w:hAnsi="Verdana"/>
          <w:b/>
          <w:bCs/>
        </w:rPr>
        <w:t xml:space="preserve">2pm am </w:t>
      </w:r>
      <w:proofErr w:type="spellStart"/>
      <w:r w:rsidR="00865777" w:rsidRPr="00865777">
        <w:rPr>
          <w:rFonts w:ascii="Verdana" w:hAnsi="Verdana"/>
          <w:b/>
          <w:bCs/>
        </w:rPr>
        <w:t>áitiúil</w:t>
      </w:r>
      <w:proofErr w:type="spellEnd"/>
      <w:r w:rsidR="00865777" w:rsidRPr="00865777">
        <w:rPr>
          <w:rFonts w:ascii="Verdana" w:hAnsi="Verdana"/>
          <w:b/>
          <w:bCs/>
        </w:rPr>
        <w:t xml:space="preserve"> </w:t>
      </w:r>
      <w:proofErr w:type="spellStart"/>
      <w:r w:rsidR="00865777" w:rsidRPr="00865777">
        <w:rPr>
          <w:rFonts w:ascii="Verdana" w:hAnsi="Verdana"/>
          <w:b/>
          <w:bCs/>
        </w:rPr>
        <w:t>Dé</w:t>
      </w:r>
      <w:proofErr w:type="spellEnd"/>
      <w:r w:rsidR="00865777" w:rsidRPr="00865777">
        <w:rPr>
          <w:rFonts w:ascii="Verdana" w:hAnsi="Verdana"/>
          <w:b/>
          <w:bCs/>
        </w:rPr>
        <w:t xml:space="preserve"> </w:t>
      </w:r>
      <w:proofErr w:type="spellStart"/>
      <w:r w:rsidR="00865777" w:rsidRPr="00865777">
        <w:rPr>
          <w:rFonts w:ascii="Verdana" w:hAnsi="Verdana"/>
          <w:b/>
          <w:bCs/>
        </w:rPr>
        <w:t>Máirt</w:t>
      </w:r>
      <w:proofErr w:type="spellEnd"/>
      <w:r w:rsidR="00865777" w:rsidRPr="00865777">
        <w:rPr>
          <w:rFonts w:ascii="Verdana" w:hAnsi="Verdana"/>
          <w:b/>
          <w:bCs/>
        </w:rPr>
        <w:t xml:space="preserve"> an 18 </w:t>
      </w:r>
      <w:proofErr w:type="spellStart"/>
      <w:r w:rsidR="00865777" w:rsidRPr="00865777">
        <w:rPr>
          <w:rFonts w:ascii="Verdana" w:hAnsi="Verdana"/>
          <w:b/>
          <w:bCs/>
        </w:rPr>
        <w:t>Márta</w:t>
      </w:r>
      <w:proofErr w:type="spellEnd"/>
      <w:r w:rsidR="00865777" w:rsidRPr="00865777">
        <w:rPr>
          <w:rFonts w:ascii="Verdana" w:hAnsi="Verdana"/>
          <w:b/>
          <w:bCs/>
        </w:rPr>
        <w:t xml:space="preserve"> 2025 </w:t>
      </w:r>
      <w:r w:rsidRPr="00865777">
        <w:rPr>
          <w:rFonts w:ascii="Verdana" w:hAnsi="Verdana"/>
          <w:lang w:val="ga"/>
        </w:rPr>
        <w:t xml:space="preserve">le ríomhphost chuig: </w:t>
      </w:r>
      <w:hyperlink r:id="rId8" w:history="1">
        <w:r w:rsidR="004A622B" w:rsidRPr="00865777">
          <w:rPr>
            <w:rStyle w:val="Hyperlink"/>
            <w:rFonts w:ascii="Verdana" w:hAnsi="Verdana" w:cs="Arial"/>
            <w:lang w:val="ga"/>
          </w:rPr>
          <w:t>recruitment3@nda.ie</w:t>
        </w:r>
      </w:hyperlink>
    </w:p>
    <w:p w14:paraId="1D8C5709" w14:textId="77777777" w:rsidR="00B63C5D" w:rsidRPr="00865777" w:rsidRDefault="00B63C5D" w:rsidP="006C215E">
      <w:pPr>
        <w:spacing w:after="120"/>
        <w:jc w:val="both"/>
        <w:rPr>
          <w:rFonts w:ascii="Verdana" w:hAnsi="Verdana" w:cs="Arial"/>
        </w:rPr>
      </w:pPr>
    </w:p>
    <w:p w14:paraId="28282EBA" w14:textId="77777777" w:rsidR="00C335E1" w:rsidRPr="00865777" w:rsidRDefault="00C335E1" w:rsidP="00C335E1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865777">
        <w:rPr>
          <w:rFonts w:ascii="Verdana" w:hAnsi="Verdana" w:cs="Arial"/>
          <w:lang w:val="ga"/>
        </w:rPr>
        <w:t>Tabhair faoi deara go dteastaíonn freisin litir chumhdaigh (dhá leathanach ar a mhéad), ina leagtar amach d’oiriúnacht don phost.</w:t>
      </w: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FC422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bookmarkEnd w:id="0"/>
          <w:p w14:paraId="302BAEC1" w14:textId="77777777" w:rsidR="00FA4957" w:rsidRPr="00FC422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FC422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FC422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FC422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FC4222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FC422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FC422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FC422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FC422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FC422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FC422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FC422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FC422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FC422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FC422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FC422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FC422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FC422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FC422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FC422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FC422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FC422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FC422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leis an tábla más gá)</w:t>
            </w:r>
          </w:p>
        </w:tc>
      </w:tr>
      <w:tr w:rsidR="00FB6977" w:rsidRPr="00FC422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FC4222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F89BFA7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FC422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FC422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FC4222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529E8763" w14:textId="77777777" w:rsidR="00186E05" w:rsidRPr="00FC4222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FC4222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FC422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FC422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FC422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738F9004" w14:textId="77777777" w:rsidR="008E642B" w:rsidRPr="00FC4222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FC422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FC422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FC422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FC422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FC422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FC4222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5C7D8AA4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573C9569" w14:textId="77777777" w:rsidR="00F34ACE" w:rsidRPr="00FC422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4A3CC332" w14:textId="77777777" w:rsidR="00F34ACE" w:rsidRPr="00FC422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18193E24" w14:textId="77777777" w:rsidR="00F34ACE" w:rsidRPr="00FC422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FC422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FC422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Ceannaireacht Foirne</w:t>
            </w:r>
          </w:p>
          <w:p w14:paraId="5F6E379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Oibríonn sé/sí leis an bhfoireann chun ardfheidhmíocht a éascú, agus cuspóirí soiléire inghnóthaithe á bhforbairt agus aghaidh á tabhairt ar aon saincheisteanna feidhmíochta má thagann siad chun cinn</w:t>
            </w:r>
          </w:p>
          <w:p w14:paraId="2257063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Soláthraíonn sé/sí faisnéis agus comhairle shoiléir ar ar gá don fhoireann a dhéanamh</w:t>
            </w:r>
          </w:p>
          <w:p w14:paraId="7F95BFC5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modhanna éifeachtacha oibre a fhorbairt agus a chur chun feidhme chun cuspóirí a chomhlíonadh</w:t>
            </w:r>
          </w:p>
          <w:p w14:paraId="2EEAE254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Treoraíonn sé/sí an fhoireann le dea-shampla, agus é/í ag cóitseáil daoine aonair agus ag tacú leo de réir mar is gá</w:t>
            </w:r>
          </w:p>
          <w:p w14:paraId="03F96A70" w14:textId="77777777" w:rsidR="0096423D" w:rsidRPr="00FC422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an-tábhacht ar fhorbairt foirne, ar oiliúint agus ar scileanna agus acmhainn na foirne a uasmhéadú</w:t>
            </w:r>
          </w:p>
          <w:p w14:paraId="2FA027E7" w14:textId="40812FAC" w:rsidR="000D7D05" w:rsidRPr="00FC422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solúbtha agus toilteanach oiriúnú, agus é/í ag rannchuidiú go dearfach le hathruithe a chur chun feidhme</w:t>
            </w:r>
          </w:p>
        </w:tc>
      </w:tr>
      <w:tr w:rsidR="00D91EE1" w:rsidRPr="00FC422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FC422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FC422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FC4222" w:rsidRDefault="006C6C14" w:rsidP="00493151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Breithiúnas, Anailís agus Cinnteoireacht</w:t>
            </w:r>
          </w:p>
          <w:p w14:paraId="0784DAB5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Bailíonn agus anailísíonn sé/sí faisnéis ó fhoinsí ábhartha, cibé acu is foinsí airgeadais, foinsí uimhriúla nó foinsí eile iad, agus raon tosca criticiúla á gcur sa mheá aige/aici</w:t>
            </w:r>
          </w:p>
          <w:p w14:paraId="0EC709A7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aon saincheisteanna leathana, cláir oibre, íogaireachtaí agus impleachtaí gaolmhara san áireamh agus cinntí á ndéanamh aige/aici</w:t>
            </w:r>
          </w:p>
          <w:p w14:paraId="04CA127B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Úsáideann sé/sí eolas agus taithí roimhe chun cinntí a threorú</w:t>
            </w:r>
          </w:p>
          <w:p w14:paraId="57339EBF" w14:textId="77777777" w:rsidR="0009250F" w:rsidRPr="00FC422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Baineann sé/sí úsáid as breithiúnas chun cinntí fónta a bhfuil dea-réasúnaíocht taobh thiar díobh a dhéanamh agus seasann sé/sí dóibh siúd</w:t>
            </w:r>
          </w:p>
          <w:p w14:paraId="17DBF3A4" w14:textId="2E43A129" w:rsidR="00854F37" w:rsidRPr="00FC422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Molann sé/sí réitigh chun aghaidh a thabhairt ar fhadhbanna</w:t>
            </w:r>
          </w:p>
        </w:tc>
      </w:tr>
      <w:tr w:rsidR="00993345" w:rsidRPr="00FC422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FC422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FC422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lang w:val="ga"/>
              </w:rPr>
              <w:t>Bainistíocht agus Soláthar Torthaí</w:t>
            </w:r>
          </w:p>
          <w:p w14:paraId="06A96CED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Glacann sé/sí freagracht agus tá sé/sí cuntasach as cuspóirí comhaontaithe a chomhlíonadh</w:t>
            </w:r>
          </w:p>
          <w:p w14:paraId="2CC48482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Éiríonn leis/léi raon tionscadal difriúil agus gníomhaíochtaí difriúla oibre a bhainistiú ag an aon am amháin</w:t>
            </w:r>
          </w:p>
          <w:p w14:paraId="0A1C42D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a (h)obair féin agus obair daoine eile a struchtúrú agus a eagrú go héifeachtach</w:t>
            </w:r>
          </w:p>
          <w:p w14:paraId="793D4D94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loighciúil agus pragmatach ó thaobh cur chuige de, agus na torthaí is fearr is féidir á soláthar aige/aici laistigh de na hacmhainní atá ar fáil</w:t>
            </w:r>
          </w:p>
          <w:p w14:paraId="3FD6234C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lastRenderedPageBreak/>
              <w:t>Tarmligeann sé/sí obair go héifeachtach, agus faisnéis agus fianaise shoiléir á soláthar aige/aici ar ar gá a dhéanamh</w:t>
            </w:r>
          </w:p>
          <w:p w14:paraId="1514F04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Sainaithníonn sé/sí go réamhghníomhach réimsí lena bhfeabhsú agus cumann sé/sí moltaí praiticiúla maidir lena gcur chun feidhme</w:t>
            </w:r>
          </w:p>
          <w:p w14:paraId="5F51B8B1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díograis d’fhorbairtí nua/cleachtais athraitheacha oibre agus féachann sé/sí leis na hathruithe sin a chur chun feidhme go héifeachtach</w:t>
            </w:r>
          </w:p>
          <w:p w14:paraId="5D27384A" w14:textId="77777777" w:rsidR="0009250F" w:rsidRPr="00FC422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córais/próisis chuí i bhfeidhm chun seiceáil cháilíochta gach gníomhaíochta agus aschuir a chumasú</w:t>
            </w:r>
          </w:p>
          <w:p w14:paraId="617B08EB" w14:textId="016A7129" w:rsidR="000D7D05" w:rsidRPr="00FC422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Díríonn sé/sí go géar ar sheirbhís ardchaighdeáin do chustaiméirí a sholáthar do chustaiméirí inmheánacha agus do chustaiméirí seachtracha araon, agus cuireann sé/sí an díriú sin chun cinn</w:t>
            </w:r>
          </w:p>
        </w:tc>
      </w:tr>
      <w:tr w:rsidR="00993345" w:rsidRPr="00FC422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FC422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FC4222" w:rsidRDefault="008A27D1" w:rsidP="009E6CC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Scileanna Idirphearsanta agus Cumarsáide</w:t>
            </w:r>
          </w:p>
          <w:p w14:paraId="049A3E3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teagmháil a fhorbairt agus a choinneáil ar bun le comhghleacaithe agus le geallsealbhóirí eile chun cabhrú leis an ról a chomhlíonadh</w:t>
            </w:r>
          </w:p>
          <w:p w14:paraId="2C513ED0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Gníomhaíonn sé/sí mar nasc éifeachtach idir an fhoireann agus an lucht ardbhainistíochta</w:t>
            </w:r>
          </w:p>
          <w:p w14:paraId="43E376F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Spreagann sé/sí plé oscailte cuiditheach maidir le saincheisteanna oibre</w:t>
            </w:r>
          </w:p>
          <w:p w14:paraId="08570366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diongbháilteacht, agus tacaíocht á gnóthú aige/aici trí fhaisnéis ábhartha a leagan amach agus trí na tairbhí a chur in iúl</w:t>
            </w:r>
          </w:p>
          <w:p w14:paraId="0D2A1F99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Caitheann sé/sí le daoine eile go stuama, go tuisceanach, go cúirtéiseach agus go hómósach, fiú amháin in imthosca dúshlánacha</w:t>
            </w:r>
          </w:p>
          <w:p w14:paraId="240AE542" w14:textId="77777777" w:rsidR="007446C2" w:rsidRPr="00FC422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faisnéis i láthair go soiléir, go gonta agus go muiníneach agus cumarsáid ó bhéal agus i scríbhinn á déanamh aige/aici</w:t>
            </w:r>
          </w:p>
          <w:p w14:paraId="03584DE8" w14:textId="22CA45A2" w:rsidR="008A27D1" w:rsidRPr="00FC422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Comhoibríonn sé/sí agus tacaíonn sé/sí le comhghleacaithe spriocanna na heagraíochta a bhaint amach</w:t>
            </w:r>
          </w:p>
        </w:tc>
      </w:tr>
      <w:tr w:rsidR="008A27D1" w:rsidRPr="00FC422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FC422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FC4222" w:rsidRDefault="008A27D1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Saineolas, Oilteacht agus Féinfhorbairt</w:t>
            </w:r>
          </w:p>
          <w:p w14:paraId="38F6BC4C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tuiscint shoiléir aige/aici ar a ról, a c(h)uspóirí agus a spriocanna féin agus ar ról, cuspóirí agus spriocanna na foirne agus ar conas a thagann siad le hobair an aonaid agus na Roinne/na hEagraíochta agus cuireann sé/sí an tuiscint sin in iúl do dhaoine eile</w:t>
            </w:r>
          </w:p>
          <w:p w14:paraId="6CA286D3" w14:textId="77777777" w:rsidR="007446C2" w:rsidRPr="00FC422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ardleibhéil saineolais agus eolas leathan Earnála Poiblí atá ábhartha dá réimse oibre féin aige/aici</w:t>
            </w:r>
          </w:p>
          <w:p w14:paraId="5918E511" w14:textId="4D86D616" w:rsidR="00686637" w:rsidRPr="00FC422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lastRenderedPageBreak/>
              <w:t>Díríonn sé/sí ar fhéinfhorbairt, ag déanamh a d(h)íchill a f(h)eidhmíocht a fheabhsú</w:t>
            </w:r>
          </w:p>
        </w:tc>
      </w:tr>
      <w:tr w:rsidR="008A27D1" w:rsidRPr="00FC422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FC422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FC422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FC4222" w:rsidRDefault="00A90C15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Treallús agus Tiomantas do Luachanna Seirbhíse Poiblí</w:t>
            </w:r>
          </w:p>
          <w:p w14:paraId="15718F71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hardleibhéal feidhmíochta a bhaint amach, agus méid suntasach fuinnimh á chur isteach aige/aici chun cuspóirí comhaontaithe a bhaint amach</w:t>
            </w:r>
          </w:p>
          <w:p w14:paraId="409892FB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athléimneacht agus é/í ag déileáil le himthosca dúshlánacha agus le hardéilimh</w:t>
            </w:r>
          </w:p>
          <w:p w14:paraId="384B721D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iontaofa agus is féidir brath air/uirthi</w:t>
            </w:r>
          </w:p>
          <w:p w14:paraId="41658E96" w14:textId="77777777" w:rsidR="007446C2" w:rsidRPr="00FC422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custaiméirí i gcroílár na seirbhísí go léir a sholáthraítear</w:t>
            </w:r>
          </w:p>
          <w:p w14:paraId="7C13185D" w14:textId="6DB0AA33" w:rsidR="00E24786" w:rsidRPr="00FC422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Cloíonn sé/sí le hardchaighdeáin ionracais, eitice agus mhacántachta</w:t>
            </w:r>
          </w:p>
        </w:tc>
      </w:tr>
      <w:tr w:rsidR="00993345" w:rsidRPr="00FC422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FC422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FC422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FC422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FC422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FC422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FC4222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FC422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FC422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FC422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FC422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FC422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38C8BC88" w:rsidR="00494CA1" w:rsidRPr="00FC4222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Tabhair faoi deara:</w:t>
            </w:r>
          </w:p>
          <w:p w14:paraId="584ED460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63363BD8" w14:textId="77777777" w:rsidR="00494CA1" w:rsidRPr="00FC4222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FC422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FC422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FC422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FC422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FC422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FC422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FC422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FC422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FC422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3F6D2E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3F6D2E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Ardoifigigh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</w:tc>
      </w:tr>
      <w:tr w:rsidR="009553A8" w:rsidRPr="00FC422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FC4222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FC422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FC422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FC422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FC422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FC422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FC422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FC422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FC422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FC422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408EB9F0" w:rsidR="00FE2F0D" w:rsidRPr="00FC4222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FC422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FC4222" w:rsidRDefault="006C7082" w:rsidP="0028550E">
      <w:pPr>
        <w:rPr>
          <w:rFonts w:ascii="Verdana" w:hAnsi="Verdana"/>
        </w:rPr>
      </w:pPr>
    </w:p>
    <w:sectPr w:rsidR="006C7082" w:rsidRPr="00FC4222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5AA7" w14:textId="77777777" w:rsidR="008A6212" w:rsidRDefault="008A6212">
      <w:r>
        <w:separator/>
      </w:r>
    </w:p>
  </w:endnote>
  <w:endnote w:type="continuationSeparator" w:id="0">
    <w:p w14:paraId="0E62D119" w14:textId="77777777" w:rsidR="008A6212" w:rsidRDefault="008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C208" w14:textId="0C02EAAC" w:rsidR="00865777" w:rsidRPr="00865777" w:rsidRDefault="00DB7252" w:rsidP="00865777">
    <w:pPr>
      <w:pStyle w:val="Footer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sz w:val="16"/>
        <w:szCs w:val="16"/>
        <w:lang w:val="ga"/>
      </w:rPr>
      <w:t>Foirm Iarratais</w:t>
    </w:r>
    <w:r w:rsidRPr="00C335E1">
      <w:rPr>
        <w:rFonts w:ascii="Verdana" w:hAnsi="Verdana" w:cs="Arial"/>
        <w:sz w:val="16"/>
        <w:szCs w:val="16"/>
        <w:lang w:val="ga"/>
      </w:rPr>
      <w:t xml:space="preserve"> – </w:t>
    </w:r>
    <w:proofErr w:type="spellStart"/>
    <w:r w:rsidR="00865777" w:rsidRPr="00865777">
      <w:rPr>
        <w:rFonts w:ascii="Verdana" w:hAnsi="Verdana" w:cs="Arial"/>
        <w:sz w:val="16"/>
        <w:szCs w:val="16"/>
      </w:rPr>
      <w:t>Bainisteoir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 </w:t>
    </w:r>
    <w:proofErr w:type="spellStart"/>
    <w:r w:rsidR="00865777" w:rsidRPr="00865777">
      <w:rPr>
        <w:rFonts w:ascii="Verdana" w:hAnsi="Verdana" w:cs="Arial"/>
        <w:sz w:val="16"/>
        <w:szCs w:val="16"/>
      </w:rPr>
      <w:t>Acmhainní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 </w:t>
    </w:r>
    <w:proofErr w:type="spellStart"/>
    <w:r w:rsidR="00865777" w:rsidRPr="00865777">
      <w:rPr>
        <w:rFonts w:ascii="Verdana" w:hAnsi="Verdana" w:cs="Arial"/>
        <w:sz w:val="16"/>
        <w:szCs w:val="16"/>
      </w:rPr>
      <w:t>Daonna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, </w:t>
    </w:r>
    <w:proofErr w:type="spellStart"/>
    <w:r w:rsidR="00865777" w:rsidRPr="00865777">
      <w:rPr>
        <w:rFonts w:ascii="Verdana" w:hAnsi="Verdana" w:cs="Arial"/>
        <w:sz w:val="16"/>
        <w:szCs w:val="16"/>
      </w:rPr>
      <w:t>Ardoifigeach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 </w:t>
    </w:r>
    <w:proofErr w:type="spellStart"/>
    <w:r w:rsidR="00865777" w:rsidRPr="00865777">
      <w:rPr>
        <w:rFonts w:ascii="Verdana" w:hAnsi="Verdana" w:cs="Arial"/>
        <w:sz w:val="16"/>
        <w:szCs w:val="16"/>
      </w:rPr>
      <w:t>Feidhmiúcháin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 (</w:t>
    </w:r>
    <w:proofErr w:type="spellStart"/>
    <w:r w:rsidR="00865777" w:rsidRPr="00865777">
      <w:rPr>
        <w:rFonts w:ascii="Verdana" w:hAnsi="Verdana" w:cs="Arial"/>
        <w:sz w:val="16"/>
        <w:szCs w:val="16"/>
      </w:rPr>
      <w:t>Buan</w:t>
    </w:r>
    <w:proofErr w:type="spellEnd"/>
    <w:r w:rsidR="00865777" w:rsidRPr="00865777">
      <w:rPr>
        <w:rFonts w:ascii="Verdana" w:hAnsi="Verdana" w:cs="Arial"/>
        <w:sz w:val="16"/>
        <w:szCs w:val="16"/>
      </w:rPr>
      <w:t xml:space="preserve">, </w:t>
    </w:r>
    <w:proofErr w:type="spellStart"/>
    <w:r w:rsidR="00865777" w:rsidRPr="00865777">
      <w:rPr>
        <w:rFonts w:ascii="Verdana" w:hAnsi="Verdana" w:cs="Arial"/>
        <w:sz w:val="16"/>
        <w:szCs w:val="16"/>
      </w:rPr>
      <w:t>Lánaimseartha</w:t>
    </w:r>
    <w:proofErr w:type="spellEnd"/>
    <w:r w:rsidR="00865777" w:rsidRPr="00865777">
      <w:rPr>
        <w:rFonts w:ascii="Verdana" w:hAnsi="Verdana" w:cs="Arial"/>
        <w:sz w:val="16"/>
        <w:szCs w:val="16"/>
      </w:rPr>
      <w:t>)</w:t>
    </w:r>
  </w:p>
  <w:p w14:paraId="6721EFE6" w14:textId="5A7D7B94" w:rsidR="00C335E1" w:rsidRPr="00C335E1" w:rsidRDefault="00C335E1" w:rsidP="00C335E1">
    <w:pPr>
      <w:pStyle w:val="Footer"/>
      <w:rPr>
        <w:rFonts w:ascii="Verdana" w:hAnsi="Verdana" w:cs="Arial"/>
        <w:b/>
        <w:bCs/>
        <w:sz w:val="16"/>
        <w:szCs w:val="16"/>
      </w:rPr>
    </w:pPr>
  </w:p>
  <w:p w14:paraId="57899577" w14:textId="1BFD4B49" w:rsidR="00DB7252" w:rsidRPr="002A0E4C" w:rsidRDefault="00DB7252" w:rsidP="00DB7252">
    <w:pPr>
      <w:pStyle w:val="Footer"/>
      <w:rPr>
        <w:rFonts w:ascii="Verdana" w:hAnsi="Verdana" w:cs="Arial"/>
        <w:sz w:val="16"/>
        <w:szCs w:val="16"/>
      </w:rPr>
    </w:pPr>
  </w:p>
  <w:p w14:paraId="5437E02E" w14:textId="77777777" w:rsidR="004E52C2" w:rsidRPr="002A0E4C" w:rsidRDefault="00DB7252" w:rsidP="00DB7252">
    <w:pPr>
      <w:pStyle w:val="Foo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16"/>
        <w:szCs w:val="16"/>
        <w:lang w:val="ga"/>
      </w:rPr>
      <w:t>Leathanach</w:t>
    </w:r>
    <w:r>
      <w:rPr>
        <w:rStyle w:val="PageNumber"/>
        <w:rFonts w:ascii="Verdana" w:hAnsi="Verdana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462E" w14:textId="77777777" w:rsidR="008A6212" w:rsidRDefault="008A6212">
      <w:r>
        <w:separator/>
      </w:r>
    </w:p>
  </w:footnote>
  <w:footnote w:type="continuationSeparator" w:id="0">
    <w:p w14:paraId="316AB3CF" w14:textId="77777777" w:rsidR="008A6212" w:rsidRDefault="008A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83CE" w14:textId="3642E8A6" w:rsidR="00387EB4" w:rsidRDefault="00387EB4" w:rsidP="00FC4222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3FE3E838" wp14:editId="255083DD">
          <wp:extent cx="1296035" cy="925830"/>
          <wp:effectExtent l="0" t="0" r="0" b="7620"/>
          <wp:docPr id="868759049" name="Picture 868759049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B6154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879AC"/>
    <w:rsid w:val="002900A7"/>
    <w:rsid w:val="00291DFE"/>
    <w:rsid w:val="002A0E4C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87EB4"/>
    <w:rsid w:val="00394CCF"/>
    <w:rsid w:val="003A163E"/>
    <w:rsid w:val="003C598C"/>
    <w:rsid w:val="003C5E17"/>
    <w:rsid w:val="003C644C"/>
    <w:rsid w:val="003C755C"/>
    <w:rsid w:val="003F418F"/>
    <w:rsid w:val="003F6D2E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A622B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018C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27C6"/>
    <w:rsid w:val="007145A3"/>
    <w:rsid w:val="0071660A"/>
    <w:rsid w:val="007177B5"/>
    <w:rsid w:val="007178CC"/>
    <w:rsid w:val="0073342C"/>
    <w:rsid w:val="007446C2"/>
    <w:rsid w:val="007513EA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856"/>
    <w:rsid w:val="007A19C4"/>
    <w:rsid w:val="007A6CA9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65777"/>
    <w:rsid w:val="00870A51"/>
    <w:rsid w:val="008740AB"/>
    <w:rsid w:val="00876CFC"/>
    <w:rsid w:val="00887222"/>
    <w:rsid w:val="008A27D1"/>
    <w:rsid w:val="008A6212"/>
    <w:rsid w:val="008B24DA"/>
    <w:rsid w:val="008B292A"/>
    <w:rsid w:val="008B4031"/>
    <w:rsid w:val="008B5D42"/>
    <w:rsid w:val="008C0507"/>
    <w:rsid w:val="008C083A"/>
    <w:rsid w:val="008C4782"/>
    <w:rsid w:val="008C5790"/>
    <w:rsid w:val="008E3EB2"/>
    <w:rsid w:val="008E642B"/>
    <w:rsid w:val="00907439"/>
    <w:rsid w:val="009124D6"/>
    <w:rsid w:val="00912E4C"/>
    <w:rsid w:val="00916F2A"/>
    <w:rsid w:val="00930917"/>
    <w:rsid w:val="00931582"/>
    <w:rsid w:val="0093237C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0ADE"/>
    <w:rsid w:val="009D302B"/>
    <w:rsid w:val="009D7447"/>
    <w:rsid w:val="009E6CC8"/>
    <w:rsid w:val="009E6D8A"/>
    <w:rsid w:val="009F1EF8"/>
    <w:rsid w:val="00A1730B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1D5F"/>
    <w:rsid w:val="00B063D2"/>
    <w:rsid w:val="00B11106"/>
    <w:rsid w:val="00B13BAE"/>
    <w:rsid w:val="00B1536C"/>
    <w:rsid w:val="00B343AD"/>
    <w:rsid w:val="00B567C8"/>
    <w:rsid w:val="00B63C5D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D5400"/>
    <w:rsid w:val="00BE5B30"/>
    <w:rsid w:val="00BF3AAE"/>
    <w:rsid w:val="00BF6D0D"/>
    <w:rsid w:val="00C01040"/>
    <w:rsid w:val="00C046D5"/>
    <w:rsid w:val="00C13071"/>
    <w:rsid w:val="00C22838"/>
    <w:rsid w:val="00C335E1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C4222"/>
    <w:rsid w:val="00FD4668"/>
    <w:rsid w:val="00FD5C0F"/>
    <w:rsid w:val="00FE2AEB"/>
    <w:rsid w:val="00FE2F0D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87EB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3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8034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2</cp:revision>
  <cp:lastPrinted>2019-09-18T15:25:00Z</cp:lastPrinted>
  <dcterms:created xsi:type="dcterms:W3CDTF">2025-03-03T11:19:00Z</dcterms:created>
  <dcterms:modified xsi:type="dcterms:W3CDTF">2025-03-03T11:19:00Z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