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4B926AF4" w:rsidR="004838F4" w:rsidRDefault="00AE0DE4" w:rsidP="00E457C6">
      <w:pPr>
        <w:pStyle w:val="Title"/>
        <w:spacing w:before="1440"/>
      </w:pPr>
      <w:r>
        <w:t>NDA</w:t>
      </w:r>
      <w:r w:rsidRPr="00AE0DE4">
        <w:t xml:space="preserve"> Submission to </w:t>
      </w:r>
      <w:r w:rsidR="00912062" w:rsidRPr="00912062">
        <w:t xml:space="preserve">An Coimisiún </w:t>
      </w:r>
      <w:proofErr w:type="spellStart"/>
      <w:r w:rsidR="00912062" w:rsidRPr="00912062">
        <w:t>Toghcháin</w:t>
      </w:r>
      <w:proofErr w:type="spellEnd"/>
      <w:r w:rsidR="00912062" w:rsidRPr="00912062">
        <w:t xml:space="preserve"> </w:t>
      </w:r>
      <w:r w:rsidRPr="00AE0DE4">
        <w:t xml:space="preserve">to inform the development of </w:t>
      </w:r>
      <w:r w:rsidR="003B54D5">
        <w:t>its</w:t>
      </w:r>
      <w:r w:rsidRPr="00AE0DE4">
        <w:t xml:space="preserve"> new </w:t>
      </w:r>
      <w:r w:rsidR="003B54D5">
        <w:t>Education and Public Engagement Strategy</w:t>
      </w:r>
    </w:p>
    <w:p w14:paraId="1FDC9B1B" w14:textId="347424AB" w:rsidR="00E457C6" w:rsidRPr="00E457C6" w:rsidRDefault="003B54D5" w:rsidP="00E457C6">
      <w:pPr>
        <w:spacing w:before="1200" w:after="600"/>
        <w:rPr>
          <w:b/>
          <w:bCs/>
        </w:rPr>
      </w:pPr>
      <w:r w:rsidRPr="00952DF7">
        <w:rPr>
          <w:b/>
          <w:bCs/>
        </w:rPr>
        <w:t>March</w:t>
      </w:r>
      <w:r w:rsidR="00AE0DE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7D39C545" w14:textId="46BEE6C7" w:rsidR="00AE0DE4" w:rsidRDefault="00AE0DE4" w:rsidP="00AE0DE4">
      <w:pPr>
        <w:rPr>
          <w:szCs w:val="24"/>
        </w:rPr>
      </w:pPr>
      <w:r w:rsidRPr="00992524">
        <w:rPr>
          <w:szCs w:val="24"/>
        </w:rPr>
        <w:t xml:space="preserve">The National Disability Authority (NDA) is the independent statutory body with a duty to provide information and advice to the Government on policy and practice relevant to the lives of persons with disabilities, and to promote the adoption and application of a Universal Design approach across all sectors. We thank </w:t>
      </w:r>
      <w:r w:rsidR="00D01903" w:rsidRPr="00D01903">
        <w:rPr>
          <w:szCs w:val="24"/>
        </w:rPr>
        <w:t xml:space="preserve">An Coimisiún </w:t>
      </w:r>
      <w:proofErr w:type="spellStart"/>
      <w:r w:rsidR="00D01903" w:rsidRPr="00D01903">
        <w:rPr>
          <w:szCs w:val="24"/>
        </w:rPr>
        <w:t>Toghcháin</w:t>
      </w:r>
      <w:proofErr w:type="spellEnd"/>
      <w:r w:rsidR="00D01903">
        <w:rPr>
          <w:szCs w:val="24"/>
        </w:rPr>
        <w:t xml:space="preserve"> (</w:t>
      </w:r>
      <w:r w:rsidRPr="00992524">
        <w:rPr>
          <w:szCs w:val="24"/>
        </w:rPr>
        <w:t xml:space="preserve">the </w:t>
      </w:r>
      <w:r w:rsidR="003B54D5">
        <w:rPr>
          <w:szCs w:val="24"/>
        </w:rPr>
        <w:t>Electoral Commission</w:t>
      </w:r>
      <w:r w:rsidR="00D01903">
        <w:rPr>
          <w:szCs w:val="24"/>
        </w:rPr>
        <w:t>)</w:t>
      </w:r>
      <w:r w:rsidR="003B54D5">
        <w:rPr>
          <w:szCs w:val="24"/>
        </w:rPr>
        <w:t xml:space="preserve"> </w:t>
      </w:r>
      <w:r w:rsidRPr="00992524">
        <w:rPr>
          <w:szCs w:val="24"/>
        </w:rPr>
        <w:t xml:space="preserve">for the opportunity to contribute to the development of its new </w:t>
      </w:r>
      <w:r w:rsidR="003B54D5">
        <w:rPr>
          <w:szCs w:val="24"/>
        </w:rPr>
        <w:t>Education and Public Engagement Strategy</w:t>
      </w:r>
      <w:r w:rsidRPr="00992524">
        <w:rPr>
          <w:szCs w:val="24"/>
        </w:rPr>
        <w:t>.</w:t>
      </w:r>
      <w:r>
        <w:rPr>
          <w:rStyle w:val="FootnoteReference"/>
          <w:szCs w:val="24"/>
        </w:rPr>
        <w:footnoteReference w:id="1"/>
      </w:r>
      <w:r w:rsidR="0033261A">
        <w:rPr>
          <w:szCs w:val="24"/>
        </w:rPr>
        <w:t xml:space="preserve"> We have included an annex in this submission highlighting considerations relevant to the UN Convention on the Rights of Persons with Disabilities</w:t>
      </w:r>
      <w:r w:rsidR="00912062">
        <w:rPr>
          <w:szCs w:val="24"/>
        </w:rPr>
        <w:t xml:space="preserve"> (UNCRPD)</w:t>
      </w:r>
      <w:r w:rsidR="0033261A">
        <w:rPr>
          <w:szCs w:val="24"/>
        </w:rPr>
        <w:t>.</w:t>
      </w:r>
    </w:p>
    <w:p w14:paraId="76B535BF" w14:textId="6619EB2A" w:rsidR="003B54D5" w:rsidRDefault="003B54D5" w:rsidP="003B54D5">
      <w:pPr>
        <w:pStyle w:val="Heading1"/>
      </w:pPr>
      <w:r>
        <w:t>Executive Summary</w:t>
      </w:r>
    </w:p>
    <w:p w14:paraId="6AE57E8B" w14:textId="3C9F185C" w:rsidR="003B54D5" w:rsidRDefault="00FA5E42" w:rsidP="003B54D5">
      <w:r>
        <w:t xml:space="preserve">The NDA </w:t>
      </w:r>
      <w:r w:rsidRPr="00FA5E42">
        <w:t xml:space="preserve">welcomes the significant efforts undertaken by </w:t>
      </w:r>
      <w:r w:rsidR="00D01903" w:rsidRPr="00D01903">
        <w:t xml:space="preserve">An Coimisiún </w:t>
      </w:r>
      <w:proofErr w:type="spellStart"/>
      <w:r w:rsidR="00D01903" w:rsidRPr="00D01903">
        <w:t>Toghcháin</w:t>
      </w:r>
      <w:proofErr w:type="spellEnd"/>
      <w:r w:rsidR="00D01903">
        <w:t xml:space="preserve"> (</w:t>
      </w:r>
      <w:r w:rsidRPr="00FA5E42">
        <w:t>the Electoral Commission</w:t>
      </w:r>
      <w:r w:rsidR="00D01903">
        <w:t>)</w:t>
      </w:r>
      <w:r w:rsidRPr="00FA5E42">
        <w:t xml:space="preserve"> </w:t>
      </w:r>
      <w:r w:rsidR="004C2162">
        <w:t>since its establishment</w:t>
      </w:r>
      <w:r w:rsidR="004C2162" w:rsidRPr="00FA5E42">
        <w:t xml:space="preserve"> </w:t>
      </w:r>
      <w:r w:rsidRPr="00FA5E42">
        <w:t>to encourage</w:t>
      </w:r>
      <w:r w:rsidR="001F410B">
        <w:t xml:space="preserve"> and support</w:t>
      </w:r>
      <w:r w:rsidRPr="00FA5E42">
        <w:t xml:space="preserve"> </w:t>
      </w:r>
      <w:r>
        <w:t xml:space="preserve">disabled </w:t>
      </w:r>
      <w:r w:rsidRPr="00FA5E42">
        <w:t>people to vote in Ireland</w:t>
      </w:r>
      <w:r w:rsidR="001F410B">
        <w:t>, as well as to improve the accessibility of the voting process for all</w:t>
      </w:r>
      <w:r>
        <w:t>.</w:t>
      </w:r>
      <w:r w:rsidR="000D5575">
        <w:t xml:space="preserve"> </w:t>
      </w:r>
      <w:r w:rsidR="000D5575" w:rsidRPr="000D5575">
        <w:t xml:space="preserve">Positive measures have included the co-production –with Inclusion Ireland – of Easy-to-Read guides </w:t>
      </w:r>
      <w:r w:rsidR="000D5575">
        <w:t xml:space="preserve">on how to register to vote </w:t>
      </w:r>
      <w:r w:rsidR="000D5575" w:rsidRPr="000D5575">
        <w:t>and information for the 2024 referendums and General Election, a</w:t>
      </w:r>
      <w:r w:rsidR="00FF26F8">
        <w:t>s well as</w:t>
      </w:r>
      <w:r w:rsidR="000D5575" w:rsidRPr="000D5575">
        <w:t xml:space="preserve"> the representation of disabled people in the Commission’s information campaigns.</w:t>
      </w:r>
      <w:r>
        <w:t xml:space="preserve"> </w:t>
      </w:r>
      <w:r w:rsidRPr="00FA5E42">
        <w:t xml:space="preserve">However, sustained, creative and scaled up efforts over the short, medium and long term will be required to </w:t>
      </w:r>
      <w:r>
        <w:t>meaningfully address</w:t>
      </w:r>
      <w:r w:rsidRPr="00FA5E42">
        <w:t xml:space="preserve"> the </w:t>
      </w:r>
      <w:r>
        <w:t xml:space="preserve">lower </w:t>
      </w:r>
      <w:r w:rsidRPr="00FA5E42">
        <w:t>participation</w:t>
      </w:r>
      <w:r>
        <w:t xml:space="preserve"> rates</w:t>
      </w:r>
      <w:r w:rsidRPr="00FA5E42">
        <w:t xml:space="preserve"> of people with disabilities in elections.</w:t>
      </w:r>
    </w:p>
    <w:p w14:paraId="364F2F91" w14:textId="5CCC87D5" w:rsidR="00FA5E42" w:rsidRDefault="00FA5E42" w:rsidP="003B54D5">
      <w:r>
        <w:t>The NDA recommends that the Electoral Commission’s new Education and Public Engagement Strategy include</w:t>
      </w:r>
      <w:r w:rsidR="001B4CF0">
        <w:t xml:space="preserve"> the following actions</w:t>
      </w:r>
      <w:r>
        <w:t>:</w:t>
      </w:r>
    </w:p>
    <w:p w14:paraId="52BB1A8A" w14:textId="4873E73C" w:rsidR="00FA5E42" w:rsidRDefault="00271FAD" w:rsidP="00FA5E42">
      <w:pPr>
        <w:pStyle w:val="ListParagraph"/>
        <w:numPr>
          <w:ilvl w:val="0"/>
          <w:numId w:val="20"/>
        </w:numPr>
      </w:pPr>
      <w:r w:rsidRPr="00271FAD">
        <w:t xml:space="preserve">undertake awareness-raising measures and campaigns to increase the participation of </w:t>
      </w:r>
      <w:r w:rsidR="00502BED">
        <w:t>disabled people</w:t>
      </w:r>
      <w:r w:rsidRPr="00271FAD">
        <w:t xml:space="preserve"> in elections</w:t>
      </w:r>
      <w:r>
        <w:t xml:space="preserve">, including </w:t>
      </w:r>
      <w:r w:rsidR="001B4CF0">
        <w:t>by</w:t>
      </w:r>
      <w:r>
        <w:t xml:space="preserve"> </w:t>
      </w:r>
      <w:r w:rsidRPr="00271FAD">
        <w:t>highlight</w:t>
      </w:r>
      <w:r w:rsidR="001B4CF0">
        <w:t>ing</w:t>
      </w:r>
      <w:r w:rsidRPr="00271FAD">
        <w:t xml:space="preserve"> the full range of arrangements that are currently in place to assist electors with certain disabilities</w:t>
      </w:r>
      <w:r w:rsidR="001F410B">
        <w:rPr>
          <w:rStyle w:val="FootnoteReference"/>
        </w:rPr>
        <w:footnoteReference w:id="2"/>
      </w:r>
      <w:r w:rsidRPr="00271FAD">
        <w:t xml:space="preserve"> to exercise their voting rights</w:t>
      </w:r>
    </w:p>
    <w:p w14:paraId="1922EC4B" w14:textId="75CADA32" w:rsidR="00271FAD" w:rsidRDefault="001B4CF0" w:rsidP="0072560D">
      <w:pPr>
        <w:pStyle w:val="ListParagraph"/>
        <w:numPr>
          <w:ilvl w:val="0"/>
          <w:numId w:val="20"/>
        </w:numPr>
      </w:pPr>
      <w:r>
        <w:t>ensure that all v</w:t>
      </w:r>
      <w:r w:rsidR="002F3ACA" w:rsidRPr="002F3ACA">
        <w:t>oter education and information materials</w:t>
      </w:r>
      <w:r w:rsidR="00C074FB">
        <w:t>, including</w:t>
      </w:r>
      <w:r w:rsidR="002F3ACA" w:rsidRPr="002F3ACA">
        <w:t xml:space="preserve"> regarding electoral processes and voting procedures</w:t>
      </w:r>
      <w:r w:rsidR="00C074FB">
        <w:t>,</w:t>
      </w:r>
      <w:r w:rsidR="002F3ACA" w:rsidRPr="002F3ACA">
        <w:t xml:space="preserve"> </w:t>
      </w:r>
      <w:r>
        <w:t>are</w:t>
      </w:r>
      <w:r w:rsidR="002F3ACA" w:rsidRPr="002F3ACA">
        <w:t xml:space="preserve"> available in a range of accessible formats, including in large print, </w:t>
      </w:r>
      <w:r w:rsidR="00502BED">
        <w:t>E</w:t>
      </w:r>
      <w:r w:rsidR="002F3ACA" w:rsidRPr="002F3ACA">
        <w:t>asy</w:t>
      </w:r>
      <w:r w:rsidR="00502BED">
        <w:t xml:space="preserve"> </w:t>
      </w:r>
      <w:r w:rsidR="002F3ACA" w:rsidRPr="002F3ACA">
        <w:t>to</w:t>
      </w:r>
      <w:r w:rsidR="00502BED">
        <w:t xml:space="preserve"> R</w:t>
      </w:r>
      <w:r w:rsidR="002F3ACA" w:rsidRPr="002F3ACA">
        <w:t>ead formats and Irish Sign Language</w:t>
      </w:r>
      <w:r w:rsidR="00D55313">
        <w:t xml:space="preserve"> as required under the Disability Act 2005 </w:t>
      </w:r>
      <w:r w:rsidR="0072560D">
        <w:t xml:space="preserve">and the </w:t>
      </w:r>
      <w:r w:rsidR="00D55313">
        <w:t xml:space="preserve">statutory Code of Practice on </w:t>
      </w:r>
      <w:r w:rsidR="00D55313">
        <w:lastRenderedPageBreak/>
        <w:t>Accessibility of Public Services and Information provided by Public Bodies</w:t>
      </w:r>
    </w:p>
    <w:p w14:paraId="6D2A50AB" w14:textId="74E81DC5" w:rsidR="002F3ACA" w:rsidRDefault="00502BED" w:rsidP="00FA5E42">
      <w:pPr>
        <w:pStyle w:val="ListParagraph"/>
        <w:numPr>
          <w:ilvl w:val="0"/>
          <w:numId w:val="20"/>
        </w:numPr>
      </w:pPr>
      <w:r>
        <w:t>e</w:t>
      </w:r>
      <w:r w:rsidR="002F3ACA">
        <w:t xml:space="preserve">nsure all election-related websites, </w:t>
      </w:r>
      <w:r>
        <w:t>mobile</w:t>
      </w:r>
      <w:r w:rsidR="002F3ACA">
        <w:t xml:space="preserve"> applications, information and communications comply with relevant obligations under the Web Accessibility Directive, Disability Act 2005 and Irish Sign Language Act 2017</w:t>
      </w:r>
    </w:p>
    <w:p w14:paraId="540A3431" w14:textId="127DA960" w:rsidR="002F3ACA" w:rsidRDefault="00D70A5B" w:rsidP="00FA5E42">
      <w:pPr>
        <w:pStyle w:val="ListParagraph"/>
        <w:numPr>
          <w:ilvl w:val="0"/>
          <w:numId w:val="20"/>
        </w:numPr>
      </w:pPr>
      <w:r>
        <w:t xml:space="preserve">embed </w:t>
      </w:r>
      <w:r w:rsidR="002F3ACA" w:rsidRPr="002F3ACA">
        <w:t xml:space="preserve">Universal Design principles in the design of the </w:t>
      </w:r>
      <w:r w:rsidR="004A2DF1">
        <w:t>S</w:t>
      </w:r>
      <w:r w:rsidR="002F3ACA" w:rsidRPr="002F3ACA">
        <w:t>trategy</w:t>
      </w:r>
    </w:p>
    <w:p w14:paraId="17F55446" w14:textId="2707F456" w:rsidR="002F3ACA" w:rsidRDefault="00502BED" w:rsidP="00FA5E42">
      <w:pPr>
        <w:pStyle w:val="ListParagraph"/>
        <w:numPr>
          <w:ilvl w:val="0"/>
          <w:numId w:val="20"/>
        </w:numPr>
      </w:pPr>
      <w:r>
        <w:t>provide accurate</w:t>
      </w:r>
      <w:r w:rsidR="002F3ACA" w:rsidRPr="002F3ACA">
        <w:t xml:space="preserve"> information on the accessibility of polling stations </w:t>
      </w:r>
      <w:r w:rsidR="002F3ACA">
        <w:t>and explore</w:t>
      </w:r>
      <w:r w:rsidR="00D01903">
        <w:t xml:space="preserve"> </w:t>
      </w:r>
      <w:bookmarkStart w:id="0" w:name="_Hlk193700505"/>
      <w:r w:rsidR="00D01903">
        <w:t>options for advising on the accessibility of polling stations, including</w:t>
      </w:r>
      <w:r w:rsidR="002F3ACA">
        <w:t xml:space="preserve"> </w:t>
      </w:r>
      <w:bookmarkEnd w:id="0"/>
      <w:r w:rsidR="002F3ACA">
        <w:t>the</w:t>
      </w:r>
      <w:r w:rsidR="00D01903">
        <w:t xml:space="preserve"> </w:t>
      </w:r>
      <w:r w:rsidR="00B01511">
        <w:t xml:space="preserve">Electoral </w:t>
      </w:r>
      <w:r w:rsidR="00D01903">
        <w:t>Commission’s suggestion to</w:t>
      </w:r>
      <w:r w:rsidR="002F3ACA">
        <w:t xml:space="preserve"> </w:t>
      </w:r>
      <w:r w:rsidR="002F3ACA" w:rsidRPr="002F3ACA">
        <w:t>a</w:t>
      </w:r>
      <w:r>
        <w:t xml:space="preserve">ssign </w:t>
      </w:r>
      <w:r w:rsidR="002F3ACA" w:rsidRPr="002F3ACA">
        <w:t>an Accessibility Rating</w:t>
      </w:r>
      <w:r>
        <w:t xml:space="preserve"> to all polling stations</w:t>
      </w:r>
    </w:p>
    <w:p w14:paraId="74F5B6E4" w14:textId="4F4BD5E8" w:rsidR="002F3ACA" w:rsidRDefault="00502BED" w:rsidP="00FA5E42">
      <w:pPr>
        <w:pStyle w:val="ListParagraph"/>
        <w:numPr>
          <w:ilvl w:val="0"/>
          <w:numId w:val="20"/>
        </w:numPr>
      </w:pPr>
      <w:r>
        <w:t>consider</w:t>
      </w:r>
      <w:r w:rsidR="002F3ACA" w:rsidRPr="002F3ACA">
        <w:t xml:space="preserve"> the possibility of supporting or</w:t>
      </w:r>
      <w:r w:rsidR="00B01511">
        <w:t>, if feasible within its statutory remit,</w:t>
      </w:r>
      <w:r w:rsidR="002F3ACA" w:rsidRPr="002F3ACA">
        <w:t xml:space="preserve"> financing independent voter education initiatives, including for disabled people</w:t>
      </w:r>
    </w:p>
    <w:p w14:paraId="161A7852" w14:textId="245FB2E2" w:rsidR="002F3ACA" w:rsidRDefault="00D70A5B" w:rsidP="00FA5E42">
      <w:pPr>
        <w:pStyle w:val="ListParagraph"/>
        <w:numPr>
          <w:ilvl w:val="0"/>
          <w:numId w:val="20"/>
        </w:numPr>
      </w:pPr>
      <w:r>
        <w:t>provide additional</w:t>
      </w:r>
      <w:r w:rsidR="002F3ACA" w:rsidRPr="002F3ACA">
        <w:t xml:space="preserve"> training, education initiatives and guidance for all electoral staff on disability equality and the provision of electoral supports to disabled people</w:t>
      </w:r>
      <w:r>
        <w:t xml:space="preserve">, including </w:t>
      </w:r>
      <w:r w:rsidR="002F3ACA">
        <w:t>polling station staff</w:t>
      </w:r>
    </w:p>
    <w:p w14:paraId="7C5AC81D" w14:textId="11BB274F" w:rsidR="002F3ACA" w:rsidRDefault="002F3ACA" w:rsidP="00FA5E42">
      <w:pPr>
        <w:pStyle w:val="ListParagraph"/>
        <w:numPr>
          <w:ilvl w:val="0"/>
          <w:numId w:val="20"/>
        </w:numPr>
      </w:pPr>
      <w:r w:rsidRPr="002F3ACA">
        <w:t xml:space="preserve">identify disabled people, in particular </w:t>
      </w:r>
      <w:r w:rsidR="00D55313">
        <w:t>exi</w:t>
      </w:r>
      <w:r w:rsidR="00612A79">
        <w:t>s</w:t>
      </w:r>
      <w:r w:rsidR="00D55313">
        <w:t xml:space="preserve">ting </w:t>
      </w:r>
      <w:r w:rsidRPr="002F3ACA">
        <w:t>non-voting disabled people, as priority stakeholders for public engagement and voter education initiatives</w:t>
      </w:r>
      <w:r w:rsidR="00D70A5B">
        <w:t>,</w:t>
      </w:r>
      <w:r>
        <w:t xml:space="preserve"> and ensure meaningful engagement with D</w:t>
      </w:r>
      <w:r w:rsidR="00D70A5B">
        <w:t xml:space="preserve">isabled </w:t>
      </w:r>
      <w:r>
        <w:t>P</w:t>
      </w:r>
      <w:r w:rsidR="00D70A5B">
        <w:t xml:space="preserve">eople’s </w:t>
      </w:r>
      <w:r>
        <w:t>O</w:t>
      </w:r>
      <w:r w:rsidR="00D70A5B">
        <w:t>rganisations</w:t>
      </w:r>
    </w:p>
    <w:p w14:paraId="50008440" w14:textId="58E7FD27" w:rsidR="002F3ACA" w:rsidRDefault="002F3ACA" w:rsidP="00FA5E42">
      <w:pPr>
        <w:pStyle w:val="ListParagraph"/>
        <w:numPr>
          <w:ilvl w:val="0"/>
          <w:numId w:val="20"/>
        </w:numPr>
      </w:pPr>
      <w:r w:rsidRPr="002F3ACA">
        <w:t>engage with political parties</w:t>
      </w:r>
      <w:r>
        <w:t xml:space="preserve"> and television broadcasters</w:t>
      </w:r>
      <w:r w:rsidRPr="002F3ACA">
        <w:t xml:space="preserve"> to ensure that all election information</w:t>
      </w:r>
      <w:r w:rsidR="00D70A5B">
        <w:t xml:space="preserve"> and programming</w:t>
      </w:r>
      <w:r w:rsidRPr="002F3ACA">
        <w:t xml:space="preserve"> is accessible to persons with disabilities</w:t>
      </w:r>
    </w:p>
    <w:p w14:paraId="71D27EB2" w14:textId="56E79383" w:rsidR="002F3ACA" w:rsidRDefault="002F3ACA" w:rsidP="00FA5E42">
      <w:pPr>
        <w:pStyle w:val="ListParagraph"/>
        <w:numPr>
          <w:ilvl w:val="0"/>
          <w:numId w:val="20"/>
        </w:numPr>
      </w:pPr>
      <w:r w:rsidRPr="002F3ACA">
        <w:t>consider ways of supporting groups experiencing barriers, including persons with disabilities, to become candidates at all levels of the electoral system</w:t>
      </w:r>
    </w:p>
    <w:p w14:paraId="3184A258" w14:textId="743597EA" w:rsidR="002F3ACA" w:rsidRDefault="00D70A5B" w:rsidP="00FA5E42">
      <w:pPr>
        <w:pStyle w:val="ListParagraph"/>
        <w:numPr>
          <w:ilvl w:val="0"/>
          <w:numId w:val="20"/>
        </w:numPr>
      </w:pPr>
      <w:r>
        <w:t xml:space="preserve">align the </w:t>
      </w:r>
      <w:r w:rsidR="004A2DF1">
        <w:t>S</w:t>
      </w:r>
      <w:r>
        <w:t>trategy with Article 29 of the UN Convention on the Rights of Persons with Disabilities and take account of the</w:t>
      </w:r>
      <w:r w:rsidR="002F3ACA">
        <w:t xml:space="preserve"> concerns and recommendations of the </w:t>
      </w:r>
      <w:r>
        <w:t>UNCRPD Committee.</w:t>
      </w:r>
    </w:p>
    <w:p w14:paraId="075FB90E" w14:textId="6E8ECD84" w:rsidR="003B54D5" w:rsidRDefault="003B54D5" w:rsidP="003B54D5">
      <w:pPr>
        <w:pStyle w:val="Heading1"/>
      </w:pPr>
      <w:r w:rsidRPr="003B54D5">
        <w:t>What are your thoughts on current efforts to encourage people to vote in Ireland?</w:t>
      </w:r>
    </w:p>
    <w:p w14:paraId="3AEFD262" w14:textId="0C5BC1AC" w:rsidR="00622929" w:rsidRDefault="008A50ED" w:rsidP="003B54D5">
      <w:r>
        <w:t xml:space="preserve">The NDA welcomes </w:t>
      </w:r>
      <w:r w:rsidR="009E23EA">
        <w:t xml:space="preserve">the significant </w:t>
      </w:r>
      <w:r>
        <w:t xml:space="preserve">efforts undertaken by </w:t>
      </w:r>
      <w:r w:rsidR="00D01903" w:rsidRPr="00D01903">
        <w:t xml:space="preserve">An Coimisiún </w:t>
      </w:r>
      <w:proofErr w:type="spellStart"/>
      <w:r w:rsidR="00D01903" w:rsidRPr="00D01903">
        <w:t>Toghcháin</w:t>
      </w:r>
      <w:proofErr w:type="spellEnd"/>
      <w:r w:rsidR="00D01903">
        <w:t xml:space="preserve"> (</w:t>
      </w:r>
      <w:r>
        <w:t>the Electoral Commission</w:t>
      </w:r>
      <w:r w:rsidR="00D01903">
        <w:t>)</w:t>
      </w:r>
      <w:r>
        <w:t xml:space="preserve"> to encourage </w:t>
      </w:r>
      <w:r w:rsidR="001F410B">
        <w:t xml:space="preserve">and support </w:t>
      </w:r>
      <w:r>
        <w:t>people to vote in Ireland</w:t>
      </w:r>
      <w:r w:rsidR="006A30FB">
        <w:t>, including disabled people</w:t>
      </w:r>
      <w:r>
        <w:t xml:space="preserve">. </w:t>
      </w:r>
      <w:r w:rsidR="009E23EA">
        <w:t xml:space="preserve">The Electoral Commission’s efforts </w:t>
      </w:r>
      <w:r w:rsidR="00025484">
        <w:t xml:space="preserve">to promote participation in elections and referendums </w:t>
      </w:r>
      <w:r w:rsidR="009E23EA">
        <w:t xml:space="preserve">have been </w:t>
      </w:r>
      <w:r w:rsidR="009E23EA">
        <w:lastRenderedPageBreak/>
        <w:t>wide-ranging, including t</w:t>
      </w:r>
      <w:r w:rsidR="00622929">
        <w:t xml:space="preserve">he distribution of information booklets </w:t>
      </w:r>
      <w:r w:rsidR="009E23EA">
        <w:t>to households nationwide, a vi</w:t>
      </w:r>
      <w:r w:rsidR="006A30FB">
        <w:t>sible presence on national media</w:t>
      </w:r>
      <w:r w:rsidR="009E23EA">
        <w:t>, s</w:t>
      </w:r>
      <w:r w:rsidR="00622929">
        <w:t>ocial media campaign</w:t>
      </w:r>
      <w:r w:rsidR="00EB0699">
        <w:t>s</w:t>
      </w:r>
      <w:r w:rsidR="009E23EA">
        <w:t xml:space="preserve"> and i</w:t>
      </w:r>
      <w:r w:rsidR="00622929">
        <w:t>n-person events</w:t>
      </w:r>
      <w:r w:rsidR="00F53D15">
        <w:t>.</w:t>
      </w:r>
    </w:p>
    <w:p w14:paraId="48F399DC" w14:textId="250EDD92" w:rsidR="003078BC" w:rsidRDefault="00025484" w:rsidP="003B54D5">
      <w:r>
        <w:t xml:space="preserve">The NDA commends </w:t>
      </w:r>
      <w:r w:rsidR="006A30FB" w:rsidRPr="006A30FB">
        <w:t xml:space="preserve">the Commission </w:t>
      </w:r>
      <w:r>
        <w:t>for taking</w:t>
      </w:r>
      <w:r w:rsidR="006A30FB" w:rsidRPr="006A30FB">
        <w:t xml:space="preserve"> a clear and welcome interest in</w:t>
      </w:r>
      <w:r w:rsidR="00F53D15">
        <w:t xml:space="preserve"> promoting the participation </w:t>
      </w:r>
      <w:r w:rsidR="00F16E96">
        <w:t xml:space="preserve">and engagement </w:t>
      </w:r>
      <w:r w:rsidR="00F53D15">
        <w:t>of disabled people in elections and referendums</w:t>
      </w:r>
      <w:r>
        <w:t xml:space="preserve"> since its establishment</w:t>
      </w:r>
      <w:r w:rsidR="001F410B" w:rsidRPr="001F410B">
        <w:t>, as well as to improve the accessibility of the voting process for all</w:t>
      </w:r>
      <w:r w:rsidR="00F53D15">
        <w:t>. Positive measures have included the co-production –</w:t>
      </w:r>
      <w:r w:rsidR="00073DAD">
        <w:t xml:space="preserve">with Inclusion Ireland </w:t>
      </w:r>
      <w:r w:rsidR="00F53D15">
        <w:t xml:space="preserve">– of </w:t>
      </w:r>
      <w:r w:rsidR="00073DAD">
        <w:t>Easy-to-Read guides and information for the March 2024 referendums and the General Election in November 2024</w:t>
      </w:r>
      <w:r w:rsidR="006A30FB">
        <w:t xml:space="preserve"> (as well as a guide on how to register to vote)</w:t>
      </w:r>
      <w:r w:rsidR="00F53D15">
        <w:t xml:space="preserve">, </w:t>
      </w:r>
      <w:r w:rsidR="00F16E96">
        <w:t>and</w:t>
      </w:r>
      <w:r w:rsidR="00F53D15">
        <w:t xml:space="preserve"> the representation of </w:t>
      </w:r>
      <w:r w:rsidR="006A30FB">
        <w:t>disabled people in the Commission’s information campaigns.</w:t>
      </w:r>
      <w:r>
        <w:t xml:space="preserve"> The focus on voters with disabilities within the Commission’s research work is also welcome and will provide key insights on measures required to further promote the political participation of disabled people in Ireland</w:t>
      </w:r>
      <w:r w:rsidR="003078BC" w:rsidRPr="003078BC">
        <w:t>.</w:t>
      </w:r>
    </w:p>
    <w:p w14:paraId="742F2B18" w14:textId="63E8A677" w:rsidR="00EF2E87" w:rsidRDefault="003078BC" w:rsidP="003B54D5">
      <w:r>
        <w:t xml:space="preserve">However, </w:t>
      </w:r>
      <w:r w:rsidR="003D2C58">
        <w:t>despite these positive advances, sustained</w:t>
      </w:r>
      <w:r w:rsidR="00FA5E42">
        <w:t>, creative</w:t>
      </w:r>
      <w:r w:rsidR="003D2C58">
        <w:t xml:space="preserve"> and scaled up efforts </w:t>
      </w:r>
      <w:r w:rsidR="00EF2E87">
        <w:t xml:space="preserve">over the short, medium and long term </w:t>
      </w:r>
      <w:r w:rsidR="003D2C58">
        <w:t>will be required to increase the participation of people with disabilities in elections. R</w:t>
      </w:r>
      <w:r>
        <w:t>esearch consistently shows that disabled people have lower levels of political participation</w:t>
      </w:r>
      <w:r w:rsidR="003D2C58">
        <w:t>, with</w:t>
      </w:r>
      <w:r>
        <w:t xml:space="preserve"> </w:t>
      </w:r>
      <w:r w:rsidR="003D2C58">
        <w:t>t</w:t>
      </w:r>
      <w:r w:rsidR="00F53D15" w:rsidRPr="00F53D15">
        <w:t xml:space="preserve">he Electoral Commission’s own Research Strategy 2024 –2026 </w:t>
      </w:r>
      <w:r w:rsidR="00EF2E87">
        <w:t>highlighting</w:t>
      </w:r>
      <w:r w:rsidR="00F53D15" w:rsidRPr="00F53D15">
        <w:t xml:space="preserve"> that people with disabilities are one of several under-reached and/or underrepresented groups with lower levels of political engagement, voting </w:t>
      </w:r>
      <w:proofErr w:type="gramStart"/>
      <w:r w:rsidR="00F53D15" w:rsidRPr="00F53D15">
        <w:t>and also</w:t>
      </w:r>
      <w:proofErr w:type="gramEnd"/>
      <w:r w:rsidR="00F53D15" w:rsidRPr="00F53D15">
        <w:t xml:space="preserve"> participation as candidates in elections.</w:t>
      </w:r>
      <w:r w:rsidR="0012241E">
        <w:rPr>
          <w:rStyle w:val="FootnoteReference"/>
        </w:rPr>
        <w:footnoteReference w:id="3"/>
      </w:r>
      <w:r w:rsidR="00025484">
        <w:t xml:space="preserve"> </w:t>
      </w:r>
    </w:p>
    <w:p w14:paraId="06C55FDE" w14:textId="62B33A8C" w:rsidR="00EF2E87" w:rsidRDefault="003078BC" w:rsidP="003B54D5">
      <w:r>
        <w:t>T</w:t>
      </w:r>
      <w:r w:rsidRPr="003078BC">
        <w:t>he</w:t>
      </w:r>
      <w:r w:rsidR="00EF2E87">
        <w:t xml:space="preserve"> NDA notes that the</w:t>
      </w:r>
      <w:r w:rsidRPr="003078BC">
        <w:t xml:space="preserve"> low participation rates of people with disabilities</w:t>
      </w:r>
      <w:r>
        <w:t xml:space="preserve"> in elections and referendums is at least partly explained by the barriers they experience to voting</w:t>
      </w:r>
      <w:r w:rsidR="00025484">
        <w:t xml:space="preserve">, </w:t>
      </w:r>
      <w:r w:rsidR="00A61CBB">
        <w:t>including</w:t>
      </w:r>
      <w:r w:rsidR="00025484">
        <w:t xml:space="preserve"> lack of accessible information and lack of </w:t>
      </w:r>
      <w:r w:rsidR="00A61CBB">
        <w:t xml:space="preserve">inclusive </w:t>
      </w:r>
      <w:r w:rsidR="00025484">
        <w:t>voter education activities</w:t>
      </w:r>
      <w:r>
        <w:t xml:space="preserve">. </w:t>
      </w:r>
      <w:r w:rsidR="00F16E96" w:rsidRPr="00F16E96">
        <w:t xml:space="preserve">In a September 2021 meeting of the Oireachtas Joint Committee on Disability Matters, members of the former Disability Stakeholders Group identified several barriers to voting leading up to election day including a lack of information in accessible formats and lack of knowledge on how to vote, </w:t>
      </w:r>
      <w:r w:rsidR="001922CB">
        <w:t>as well as</w:t>
      </w:r>
      <w:r w:rsidR="00F16E96" w:rsidRPr="00F16E96">
        <w:t xml:space="preserve"> not being able to follow electoral debates because of inaccessible information.</w:t>
      </w:r>
      <w:r w:rsidR="00A61CBB">
        <w:rPr>
          <w:rStyle w:val="FootnoteReference"/>
        </w:rPr>
        <w:footnoteReference w:id="4"/>
      </w:r>
      <w:r w:rsidR="00F16E96" w:rsidRPr="00F16E96">
        <w:t xml:space="preserve"> </w:t>
      </w:r>
    </w:p>
    <w:p w14:paraId="3F771383" w14:textId="2DAF3FF9" w:rsidR="0009056A" w:rsidRDefault="00F16E96" w:rsidP="0009056A">
      <w:r w:rsidRPr="00F16E96">
        <w:t xml:space="preserve">Similarly, the Irish Human Rights and Equality Commission’s Disability Advisory Committee have highlighted concerns regarding information barriers experienced by people with disabilities, including lack of access to political candidates and party information, lack of knowledge of the </w:t>
      </w:r>
      <w:r w:rsidRPr="00F16E96">
        <w:lastRenderedPageBreak/>
        <w:t>electoral process, including when and how to vote.</w:t>
      </w:r>
      <w:r w:rsidR="0012241E">
        <w:rPr>
          <w:rStyle w:val="FootnoteReference"/>
        </w:rPr>
        <w:footnoteReference w:id="5"/>
      </w:r>
      <w:r w:rsidR="00EF2E87">
        <w:t xml:space="preserve"> </w:t>
      </w:r>
      <w:r w:rsidR="003D2C58">
        <w:t>Likewise, t</w:t>
      </w:r>
      <w:r w:rsidR="0009056A">
        <w:t>he UK’s Electoral Commission has identified the following barriers and challenges which some disabled voters can face includ</w:t>
      </w:r>
      <w:r w:rsidR="004A2DF1">
        <w:t>ing</w:t>
      </w:r>
      <w:r w:rsidR="0009056A">
        <w:t>:</w:t>
      </w:r>
    </w:p>
    <w:p w14:paraId="351E7ABF" w14:textId="77777777" w:rsidR="0009056A" w:rsidRDefault="0009056A" w:rsidP="0009056A">
      <w:pPr>
        <w:pStyle w:val="ListParagraph"/>
        <w:numPr>
          <w:ilvl w:val="0"/>
          <w:numId w:val="16"/>
        </w:numPr>
      </w:pPr>
      <w:r>
        <w:t xml:space="preserve">not having accessible information about the voting process </w:t>
      </w:r>
    </w:p>
    <w:p w14:paraId="3C600CE3" w14:textId="25C0E9B7" w:rsidR="0009056A" w:rsidRDefault="0009056A" w:rsidP="0009056A">
      <w:pPr>
        <w:pStyle w:val="ListParagraph"/>
        <w:numPr>
          <w:ilvl w:val="0"/>
          <w:numId w:val="16"/>
        </w:numPr>
      </w:pPr>
      <w:r>
        <w:t xml:space="preserve">written instructions not being available in plain English or </w:t>
      </w:r>
      <w:r w:rsidR="00E966D7">
        <w:t>E</w:t>
      </w:r>
      <w:r>
        <w:t xml:space="preserve">asy </w:t>
      </w:r>
      <w:r w:rsidR="00E966D7">
        <w:t>to R</w:t>
      </w:r>
      <w:r>
        <w:t>ead format</w:t>
      </w:r>
    </w:p>
    <w:p w14:paraId="1BD0C8B1" w14:textId="77777777" w:rsidR="0009056A" w:rsidRDefault="0009056A" w:rsidP="0009056A">
      <w:pPr>
        <w:pStyle w:val="ListParagraph"/>
        <w:numPr>
          <w:ilvl w:val="0"/>
          <w:numId w:val="16"/>
        </w:numPr>
      </w:pPr>
      <w:r>
        <w:t>lack of information about a companion’s assisting with voting</w:t>
      </w:r>
    </w:p>
    <w:p w14:paraId="57FAA774" w14:textId="77777777" w:rsidR="0009056A" w:rsidRDefault="0009056A" w:rsidP="0009056A">
      <w:pPr>
        <w:pStyle w:val="ListParagraph"/>
        <w:numPr>
          <w:ilvl w:val="0"/>
          <w:numId w:val="16"/>
        </w:numPr>
      </w:pPr>
      <w:r>
        <w:t>lack of information about the experience of voting at a polling station causing anxiety about things such as:</w:t>
      </w:r>
    </w:p>
    <w:p w14:paraId="73062169" w14:textId="77777777" w:rsidR="0009056A" w:rsidRDefault="0009056A" w:rsidP="0009056A">
      <w:pPr>
        <w:pStyle w:val="ListParagraph"/>
        <w:numPr>
          <w:ilvl w:val="1"/>
          <w:numId w:val="16"/>
        </w:numPr>
      </w:pPr>
      <w:r>
        <w:t xml:space="preserve">travelling to the polling station, especially if it is for the first time </w:t>
      </w:r>
    </w:p>
    <w:p w14:paraId="63A17D4D" w14:textId="77777777" w:rsidR="0009056A" w:rsidRDefault="0009056A" w:rsidP="0009056A">
      <w:pPr>
        <w:pStyle w:val="ListParagraph"/>
        <w:numPr>
          <w:ilvl w:val="1"/>
          <w:numId w:val="16"/>
        </w:numPr>
      </w:pPr>
      <w:r>
        <w:t>being able to find and access the polling station</w:t>
      </w:r>
    </w:p>
    <w:p w14:paraId="54853936" w14:textId="77777777" w:rsidR="0009056A" w:rsidRDefault="0009056A" w:rsidP="0009056A">
      <w:pPr>
        <w:pStyle w:val="ListParagraph"/>
        <w:numPr>
          <w:ilvl w:val="1"/>
          <w:numId w:val="16"/>
        </w:numPr>
      </w:pPr>
      <w:r>
        <w:t>knowing what will happen once there</w:t>
      </w:r>
    </w:p>
    <w:p w14:paraId="2F5EE598" w14:textId="77777777" w:rsidR="0009056A" w:rsidRDefault="0009056A" w:rsidP="0009056A">
      <w:pPr>
        <w:pStyle w:val="ListParagraph"/>
        <w:numPr>
          <w:ilvl w:val="1"/>
          <w:numId w:val="16"/>
        </w:numPr>
      </w:pPr>
      <w:r>
        <w:t xml:space="preserve">knowing what the process for voting is </w:t>
      </w:r>
    </w:p>
    <w:p w14:paraId="516BF902" w14:textId="77777777" w:rsidR="0009056A" w:rsidRDefault="0009056A" w:rsidP="0009056A">
      <w:pPr>
        <w:pStyle w:val="ListParagraph"/>
        <w:numPr>
          <w:ilvl w:val="1"/>
          <w:numId w:val="16"/>
        </w:numPr>
      </w:pPr>
      <w:r>
        <w:t>the possibility of lots of people being there at the same time</w:t>
      </w:r>
    </w:p>
    <w:p w14:paraId="2E3B7989" w14:textId="77777777" w:rsidR="0009056A" w:rsidRDefault="0009056A" w:rsidP="0009056A">
      <w:pPr>
        <w:pStyle w:val="ListParagraph"/>
        <w:numPr>
          <w:ilvl w:val="1"/>
          <w:numId w:val="16"/>
        </w:numPr>
      </w:pPr>
      <w:r>
        <w:t>the possibility that there will be lots of noise</w:t>
      </w:r>
    </w:p>
    <w:p w14:paraId="1FE9A55E" w14:textId="77777777" w:rsidR="0009056A" w:rsidRDefault="0009056A" w:rsidP="0009056A">
      <w:pPr>
        <w:pStyle w:val="ListParagraph"/>
        <w:numPr>
          <w:ilvl w:val="1"/>
          <w:numId w:val="16"/>
        </w:numPr>
      </w:pPr>
      <w:r>
        <w:t>feeling rushed to make decisions quickly</w:t>
      </w:r>
    </w:p>
    <w:p w14:paraId="7FF2904A" w14:textId="77777777" w:rsidR="0009056A" w:rsidRDefault="0009056A" w:rsidP="0009056A">
      <w:pPr>
        <w:pStyle w:val="ListParagraph"/>
        <w:numPr>
          <w:ilvl w:val="1"/>
          <w:numId w:val="16"/>
        </w:numPr>
      </w:pPr>
      <w:r>
        <w:t>queueing</w:t>
      </w:r>
    </w:p>
    <w:p w14:paraId="68139169" w14:textId="77777777" w:rsidR="0009056A" w:rsidRDefault="0009056A" w:rsidP="0009056A">
      <w:pPr>
        <w:pStyle w:val="ListParagraph"/>
        <w:numPr>
          <w:ilvl w:val="1"/>
          <w:numId w:val="16"/>
        </w:numPr>
      </w:pPr>
      <w:r>
        <w:t>the building/polling station not being accessible for example, if there are steps or the layout inside is unsuitable for wheelchairs to access</w:t>
      </w:r>
    </w:p>
    <w:p w14:paraId="0AB7DB78" w14:textId="77777777" w:rsidR="0009056A" w:rsidRDefault="0009056A" w:rsidP="0009056A">
      <w:pPr>
        <w:pStyle w:val="ListParagraph"/>
        <w:numPr>
          <w:ilvl w:val="0"/>
          <w:numId w:val="17"/>
        </w:numPr>
      </w:pPr>
      <w:r>
        <w:t xml:space="preserve">instructions not being provided in a format that is accessible </w:t>
      </w:r>
    </w:p>
    <w:p w14:paraId="72DDAE6D" w14:textId="77777777" w:rsidR="0009056A" w:rsidRDefault="0009056A" w:rsidP="0009056A">
      <w:pPr>
        <w:pStyle w:val="ListParagraph"/>
        <w:numPr>
          <w:ilvl w:val="0"/>
          <w:numId w:val="17"/>
        </w:numPr>
      </w:pPr>
      <w:r>
        <w:t>polling station staff not having the skills, training or experience to communicate effectively</w:t>
      </w:r>
    </w:p>
    <w:p w14:paraId="54C1171B" w14:textId="77777777" w:rsidR="0009056A" w:rsidRDefault="0009056A" w:rsidP="0009056A">
      <w:pPr>
        <w:pStyle w:val="ListParagraph"/>
        <w:numPr>
          <w:ilvl w:val="0"/>
          <w:numId w:val="17"/>
        </w:numPr>
      </w:pPr>
      <w:r>
        <w:t>support or auxiliary aids not being easily accessible or available to help voters to vote independently and secretly</w:t>
      </w:r>
    </w:p>
    <w:p w14:paraId="682E5347" w14:textId="4C00F49F" w:rsidR="00B94DF8" w:rsidRDefault="0009056A" w:rsidP="00B94DF8">
      <w:pPr>
        <w:pStyle w:val="ListParagraph"/>
        <w:numPr>
          <w:ilvl w:val="0"/>
          <w:numId w:val="17"/>
        </w:numPr>
      </w:pPr>
      <w:r>
        <w:lastRenderedPageBreak/>
        <w:t>seating or other arrangements not being available to support those unable to stand in a queue</w:t>
      </w:r>
      <w:r w:rsidR="00B94DF8">
        <w:t>.</w:t>
      </w:r>
      <w:r w:rsidR="0012241E">
        <w:rPr>
          <w:rStyle w:val="FootnoteReference"/>
        </w:rPr>
        <w:footnoteReference w:id="6"/>
      </w:r>
    </w:p>
    <w:p w14:paraId="38290B33" w14:textId="1DB6021E" w:rsidR="00B94DF8" w:rsidRDefault="00B94DF8" w:rsidP="00B94DF8">
      <w:r>
        <w:t xml:space="preserve">In addition to the information and </w:t>
      </w:r>
      <w:r w:rsidR="0070345D">
        <w:t xml:space="preserve">related barriers </w:t>
      </w:r>
      <w:r>
        <w:t xml:space="preserve">highlighted above, disabled people can also experience other </w:t>
      </w:r>
      <w:r w:rsidR="0070345D">
        <w:t>challenges when seeking to</w:t>
      </w:r>
      <w:r>
        <w:t xml:space="preserve"> exercis</w:t>
      </w:r>
      <w:r w:rsidR="0070345D">
        <w:t>e</w:t>
      </w:r>
      <w:r>
        <w:t xml:space="preserve"> their right to vote, including </w:t>
      </w:r>
      <w:r w:rsidR="0070345D">
        <w:t xml:space="preserve">the discretion afforded to </w:t>
      </w:r>
      <w:r w:rsidR="0070345D" w:rsidRPr="0070345D">
        <w:t>Presiding Officer</w:t>
      </w:r>
      <w:r w:rsidR="0070345D">
        <w:t>s</w:t>
      </w:r>
      <w:r w:rsidR="0070345D" w:rsidRPr="0070345D">
        <w:t xml:space="preserve"> </w:t>
      </w:r>
      <w:r w:rsidR="0070345D">
        <w:t>to</w:t>
      </w:r>
      <w:r w:rsidR="0070345D" w:rsidRPr="0070345D">
        <w:t xml:space="preserve"> refuse anyone coming to vote, access to vote, if they require assistance and arrive within the last two hours of voting</w:t>
      </w:r>
      <w:r w:rsidR="0070345D">
        <w:rPr>
          <w:rStyle w:val="FootnoteReference"/>
        </w:rPr>
        <w:footnoteReference w:id="7"/>
      </w:r>
      <w:r w:rsidR="0070345D">
        <w:t xml:space="preserve"> and </w:t>
      </w:r>
      <w:r w:rsidR="0070345D" w:rsidRPr="0070345D">
        <w:t>difficulties registering for a postal vote due to a requirement to obtain medical certification</w:t>
      </w:r>
      <w:r w:rsidR="0070345D">
        <w:t>. On the latter, t</w:t>
      </w:r>
      <w:r>
        <w:t xml:space="preserve">he NDA is aware that </w:t>
      </w:r>
      <w:r w:rsidR="0070345D">
        <w:t xml:space="preserve">the </w:t>
      </w:r>
      <w:r>
        <w:t>Commissio</w:t>
      </w:r>
      <w:r w:rsidR="0070345D">
        <w:t>n</w:t>
      </w:r>
      <w:r>
        <w:t xml:space="preserve"> </w:t>
      </w:r>
      <w:r w:rsidR="0070345D">
        <w:t xml:space="preserve">will advance </w:t>
      </w:r>
      <w:r>
        <w:t>research on the potential for the expansion of postal voting, its advantages and disadvantages and options in this regard in 2025</w:t>
      </w:r>
      <w:r w:rsidR="0070345D">
        <w:t xml:space="preserve"> and hopes that this research will examine the barriers posed by medical certification for disabled people seeking access to postal voting.</w:t>
      </w:r>
    </w:p>
    <w:p w14:paraId="7D4077B0" w14:textId="4A0E7389" w:rsidR="003B54D5" w:rsidRDefault="003B54D5" w:rsidP="003B54D5">
      <w:pPr>
        <w:pStyle w:val="Heading1"/>
      </w:pPr>
      <w:r w:rsidRPr="003B54D5">
        <w:t>Please share your ideas and/or suggestions to encourage more people to vote in Ireland.</w:t>
      </w:r>
    </w:p>
    <w:p w14:paraId="17CF0084" w14:textId="406C29BF" w:rsidR="00D8105A" w:rsidRDefault="00D8105A" w:rsidP="00D8105A">
      <w:r>
        <w:t xml:space="preserve">The NDA advises that there are </w:t>
      </w:r>
      <w:r w:rsidR="00E966D7">
        <w:t>several</w:t>
      </w:r>
      <w:r>
        <w:t xml:space="preserve"> measures that could be undertaken to build on the good practices and progress achieved by</w:t>
      </w:r>
      <w:r w:rsidR="00B01511" w:rsidRPr="00B01511">
        <w:t xml:space="preserve"> An Coimisiún </w:t>
      </w:r>
      <w:proofErr w:type="spellStart"/>
      <w:r w:rsidR="00B01511" w:rsidRPr="00B01511">
        <w:t>Toghcháin</w:t>
      </w:r>
      <w:proofErr w:type="spellEnd"/>
      <w:r>
        <w:t xml:space="preserve"> </w:t>
      </w:r>
      <w:r w:rsidR="00B01511">
        <w:t>(</w:t>
      </w:r>
      <w:r>
        <w:t>the Electoral Commission</w:t>
      </w:r>
      <w:r w:rsidR="00B01511">
        <w:t>)</w:t>
      </w:r>
      <w:r>
        <w:t xml:space="preserve"> to date. </w:t>
      </w:r>
    </w:p>
    <w:p w14:paraId="2EF5ED14" w14:textId="0543298E" w:rsidR="00D8105A" w:rsidRDefault="00283D1B" w:rsidP="00D8105A">
      <w:pPr>
        <w:pStyle w:val="Heading2"/>
      </w:pPr>
      <w:r>
        <w:t>Awareness-Raising Measures</w:t>
      </w:r>
    </w:p>
    <w:p w14:paraId="296726C7" w14:textId="77777777" w:rsidR="003E1767" w:rsidRDefault="00504F7C" w:rsidP="00504F7C">
      <w:r>
        <w:t>The NDA encourages the Electoral Commission to undertake awareness-raising measures and campaigns to increase the participation of persons with disabilities in elections</w:t>
      </w:r>
      <w:r w:rsidR="00EF2E87">
        <w:t xml:space="preserve">. The Irish Human Rights and Equality Commission’s Disability Advisory Committee have suggested that </w:t>
      </w:r>
      <w:r w:rsidR="00EF2E87" w:rsidRPr="00EF2E87">
        <w:t>awareness-raising activities</w:t>
      </w:r>
      <w:r w:rsidR="00EF2E87">
        <w:t xml:space="preserve"> be</w:t>
      </w:r>
      <w:r w:rsidR="00EF2E87" w:rsidRPr="00EF2E87">
        <w:t xml:space="preserve"> conducted through appropriate channels, including information on purpose of the vote</w:t>
      </w:r>
      <w:r w:rsidR="00EF2E87">
        <w:t xml:space="preserve"> or </w:t>
      </w:r>
      <w:r w:rsidR="00EF2E87" w:rsidRPr="00EF2E87">
        <w:t>election, where and how people can vote, and what supports are available to them to do so.</w:t>
      </w:r>
      <w:r w:rsidR="003E1767" w:rsidRPr="003E1767">
        <w:t xml:space="preserve"> </w:t>
      </w:r>
    </w:p>
    <w:p w14:paraId="4DB1FF15" w14:textId="0F0B0F21" w:rsidR="00C538CA" w:rsidRDefault="00EF2E87" w:rsidP="00C538CA">
      <w:r>
        <w:t>In particular, the NDA advises that more proactive awareness raising measures are required to highlight the full</w:t>
      </w:r>
      <w:r w:rsidR="00C538CA">
        <w:t xml:space="preserve"> range of arrangements</w:t>
      </w:r>
      <w:r>
        <w:t xml:space="preserve"> that</w:t>
      </w:r>
      <w:r w:rsidR="00C538CA">
        <w:t xml:space="preserve"> are </w:t>
      </w:r>
      <w:r>
        <w:t xml:space="preserve">currently </w:t>
      </w:r>
      <w:r w:rsidR="00C538CA">
        <w:t>in place to assist electors with certain disabilities to exercise their voting rights</w:t>
      </w:r>
      <w:r>
        <w:t>. These include</w:t>
      </w:r>
      <w:r w:rsidR="00C538CA">
        <w:t xml:space="preserve">: </w:t>
      </w:r>
    </w:p>
    <w:p w14:paraId="7C2EA44E" w14:textId="05D380C7" w:rsidR="00C538CA" w:rsidRDefault="00C538CA" w:rsidP="00C538CA">
      <w:pPr>
        <w:pStyle w:val="ListParagraph"/>
        <w:numPr>
          <w:ilvl w:val="0"/>
          <w:numId w:val="14"/>
        </w:numPr>
      </w:pPr>
      <w:r>
        <w:t>voting at an alternative polling station if a person’s local station is inaccessible</w:t>
      </w:r>
    </w:p>
    <w:p w14:paraId="2B666AF5" w14:textId="2A4325C1" w:rsidR="00C538CA" w:rsidRDefault="00C538CA" w:rsidP="00C538CA">
      <w:pPr>
        <w:pStyle w:val="ListParagraph"/>
        <w:numPr>
          <w:ilvl w:val="0"/>
          <w:numId w:val="14"/>
        </w:numPr>
      </w:pPr>
      <w:r>
        <w:lastRenderedPageBreak/>
        <w:t>postal voting by electors living at home who cannot go to the polling station due to a physical disability or illness</w:t>
      </w:r>
      <w:r w:rsidR="00834917">
        <w:t xml:space="preserve"> or mental health difficulties</w:t>
      </w:r>
    </w:p>
    <w:p w14:paraId="0D6BCFCC" w14:textId="25BAA203" w:rsidR="00C538CA" w:rsidRDefault="00C538CA" w:rsidP="00C538CA">
      <w:pPr>
        <w:pStyle w:val="ListParagraph"/>
        <w:numPr>
          <w:ilvl w:val="0"/>
          <w:numId w:val="14"/>
        </w:numPr>
      </w:pPr>
      <w:r>
        <w:t>special voting facilities provided in hospitals, nursing homes or similar institutions for residents who cannot go to the polling station due to a physical disability or illness</w:t>
      </w:r>
      <w:r w:rsidR="00834917">
        <w:t xml:space="preserve"> or mental health difficulties</w:t>
      </w:r>
      <w:r>
        <w:t xml:space="preserve"> </w:t>
      </w:r>
    </w:p>
    <w:p w14:paraId="7361D752" w14:textId="6EE4E583" w:rsidR="00C538CA" w:rsidRDefault="00C538CA" w:rsidP="00C538CA">
      <w:pPr>
        <w:pStyle w:val="ListParagraph"/>
        <w:numPr>
          <w:ilvl w:val="0"/>
          <w:numId w:val="14"/>
        </w:numPr>
      </w:pPr>
      <w:r>
        <w:t>assistance in voting at the polling station by a companion or by the presiding officer for people with a visual impairment, physical disability or literacy difficulty</w:t>
      </w:r>
      <w:r w:rsidR="00834917">
        <w:t>.</w:t>
      </w:r>
    </w:p>
    <w:p w14:paraId="3735EB02" w14:textId="6B724A0C" w:rsidR="001922CB" w:rsidRDefault="00834917" w:rsidP="001922CB">
      <w:r>
        <w:t>The</w:t>
      </w:r>
      <w:r w:rsidR="00D8105A">
        <w:t xml:space="preserve"> NDA </w:t>
      </w:r>
      <w:r w:rsidR="00A0171F">
        <w:t xml:space="preserve">notes and welcomes that the Electoral Commission </w:t>
      </w:r>
      <w:r w:rsidR="00B10C40">
        <w:t>outlined</w:t>
      </w:r>
      <w:r w:rsidR="00A0171F">
        <w:t xml:space="preserve"> similar recommendations in </w:t>
      </w:r>
      <w:r w:rsidR="001922CB">
        <w:t xml:space="preserve">its </w:t>
      </w:r>
      <w:hyperlink r:id="rId10" w:history="1">
        <w:r w:rsidR="001922CB" w:rsidRPr="008F15D2">
          <w:rPr>
            <w:rStyle w:val="Hyperlink"/>
          </w:rPr>
          <w:t>Post Electoral Event Reviews</w:t>
        </w:r>
        <w:r w:rsidR="00B10C40">
          <w:rPr>
            <w:rStyle w:val="Hyperlink"/>
          </w:rPr>
          <w:t xml:space="preserve"> (PEERs)</w:t>
        </w:r>
        <w:r w:rsidR="001922CB" w:rsidRPr="008F15D2">
          <w:rPr>
            <w:rStyle w:val="Hyperlink"/>
          </w:rPr>
          <w:t xml:space="preserve"> on the Family and Care Referendums</w:t>
        </w:r>
      </w:hyperlink>
      <w:r w:rsidR="001922CB">
        <w:t xml:space="preserve"> (March 2024) and </w:t>
      </w:r>
      <w:hyperlink r:id="rId11" w:history="1">
        <w:r w:rsidR="001922CB" w:rsidRPr="008F15D2">
          <w:rPr>
            <w:rStyle w:val="Hyperlink"/>
          </w:rPr>
          <w:t>the European Parliament, Local and Limerick Mayoral Elections</w:t>
        </w:r>
      </w:hyperlink>
      <w:r w:rsidR="001922CB">
        <w:t xml:space="preserve"> (June 2024</w:t>
      </w:r>
      <w:r w:rsidR="00CB2262">
        <w:t>)</w:t>
      </w:r>
      <w:r w:rsidR="001922CB">
        <w:t>. These included</w:t>
      </w:r>
      <w:r w:rsidR="00A0171F">
        <w:t xml:space="preserve"> recommendations to</w:t>
      </w:r>
      <w:r w:rsidR="002A203D">
        <w:t xml:space="preserve"> build </w:t>
      </w:r>
      <w:r w:rsidR="002A203D" w:rsidRPr="002A203D">
        <w:t xml:space="preserve">awareness amongst electors with mental health </w:t>
      </w:r>
      <w:r w:rsidR="00B10C40">
        <w:t>issue</w:t>
      </w:r>
      <w:r w:rsidR="002A203D" w:rsidRPr="002A203D">
        <w:t>s and those resident in mental health facilities of the possibility of availing of the postal and special vote</w:t>
      </w:r>
      <w:r w:rsidR="002A203D">
        <w:t xml:space="preserve"> (</w:t>
      </w:r>
      <w:r w:rsidR="00CB2262">
        <w:t>following</w:t>
      </w:r>
      <w:r w:rsidR="001922CB">
        <w:t xml:space="preserve"> the amendments introduced in the Electoral Reform Act 2022</w:t>
      </w:r>
      <w:r w:rsidR="002A203D">
        <w:t>) and</w:t>
      </w:r>
      <w:r w:rsidR="00B10C40">
        <w:t xml:space="preserve"> to</w:t>
      </w:r>
      <w:r w:rsidR="002A203D">
        <w:t xml:space="preserve"> provid</w:t>
      </w:r>
      <w:r w:rsidR="00A0171F">
        <w:t>e</w:t>
      </w:r>
      <w:r w:rsidR="002A203D">
        <w:t xml:space="preserve"> targeted </w:t>
      </w:r>
      <w:r w:rsidR="001922CB">
        <w:t>information and support to electors with disabilities o</w:t>
      </w:r>
      <w:r w:rsidR="002A203D">
        <w:t>n</w:t>
      </w:r>
      <w:r w:rsidR="001922CB">
        <w:t xml:space="preserve"> the possibility of availing of a postal vote.</w:t>
      </w:r>
    </w:p>
    <w:p w14:paraId="2D9BE341" w14:textId="40FE9109" w:rsidR="00B10C40" w:rsidRDefault="00A0171F" w:rsidP="001922CB">
      <w:r>
        <w:t xml:space="preserve">In addition, </w:t>
      </w:r>
      <w:r w:rsidRPr="00A0171F">
        <w:t>the</w:t>
      </w:r>
      <w:r>
        <w:t xml:space="preserve"> NDA notes that in recent elections,</w:t>
      </w:r>
      <w:r w:rsidRPr="00A0171F">
        <w:t xml:space="preserve"> Ballot Paper Templates for visually impaired voters </w:t>
      </w:r>
      <w:r>
        <w:t xml:space="preserve">have </w:t>
      </w:r>
      <w:r w:rsidRPr="00A0171F">
        <w:t>work</w:t>
      </w:r>
      <w:r>
        <w:t>ed</w:t>
      </w:r>
      <w:r w:rsidRPr="00A0171F">
        <w:t xml:space="preserve"> in conjunction with Freephone numbers list</w:t>
      </w:r>
      <w:r>
        <w:t>ing</w:t>
      </w:r>
      <w:r w:rsidRPr="00A0171F">
        <w:t xml:space="preserve"> the candidates in the order that they appear on the ballot papers.</w:t>
      </w:r>
      <w:r>
        <w:t xml:space="preserve"> </w:t>
      </w:r>
      <w:r w:rsidR="002A203D">
        <w:t>Echoing another recommendation in the</w:t>
      </w:r>
      <w:r>
        <w:t xml:space="preserve"> </w:t>
      </w:r>
      <w:r w:rsidR="00CB2262">
        <w:t xml:space="preserve">Commission’s </w:t>
      </w:r>
      <w:r w:rsidR="002A203D" w:rsidRPr="00B10C40">
        <w:t>PEER</w:t>
      </w:r>
      <w:r w:rsidR="00B10C40">
        <w:t xml:space="preserve"> for the June 2024 Local and European Elections</w:t>
      </w:r>
      <w:r w:rsidR="002A203D">
        <w:t>, t</w:t>
      </w:r>
      <w:r w:rsidR="001922CB">
        <w:t>he NDA also advises that</w:t>
      </w:r>
      <w:r>
        <w:t xml:space="preserve"> </w:t>
      </w:r>
      <w:r w:rsidR="001922CB" w:rsidRPr="001922CB">
        <w:t xml:space="preserve">the use of the freephone helplines for blind and visually impaired electors </w:t>
      </w:r>
      <w:r>
        <w:t>be promoted to a greater extent</w:t>
      </w:r>
      <w:r w:rsidR="00B10C40">
        <w:t xml:space="preserve">. </w:t>
      </w:r>
    </w:p>
    <w:p w14:paraId="4BA3F7FE" w14:textId="19720781" w:rsidR="000A3190" w:rsidRDefault="00B10C40" w:rsidP="000A3190">
      <w:r>
        <w:t>However, the</w:t>
      </w:r>
      <w:r w:rsidR="00A0171F">
        <w:t xml:space="preserve"> </w:t>
      </w:r>
      <w:r w:rsidR="00CB2262">
        <w:t xml:space="preserve">NDA cautions that the </w:t>
      </w:r>
      <w:r w:rsidR="001922CB" w:rsidRPr="001922CB">
        <w:t xml:space="preserve">operational readiness of the helplines </w:t>
      </w:r>
      <w:r>
        <w:t>should be</w:t>
      </w:r>
      <w:r w:rsidR="001922CB" w:rsidRPr="001922CB">
        <w:t xml:space="preserve"> checked</w:t>
      </w:r>
      <w:r>
        <w:t xml:space="preserve"> before any awareness-raising measures are undertaken</w:t>
      </w:r>
      <w:r w:rsidR="001922CB" w:rsidRPr="001922CB">
        <w:t>.</w:t>
      </w:r>
      <w:r>
        <w:t xml:space="preserve"> </w:t>
      </w:r>
      <w:r w:rsidR="000A3190">
        <w:t xml:space="preserve">In its PEER on the June elections, the Electoral Commission found that </w:t>
      </w:r>
      <w:r>
        <w:t xml:space="preserve">only </w:t>
      </w:r>
      <w:r w:rsidR="000A3190">
        <w:t xml:space="preserve">20 out of 31 of the freephone numbers for the local elections were working on </w:t>
      </w:r>
      <w:r>
        <w:t>Election Day</w:t>
      </w:r>
      <w:r w:rsidR="000A3190">
        <w:t xml:space="preserve">. </w:t>
      </w:r>
    </w:p>
    <w:p w14:paraId="3F7EF846" w14:textId="6B17F7B2" w:rsidR="00D8105A" w:rsidRDefault="00283D1B" w:rsidP="00D8105A">
      <w:pPr>
        <w:pStyle w:val="Heading2"/>
      </w:pPr>
      <w:r>
        <w:t>Ensuring the Accessibility of Voter Education and Public Engagement Activities</w:t>
      </w:r>
    </w:p>
    <w:p w14:paraId="3E66868E" w14:textId="74C63E45" w:rsidR="00952DF7" w:rsidRDefault="00952DF7" w:rsidP="00952DF7">
      <w:r>
        <w:t xml:space="preserve">The </w:t>
      </w:r>
      <w:r w:rsidR="00D039F5">
        <w:t xml:space="preserve">NDA underscores the </w:t>
      </w:r>
      <w:r>
        <w:t xml:space="preserve">importance of accessible </w:t>
      </w:r>
      <w:r w:rsidR="00D039F5">
        <w:t xml:space="preserve">voter </w:t>
      </w:r>
      <w:r>
        <w:t>information</w:t>
      </w:r>
      <w:r w:rsidR="00FD1B4E">
        <w:t xml:space="preserve"> and educational materials</w:t>
      </w:r>
      <w:r>
        <w:t>. Voter education and information materials</w:t>
      </w:r>
      <w:r w:rsidR="00C074FB">
        <w:t>, including</w:t>
      </w:r>
      <w:r>
        <w:t xml:space="preserve"> </w:t>
      </w:r>
      <w:r w:rsidR="00561E62">
        <w:t xml:space="preserve">regarding </w:t>
      </w:r>
      <w:r w:rsidR="00561E62" w:rsidRPr="00561E62">
        <w:t>electoral processes</w:t>
      </w:r>
      <w:r w:rsidR="00561E62">
        <w:t xml:space="preserve"> and</w:t>
      </w:r>
      <w:r w:rsidR="00561E62" w:rsidRPr="00561E62">
        <w:t xml:space="preserve"> voting procedures</w:t>
      </w:r>
      <w:r w:rsidR="00C074FB">
        <w:t>,</w:t>
      </w:r>
      <w:r w:rsidR="00561E62">
        <w:t xml:space="preserve"> </w:t>
      </w:r>
      <w:r>
        <w:t xml:space="preserve">should be available in a range of accessible formats, including in large print, </w:t>
      </w:r>
      <w:r w:rsidR="00C074FB">
        <w:t>E</w:t>
      </w:r>
      <w:r>
        <w:t>asy</w:t>
      </w:r>
      <w:r w:rsidR="00C074FB">
        <w:t xml:space="preserve"> </w:t>
      </w:r>
      <w:r>
        <w:t>to</w:t>
      </w:r>
      <w:r w:rsidR="00C074FB">
        <w:t xml:space="preserve"> R</w:t>
      </w:r>
      <w:r>
        <w:t>ead formats and Irish Sign Language</w:t>
      </w:r>
      <w:r w:rsidR="0099065B">
        <w:t>.</w:t>
      </w:r>
    </w:p>
    <w:p w14:paraId="3E9AA6E0" w14:textId="2E7B3E9F" w:rsidR="001922CB" w:rsidRDefault="001922CB" w:rsidP="00A0171F">
      <w:r w:rsidRPr="001922CB">
        <w:t>In its Post Electoral Event Reviews on the Family and Care Referendums (March 2024) and the European Parliament</w:t>
      </w:r>
      <w:r w:rsidR="00C074FB">
        <w:t xml:space="preserve"> and</w:t>
      </w:r>
      <w:r w:rsidRPr="001922CB">
        <w:t xml:space="preserve"> Local Elections (June </w:t>
      </w:r>
      <w:r w:rsidRPr="001922CB">
        <w:lastRenderedPageBreak/>
        <w:t xml:space="preserve">2024), the Electoral Commission </w:t>
      </w:r>
      <w:r w:rsidR="00A0171F">
        <w:t xml:space="preserve">suggested that all </w:t>
      </w:r>
      <w:r w:rsidRPr="001922CB">
        <w:t xml:space="preserve">voting materials </w:t>
      </w:r>
      <w:r w:rsidR="00A0171F">
        <w:t xml:space="preserve">be reviewed </w:t>
      </w:r>
      <w:r w:rsidRPr="001922CB">
        <w:t>with a view to providing a wider range of accessible formats</w:t>
      </w:r>
      <w:r w:rsidR="00A0171F">
        <w:t xml:space="preserve">, including </w:t>
      </w:r>
      <w:r w:rsidRPr="001922CB">
        <w:t>guidance and materials on offer to visually impaired voters.</w:t>
      </w:r>
      <w:r w:rsidR="00A0171F">
        <w:t xml:space="preserve"> In this regard, the NDA advises that </w:t>
      </w:r>
      <w:r w:rsidR="003D7EF4">
        <w:t>there are already several obligations on the Electoral Commission to ensure that information</w:t>
      </w:r>
      <w:r w:rsidR="00C074FB">
        <w:t>, communications</w:t>
      </w:r>
      <w:r w:rsidR="003D7EF4">
        <w:t xml:space="preserve"> and </w:t>
      </w:r>
      <w:r w:rsidR="00C074FB">
        <w:t xml:space="preserve">related </w:t>
      </w:r>
      <w:r w:rsidR="003D7EF4">
        <w:t>resources are accessible.</w:t>
      </w:r>
    </w:p>
    <w:p w14:paraId="0CFE0C06" w14:textId="5D5F84BB" w:rsidR="00D53530" w:rsidRDefault="00D53530" w:rsidP="00D53530">
      <w:pPr>
        <w:pStyle w:val="Heading3"/>
      </w:pPr>
      <w:r>
        <w:t>Web Accessibility Directive</w:t>
      </w:r>
    </w:p>
    <w:p w14:paraId="0EC5A708" w14:textId="5FAFA724" w:rsidR="003B54D5" w:rsidRDefault="00E06F2B" w:rsidP="003B54D5">
      <w:r w:rsidRPr="00E06F2B">
        <w:t>Digital tools and key online resources, including online voter registration</w:t>
      </w:r>
      <w:r>
        <w:t>, education</w:t>
      </w:r>
      <w:r w:rsidR="00561E62">
        <w:t>, information</w:t>
      </w:r>
      <w:r w:rsidRPr="00E06F2B">
        <w:t xml:space="preserve"> and verification </w:t>
      </w:r>
      <w:r w:rsidR="00B76A06">
        <w:t>websites and applications</w:t>
      </w:r>
      <w:r w:rsidRPr="00E06F2B">
        <w:t>, must be accessible</w:t>
      </w:r>
      <w:r w:rsidR="00B76A06">
        <w:t xml:space="preserve"> and </w:t>
      </w:r>
      <w:r w:rsidR="007E223E">
        <w:t>comply with the Web Accessibility Directive.</w:t>
      </w:r>
      <w:r>
        <w:t xml:space="preserve"> This includes the Electoral Register, as well as the websites of </w:t>
      </w:r>
      <w:r w:rsidR="00D53530">
        <w:t xml:space="preserve">the Electoral Commission, local authorities and Returning Officers. </w:t>
      </w:r>
    </w:p>
    <w:p w14:paraId="116169B5" w14:textId="2687B1F2" w:rsidR="00B76A06" w:rsidRDefault="00B76A06" w:rsidP="003B54D5">
      <w:r w:rsidRPr="00B76A06">
        <w:t xml:space="preserve">The EU Web Accessibility Directive, which came into force in September 2020, requires EU Member States to ensure that the websites and mobile applications of public sector bodies are fully accessible to persons with disabilities and comply with the harmonised standard EN 310 549 (v3.2.1). The NDA is the National Monitoring Body responsible for monitoring compliance with and reporting on the EU Web Accessibility Directive. </w:t>
      </w:r>
    </w:p>
    <w:p w14:paraId="22CBB780" w14:textId="75E8D58A" w:rsidR="00BE2808" w:rsidRDefault="00952DF7" w:rsidP="00BE2808">
      <w:r>
        <w:t xml:space="preserve">During the 2024 monitoring period, the NDA conducted an in-depth review of the Electoral Commission’s website, revealing a </w:t>
      </w:r>
      <w:r w:rsidRPr="00952DF7">
        <w:t xml:space="preserve">compliance rate of 64% for the Web Content Accessibly Guidelines </w:t>
      </w:r>
      <w:r>
        <w:t>(</w:t>
      </w:r>
      <w:r w:rsidRPr="00952DF7">
        <w:t>WCAG</w:t>
      </w:r>
      <w:r>
        <w:t>)</w:t>
      </w:r>
      <w:r w:rsidRPr="00952DF7">
        <w:t xml:space="preserve"> 2.1 SC tested</w:t>
      </w:r>
      <w:r>
        <w:t>.</w:t>
      </w:r>
      <w:r w:rsidR="008F15D2">
        <w:rPr>
          <w:rStyle w:val="FootnoteReference"/>
        </w:rPr>
        <w:footnoteReference w:id="8"/>
      </w:r>
      <w:r w:rsidR="00BE7357">
        <w:t xml:space="preserve"> In-depth reviews of the </w:t>
      </w:r>
      <w:r w:rsidR="00BE7357" w:rsidRPr="00BE7357">
        <w:t>Voter.ie</w:t>
      </w:r>
      <w:r w:rsidR="00BE7357">
        <w:t xml:space="preserve"> and</w:t>
      </w:r>
      <w:r w:rsidR="00BE7357" w:rsidRPr="00BE7357">
        <w:t xml:space="preserve"> CheckTheRegister.ie</w:t>
      </w:r>
      <w:r w:rsidR="00BE7357">
        <w:t xml:space="preserve"> websites also revealed compliance scores of 76% and 80% respectively.</w:t>
      </w:r>
      <w:r w:rsidR="00B76A06">
        <w:t xml:space="preserve"> </w:t>
      </w:r>
      <w:r w:rsidR="00283D1B" w:rsidRPr="00283D1B">
        <w:t xml:space="preserve">The NDA recommends that the </w:t>
      </w:r>
      <w:r w:rsidR="00283D1B">
        <w:t>Electoral Commission</w:t>
      </w:r>
      <w:r w:rsidR="00283D1B" w:rsidRPr="00283D1B">
        <w:t xml:space="preserve"> engage with NDA to develop a systematic and comprehensive approach to even further improving the accessibility of its website </w:t>
      </w:r>
      <w:r w:rsidR="00283D1B">
        <w:t xml:space="preserve">and mobile applications </w:t>
      </w:r>
      <w:r w:rsidR="00BE2808">
        <w:t>in line with the EU Web Accessibility Directive.</w:t>
      </w:r>
    </w:p>
    <w:p w14:paraId="5F17A748" w14:textId="687EFDFC" w:rsidR="00D53530" w:rsidRDefault="00D53530" w:rsidP="00D53530">
      <w:pPr>
        <w:pStyle w:val="Heading3"/>
      </w:pPr>
      <w:r>
        <w:t>Disability Act 2005</w:t>
      </w:r>
    </w:p>
    <w:p w14:paraId="5C69FCE5" w14:textId="325872F1" w:rsidR="00D53530" w:rsidRDefault="00D53530" w:rsidP="00D53530">
      <w:r>
        <w:t xml:space="preserve">The NDA advises that </w:t>
      </w:r>
      <w:bookmarkStart w:id="1" w:name="_Hlk193464219"/>
      <w:r>
        <w:t xml:space="preserve">the Electoral Commission </w:t>
      </w:r>
      <w:r w:rsidR="003D7EF4">
        <w:t>is</w:t>
      </w:r>
      <w:r>
        <w:t xml:space="preserve"> subject to Part 3 of the Disability Act 2005</w:t>
      </w:r>
      <w:r w:rsidR="00B76A06">
        <w:t>, which</w:t>
      </w:r>
      <w:r>
        <w:t xml:space="preserve"> places an obligation on public bodies to make their services accessible. Under section 26 of the Disability Act 2005 there is a statutory requirement on public bodies to integrate, where practical and appropriate, their services for persons with disabilities with those for other citizens. Under section 28</w:t>
      </w:r>
      <w:r w:rsidR="003D7EF4">
        <w:t>,</w:t>
      </w:r>
      <w:r>
        <w:t xml:space="preserve"> public bodies must take steps to make their communications </w:t>
      </w:r>
      <w:r w:rsidR="00386E94">
        <w:t xml:space="preserve">and information </w:t>
      </w:r>
      <w:r>
        <w:t>accessible to persons with disabilities.</w:t>
      </w:r>
    </w:p>
    <w:p w14:paraId="7AECFC7B" w14:textId="4DAC50B0" w:rsidR="00D53530" w:rsidRDefault="00D53530" w:rsidP="00D53530">
      <w:r>
        <w:t xml:space="preserve">There is a statutory </w:t>
      </w:r>
      <w:hyperlink r:id="rId12" w:history="1">
        <w:r w:rsidRPr="00115950">
          <w:rPr>
            <w:rStyle w:val="Hyperlink"/>
          </w:rPr>
          <w:t xml:space="preserve">Code of Practice </w:t>
        </w:r>
        <w:r w:rsidR="00E04A3B" w:rsidRPr="00115950">
          <w:rPr>
            <w:rStyle w:val="Hyperlink"/>
          </w:rPr>
          <w:t>on Accessibility of Public Services and Information provided by Public Bodies</w:t>
        </w:r>
      </w:hyperlink>
      <w:r w:rsidR="00E04A3B">
        <w:t xml:space="preserve"> </w:t>
      </w:r>
      <w:r>
        <w:t xml:space="preserve">that complements these </w:t>
      </w:r>
      <w:r>
        <w:lastRenderedPageBreak/>
        <w:t>provisions.</w:t>
      </w:r>
      <w:bookmarkEnd w:id="1"/>
      <w:r>
        <w:t xml:space="preserve"> </w:t>
      </w:r>
      <w:r w:rsidR="00E04A3B">
        <w:t xml:space="preserve">It specifies that the provision of information in accessible formats may include Braille, Large Print, Easy to Read documents or audio. </w:t>
      </w:r>
      <w:r w:rsidR="00386E94" w:rsidRPr="00386E94">
        <w:t>The NDA has a statutory monitoring role</w:t>
      </w:r>
      <w:r w:rsidR="00386E94">
        <w:t xml:space="preserve"> in monitoring the implementation of this Code of Practice. The Electoral Commission may also wish to note that this Code of </w:t>
      </w:r>
      <w:r>
        <w:t xml:space="preserve">Practice has been updated and a new version is currently awaiting signature from the Minister for Children, Equality, Disability, Integration and Youth. Until the revised Code is </w:t>
      </w:r>
      <w:r w:rsidR="00115950">
        <w:t>approved</w:t>
      </w:r>
      <w:r w:rsidR="00386E94">
        <w:t>,</w:t>
      </w:r>
      <w:r>
        <w:t xml:space="preserve"> the current Code is still in force.</w:t>
      </w:r>
    </w:p>
    <w:p w14:paraId="6B9B6DFE" w14:textId="201C1DDA" w:rsidR="00E04A3B" w:rsidRDefault="00E04A3B" w:rsidP="00D53530">
      <w:r>
        <w:t xml:space="preserve">The NDA advises the Electoral Commission to meet its obligations under the Disability Act 2005, and the </w:t>
      </w:r>
      <w:r w:rsidRPr="00E04A3B">
        <w:t>Code of Practice on Accessibility of Public Services and Information provided by Public Bodies</w:t>
      </w:r>
      <w:r>
        <w:t>, when developing and undertaking public engagement and voter education initiatives.</w:t>
      </w:r>
    </w:p>
    <w:p w14:paraId="68C8C035" w14:textId="5AF0B184" w:rsidR="00D53530" w:rsidRDefault="00D53530" w:rsidP="00D53530">
      <w:pPr>
        <w:pStyle w:val="Heading3"/>
      </w:pPr>
      <w:r>
        <w:t>Irish Sign Language Act 2017</w:t>
      </w:r>
    </w:p>
    <w:p w14:paraId="5D09EB00" w14:textId="4E5A00DA" w:rsidR="00590DE8" w:rsidRDefault="00A0171F" w:rsidP="00345C5B">
      <w:r w:rsidRPr="00A0171F">
        <w:t xml:space="preserve">The Irish Sign Language Act 2017 places a statutory duty on all public bodies, including the </w:t>
      </w:r>
      <w:r>
        <w:t>Electoral Commission</w:t>
      </w:r>
      <w:r w:rsidRPr="00A0171F">
        <w:t>, to do all that is reasonable to provide Irish Sign Language (ISL) users with free ISL interpretation when availing of or seeking to access statutory entitlements and services provided by or under statute.</w:t>
      </w:r>
      <w:r>
        <w:t xml:space="preserve"> </w:t>
      </w:r>
      <w:r w:rsidR="00590DE8">
        <w:t>The</w:t>
      </w:r>
      <w:r>
        <w:t xml:space="preserve"> NDA advises the</w:t>
      </w:r>
      <w:r w:rsidR="00590DE8">
        <w:t xml:space="preserve"> importance of</w:t>
      </w:r>
      <w:r>
        <w:t xml:space="preserve"> providing</w:t>
      </w:r>
      <w:r w:rsidR="00590DE8">
        <w:t xml:space="preserve"> ISL interpretation for voter education </w:t>
      </w:r>
      <w:r>
        <w:t xml:space="preserve">and public engagement </w:t>
      </w:r>
      <w:r w:rsidR="00590DE8">
        <w:t xml:space="preserve">activities, including public events </w:t>
      </w:r>
      <w:r>
        <w:t>and video recordings.</w:t>
      </w:r>
    </w:p>
    <w:p w14:paraId="41B549B8" w14:textId="5DC4D9B0" w:rsidR="00345C5B" w:rsidRDefault="00D8105A" w:rsidP="00D8105A">
      <w:pPr>
        <w:pStyle w:val="Heading3"/>
      </w:pPr>
      <w:r>
        <w:t>Universally Designed Information and Communications</w:t>
      </w:r>
    </w:p>
    <w:p w14:paraId="56D7F80E" w14:textId="66A05490" w:rsidR="005D771F" w:rsidRDefault="00345F6A" w:rsidP="00345C5B">
      <w:r>
        <w:t xml:space="preserve">The NDA underlines that a </w:t>
      </w:r>
      <w:r w:rsidR="005D771F" w:rsidRPr="005D771F">
        <w:t xml:space="preserve">Universal Design approach to </w:t>
      </w:r>
      <w:r>
        <w:t xml:space="preserve">public engagement and </w:t>
      </w:r>
      <w:r w:rsidR="005D771F" w:rsidRPr="005D771F">
        <w:t>voter education will improve the knowledge of all potential voters</w:t>
      </w:r>
      <w:r>
        <w:t>, including those with disabilities</w:t>
      </w:r>
      <w:r w:rsidR="005D771F" w:rsidRPr="005D771F">
        <w:t xml:space="preserve">. Universal Design is the design and composition of an environment so that it can be accessed, understood and used to the greatest extent possible by all people, regardless of their age, size or disability. </w:t>
      </w:r>
    </w:p>
    <w:p w14:paraId="6978F66E" w14:textId="6A42B3EF" w:rsidR="00345C5B" w:rsidRDefault="00345C5B" w:rsidP="00345C5B">
      <w:r>
        <w:t>The</w:t>
      </w:r>
      <w:r w:rsidRPr="00345C5B">
        <w:t xml:space="preserve"> NDA’s Centre for Excellence in Universal Design, together with the Department of Public Expenditure, NDP Delivery and Reform, co-developed a </w:t>
      </w:r>
      <w:hyperlink r:id="rId13" w:history="1">
        <w:r w:rsidRPr="00FA5E42">
          <w:rPr>
            <w:rStyle w:val="Hyperlink"/>
          </w:rPr>
          <w:t>Customer Communications Toolkit for Services to the Public – A Universal Design Approach</w:t>
        </w:r>
      </w:hyperlink>
      <w:r w:rsidRPr="00345C5B">
        <w:t xml:space="preserve">, which provides guidance on how to design communications for the public using the simplest and clearest language possible and to ensure that all communications are accessible and meet the diverse needs of all customers. </w:t>
      </w:r>
      <w:r w:rsidR="00115950">
        <w:t>The NDA advises that U</w:t>
      </w:r>
      <w:r w:rsidR="005D771F" w:rsidRPr="005D771F">
        <w:t xml:space="preserve">niversal Design principles should be a key element in the design of the Electoral Commission’s </w:t>
      </w:r>
      <w:r w:rsidR="00345F6A">
        <w:t xml:space="preserve">new </w:t>
      </w:r>
      <w:r w:rsidR="00CB2262">
        <w:t>E</w:t>
      </w:r>
      <w:r w:rsidR="00345F6A">
        <w:t xml:space="preserve">ducation and </w:t>
      </w:r>
      <w:r w:rsidR="00CB2262">
        <w:t>P</w:t>
      </w:r>
      <w:r w:rsidR="00345F6A">
        <w:t xml:space="preserve">ublic </w:t>
      </w:r>
      <w:r w:rsidR="00CB2262">
        <w:t>E</w:t>
      </w:r>
      <w:r w:rsidR="00345F6A">
        <w:t xml:space="preserve">ngagement </w:t>
      </w:r>
      <w:r w:rsidR="00CB2262">
        <w:t>S</w:t>
      </w:r>
      <w:r w:rsidR="00345F6A">
        <w:t>trategy</w:t>
      </w:r>
      <w:r w:rsidR="005D771F" w:rsidRPr="005D771F">
        <w:t>.</w:t>
      </w:r>
    </w:p>
    <w:p w14:paraId="68AD0A4B" w14:textId="453B5825" w:rsidR="002213D9" w:rsidRDefault="002213D9" w:rsidP="002213D9">
      <w:pPr>
        <w:pStyle w:val="Heading3"/>
      </w:pPr>
      <w:r>
        <w:t xml:space="preserve">Use of </w:t>
      </w:r>
      <w:r w:rsidR="000013E7">
        <w:t>A</w:t>
      </w:r>
      <w:r>
        <w:t xml:space="preserve">ppropriate </w:t>
      </w:r>
      <w:r w:rsidR="000013E7">
        <w:t>L</w:t>
      </w:r>
      <w:r>
        <w:t xml:space="preserve">anguage and </w:t>
      </w:r>
      <w:r w:rsidR="000013E7">
        <w:t>T</w:t>
      </w:r>
      <w:r>
        <w:t>erminology</w:t>
      </w:r>
    </w:p>
    <w:p w14:paraId="05B9968B" w14:textId="7C7AEDA6" w:rsidR="002213D9" w:rsidRPr="00345C5B" w:rsidRDefault="002213D9" w:rsidP="002213D9">
      <w:r>
        <w:t xml:space="preserve">The NDA has produced an ‘Advice Paper on Disability Language and Terminology’ which is intended as a practical guide for government </w:t>
      </w:r>
      <w:r>
        <w:lastRenderedPageBreak/>
        <w:t>departments and public bodies on the use of language about disability.</w:t>
      </w:r>
      <w:r w:rsidR="00A0171F">
        <w:rPr>
          <w:rStyle w:val="FootnoteReference"/>
        </w:rPr>
        <w:footnoteReference w:id="9"/>
      </w:r>
      <w:r>
        <w:t xml:space="preserve">  Using incorrect</w:t>
      </w:r>
      <w:r w:rsidR="00115950">
        <w:t xml:space="preserve"> or inappropriate</w:t>
      </w:r>
      <w:r>
        <w:t xml:space="preserve"> language can cause offence and perpetuate stereotypes and should be avoided.</w:t>
      </w:r>
      <w:r w:rsidR="002E4537">
        <w:t xml:space="preserve"> The NDA plans to update this Advice Paper during 2025.</w:t>
      </w:r>
    </w:p>
    <w:p w14:paraId="45A1F3A1" w14:textId="3E6F0475" w:rsidR="00D53530" w:rsidRDefault="00283D1B" w:rsidP="00CD2992">
      <w:pPr>
        <w:pStyle w:val="Heading2"/>
      </w:pPr>
      <w:r>
        <w:t xml:space="preserve">Providing </w:t>
      </w:r>
      <w:r w:rsidR="00EE4D5A">
        <w:t>Accurate</w:t>
      </w:r>
      <w:r>
        <w:t xml:space="preserve"> Information</w:t>
      </w:r>
      <w:r w:rsidR="001922CB">
        <w:t xml:space="preserve"> on </w:t>
      </w:r>
      <w:r>
        <w:t>the A</w:t>
      </w:r>
      <w:r w:rsidR="001922CB">
        <w:t xml:space="preserve">ccessibility of </w:t>
      </w:r>
      <w:r>
        <w:t>P</w:t>
      </w:r>
      <w:r w:rsidR="001922CB">
        <w:t xml:space="preserve">olling </w:t>
      </w:r>
      <w:r>
        <w:t>S</w:t>
      </w:r>
      <w:r w:rsidR="001922CB">
        <w:t>tations</w:t>
      </w:r>
    </w:p>
    <w:p w14:paraId="58545AF1" w14:textId="02995DDA" w:rsidR="00227C88" w:rsidRDefault="009C5446" w:rsidP="00D53530">
      <w:r>
        <w:t>The NDA advises that v</w:t>
      </w:r>
      <w:r w:rsidR="00E936F8">
        <w:t>oter education</w:t>
      </w:r>
      <w:r w:rsidR="00227C88">
        <w:t xml:space="preserve"> </w:t>
      </w:r>
      <w:r w:rsidR="00E936F8">
        <w:t>include</w:t>
      </w:r>
      <w:r>
        <w:t>s</w:t>
      </w:r>
      <w:r w:rsidR="00E936F8">
        <w:t xml:space="preserve"> information on when, where and how to vote</w:t>
      </w:r>
      <w:r>
        <w:t xml:space="preserve"> and in this regard emphasises</w:t>
      </w:r>
      <w:r w:rsidR="00E936F8">
        <w:t xml:space="preserve"> </w:t>
      </w:r>
      <w:r w:rsidR="00EE4D5A">
        <w:t xml:space="preserve">that information on the accessibility of polling stations should be accurate. </w:t>
      </w:r>
      <w:r w:rsidR="00227C88" w:rsidRPr="00227C88">
        <w:t>While public notice must be given in case a polling station is not accessible not later than 8 days before polling day (as required by the Electoral (Amendment) Act 1996), the Electoral Commission reported in its Post Election Event Review on the June 2024 elections that certain polling stations which had not been declared as inaccessible ahead of the elections were observed to exhibit potential obstacles for voters with disabilities.</w:t>
      </w:r>
    </w:p>
    <w:p w14:paraId="7FBD68F1" w14:textId="13EBC38E" w:rsidR="008F7510" w:rsidRDefault="009C5446" w:rsidP="008F7510">
      <w:r>
        <w:t xml:space="preserve">The NDA </w:t>
      </w:r>
      <w:r w:rsidR="00115950">
        <w:t xml:space="preserve">further </w:t>
      </w:r>
      <w:r>
        <w:t>notes that the</w:t>
      </w:r>
      <w:r w:rsidR="00227C88">
        <w:t xml:space="preserve"> </w:t>
      </w:r>
      <w:r w:rsidR="003D2C58">
        <w:t xml:space="preserve">Electoral Commission recommended </w:t>
      </w:r>
      <w:r w:rsidRPr="009C5446">
        <w:t xml:space="preserve">in its recent Post Election Event Reviews </w:t>
      </w:r>
      <w:r w:rsidR="003D2C58">
        <w:t>that all polling stations be a</w:t>
      </w:r>
      <w:r w:rsidR="001922CB" w:rsidRPr="001922CB">
        <w:t>ssign</w:t>
      </w:r>
      <w:r w:rsidR="003D2C58">
        <w:t>ed</w:t>
      </w:r>
      <w:r w:rsidR="001922CB" w:rsidRPr="001922CB">
        <w:t xml:space="preserve"> an Accessibility Rating</w:t>
      </w:r>
      <w:r w:rsidR="003D2C58">
        <w:t xml:space="preserve">, </w:t>
      </w:r>
      <w:r w:rsidR="001922CB" w:rsidRPr="001922CB">
        <w:t>which electors</w:t>
      </w:r>
      <w:r>
        <w:t xml:space="preserve"> can</w:t>
      </w:r>
      <w:r w:rsidR="001922CB" w:rsidRPr="001922CB">
        <w:t xml:space="preserve"> check in advance of voting</w:t>
      </w:r>
      <w:r w:rsidR="00EE4D5A">
        <w:t>.</w:t>
      </w:r>
      <w:r>
        <w:t xml:space="preserve"> The NDA agrees that</w:t>
      </w:r>
      <w:r w:rsidR="00D01903" w:rsidRPr="00D01903">
        <w:t xml:space="preserve"> options for advising on the accessibility of polling stations</w:t>
      </w:r>
      <w:r w:rsidR="00D01903">
        <w:t xml:space="preserve"> should be explored</w:t>
      </w:r>
      <w:r w:rsidR="00F233B8">
        <w:t xml:space="preserve"> to</w:t>
      </w:r>
      <w:r>
        <w:t xml:space="preserve"> enhance voter education and information for disabled people</w:t>
      </w:r>
      <w:r w:rsidR="00F233B8">
        <w:t>.</w:t>
      </w:r>
      <w:r>
        <w:t xml:space="preserve"> </w:t>
      </w:r>
      <w:r w:rsidR="00F233B8">
        <w:t xml:space="preserve">We </w:t>
      </w:r>
      <w:r>
        <w:t>would be happy to engage further on th</w:t>
      </w:r>
      <w:r w:rsidR="00F233B8">
        <w:t>e Commission’s Accessibility Rating</w:t>
      </w:r>
      <w:r>
        <w:t xml:space="preserve"> proposal</w:t>
      </w:r>
      <w:r w:rsidR="00F233B8">
        <w:t>, which could potentially draw from the</w:t>
      </w:r>
      <w:r w:rsidR="00F233B8" w:rsidRPr="00F233B8">
        <w:t xml:space="preserve"> draft statutory Code of Practice on Accessible Public Buildings</w:t>
      </w:r>
      <w:r w:rsidR="00F233B8">
        <w:t>,</w:t>
      </w:r>
      <w:r w:rsidR="00F233B8" w:rsidRPr="00F233B8">
        <w:t xml:space="preserve"> which</w:t>
      </w:r>
      <w:r w:rsidR="00F233B8">
        <w:t xml:space="preserve"> the NDA has developed and</w:t>
      </w:r>
      <w:r w:rsidR="00F233B8" w:rsidRPr="00F233B8">
        <w:t xml:space="preserve"> is awaiting approval from the Minister</w:t>
      </w:r>
      <w:r w:rsidR="00612A79">
        <w:t xml:space="preserve"> for Children, Equality, Disability, Integration and Youth</w:t>
      </w:r>
      <w:r>
        <w:t xml:space="preserve">. </w:t>
      </w:r>
      <w:r w:rsidR="008F7510">
        <w:t>In parallel to the development of the</w:t>
      </w:r>
      <w:r w:rsidR="00F233B8">
        <w:t xml:space="preserve"> draft</w:t>
      </w:r>
      <w:r w:rsidR="008F7510">
        <w:t xml:space="preserve"> Code of Practice, </w:t>
      </w:r>
      <w:r w:rsidR="00612A79">
        <w:t xml:space="preserve">the NDA has created </w:t>
      </w:r>
      <w:r w:rsidR="008F7510">
        <w:t>a draft User Experience Audit Tool as a helpful mechanism to support public bodies in carrying out their duty of engaging with people with disabilities about the accessibility of their public buildings.</w:t>
      </w:r>
    </w:p>
    <w:p w14:paraId="372E0340" w14:textId="41CAFF9C" w:rsidR="0090700A" w:rsidRDefault="009C5446" w:rsidP="00D87892">
      <w:r>
        <w:t>Furthermore, t</w:t>
      </w:r>
      <w:r w:rsidR="00227C88" w:rsidRPr="00227C88">
        <w:t xml:space="preserve">he NDA suggests that </w:t>
      </w:r>
      <w:r w:rsidR="00CB2262">
        <w:t xml:space="preserve">similar </w:t>
      </w:r>
      <w:r w:rsidR="00227C88" w:rsidRPr="00227C88">
        <w:t>good practices</w:t>
      </w:r>
      <w:r w:rsidR="00227C88">
        <w:t xml:space="preserve"> </w:t>
      </w:r>
      <w:r>
        <w:t>from</w:t>
      </w:r>
      <w:r w:rsidR="00227C88">
        <w:t xml:space="preserve"> other jurisdictions</w:t>
      </w:r>
      <w:r w:rsidR="00227C88" w:rsidRPr="00227C88">
        <w:t xml:space="preserve"> merit consideration in an Irish context.</w:t>
      </w:r>
      <w:r w:rsidR="00227C88">
        <w:t xml:space="preserve"> For example, t</w:t>
      </w:r>
      <w:r w:rsidR="00CB37F7">
        <w:t xml:space="preserve">he NDA understands that several EU Member States, including </w:t>
      </w:r>
      <w:r w:rsidR="00D87892">
        <w:t>Estonia, Germany, Lithuania, Latvia and Poland,</w:t>
      </w:r>
      <w:r>
        <w:t xml:space="preserve"> share</w:t>
      </w:r>
      <w:r w:rsidR="00D87892">
        <w:t xml:space="preserve"> information </w:t>
      </w:r>
      <w:r w:rsidR="00CB37F7">
        <w:t xml:space="preserve">on the accessibility of polling stations </w:t>
      </w:r>
      <w:r w:rsidR="00D87892">
        <w:t>through electronic map applications, on the websites</w:t>
      </w:r>
      <w:r w:rsidR="00CB37F7">
        <w:t xml:space="preserve"> of Election Management Bodies</w:t>
      </w:r>
      <w:r w:rsidR="00D87892">
        <w:t>, or by including such information on the election notification to voters.</w:t>
      </w:r>
      <w:r w:rsidR="00CB37F7">
        <w:rPr>
          <w:rStyle w:val="FootnoteReference"/>
        </w:rPr>
        <w:footnoteReference w:id="10"/>
      </w:r>
      <w:r w:rsidR="00CB37F7">
        <w:t xml:space="preserve"> </w:t>
      </w:r>
      <w:r w:rsidR="00EB1BBA" w:rsidRPr="00EB1BBA">
        <w:t xml:space="preserve">The NDA is also aware that </w:t>
      </w:r>
      <w:r w:rsidR="00EB1BBA">
        <w:t xml:space="preserve">in </w:t>
      </w:r>
      <w:r w:rsidR="0090700A" w:rsidRPr="0090700A">
        <w:t xml:space="preserve">Germany, the information provided to voters on the location of polling stations </w:t>
      </w:r>
      <w:r w:rsidR="0090700A" w:rsidRPr="0090700A">
        <w:lastRenderedPageBreak/>
        <w:t>contains several pictograms describing the set-up of the polling station and includes</w:t>
      </w:r>
      <w:r w:rsidR="00EB1BBA">
        <w:t xml:space="preserve"> relevant</w:t>
      </w:r>
      <w:r w:rsidR="0090700A" w:rsidRPr="0090700A">
        <w:t xml:space="preserve"> telephone numbers.</w:t>
      </w:r>
      <w:r w:rsidR="00EB1BBA">
        <w:rPr>
          <w:rStyle w:val="FootnoteReference"/>
        </w:rPr>
        <w:footnoteReference w:id="11"/>
      </w:r>
      <w:r w:rsidR="00EE4D5A">
        <w:t xml:space="preserve"> </w:t>
      </w:r>
    </w:p>
    <w:p w14:paraId="79DEB5F1" w14:textId="4817A7DC" w:rsidR="00FE0A99" w:rsidRDefault="005F0305" w:rsidP="00D87892">
      <w:r>
        <w:t xml:space="preserve">Finally, the NDA supports the Electoral Commission’s </w:t>
      </w:r>
      <w:r w:rsidR="00115950">
        <w:t xml:space="preserve">PEER </w:t>
      </w:r>
      <w:r>
        <w:t xml:space="preserve">recommendation to publish </w:t>
      </w:r>
      <w:r w:rsidR="00FE0A99" w:rsidRPr="00FE0A99">
        <w:t>a guidance manual for electors explain</w:t>
      </w:r>
      <w:r>
        <w:t>ing</w:t>
      </w:r>
      <w:r w:rsidR="00FE0A99" w:rsidRPr="00FE0A99">
        <w:t xml:space="preserve"> the facilities and voting aids available at polling stations.</w:t>
      </w:r>
    </w:p>
    <w:p w14:paraId="354D7A31" w14:textId="1698343D" w:rsidR="001B51DB" w:rsidRDefault="001B51DB" w:rsidP="001B51DB">
      <w:pPr>
        <w:pStyle w:val="Heading2"/>
      </w:pPr>
      <w:r>
        <w:t>Support</w:t>
      </w:r>
      <w:r w:rsidR="00283D1B">
        <w:t>ing</w:t>
      </w:r>
      <w:r>
        <w:t xml:space="preserve"> </w:t>
      </w:r>
      <w:r w:rsidR="00283D1B">
        <w:t>I</w:t>
      </w:r>
      <w:r>
        <w:t xml:space="preserve">ndependent </w:t>
      </w:r>
      <w:r w:rsidR="00283D1B">
        <w:t>V</w:t>
      </w:r>
      <w:r>
        <w:t xml:space="preserve">oter </w:t>
      </w:r>
      <w:r w:rsidR="00283D1B">
        <w:t>E</w:t>
      </w:r>
      <w:r>
        <w:t xml:space="preserve">ducation </w:t>
      </w:r>
      <w:r w:rsidR="00283D1B">
        <w:t>I</w:t>
      </w:r>
      <w:r>
        <w:t>nitiatives</w:t>
      </w:r>
    </w:p>
    <w:p w14:paraId="590ECCD5" w14:textId="0A3E623F" w:rsidR="00E157EC" w:rsidRDefault="001B51DB" w:rsidP="001B51DB">
      <w:r>
        <w:t xml:space="preserve">The NDA </w:t>
      </w:r>
      <w:r w:rsidR="00E157EC">
        <w:t>encourage</w:t>
      </w:r>
      <w:r>
        <w:t xml:space="preserve">s the Electoral Commission to </w:t>
      </w:r>
      <w:r w:rsidR="00227C88">
        <w:t xml:space="preserve">explore the possibility of </w:t>
      </w:r>
      <w:r w:rsidRPr="00BE2808">
        <w:t>support</w:t>
      </w:r>
      <w:r w:rsidR="00227C88">
        <w:t>ing</w:t>
      </w:r>
      <w:r w:rsidR="008F7510">
        <w:t>,</w:t>
      </w:r>
      <w:r w:rsidR="00E157EC">
        <w:t xml:space="preserve"> or</w:t>
      </w:r>
      <w:r w:rsidR="008F7510">
        <w:t>, if feasible within its statutory remit,</w:t>
      </w:r>
      <w:r w:rsidR="00E157EC">
        <w:t xml:space="preserve"> financing</w:t>
      </w:r>
      <w:r w:rsidRPr="00BE2808">
        <w:t xml:space="preserve"> independent voter education initiatives</w:t>
      </w:r>
      <w:r w:rsidR="00E157EC">
        <w:t>, including for disabled people</w:t>
      </w:r>
      <w:r>
        <w:t>.</w:t>
      </w:r>
      <w:r w:rsidR="00E157EC">
        <w:t xml:space="preserve"> In addition to </w:t>
      </w:r>
      <w:r w:rsidR="005C3586">
        <w:t>its</w:t>
      </w:r>
      <w:r w:rsidR="00E157EC">
        <w:t xml:space="preserve"> own voter education activities, the NDA advises that</w:t>
      </w:r>
      <w:r w:rsidR="005C3586">
        <w:t xml:space="preserve"> the Commission should</w:t>
      </w:r>
      <w:r w:rsidR="00F5511A">
        <w:t xml:space="preserve"> also</w:t>
      </w:r>
      <w:r w:rsidR="005C3586">
        <w:t xml:space="preserve"> consider ways of supporting</w:t>
      </w:r>
      <w:r w:rsidR="00E157EC">
        <w:t xml:space="preserve"> Disabled Persons Organisations, and civil society organisations advocating on behalf of disabled people, </w:t>
      </w:r>
      <w:r w:rsidR="005C3586">
        <w:t xml:space="preserve">to </w:t>
      </w:r>
      <w:r w:rsidR="0072560D">
        <w:t>universal</w:t>
      </w:r>
      <w:r w:rsidR="008F7510">
        <w:t>ly</w:t>
      </w:r>
      <w:r w:rsidR="0072560D">
        <w:t xml:space="preserve"> </w:t>
      </w:r>
      <w:r w:rsidR="00F5511A">
        <w:t xml:space="preserve">design and deliver programmes and initiatives </w:t>
      </w:r>
      <w:r w:rsidR="00C24BE4">
        <w:t xml:space="preserve">for disabled people with the aim of </w:t>
      </w:r>
      <w:r w:rsidR="005C3586">
        <w:t>enhanc</w:t>
      </w:r>
      <w:r w:rsidR="00C24BE4">
        <w:t>ing their</w:t>
      </w:r>
      <w:r w:rsidR="005C3586">
        <w:t xml:space="preserve"> </w:t>
      </w:r>
      <w:r w:rsidR="00C24BE4">
        <w:t>understanding</w:t>
      </w:r>
      <w:r w:rsidR="005C3586">
        <w:t xml:space="preserve"> and awareness of electoral policy and disability rights.</w:t>
      </w:r>
    </w:p>
    <w:p w14:paraId="60E9D915" w14:textId="2B962F42" w:rsidR="00EF1BDD" w:rsidRDefault="00EF1BDD" w:rsidP="001B51DB">
      <w:r>
        <w:t>The NDA is aware that several voter education activities for disabled people took place in 2024, such as:</w:t>
      </w:r>
    </w:p>
    <w:p w14:paraId="6126BE7A" w14:textId="76474235" w:rsidR="00E157EC" w:rsidRDefault="00E157EC" w:rsidP="005C3586">
      <w:pPr>
        <w:pStyle w:val="ListParagraph"/>
        <w:numPr>
          <w:ilvl w:val="0"/>
          <w:numId w:val="19"/>
        </w:numPr>
      </w:pPr>
      <w:r>
        <w:t>Fingal County Council Community Development Office, in conjunction with</w:t>
      </w:r>
      <w:r w:rsidR="00CB2262">
        <w:t xml:space="preserve"> the</w:t>
      </w:r>
      <w:r>
        <w:t xml:space="preserve"> Disability Federation of Ireland, held two workshops in early 2024 to build the knowledge and skills of disabled people to effectively communicate their concerns and issues to Local Election candidates ahead of the 2024 Local Elections.</w:t>
      </w:r>
    </w:p>
    <w:p w14:paraId="377D630B" w14:textId="7196B9B7" w:rsidR="00E157EC" w:rsidRDefault="00E157EC" w:rsidP="005C3586">
      <w:pPr>
        <w:pStyle w:val="ListParagraph"/>
        <w:numPr>
          <w:ilvl w:val="0"/>
          <w:numId w:val="19"/>
        </w:numPr>
      </w:pPr>
      <w:r>
        <w:t xml:space="preserve">The </w:t>
      </w:r>
      <w:r w:rsidRPr="00E157EC">
        <w:t xml:space="preserve">National Access for All initiative hosted a voter education workshop </w:t>
      </w:r>
      <w:r>
        <w:t>ahead of the Local Elections in May 2024</w:t>
      </w:r>
      <w:r w:rsidRPr="00E157EC">
        <w:t xml:space="preserve">. Held online, the event brought together Access Groups around Ireland, aiming to foster an informed electorate and encourage active participation </w:t>
      </w:r>
      <w:r w:rsidR="00EF1BDD">
        <w:t xml:space="preserve">by disabled people </w:t>
      </w:r>
      <w:r w:rsidRPr="00E157EC">
        <w:t>in the Local Elections.</w:t>
      </w:r>
    </w:p>
    <w:p w14:paraId="1437A1F9" w14:textId="3E5F8356" w:rsidR="001B51DB" w:rsidRDefault="001B51DB" w:rsidP="005C3586">
      <w:pPr>
        <w:pStyle w:val="ListParagraph"/>
        <w:numPr>
          <w:ilvl w:val="0"/>
          <w:numId w:val="19"/>
        </w:numPr>
      </w:pPr>
      <w:r>
        <w:t>Down Syndrome Ireland provides a two-year educational programme for people with Down Syndrome</w:t>
      </w:r>
      <w:r w:rsidR="00F5511A">
        <w:t>, funded through the European</w:t>
      </w:r>
      <w:r w:rsidR="00F5511A" w:rsidRPr="00F5511A">
        <w:t xml:space="preserve"> My Opinion, My Vote (MOTE) Programme</w:t>
      </w:r>
      <w:r>
        <w:t>. The course teaches students about the importance of voting and their political rights, how to form their own opinion, and how to vote.</w:t>
      </w:r>
    </w:p>
    <w:p w14:paraId="76A714B2" w14:textId="6D7B1D17" w:rsidR="001922CB" w:rsidRDefault="00283D1B" w:rsidP="001922CB">
      <w:pPr>
        <w:pStyle w:val="Heading2"/>
      </w:pPr>
      <w:r>
        <w:t xml:space="preserve">Providing </w:t>
      </w:r>
      <w:r w:rsidR="00A568B4">
        <w:t>E</w:t>
      </w:r>
      <w:r>
        <w:t>nhanced</w:t>
      </w:r>
      <w:r w:rsidR="001922CB">
        <w:t xml:space="preserve"> </w:t>
      </w:r>
      <w:r w:rsidR="00A568B4">
        <w:t>G</w:t>
      </w:r>
      <w:r w:rsidR="001922CB">
        <w:t xml:space="preserve">uidance and </w:t>
      </w:r>
      <w:r w:rsidR="00A568B4">
        <w:t>T</w:t>
      </w:r>
      <w:r w:rsidR="001922CB">
        <w:t xml:space="preserve">raining </w:t>
      </w:r>
      <w:r>
        <w:t xml:space="preserve">to </w:t>
      </w:r>
      <w:r w:rsidR="00A568B4">
        <w:t>E</w:t>
      </w:r>
      <w:r>
        <w:t xml:space="preserve">lectoral </w:t>
      </w:r>
      <w:r w:rsidR="00A568B4">
        <w:t>O</w:t>
      </w:r>
      <w:r>
        <w:t>fficials</w:t>
      </w:r>
    </w:p>
    <w:p w14:paraId="47D0E7FF" w14:textId="69ED2908" w:rsidR="001922CB" w:rsidRDefault="002A1C12" w:rsidP="002E4537">
      <w:r w:rsidRPr="002A1C12">
        <w:t>Both the Department’s Memorandum for the Guidance of Returning Officers and Manual for Presiding Officers set out practical measures</w:t>
      </w:r>
      <w:r>
        <w:t xml:space="preserve"> and </w:t>
      </w:r>
      <w:r>
        <w:lastRenderedPageBreak/>
        <w:t>advice</w:t>
      </w:r>
      <w:r w:rsidRPr="002A1C12">
        <w:t xml:space="preserve"> to assist voters with disabilities.</w:t>
      </w:r>
      <w:r w:rsidR="0015282D">
        <w:t xml:space="preserve"> However, the NDA notes that there is scope for more training, education initiatives and guidance for all electoral staff on disability equality and the provision of electoral supports to disabled people. For example, in</w:t>
      </w:r>
      <w:r w:rsidR="002E4537">
        <w:t xml:space="preserve"> its Post Election Event Reviews on the 2024 Referendums, Local and European Elections, the Electoral Commission recommended that </w:t>
      </w:r>
      <w:r w:rsidR="001922CB">
        <w:t xml:space="preserve">staff in polling stations </w:t>
      </w:r>
      <w:r w:rsidR="002E4537">
        <w:t>be</w:t>
      </w:r>
      <w:r w:rsidR="001922CB">
        <w:t xml:space="preserve"> appropriately trained to assist electors with a range of disabilities, including non-physical disabilities.</w:t>
      </w:r>
      <w:r w:rsidR="0015282D" w:rsidRPr="0015282D">
        <w:t xml:space="preserve"> </w:t>
      </w:r>
    </w:p>
    <w:p w14:paraId="2006643C" w14:textId="0179660E" w:rsidR="002A1C12" w:rsidRDefault="0015282D" w:rsidP="0090700A">
      <w:r>
        <w:t>Good practices exist in other European Union countries</w:t>
      </w:r>
      <w:r w:rsidR="0012241E">
        <w:t xml:space="preserve"> which could be instructive</w:t>
      </w:r>
      <w:r w:rsidR="00115950">
        <w:t xml:space="preserve"> in this context</w:t>
      </w:r>
      <w:r>
        <w:t>, with r</w:t>
      </w:r>
      <w:r w:rsidR="002A1C12">
        <w:t>esearch from the EU’s Fundamental Rights Agency</w:t>
      </w:r>
      <w:r w:rsidR="002A1C12" w:rsidRPr="002A1C12">
        <w:t xml:space="preserve"> show</w:t>
      </w:r>
      <w:r>
        <w:t>ing</w:t>
      </w:r>
      <w:r w:rsidR="002A1C12" w:rsidRPr="002A1C12">
        <w:t xml:space="preserve"> that training of election authorities and election officials on non-discrimination on the grounds of disability, accessibility and reasonable accommodation is mandatory in Croatia.</w:t>
      </w:r>
      <w:r w:rsidR="002A1C12">
        <w:rPr>
          <w:rStyle w:val="FootnoteReference"/>
        </w:rPr>
        <w:footnoteReference w:id="12"/>
      </w:r>
      <w:r w:rsidR="002A1C12" w:rsidRPr="002A1C12">
        <w:t xml:space="preserve"> Croatian election law mandates the National Election Committee (NEC) to conduct training for election officials, although it does not require election officials to undergo the training. </w:t>
      </w:r>
    </w:p>
    <w:p w14:paraId="057DDC9E" w14:textId="032ED122" w:rsidR="0015282D" w:rsidRDefault="0015282D" w:rsidP="0090700A">
      <w:r w:rsidRPr="0015282D">
        <w:t xml:space="preserve">The </w:t>
      </w:r>
      <w:r>
        <w:t xml:space="preserve">Electoral Commission may also wish to be aware that the </w:t>
      </w:r>
      <w:r w:rsidRPr="0015282D">
        <w:t>NDA is currently updating its eLearning module on disability equality training, which is aimed at public sector staff in Ireland. It will be available later in 2025.</w:t>
      </w:r>
    </w:p>
    <w:p w14:paraId="2890C00C" w14:textId="7CB1863E" w:rsidR="00CD2992" w:rsidRDefault="00283D1B" w:rsidP="00CD2992">
      <w:pPr>
        <w:pStyle w:val="Heading2"/>
      </w:pPr>
      <w:r>
        <w:t xml:space="preserve">Identifying </w:t>
      </w:r>
      <w:r w:rsidR="00CD2992">
        <w:t xml:space="preserve">Priority Stakeholders for Public Engagement </w:t>
      </w:r>
    </w:p>
    <w:p w14:paraId="54244AA0" w14:textId="77777777" w:rsidR="00CD2992" w:rsidRDefault="00CD2992" w:rsidP="00CD2992">
      <w:pPr>
        <w:pStyle w:val="Heading3"/>
      </w:pPr>
      <w:r>
        <w:t>Disabled People</w:t>
      </w:r>
    </w:p>
    <w:p w14:paraId="0F4FB3CB" w14:textId="6C48F740" w:rsidR="00CD2992" w:rsidRDefault="003166B1" w:rsidP="00CD2992">
      <w:r>
        <w:t xml:space="preserve">The NDA advises the Electoral Commission to </w:t>
      </w:r>
      <w:r w:rsidR="00EC5BBC">
        <w:t>identify disabled people</w:t>
      </w:r>
      <w:r>
        <w:t xml:space="preserve">, </w:t>
      </w:r>
      <w:r w:rsidR="00EE4D5A">
        <w:t>in particular</w:t>
      </w:r>
      <w:r>
        <w:t xml:space="preserve"> non-vot</w:t>
      </w:r>
      <w:r w:rsidR="00EE4D5A">
        <w:t>ing disabled people,</w:t>
      </w:r>
      <w:r w:rsidR="00EC5BBC">
        <w:t xml:space="preserve"> as priority stakeholders for </w:t>
      </w:r>
      <w:r w:rsidR="002065DB">
        <w:t xml:space="preserve">public </w:t>
      </w:r>
      <w:r w:rsidR="00EC5BBC">
        <w:t xml:space="preserve">engagement and voter education initiatives. As outlined, disabled people have lower levels of political participation and encounter </w:t>
      </w:r>
      <w:proofErr w:type="gramStart"/>
      <w:r w:rsidR="00EC5BBC">
        <w:t>particular challenges</w:t>
      </w:r>
      <w:proofErr w:type="gramEnd"/>
      <w:r w:rsidR="00EC5BBC">
        <w:t xml:space="preserve"> when engaging with the electoral system. </w:t>
      </w:r>
    </w:p>
    <w:p w14:paraId="106762F4" w14:textId="4F9D4313" w:rsidR="000A3190" w:rsidRDefault="00E936F8" w:rsidP="00CD2992">
      <w:r>
        <w:t>The NDA is of the view that voter education initiatives</w:t>
      </w:r>
      <w:r w:rsidR="00EC5BBC">
        <w:t xml:space="preserve"> for disabled people</w:t>
      </w:r>
      <w:r>
        <w:t xml:space="preserve"> should commence early in the election process and include information on voter registration</w:t>
      </w:r>
      <w:r w:rsidR="000A3190">
        <w:t xml:space="preserve">. </w:t>
      </w:r>
      <w:r w:rsidR="00EC5BBC">
        <w:t>In this regard, t</w:t>
      </w:r>
      <w:r w:rsidR="000A3190" w:rsidRPr="000A3190">
        <w:t xml:space="preserve">he NDA notes that </w:t>
      </w:r>
      <w:hyperlink r:id="rId14" w:history="1">
        <w:r w:rsidR="000A3190" w:rsidRPr="00EC5BBC">
          <w:rPr>
            <w:rStyle w:val="Hyperlink"/>
          </w:rPr>
          <w:t>published data from surveys conducted as part of the National Election and Democracy Study</w:t>
        </w:r>
      </w:hyperlink>
      <w:r w:rsidR="000A3190" w:rsidRPr="000A3190">
        <w:t xml:space="preserve"> following the June 2024 elections found that 12% of non-voters with a disability cited the fact that they were ‘not registered to vote’ as the reason for their abstention in the European elections (compared to 13% among all non-voter respondents).</w:t>
      </w:r>
    </w:p>
    <w:p w14:paraId="50C0CC0F" w14:textId="37341079" w:rsidR="003E1767" w:rsidRDefault="00EC5BBC" w:rsidP="00CD2992">
      <w:r>
        <w:t>In addition</w:t>
      </w:r>
      <w:r w:rsidR="003E1767">
        <w:t xml:space="preserve">, the NDA notes that </w:t>
      </w:r>
      <w:r w:rsidR="002065DB">
        <w:t xml:space="preserve">youth </w:t>
      </w:r>
      <w:r w:rsidR="003E1767">
        <w:t xml:space="preserve">voter education </w:t>
      </w:r>
      <w:r>
        <w:t>activities are</w:t>
      </w:r>
      <w:r w:rsidR="003E1767">
        <w:t xml:space="preserve"> oftentimes linked to civic engagement in schools</w:t>
      </w:r>
      <w:r>
        <w:t xml:space="preserve">. </w:t>
      </w:r>
      <w:r w:rsidR="002065DB">
        <w:t xml:space="preserve">The NDA advises that any such initiatives should be inclusive of and available to all disabled </w:t>
      </w:r>
      <w:r w:rsidR="002065DB">
        <w:lastRenderedPageBreak/>
        <w:t xml:space="preserve">youth, including those attending special schools and special classes in mainstream schools. </w:t>
      </w:r>
    </w:p>
    <w:p w14:paraId="7FB13A26" w14:textId="77777777" w:rsidR="00CD2992" w:rsidRPr="001B51DB" w:rsidRDefault="00CD2992" w:rsidP="00CD2992">
      <w:pPr>
        <w:pStyle w:val="Heading3"/>
      </w:pPr>
      <w:r>
        <w:t>Disabled People’s Organisations (DPOs)</w:t>
      </w:r>
    </w:p>
    <w:p w14:paraId="65F7DBD6" w14:textId="080D1EA4" w:rsidR="005F1D94" w:rsidRDefault="00CD2992" w:rsidP="00CD2992">
      <w:r>
        <w:t xml:space="preserve">The NDA underscores the importance of engagement </w:t>
      </w:r>
      <w:r w:rsidR="00590DE8">
        <w:t xml:space="preserve">by the Electoral Commission </w:t>
      </w:r>
      <w:r>
        <w:t>with Disabled People’s Organisations (DPOs)</w:t>
      </w:r>
      <w:r w:rsidR="005B7682">
        <w:t>. A</w:t>
      </w:r>
      <w:r w:rsidR="00590DE8" w:rsidRPr="00590DE8">
        <w:t>s the representatives and voices of disabled people</w:t>
      </w:r>
      <w:r w:rsidR="005B7682">
        <w:t>,</w:t>
      </w:r>
      <w:r w:rsidR="00590DE8">
        <w:t xml:space="preserve"> </w:t>
      </w:r>
      <w:r w:rsidR="005F1D94">
        <w:t xml:space="preserve">DPOs will have unique perspectives to share on ways to increase the number of disabled people voting in elections and referendums. The NDA further advises that </w:t>
      </w:r>
      <w:r w:rsidR="005F1D94" w:rsidRPr="005F1D94">
        <w:t xml:space="preserve">DPOs may play an important role in facilitating communication and outreach to disabled people, including seldom-heard people with disabilities. DPOs may </w:t>
      </w:r>
      <w:r w:rsidR="005B7682">
        <w:t xml:space="preserve">also </w:t>
      </w:r>
      <w:r w:rsidR="005F1D94" w:rsidRPr="005F1D94">
        <w:t xml:space="preserve">be of assistance to the Electoral Commission in helping to create inclusive voter education initiatives, such as by ensuring </w:t>
      </w:r>
      <w:r w:rsidR="005B7682">
        <w:t>the inclusion and representation of people with disabilities</w:t>
      </w:r>
      <w:r w:rsidR="005F1D94" w:rsidRPr="005F1D94">
        <w:t xml:space="preserve"> in relevant initiatives.</w:t>
      </w:r>
    </w:p>
    <w:p w14:paraId="3EA8ACFE" w14:textId="06AC7752" w:rsidR="005F1D94" w:rsidRDefault="005B7682" w:rsidP="00CD2992">
      <w:r>
        <w:t xml:space="preserve">The NDA also wishes to draw the Electoral Commission’s attention to </w:t>
      </w:r>
      <w:r w:rsidR="005F1D94" w:rsidRPr="00B67D41">
        <w:t>Article 4(3) of the UNCRPD</w:t>
      </w:r>
      <w:r>
        <w:t>, which</w:t>
      </w:r>
      <w:r w:rsidR="005F1D94">
        <w:t xml:space="preserve"> </w:t>
      </w:r>
      <w:r w:rsidR="005F1D94" w:rsidRPr="00B67D41">
        <w:t>requires all government departments and statutory agencies to ensure the effective participation of persons with disabilities in the creation and implementation of policies and legislation that impact their lives. The NDA</w:t>
      </w:r>
      <w:r w:rsidR="005F1D94">
        <w:t>’s</w:t>
      </w:r>
      <w:r w:rsidR="005F1D94" w:rsidRPr="00B67D41">
        <w:t xml:space="preserve"> Participation Matters guidelines </w:t>
      </w:r>
      <w:r w:rsidR="005F1D94">
        <w:t xml:space="preserve">may be </w:t>
      </w:r>
      <w:r w:rsidR="005F1D94" w:rsidRPr="00B67D41">
        <w:t>a useful resource in this regard and we are happy to advise further.</w:t>
      </w:r>
      <w:r w:rsidR="005F1D94">
        <w:rPr>
          <w:rStyle w:val="FootnoteReference"/>
        </w:rPr>
        <w:footnoteReference w:id="13"/>
      </w:r>
    </w:p>
    <w:p w14:paraId="3E5ABCE6" w14:textId="1A425F63" w:rsidR="00CD2992" w:rsidRDefault="00824A98" w:rsidP="00CD2992">
      <w:pPr>
        <w:pStyle w:val="Heading3"/>
      </w:pPr>
      <w:r>
        <w:t xml:space="preserve">Television </w:t>
      </w:r>
      <w:r w:rsidR="00CD2992">
        <w:t>Broadcasters</w:t>
      </w:r>
    </w:p>
    <w:p w14:paraId="3A0D94A1" w14:textId="048B6A5C" w:rsidR="00CD2992" w:rsidRDefault="00CD2992" w:rsidP="00CD2992">
      <w:r>
        <w:t xml:space="preserve">Television has proved an important tool for voter education, </w:t>
      </w:r>
      <w:r w:rsidRPr="0075551F">
        <w:t>connect</w:t>
      </w:r>
      <w:r>
        <w:t>ing</w:t>
      </w:r>
      <w:r w:rsidRPr="0075551F">
        <w:t xml:space="preserve"> </w:t>
      </w:r>
      <w:r>
        <w:t xml:space="preserve">many </w:t>
      </w:r>
      <w:r w:rsidRPr="0075551F">
        <w:t>voters with the information they need to participate and fully engage in the electoral process</w:t>
      </w:r>
      <w:r>
        <w:t>, including how and when to exercise the right to vote and the importance of same</w:t>
      </w:r>
      <w:r w:rsidRPr="0075551F">
        <w:t>.</w:t>
      </w:r>
      <w:r>
        <w:t xml:space="preserve"> In addition, </w:t>
      </w:r>
      <w:r w:rsidRPr="007E223E">
        <w:t xml:space="preserve">TV news, </w:t>
      </w:r>
      <w:r>
        <w:t xml:space="preserve">advertisements, </w:t>
      </w:r>
      <w:r w:rsidRPr="007E223E">
        <w:t xml:space="preserve">debates </w:t>
      </w:r>
      <w:r>
        <w:t>and</w:t>
      </w:r>
      <w:r w:rsidRPr="007E223E">
        <w:t xml:space="preserve"> programmes on election campaigns</w:t>
      </w:r>
      <w:r>
        <w:t>,</w:t>
      </w:r>
      <w:r w:rsidRPr="007E223E">
        <w:t xml:space="preserve"> candidates</w:t>
      </w:r>
      <w:r>
        <w:t xml:space="preserve"> and referendums are also key </w:t>
      </w:r>
      <w:r w:rsidRPr="00DF06E8">
        <w:t>to inform</w:t>
      </w:r>
      <w:r>
        <w:t>ing</w:t>
      </w:r>
      <w:r w:rsidRPr="00DF06E8">
        <w:t xml:space="preserve"> voting choices.</w:t>
      </w:r>
      <w:r>
        <w:t xml:space="preserve"> </w:t>
      </w:r>
      <w:r w:rsidR="00E936F8">
        <w:t>The</w:t>
      </w:r>
      <w:r>
        <w:t xml:space="preserve"> NDA underlines that all such programming should be accessible to people with disabilities, including Deaf people and people with a visual impairment.</w:t>
      </w:r>
    </w:p>
    <w:p w14:paraId="360BAC7F" w14:textId="12359EC1" w:rsidR="00CD2992" w:rsidRDefault="00CD2992" w:rsidP="00CD2992">
      <w:r>
        <w:t xml:space="preserve">In November 2024, </w:t>
      </w:r>
      <w:r w:rsidRPr="0090700A">
        <w:t xml:space="preserve">Coimisiún </w:t>
      </w:r>
      <w:proofErr w:type="spellStart"/>
      <w:r w:rsidRPr="0090700A">
        <w:t>na</w:t>
      </w:r>
      <w:proofErr w:type="spellEnd"/>
      <w:r w:rsidRPr="0090700A">
        <w:t xml:space="preserve"> </w:t>
      </w:r>
      <w:proofErr w:type="spellStart"/>
      <w:r w:rsidRPr="0090700A">
        <w:t>Meán</w:t>
      </w:r>
      <w:proofErr w:type="spellEnd"/>
      <w:r>
        <w:t xml:space="preserve"> published revised </w:t>
      </w:r>
      <w:hyperlink r:id="rId15" w:history="1">
        <w:r w:rsidRPr="0028589A">
          <w:rPr>
            <w:rStyle w:val="Hyperlink"/>
          </w:rPr>
          <w:t>Access Rules for Television Broadcasting Services</w:t>
        </w:r>
      </w:hyperlink>
      <w:r>
        <w:t xml:space="preserve"> which requires broadcasters to develop annual accessibility action plans. In these action plans, broadcasters must set out the </w:t>
      </w:r>
      <w:proofErr w:type="gramStart"/>
      <w:r>
        <w:t>manner in which</w:t>
      </w:r>
      <w:proofErr w:type="gramEnd"/>
      <w:r>
        <w:t xml:space="preserve"> they will meet their obligations under the Access Rules, including targets for the provision of access services, such as </w:t>
      </w:r>
      <w:r w:rsidRPr="0090700A">
        <w:t>subtitling, captioning, Irish Sign Language and audio description</w:t>
      </w:r>
      <w:r>
        <w:t>.</w:t>
      </w:r>
    </w:p>
    <w:p w14:paraId="78E54CF7" w14:textId="4D5BD8EF" w:rsidR="00CD2992" w:rsidRDefault="00CD2992" w:rsidP="00CD2992">
      <w:r>
        <w:t xml:space="preserve">The NDA encourages the Commission to engage with Coimisiún </w:t>
      </w:r>
      <w:proofErr w:type="spellStart"/>
      <w:r>
        <w:t>na</w:t>
      </w:r>
      <w:proofErr w:type="spellEnd"/>
      <w:r>
        <w:t xml:space="preserve"> </w:t>
      </w:r>
      <w:proofErr w:type="spellStart"/>
      <w:r>
        <w:t>Meán</w:t>
      </w:r>
      <w:proofErr w:type="spellEnd"/>
      <w:r>
        <w:t xml:space="preserve"> and relevant </w:t>
      </w:r>
      <w:r w:rsidR="00A568B4">
        <w:t xml:space="preserve">television </w:t>
      </w:r>
      <w:r>
        <w:t xml:space="preserve">broadcasters about the importance of ensuring that voter education initiatives, as well as election and referendum programming and debates, are accessible to voters with disabilities. These </w:t>
      </w:r>
      <w:r>
        <w:lastRenderedPageBreak/>
        <w:t xml:space="preserve">discussions could also explore the possibility of annual accessibility plans </w:t>
      </w:r>
      <w:r w:rsidR="0028589A">
        <w:t>including targets for the provision of</w:t>
      </w:r>
      <w:r>
        <w:t xml:space="preserve"> access services for voter education initiatives, and other election and referendum programming. </w:t>
      </w:r>
    </w:p>
    <w:p w14:paraId="4F63030F" w14:textId="0D0136B4" w:rsidR="00CD2992" w:rsidRDefault="00CD2992" w:rsidP="00CD2992">
      <w:pPr>
        <w:pStyle w:val="Heading3"/>
      </w:pPr>
      <w:r>
        <w:t xml:space="preserve">Political </w:t>
      </w:r>
      <w:r w:rsidR="00824A98">
        <w:t>P</w:t>
      </w:r>
      <w:r>
        <w:t>arties</w:t>
      </w:r>
    </w:p>
    <w:p w14:paraId="39AC4742" w14:textId="54A816A0" w:rsidR="00CD2992" w:rsidRDefault="00CD2992" w:rsidP="0090700A">
      <w:r>
        <w:t xml:space="preserve">The NDA advises the Electoral Commission to engage with political parties to ensure that all election information produced by </w:t>
      </w:r>
      <w:r w:rsidR="00974DFC">
        <w:t>them</w:t>
      </w:r>
      <w:r>
        <w:t xml:space="preserve"> is accessible </w:t>
      </w:r>
      <w:r w:rsidR="00974DFC">
        <w:t>to</w:t>
      </w:r>
      <w:r>
        <w:t xml:space="preserve"> persons with disabilities.</w:t>
      </w:r>
      <w:r w:rsidR="00974DFC">
        <w:t xml:space="preserve"> </w:t>
      </w:r>
      <w:r w:rsidRPr="002213D9">
        <w:t xml:space="preserve">There are </w:t>
      </w:r>
      <w:r w:rsidR="00974DFC">
        <w:t xml:space="preserve">some </w:t>
      </w:r>
      <w:r w:rsidRPr="002213D9">
        <w:t>examples of good practice from the 202</w:t>
      </w:r>
      <w:r w:rsidR="00E936F8">
        <w:t>4</w:t>
      </w:r>
      <w:r w:rsidRPr="002213D9">
        <w:t xml:space="preserve"> General Election, however, these need to be</w:t>
      </w:r>
      <w:r w:rsidR="00E936F8">
        <w:t xml:space="preserve"> expanded and</w:t>
      </w:r>
      <w:r w:rsidRPr="002213D9">
        <w:t xml:space="preserve"> mainstreamed.</w:t>
      </w:r>
      <w:r w:rsidR="00E936F8">
        <w:rPr>
          <w:rStyle w:val="FootnoteReference"/>
        </w:rPr>
        <w:footnoteReference w:id="14"/>
      </w:r>
    </w:p>
    <w:p w14:paraId="7E5583A2" w14:textId="3D220FDE" w:rsidR="00D53530" w:rsidRDefault="00D53530" w:rsidP="002213D9">
      <w:pPr>
        <w:pStyle w:val="Heading2"/>
      </w:pPr>
      <w:r>
        <w:t xml:space="preserve">Other </w:t>
      </w:r>
      <w:r w:rsidR="00824A98">
        <w:t>Areas of Focus</w:t>
      </w:r>
    </w:p>
    <w:p w14:paraId="21A21A3F" w14:textId="177A5BDC" w:rsidR="002213D9" w:rsidRPr="002213D9" w:rsidRDefault="002213D9" w:rsidP="002213D9">
      <w:pPr>
        <w:pStyle w:val="Heading3"/>
      </w:pPr>
      <w:r>
        <w:t xml:space="preserve">Supporting </w:t>
      </w:r>
      <w:r w:rsidR="00824A98">
        <w:t>D</w:t>
      </w:r>
      <w:r>
        <w:t xml:space="preserve">isabled </w:t>
      </w:r>
      <w:r w:rsidR="00824A98">
        <w:t>P</w:t>
      </w:r>
      <w:r>
        <w:t xml:space="preserve">eople to </w:t>
      </w:r>
      <w:r w:rsidR="00824A98">
        <w:t>R</w:t>
      </w:r>
      <w:r>
        <w:t xml:space="preserve">un for </w:t>
      </w:r>
      <w:r w:rsidR="00824A98">
        <w:t>E</w:t>
      </w:r>
      <w:r>
        <w:t xml:space="preserve">lected </w:t>
      </w:r>
      <w:r w:rsidR="00824A98">
        <w:t>O</w:t>
      </w:r>
      <w:r>
        <w:t>ffice</w:t>
      </w:r>
    </w:p>
    <w:p w14:paraId="6CD73286" w14:textId="4838D754" w:rsidR="00647485" w:rsidRDefault="00FD1B4E" w:rsidP="00647485">
      <w:r>
        <w:t xml:space="preserve">As part of its work </w:t>
      </w:r>
      <w:r w:rsidRPr="00FD1B4E">
        <w:t>encourag</w:t>
      </w:r>
      <w:r>
        <w:t>ing</w:t>
      </w:r>
      <w:r w:rsidRPr="00FD1B4E">
        <w:t xml:space="preserve"> people to get more involved with our democratic process</w:t>
      </w:r>
      <w:r>
        <w:t xml:space="preserve">, the </w:t>
      </w:r>
      <w:r w:rsidR="007F3358">
        <w:t xml:space="preserve">NDA is also of the view that the </w:t>
      </w:r>
      <w:r w:rsidR="007F3358" w:rsidRPr="007F3358">
        <w:t xml:space="preserve">Electoral Commission’s education and </w:t>
      </w:r>
      <w:r w:rsidR="007F3358">
        <w:t>public engagement</w:t>
      </w:r>
      <w:r w:rsidR="007F3358" w:rsidRPr="007F3358">
        <w:t xml:space="preserve"> function should consider ways of supporting </w:t>
      </w:r>
      <w:r w:rsidR="007F3358">
        <w:t>groups experiencing barriers, including</w:t>
      </w:r>
      <w:r w:rsidR="007F3358" w:rsidRPr="007F3358">
        <w:t xml:space="preserve"> persons with disabilities</w:t>
      </w:r>
      <w:r w:rsidR="007F3358">
        <w:t>,</w:t>
      </w:r>
      <w:r w:rsidR="007F3358" w:rsidRPr="007F3358">
        <w:t xml:space="preserve"> to become candidates at all levels of the electoral system.</w:t>
      </w:r>
    </w:p>
    <w:p w14:paraId="720E571C" w14:textId="624CD315" w:rsidR="00B06EC8" w:rsidRDefault="0099065B" w:rsidP="00647485">
      <w:r>
        <w:t xml:space="preserve">The NDA recently funded a study under its Research Promotion Scheme, entitled </w:t>
      </w:r>
      <w:r w:rsidRPr="0099065B">
        <w:rPr>
          <w:b/>
          <w:bCs/>
        </w:rPr>
        <w:t>Disability, Diversity and Identity in Ireland’s Local and European Elections 2024</w:t>
      </w:r>
      <w:r>
        <w:t>, which identified a range of barriers encountered by disabled people when seeking elected office, including information and communication barriers.</w:t>
      </w:r>
      <w:r w:rsidR="003E30B3">
        <w:rPr>
          <w:rStyle w:val="FootnoteReference"/>
        </w:rPr>
        <w:footnoteReference w:id="15"/>
      </w:r>
      <w:r>
        <w:t xml:space="preserve"> </w:t>
      </w:r>
    </w:p>
    <w:p w14:paraId="67F178D5" w14:textId="487EB691" w:rsidR="00FF45AD" w:rsidRDefault="00FF45AD" w:rsidP="00FF45AD">
      <w:pPr>
        <w:pStyle w:val="Heading1"/>
      </w:pPr>
      <w:r>
        <w:t>Conclusion</w:t>
      </w:r>
    </w:p>
    <w:p w14:paraId="57F3E11C" w14:textId="0DC5D391" w:rsidR="00FF45AD" w:rsidRDefault="00FF45AD" w:rsidP="00647485">
      <w:r>
        <w:t>The NDA welcomes the development of an Education and Public Engagement Strategy by</w:t>
      </w:r>
      <w:r w:rsidR="00EC05AA" w:rsidRPr="00EC05AA">
        <w:t xml:space="preserve"> An Coimisiún </w:t>
      </w:r>
      <w:proofErr w:type="spellStart"/>
      <w:r w:rsidR="00EC05AA" w:rsidRPr="00EC05AA">
        <w:t>Toghcháin</w:t>
      </w:r>
      <w:proofErr w:type="spellEnd"/>
      <w:r>
        <w:t xml:space="preserve"> </w:t>
      </w:r>
      <w:r w:rsidR="00EC05AA">
        <w:t>(</w:t>
      </w:r>
      <w:r>
        <w:t>the</w:t>
      </w:r>
      <w:r w:rsidR="00D01903">
        <w:t xml:space="preserve"> </w:t>
      </w:r>
      <w:r>
        <w:t>Electoral Commission</w:t>
      </w:r>
      <w:r w:rsidR="00D01903">
        <w:t>)</w:t>
      </w:r>
      <w:r>
        <w:t xml:space="preserve"> and </w:t>
      </w:r>
      <w:r w:rsidR="009F6366">
        <w:t>is</w:t>
      </w:r>
      <w:r>
        <w:t xml:space="preserve"> available to engage further on any of the issues raised</w:t>
      </w:r>
      <w:r w:rsidR="00D01903">
        <w:t xml:space="preserve"> in this submission</w:t>
      </w:r>
      <w:r>
        <w:t xml:space="preserve">. </w:t>
      </w:r>
    </w:p>
    <w:p w14:paraId="4C25470F" w14:textId="4D23F2F9" w:rsidR="00FF45AD" w:rsidRDefault="00FF45AD">
      <w:r>
        <w:br w:type="page"/>
      </w:r>
    </w:p>
    <w:p w14:paraId="68B66BF5" w14:textId="5DFDA66B" w:rsidR="00B06EC8" w:rsidRDefault="0033261A" w:rsidP="00B06EC8">
      <w:pPr>
        <w:pStyle w:val="Heading1"/>
      </w:pPr>
      <w:r>
        <w:lastRenderedPageBreak/>
        <w:t xml:space="preserve">Annex: </w:t>
      </w:r>
      <w:r w:rsidR="009B4E4B">
        <w:t xml:space="preserve">Article 29 </w:t>
      </w:r>
      <w:r w:rsidR="00824A98">
        <w:t xml:space="preserve">– </w:t>
      </w:r>
      <w:r w:rsidR="00B06EC8">
        <w:t>UN</w:t>
      </w:r>
      <w:r w:rsidR="009B4E4B">
        <w:t xml:space="preserve"> </w:t>
      </w:r>
      <w:r w:rsidR="00B06EC8">
        <w:t>C</w:t>
      </w:r>
      <w:r w:rsidR="009B4E4B">
        <w:t xml:space="preserve">onvention on the </w:t>
      </w:r>
      <w:r w:rsidR="00B06EC8">
        <w:t>R</w:t>
      </w:r>
      <w:r w:rsidR="009B4E4B">
        <w:t xml:space="preserve">ights of </w:t>
      </w:r>
      <w:r w:rsidR="00B06EC8">
        <w:t>P</w:t>
      </w:r>
      <w:r w:rsidR="009B4E4B">
        <w:t xml:space="preserve">ersons with </w:t>
      </w:r>
      <w:r w:rsidR="00B06EC8">
        <w:t>D</w:t>
      </w:r>
      <w:r w:rsidR="009B4E4B">
        <w:t>isabilities</w:t>
      </w:r>
    </w:p>
    <w:p w14:paraId="0F9C6325" w14:textId="1BCF0B59" w:rsidR="003E55AC" w:rsidRPr="003E55AC" w:rsidRDefault="003E55AC" w:rsidP="003E55AC">
      <w:r>
        <w:t xml:space="preserve">Article 29 </w:t>
      </w:r>
      <w:r w:rsidR="001A6F6A">
        <w:t xml:space="preserve">of the UN Convention on the Rights of Persons with Disabilities (UNCRPD) </w:t>
      </w:r>
      <w:r>
        <w:t xml:space="preserve">specifies that in ensuring </w:t>
      </w:r>
      <w:r w:rsidRPr="003E55AC">
        <w:t>the right and opportunity for persons with disabilities to vote</w:t>
      </w:r>
      <w:r>
        <w:t xml:space="preserve">, </w:t>
      </w:r>
      <w:r w:rsidRPr="003E55AC">
        <w:t xml:space="preserve">voting procedures, facilities and materials </w:t>
      </w:r>
      <w:r>
        <w:t>must be</w:t>
      </w:r>
      <w:r w:rsidRPr="003E55AC">
        <w:t xml:space="preserve"> appropriate, accessible and easy to understand and use</w:t>
      </w:r>
      <w:r>
        <w:t>.</w:t>
      </w:r>
    </w:p>
    <w:p w14:paraId="412FE264" w14:textId="7E9B255F" w:rsidR="00B06EC8" w:rsidRDefault="00B06EC8" w:rsidP="00B06EC8">
      <w:r>
        <w:t>The</w:t>
      </w:r>
      <w:r w:rsidR="0028512F">
        <w:t xml:space="preserve"> UN Committee on the Rights of Persons with Disabilities</w:t>
      </w:r>
      <w:r>
        <w:t xml:space="preserve"> </w:t>
      </w:r>
      <w:r w:rsidR="0028512F">
        <w:t>(</w:t>
      </w:r>
      <w:r>
        <w:t>UNCRPD Committee</w:t>
      </w:r>
      <w:r w:rsidR="0028512F">
        <w:t>), which monitors implementation of the Convention,</w:t>
      </w:r>
      <w:r>
        <w:t xml:space="preserve"> has </w:t>
      </w:r>
      <w:r w:rsidR="00620842">
        <w:t xml:space="preserve">regularly identified information and communication barriers as key obstacles impeding </w:t>
      </w:r>
      <w:r w:rsidR="00953EC1">
        <w:t>the</w:t>
      </w:r>
      <w:r w:rsidR="002606BD">
        <w:t xml:space="preserve"> realisation of Article 29 and the</w:t>
      </w:r>
      <w:r w:rsidR="00953EC1">
        <w:t xml:space="preserve"> </w:t>
      </w:r>
      <w:r w:rsidR="00620842">
        <w:t xml:space="preserve">participation </w:t>
      </w:r>
      <w:r w:rsidR="00953EC1">
        <w:t xml:space="preserve">of people with disabilities </w:t>
      </w:r>
      <w:r w:rsidR="00620842">
        <w:t>in elections</w:t>
      </w:r>
      <w:r w:rsidR="00265C71">
        <w:t xml:space="preserve">, including </w:t>
      </w:r>
      <w:r w:rsidR="00265C71" w:rsidRPr="00265C71">
        <w:t>the failure to disseminate information on the physical and communication accessibility measures in place in polling stations.</w:t>
      </w:r>
      <w:r w:rsidR="00265C71">
        <w:t xml:space="preserve"> </w:t>
      </w:r>
      <w:r w:rsidR="00FB369B">
        <w:t xml:space="preserve">The Committee has recommended that voter education initiatives and information must be accessible, with information available </w:t>
      </w:r>
      <w:r w:rsidR="00FB369B" w:rsidRPr="00FB369B">
        <w:t>in accessible formats, including Braille, sign languages and Easy-to-Read.</w:t>
      </w:r>
    </w:p>
    <w:p w14:paraId="5CF65026" w14:textId="5E0061D6" w:rsidR="004D65E9" w:rsidRDefault="004D65E9" w:rsidP="00B06EC8">
      <w:r>
        <w:t>The NDA advises the Commission to consider</w:t>
      </w:r>
      <w:r w:rsidR="00265C71">
        <w:t xml:space="preserve"> the UNCRPD Committee’s views and recommendations when developing its Education and Public Engagement Strategy, as these issues will likely be </w:t>
      </w:r>
      <w:r w:rsidR="002606BD">
        <w:t>spotlighted</w:t>
      </w:r>
      <w:r w:rsidR="00265C71">
        <w:t xml:space="preserve"> when Ireland undergoes its </w:t>
      </w:r>
      <w:r w:rsidR="002606BD">
        <w:t xml:space="preserve">initial UNCRPD </w:t>
      </w:r>
      <w:r w:rsidR="00265C71">
        <w:t>review</w:t>
      </w:r>
      <w:r>
        <w:t>. According to the most recent updates available on the website of the UN Office of the High Commissioner for Human Rights, Ireland</w:t>
      </w:r>
      <w:r w:rsidR="00265C71">
        <w:t xml:space="preserve">’s </w:t>
      </w:r>
      <w:r>
        <w:t>first review by the UN</w:t>
      </w:r>
      <w:r w:rsidR="00265C71">
        <w:t>CRPD</w:t>
      </w:r>
      <w:r>
        <w:t xml:space="preserve"> Committee</w:t>
      </w:r>
      <w:r w:rsidR="00265C71">
        <w:t xml:space="preserve"> is expected to take place</w:t>
      </w:r>
      <w:r>
        <w:t xml:space="preserve"> in early 2028.</w:t>
      </w:r>
    </w:p>
    <w:p w14:paraId="5C72DE75" w14:textId="26C3E4CB" w:rsidR="00265C71" w:rsidRDefault="00265C71" w:rsidP="00B06EC8">
      <w:r w:rsidRPr="00265C71">
        <w:t xml:space="preserve">The NDA also </w:t>
      </w:r>
      <w:r w:rsidR="002606BD">
        <w:t xml:space="preserve">wishes to draw the Commission’s attention </w:t>
      </w:r>
      <w:r w:rsidR="005D4789">
        <w:t>to the UNCRPD Committee’s recent decision to</w:t>
      </w:r>
      <w:r w:rsidRPr="00265C71">
        <w:t xml:space="preserve"> commence work on a new General Comment on Article 29 UNCRPD. It is anticipated that the General Comment will provide additional detail on the measures required by </w:t>
      </w:r>
      <w:r w:rsidR="005D4789">
        <w:t xml:space="preserve">UNCRPD </w:t>
      </w:r>
      <w:r w:rsidRPr="00265C71">
        <w:t>States Parties</w:t>
      </w:r>
      <w:r w:rsidR="005D4789">
        <w:t>, including Ireland,</w:t>
      </w:r>
      <w:r w:rsidRPr="00265C71">
        <w:t xml:space="preserve"> to ensure compliance with Article 29 UNCRPD, including </w:t>
      </w:r>
      <w:proofErr w:type="gramStart"/>
      <w:r w:rsidRPr="00265C71">
        <w:t>with regard to</w:t>
      </w:r>
      <w:proofErr w:type="gramEnd"/>
      <w:r w:rsidRPr="00265C71">
        <w:t xml:space="preserve"> voter education initiatives.  </w:t>
      </w:r>
    </w:p>
    <w:p w14:paraId="480B1428" w14:textId="067371AF" w:rsidR="00B06EC8" w:rsidRDefault="00265C71" w:rsidP="00647485">
      <w:r>
        <w:t>Finally, t</w:t>
      </w:r>
      <w:r w:rsidR="00B06EC8">
        <w:t>he NDA</w:t>
      </w:r>
      <w:r>
        <w:t xml:space="preserve"> wishes to remind the Commission that our</w:t>
      </w:r>
      <w:r w:rsidR="00B06EC8">
        <w:t xml:space="preserve"> 2023 annual conference focused on Article 29 UNCRPD, </w:t>
      </w:r>
      <w:r w:rsidR="00F5725C">
        <w:t xml:space="preserve">covering a range of issues relevant to voter education and public engagement. Video recordings of the full day conference are available on the </w:t>
      </w:r>
      <w:hyperlink r:id="rId16" w:history="1">
        <w:r w:rsidR="00F5725C" w:rsidRPr="00F5725C">
          <w:rPr>
            <w:rStyle w:val="Hyperlink"/>
          </w:rPr>
          <w:t>NDA website</w:t>
        </w:r>
      </w:hyperlink>
      <w:r w:rsidR="00F5725C">
        <w:t xml:space="preserve">. </w:t>
      </w:r>
      <w:r w:rsidR="003E30B3">
        <w:t xml:space="preserve">The NDA has also prepared a briefing paper on Article 29 UNCRPD, which </w:t>
      </w:r>
      <w:r w:rsidR="003E30B3" w:rsidRPr="003E30B3">
        <w:t>provide</w:t>
      </w:r>
      <w:r w:rsidR="003E30B3">
        <w:t>s</w:t>
      </w:r>
      <w:r w:rsidR="003E30B3" w:rsidRPr="003E30B3">
        <w:t xml:space="preserve"> an overview of key policies, programmes, services, supports and data that exist in the Irish context</w:t>
      </w:r>
      <w:r w:rsidR="003E30B3">
        <w:t xml:space="preserve"> to realise this provision</w:t>
      </w:r>
      <w:r w:rsidR="003E30B3" w:rsidRPr="003E30B3">
        <w:t>.</w:t>
      </w:r>
      <w:r w:rsidR="003E30B3">
        <w:t xml:space="preserve"> This briefing paper is also available on the </w:t>
      </w:r>
      <w:hyperlink r:id="rId17" w:history="1">
        <w:r w:rsidR="003E30B3" w:rsidRPr="003E30B3">
          <w:rPr>
            <w:rStyle w:val="Hyperlink"/>
          </w:rPr>
          <w:t>NDA website</w:t>
        </w:r>
      </w:hyperlink>
      <w:r w:rsidR="003E30B3">
        <w:t>.</w:t>
      </w:r>
    </w:p>
    <w:sectPr w:rsidR="00B06E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A542" w14:textId="77777777" w:rsidR="00AB04E2" w:rsidRDefault="00AB04E2" w:rsidP="00917FAC">
      <w:pPr>
        <w:spacing w:after="0"/>
      </w:pPr>
      <w:r>
        <w:separator/>
      </w:r>
    </w:p>
  </w:endnote>
  <w:endnote w:type="continuationSeparator" w:id="0">
    <w:p w14:paraId="18043D9C" w14:textId="77777777" w:rsidR="00AB04E2" w:rsidRDefault="00AB04E2"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512525A7" w:rsidR="00917FAC" w:rsidRDefault="00AE0DE4" w:rsidP="00E457C6">
    <w:pPr>
      <w:pStyle w:val="Footer"/>
    </w:pPr>
    <w:r w:rsidRPr="003B54D5">
      <w:t xml:space="preserve">NDA Submission to the </w:t>
    </w:r>
    <w:r w:rsidR="003B54D5" w:rsidRPr="003B54D5">
      <w:t>Electoral Commission</w:t>
    </w:r>
    <w:r w:rsidRPr="003B54D5">
      <w:t xml:space="preserve"> to inform the development of their new </w:t>
    </w:r>
    <w:r w:rsidR="003B54D5" w:rsidRPr="003B54D5">
      <w:t xml:space="preserve">Education and Public Engagement </w:t>
    </w:r>
    <w:r w:rsidR="003B54D5" w:rsidRPr="004B50D8">
      <w:t>Strategy</w:t>
    </w:r>
    <w:r w:rsidRPr="004B50D8">
      <w:t xml:space="preserve"> (M</w:t>
    </w:r>
    <w:r w:rsidR="003B54D5" w:rsidRPr="004B50D8">
      <w:t>arch</w:t>
    </w:r>
    <w:r w:rsidRPr="004B50D8">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EDEDB" w14:textId="77777777" w:rsidR="00AB04E2" w:rsidRDefault="00AB04E2" w:rsidP="00917FAC">
      <w:pPr>
        <w:spacing w:after="0"/>
      </w:pPr>
      <w:r>
        <w:separator/>
      </w:r>
    </w:p>
  </w:footnote>
  <w:footnote w:type="continuationSeparator" w:id="0">
    <w:p w14:paraId="46AC6397" w14:textId="77777777" w:rsidR="00AB04E2" w:rsidRDefault="00AB04E2" w:rsidP="00917FAC">
      <w:pPr>
        <w:spacing w:after="0"/>
      </w:pPr>
      <w:r>
        <w:continuationSeparator/>
      </w:r>
    </w:p>
  </w:footnote>
  <w:footnote w:id="1">
    <w:p w14:paraId="722A8535" w14:textId="4781FD38" w:rsidR="00AE0DE4" w:rsidRDefault="00AE0DE4" w:rsidP="00D17B79">
      <w:pPr>
        <w:pStyle w:val="FootnoteText"/>
      </w:pPr>
      <w:r>
        <w:rPr>
          <w:rStyle w:val="FootnoteReference"/>
        </w:rPr>
        <w:footnoteRef/>
      </w:r>
      <w:r>
        <w:t xml:space="preserve"> </w:t>
      </w:r>
      <w:r w:rsidR="00D17B79">
        <w:t xml:space="preserve">Electoral Commission, Consultation - Education and Public Engagement Strategy: </w:t>
      </w:r>
      <w:hyperlink r:id="rId1" w:history="1">
        <w:r w:rsidR="00D17B79" w:rsidRPr="001C1085">
          <w:rPr>
            <w:rStyle w:val="Hyperlink"/>
          </w:rPr>
          <w:t>https://www.electoralcommission.ie/consultation/</w:t>
        </w:r>
      </w:hyperlink>
      <w:r w:rsidR="003B54D5">
        <w:t xml:space="preserve"> </w:t>
      </w:r>
    </w:p>
  </w:footnote>
  <w:footnote w:id="2">
    <w:p w14:paraId="217AD78B" w14:textId="273B27E9" w:rsidR="001F410B" w:rsidRDefault="001F410B">
      <w:pPr>
        <w:pStyle w:val="FootnoteText"/>
      </w:pPr>
      <w:r>
        <w:rPr>
          <w:rStyle w:val="FootnoteReference"/>
        </w:rPr>
        <w:footnoteRef/>
      </w:r>
      <w:r>
        <w:t xml:space="preserve"> Alternative voting arrangements, such as postal voting and special voting arrangements, are only available in certain circumstances. The criteria for these are outlined in further detail in the “Awareness Raising Measures” section under Question 2.</w:t>
      </w:r>
    </w:p>
  </w:footnote>
  <w:footnote w:id="3">
    <w:p w14:paraId="47B65931" w14:textId="65287C8C" w:rsidR="0012241E" w:rsidRDefault="0012241E">
      <w:pPr>
        <w:pStyle w:val="FootnoteText"/>
      </w:pPr>
      <w:r>
        <w:rPr>
          <w:rStyle w:val="FootnoteReference"/>
        </w:rPr>
        <w:footnoteRef/>
      </w:r>
      <w:r>
        <w:t xml:space="preserve"> Electoral Commission (2024) Research Programme 2024–2026, available at:   </w:t>
      </w:r>
      <w:hyperlink r:id="rId2" w:history="1">
        <w:r w:rsidRPr="001C1085">
          <w:rPr>
            <w:rStyle w:val="Hyperlink"/>
          </w:rPr>
          <w:t>https://www.electoralcommission.ie/research-programme/</w:t>
        </w:r>
      </w:hyperlink>
      <w:r>
        <w:t xml:space="preserve"> </w:t>
      </w:r>
    </w:p>
  </w:footnote>
  <w:footnote w:id="4">
    <w:p w14:paraId="63B1E06F" w14:textId="4E87F297" w:rsidR="00C84485" w:rsidRDefault="00A61CBB" w:rsidP="00C84485">
      <w:pPr>
        <w:pStyle w:val="FootnoteText"/>
      </w:pPr>
      <w:r>
        <w:rPr>
          <w:rStyle w:val="FootnoteReference"/>
        </w:rPr>
        <w:footnoteRef/>
      </w:r>
      <w:r>
        <w:t xml:space="preserve"> </w:t>
      </w:r>
      <w:r w:rsidR="00C84485">
        <w:t>Joint Committee on Disability Matters (2022) Participation of People with Disabilities in</w:t>
      </w:r>
    </w:p>
    <w:p w14:paraId="10D9F8FC" w14:textId="588EF902" w:rsidR="00A61CBB" w:rsidRDefault="00C84485" w:rsidP="00C84485">
      <w:pPr>
        <w:pStyle w:val="FootnoteText"/>
      </w:pPr>
      <w:r>
        <w:t xml:space="preserve">Political, Cultural, Community and Public Life, available at: </w:t>
      </w:r>
      <w:hyperlink r:id="rId3" w:history="1">
        <w:r w:rsidRPr="001C1085">
          <w:rPr>
            <w:rStyle w:val="Hyperlink"/>
          </w:rPr>
          <w:t>https://data.oireachtas.ie/ie/oireachtas/committee/dail/33/joint_committee_on_disability_matters/reports/2022/2022-10-11_participation-of-people-with-disabilities-in-political-cultural-community-and-public-life_en.pdf</w:t>
        </w:r>
      </w:hyperlink>
      <w:r>
        <w:t xml:space="preserve"> </w:t>
      </w:r>
    </w:p>
  </w:footnote>
  <w:footnote w:id="5">
    <w:p w14:paraId="52DFA670" w14:textId="430AAFE6" w:rsidR="0012241E" w:rsidRDefault="0012241E">
      <w:pPr>
        <w:pStyle w:val="FootnoteText"/>
      </w:pPr>
      <w:r>
        <w:rPr>
          <w:rStyle w:val="FootnoteReference"/>
        </w:rPr>
        <w:footnoteRef/>
      </w:r>
      <w:r>
        <w:t xml:space="preserve"> Irish Human Rights and Equality Commission (2024) </w:t>
      </w:r>
      <w:r w:rsidRPr="0012241E">
        <w:t>Letter to the Minister for Housing, Local Government and Planning, on the right to political participation, including the right to vote, for disabled people</w:t>
      </w:r>
      <w:r>
        <w:t xml:space="preserve">, available at: </w:t>
      </w:r>
      <w:hyperlink r:id="rId4" w:history="1">
        <w:r w:rsidRPr="001C1085">
          <w:rPr>
            <w:rStyle w:val="Hyperlink"/>
          </w:rPr>
          <w:t>https://www.ihrec.ie/documents/letter-to-minister-darragh-obrien-t-d-at-the-department-for-housing-local-government-and-planning-on-the-right-to-political-participation-including-the-right-to-vote-for-disabled-people/</w:t>
        </w:r>
      </w:hyperlink>
      <w:r>
        <w:t xml:space="preserve"> </w:t>
      </w:r>
    </w:p>
  </w:footnote>
  <w:footnote w:id="6">
    <w:p w14:paraId="167344B0" w14:textId="17F18DBA" w:rsidR="0012241E" w:rsidRDefault="0012241E">
      <w:pPr>
        <w:pStyle w:val="FootnoteText"/>
      </w:pPr>
      <w:r>
        <w:rPr>
          <w:rStyle w:val="FootnoteReference"/>
        </w:rPr>
        <w:footnoteRef/>
      </w:r>
      <w:r>
        <w:t xml:space="preserve"> Electoral Commission</w:t>
      </w:r>
      <w:r w:rsidR="008F15D2">
        <w:t>,</w:t>
      </w:r>
      <w:r>
        <w:t xml:space="preserve"> </w:t>
      </w:r>
      <w:r w:rsidR="008F15D2" w:rsidRPr="008F15D2">
        <w:t>Guidance for Returning Officers - Assistance with voting for disabled voters</w:t>
      </w:r>
      <w:r w:rsidR="008F15D2">
        <w:t xml:space="preserve">, available at: </w:t>
      </w:r>
      <w:hyperlink r:id="rId5" w:history="1">
        <w:r w:rsidR="008F15D2" w:rsidRPr="001C1085">
          <w:rPr>
            <w:rStyle w:val="Hyperlink"/>
          </w:rPr>
          <w:t>https://www.electoralcommission.org.uk/guidance-returning-officers-assistance-voting-disabled-voters/ensuring-voting-accessible/understanding-barriers-voting-disabled-people</w:t>
        </w:r>
      </w:hyperlink>
      <w:r w:rsidR="008F15D2">
        <w:t xml:space="preserve"> </w:t>
      </w:r>
    </w:p>
  </w:footnote>
  <w:footnote w:id="7">
    <w:p w14:paraId="0AC04AD9" w14:textId="5D033134" w:rsidR="0070345D" w:rsidRDefault="0070345D">
      <w:pPr>
        <w:pStyle w:val="FootnoteText"/>
      </w:pPr>
      <w:r>
        <w:rPr>
          <w:rStyle w:val="FootnoteReference"/>
        </w:rPr>
        <w:footnoteRef/>
      </w:r>
      <w:r>
        <w:t xml:space="preserve"> </w:t>
      </w:r>
      <w:r w:rsidRPr="0070345D">
        <w:t>The NDA’s view is that this provision impedes the right to vote for those voters who require assistance and should be removed as it may be particularly problematic for disabled voters.</w:t>
      </w:r>
    </w:p>
  </w:footnote>
  <w:footnote w:id="8">
    <w:p w14:paraId="0054F4D1" w14:textId="784B4A98" w:rsidR="008F15D2" w:rsidRDefault="008F15D2" w:rsidP="008F15D2">
      <w:pPr>
        <w:pStyle w:val="FootnoteText"/>
      </w:pPr>
      <w:r>
        <w:rPr>
          <w:rStyle w:val="FootnoteReference"/>
        </w:rPr>
        <w:footnoteRef/>
      </w:r>
      <w:r>
        <w:t xml:space="preserve"> National Disability Authority (2025) Ireland’s Annual Monitoring Report 2024 – EU Web Accessibility Directive, available at </w:t>
      </w:r>
      <w:hyperlink r:id="rId6" w:history="1">
        <w:r w:rsidRPr="001C1085">
          <w:rPr>
            <w:rStyle w:val="Hyperlink"/>
          </w:rPr>
          <w:t>https://nda.ie/publications/monitoring-report-eu-wad-ireland-2021-nda-report</w:t>
        </w:r>
      </w:hyperlink>
      <w:r>
        <w:t xml:space="preserve"> </w:t>
      </w:r>
    </w:p>
  </w:footnote>
  <w:footnote w:id="9">
    <w:p w14:paraId="52401621" w14:textId="152A937F" w:rsidR="00A0171F" w:rsidRDefault="00A0171F">
      <w:pPr>
        <w:pStyle w:val="FootnoteText"/>
      </w:pPr>
      <w:r>
        <w:rPr>
          <w:rStyle w:val="FootnoteReference"/>
        </w:rPr>
        <w:footnoteRef/>
      </w:r>
      <w:r>
        <w:t xml:space="preserve"> </w:t>
      </w:r>
      <w:r w:rsidR="004B0CB4">
        <w:t xml:space="preserve">National Disability Authority (2022) </w:t>
      </w:r>
      <w:r w:rsidR="004B0CB4" w:rsidRPr="004B0CB4">
        <w:t>NDA Advice Paper on Disability Language and Terminology</w:t>
      </w:r>
      <w:r w:rsidR="004B0CB4">
        <w:t xml:space="preserve">, available at: </w:t>
      </w:r>
      <w:hyperlink r:id="rId7" w:history="1">
        <w:r w:rsidR="004B0CB4" w:rsidRPr="001C1085">
          <w:rPr>
            <w:rStyle w:val="Hyperlink"/>
          </w:rPr>
          <w:t>https://nda.ie/publications/nda-advice-paper-on-disability-language-and-terminology</w:t>
        </w:r>
      </w:hyperlink>
      <w:r w:rsidR="004B0CB4">
        <w:t xml:space="preserve"> </w:t>
      </w:r>
    </w:p>
  </w:footnote>
  <w:footnote w:id="10">
    <w:p w14:paraId="28386DB6" w14:textId="358F05EA" w:rsidR="00CB37F7" w:rsidRDefault="00CB37F7">
      <w:pPr>
        <w:pStyle w:val="FootnoteText"/>
      </w:pPr>
      <w:r>
        <w:rPr>
          <w:rStyle w:val="FootnoteReference"/>
        </w:rPr>
        <w:footnoteRef/>
      </w:r>
      <w:r>
        <w:t xml:space="preserve"> EU Commission </w:t>
      </w:r>
      <w:r w:rsidR="004B0CB4">
        <w:t>(2023)</w:t>
      </w:r>
      <w:r>
        <w:t xml:space="preserve"> Guide of good electoral practices in Member States addressing the participation of citizens with disabilities in the electoral process</w:t>
      </w:r>
      <w:r w:rsidR="008F15D2">
        <w:t>.</w:t>
      </w:r>
      <w:r w:rsidR="004B0CB4">
        <w:t xml:space="preserve"> </w:t>
      </w:r>
    </w:p>
  </w:footnote>
  <w:footnote w:id="11">
    <w:p w14:paraId="719576B6" w14:textId="656A7F7D" w:rsidR="00EB1BBA" w:rsidRDefault="00EB1BBA" w:rsidP="00EB1BBA">
      <w:pPr>
        <w:pStyle w:val="FootnoteText"/>
      </w:pPr>
      <w:r>
        <w:rPr>
          <w:rStyle w:val="FootnoteReference"/>
        </w:rPr>
        <w:footnoteRef/>
      </w:r>
      <w:r>
        <w:t xml:space="preserve"> EU Commission </w:t>
      </w:r>
      <w:r w:rsidR="004B0CB4">
        <w:t>(2023)</w:t>
      </w:r>
      <w:r>
        <w:t xml:space="preserve"> Guide of good electoral practices in Member States addressing the participation of citizens with disabilities in the electoral process</w:t>
      </w:r>
      <w:r w:rsidR="004B0CB4">
        <w:t>.</w:t>
      </w:r>
    </w:p>
  </w:footnote>
  <w:footnote w:id="12">
    <w:p w14:paraId="5A17D6C7" w14:textId="715A7769" w:rsidR="002A1C12" w:rsidRDefault="002A1C12">
      <w:pPr>
        <w:pStyle w:val="FootnoteText"/>
      </w:pPr>
      <w:r>
        <w:rPr>
          <w:rStyle w:val="FootnoteReference"/>
        </w:rPr>
        <w:footnoteRef/>
      </w:r>
      <w:r>
        <w:t xml:space="preserve"> </w:t>
      </w:r>
      <w:r w:rsidR="0015282D" w:rsidRPr="0015282D">
        <w:t xml:space="preserve">European Union Agency for Fundamental Rights </w:t>
      </w:r>
      <w:r>
        <w:t xml:space="preserve">(2014) </w:t>
      </w:r>
      <w:r w:rsidRPr="002A1C12">
        <w:t>Training for election officials - Indicators on political participation of persons with disabilities</w:t>
      </w:r>
      <w:r>
        <w:t>, available at</w:t>
      </w:r>
      <w:r w:rsidR="0015282D">
        <w:t>:</w:t>
      </w:r>
      <w:r>
        <w:t xml:space="preserve"> </w:t>
      </w:r>
      <w:hyperlink r:id="rId8" w:history="1">
        <w:r w:rsidR="0015282D" w:rsidRPr="001C1085">
          <w:rPr>
            <w:rStyle w:val="Hyperlink"/>
          </w:rPr>
          <w:t>https://fra.europa.eu/en/content/training-election-authorities-and-officials-required-law</w:t>
        </w:r>
      </w:hyperlink>
      <w:r w:rsidR="0015282D">
        <w:t xml:space="preserve"> </w:t>
      </w:r>
    </w:p>
  </w:footnote>
  <w:footnote w:id="13">
    <w:p w14:paraId="3736710A" w14:textId="589E8C9F" w:rsidR="005F1D94" w:rsidRDefault="005F1D94" w:rsidP="005F1D94">
      <w:pPr>
        <w:pStyle w:val="FootnoteText"/>
      </w:pPr>
      <w:r>
        <w:rPr>
          <w:rStyle w:val="FootnoteReference"/>
        </w:rPr>
        <w:footnoteRef/>
      </w:r>
      <w:r>
        <w:t xml:space="preserve"> </w:t>
      </w:r>
      <w:r w:rsidRPr="004B50D8">
        <w:t xml:space="preserve">National Disability Authority (2022) </w:t>
      </w:r>
      <w:r w:rsidRPr="00716475">
        <w:t>Participation Matters guidelines</w:t>
      </w:r>
      <w:r w:rsidR="005B7682">
        <w:t xml:space="preserve">, available at </w:t>
      </w:r>
      <w:hyperlink r:id="rId9" w:history="1">
        <w:r w:rsidR="005B7682" w:rsidRPr="001C1085">
          <w:rPr>
            <w:rStyle w:val="Hyperlink"/>
          </w:rPr>
          <w:t>https://nda.ie/uploads/publications/NDA-Participation-Matters_Web-PDF_092022.pdf</w:t>
        </w:r>
      </w:hyperlink>
      <w:r w:rsidR="005B7682">
        <w:t xml:space="preserve"> </w:t>
      </w:r>
    </w:p>
  </w:footnote>
  <w:footnote w:id="14">
    <w:p w14:paraId="41FF8ADA" w14:textId="211DE9B8" w:rsidR="00E936F8" w:rsidRDefault="00E936F8">
      <w:pPr>
        <w:pStyle w:val="FootnoteText"/>
      </w:pPr>
      <w:r>
        <w:rPr>
          <w:rStyle w:val="FootnoteReference"/>
        </w:rPr>
        <w:footnoteRef/>
      </w:r>
      <w:r>
        <w:t xml:space="preserve"> For example, the Labour Party produced Large Print, Easy to Read and audio versions of its 2024 General Election manifesto</w:t>
      </w:r>
      <w:r w:rsidR="00974DFC">
        <w:t xml:space="preserve">, available on the Labour Party website: </w:t>
      </w:r>
      <w:hyperlink r:id="rId10" w:history="1">
        <w:r w:rsidR="00974DFC" w:rsidRPr="001C1085">
          <w:rPr>
            <w:rStyle w:val="Hyperlink"/>
          </w:rPr>
          <w:t>https://labour.ie/manifesto/</w:t>
        </w:r>
      </w:hyperlink>
      <w:r w:rsidR="00974DFC">
        <w:t xml:space="preserve"> </w:t>
      </w:r>
    </w:p>
  </w:footnote>
  <w:footnote w:id="15">
    <w:p w14:paraId="384ACA6F" w14:textId="5B2F8C2D" w:rsidR="003E30B3" w:rsidRDefault="003E30B3">
      <w:pPr>
        <w:pStyle w:val="FootnoteText"/>
      </w:pPr>
      <w:r>
        <w:rPr>
          <w:rStyle w:val="FootnoteReference"/>
        </w:rPr>
        <w:footnoteRef/>
      </w:r>
      <w:r>
        <w:t xml:space="preserve"> </w:t>
      </w:r>
      <w:r w:rsidR="00974DFC" w:rsidRPr="00974DFC">
        <w:t>University of Galway and Trinity College Dublin</w:t>
      </w:r>
      <w:r w:rsidR="00974DFC">
        <w:t xml:space="preserve"> (2025) </w:t>
      </w:r>
      <w:r w:rsidR="00974DFC" w:rsidRPr="00974DFC">
        <w:t>Disability, Diversity and Identity in Ireland’s Local and European Elections 2024</w:t>
      </w:r>
      <w:r w:rsidR="00974DFC">
        <w:t>, available at</w:t>
      </w:r>
      <w:r w:rsidR="00587FAD">
        <w:t>:</w:t>
      </w:r>
      <w:r w:rsidR="00974DFC">
        <w:t xml:space="preserve"> </w:t>
      </w:r>
      <w:hyperlink r:id="rId11" w:history="1">
        <w:r w:rsidR="00974DFC" w:rsidRPr="001C1085">
          <w:rPr>
            <w:rStyle w:val="Hyperlink"/>
          </w:rPr>
          <w:t>https://nda.ie/publications/disability-diversity-and-identity-in-irelands-local-and-european-elections-2024</w:t>
        </w:r>
      </w:hyperlink>
      <w:r w:rsidR="00974DF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76049D4"/>
    <w:multiLevelType w:val="hybridMultilevel"/>
    <w:tmpl w:val="113A37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F905A24"/>
    <w:multiLevelType w:val="hybridMultilevel"/>
    <w:tmpl w:val="3DB831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E271428"/>
    <w:multiLevelType w:val="hybridMultilevel"/>
    <w:tmpl w:val="D60C4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0A6144"/>
    <w:multiLevelType w:val="hybridMultilevel"/>
    <w:tmpl w:val="6D5A78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8718F8"/>
    <w:multiLevelType w:val="hybridMultilevel"/>
    <w:tmpl w:val="52363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C8F5210"/>
    <w:multiLevelType w:val="hybridMultilevel"/>
    <w:tmpl w:val="EB14E9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4232EE"/>
    <w:multiLevelType w:val="hybridMultilevel"/>
    <w:tmpl w:val="9CDAD2B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97B0A2B"/>
    <w:multiLevelType w:val="hybridMultilevel"/>
    <w:tmpl w:val="A1024C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72C70090"/>
    <w:multiLevelType w:val="hybridMultilevel"/>
    <w:tmpl w:val="8FA07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D767CA7"/>
    <w:multiLevelType w:val="hybridMultilevel"/>
    <w:tmpl w:val="C6FC55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8"/>
  </w:num>
  <w:num w:numId="3" w16cid:durableId="323360036">
    <w:abstractNumId w:val="8"/>
  </w:num>
  <w:num w:numId="4" w16cid:durableId="1675497173">
    <w:abstractNumId w:val="4"/>
  </w:num>
  <w:num w:numId="5" w16cid:durableId="572157237">
    <w:abstractNumId w:val="6"/>
  </w:num>
  <w:num w:numId="6" w16cid:durableId="1523394075">
    <w:abstractNumId w:val="2"/>
  </w:num>
  <w:num w:numId="7" w16cid:durableId="912929873">
    <w:abstractNumId w:val="16"/>
  </w:num>
  <w:num w:numId="8" w16cid:durableId="977608658">
    <w:abstractNumId w:val="17"/>
  </w:num>
  <w:num w:numId="9" w16cid:durableId="1233278352">
    <w:abstractNumId w:val="0"/>
  </w:num>
  <w:num w:numId="10" w16cid:durableId="1202548908">
    <w:abstractNumId w:val="13"/>
  </w:num>
  <w:num w:numId="11" w16cid:durableId="1838809369">
    <w:abstractNumId w:val="14"/>
  </w:num>
  <w:num w:numId="12" w16cid:durableId="466515551">
    <w:abstractNumId w:val="15"/>
  </w:num>
  <w:num w:numId="13" w16cid:durableId="871916097">
    <w:abstractNumId w:val="3"/>
  </w:num>
  <w:num w:numId="14" w16cid:durableId="1805199001">
    <w:abstractNumId w:val="19"/>
  </w:num>
  <w:num w:numId="15" w16cid:durableId="1978796103">
    <w:abstractNumId w:val="10"/>
  </w:num>
  <w:num w:numId="16" w16cid:durableId="2023319313">
    <w:abstractNumId w:val="12"/>
  </w:num>
  <w:num w:numId="17" w16cid:durableId="85736113">
    <w:abstractNumId w:val="11"/>
  </w:num>
  <w:num w:numId="18" w16cid:durableId="1323656964">
    <w:abstractNumId w:val="9"/>
  </w:num>
  <w:num w:numId="19" w16cid:durableId="376971940">
    <w:abstractNumId w:val="5"/>
  </w:num>
  <w:num w:numId="20" w16cid:durableId="4021445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013E7"/>
    <w:rsid w:val="0001011C"/>
    <w:rsid w:val="00025484"/>
    <w:rsid w:val="00055494"/>
    <w:rsid w:val="0006646C"/>
    <w:rsid w:val="00070A99"/>
    <w:rsid w:val="00073DAD"/>
    <w:rsid w:val="000779D8"/>
    <w:rsid w:val="00077BE4"/>
    <w:rsid w:val="0009056A"/>
    <w:rsid w:val="00091C5C"/>
    <w:rsid w:val="000A3190"/>
    <w:rsid w:val="000B5D60"/>
    <w:rsid w:val="000D2A1B"/>
    <w:rsid w:val="000D5575"/>
    <w:rsid w:val="000D61AB"/>
    <w:rsid w:val="00100588"/>
    <w:rsid w:val="0010419F"/>
    <w:rsid w:val="00115950"/>
    <w:rsid w:val="0011644E"/>
    <w:rsid w:val="0012241E"/>
    <w:rsid w:val="00124471"/>
    <w:rsid w:val="00130160"/>
    <w:rsid w:val="0015282D"/>
    <w:rsid w:val="001538BD"/>
    <w:rsid w:val="00187B13"/>
    <w:rsid w:val="001922CB"/>
    <w:rsid w:val="001A6F6A"/>
    <w:rsid w:val="001B4CF0"/>
    <w:rsid w:val="001B51DB"/>
    <w:rsid w:val="001D4236"/>
    <w:rsid w:val="001D4DFC"/>
    <w:rsid w:val="001F410B"/>
    <w:rsid w:val="002065DB"/>
    <w:rsid w:val="002213D9"/>
    <w:rsid w:val="00223F7C"/>
    <w:rsid w:val="00224B98"/>
    <w:rsid w:val="00227C88"/>
    <w:rsid w:val="002606BD"/>
    <w:rsid w:val="00265C71"/>
    <w:rsid w:val="00271FAD"/>
    <w:rsid w:val="00281A5C"/>
    <w:rsid w:val="00283D1B"/>
    <w:rsid w:val="00284FE5"/>
    <w:rsid w:val="0028512F"/>
    <w:rsid w:val="0028589A"/>
    <w:rsid w:val="0028705D"/>
    <w:rsid w:val="002A1C12"/>
    <w:rsid w:val="002A203D"/>
    <w:rsid w:val="002A566F"/>
    <w:rsid w:val="002C7DA3"/>
    <w:rsid w:val="002D5F5E"/>
    <w:rsid w:val="002D74DD"/>
    <w:rsid w:val="002E4537"/>
    <w:rsid w:val="002F3ACA"/>
    <w:rsid w:val="003078BC"/>
    <w:rsid w:val="0031069F"/>
    <w:rsid w:val="003166B1"/>
    <w:rsid w:val="0033261A"/>
    <w:rsid w:val="00345C5B"/>
    <w:rsid w:val="00345F6A"/>
    <w:rsid w:val="00386E94"/>
    <w:rsid w:val="00396C7A"/>
    <w:rsid w:val="003B156B"/>
    <w:rsid w:val="003B3F20"/>
    <w:rsid w:val="003B54D5"/>
    <w:rsid w:val="003D2C58"/>
    <w:rsid w:val="003D67D4"/>
    <w:rsid w:val="003D7EF4"/>
    <w:rsid w:val="003E1767"/>
    <w:rsid w:val="003E30B3"/>
    <w:rsid w:val="003E55AC"/>
    <w:rsid w:val="00437CB1"/>
    <w:rsid w:val="004838F4"/>
    <w:rsid w:val="004A2DF1"/>
    <w:rsid w:val="004B0CB4"/>
    <w:rsid w:val="004B50D8"/>
    <w:rsid w:val="004C2162"/>
    <w:rsid w:val="004D65E9"/>
    <w:rsid w:val="004D70E4"/>
    <w:rsid w:val="004E4E8E"/>
    <w:rsid w:val="00502BED"/>
    <w:rsid w:val="00504F7C"/>
    <w:rsid w:val="0053240C"/>
    <w:rsid w:val="00561E62"/>
    <w:rsid w:val="00572960"/>
    <w:rsid w:val="0057353C"/>
    <w:rsid w:val="005802ED"/>
    <w:rsid w:val="00586794"/>
    <w:rsid w:val="00587FAD"/>
    <w:rsid w:val="00590DE8"/>
    <w:rsid w:val="005A394E"/>
    <w:rsid w:val="005A7EB1"/>
    <w:rsid w:val="005B7682"/>
    <w:rsid w:val="005C3586"/>
    <w:rsid w:val="005D4789"/>
    <w:rsid w:val="005D771F"/>
    <w:rsid w:val="005F0305"/>
    <w:rsid w:val="005F1D94"/>
    <w:rsid w:val="00610919"/>
    <w:rsid w:val="00612A79"/>
    <w:rsid w:val="00617F7E"/>
    <w:rsid w:val="00620842"/>
    <w:rsid w:val="00622929"/>
    <w:rsid w:val="00633B60"/>
    <w:rsid w:val="00647485"/>
    <w:rsid w:val="00651B83"/>
    <w:rsid w:val="006544B6"/>
    <w:rsid w:val="00664A4E"/>
    <w:rsid w:val="00690FFA"/>
    <w:rsid w:val="006928D5"/>
    <w:rsid w:val="006A30FB"/>
    <w:rsid w:val="006B5C29"/>
    <w:rsid w:val="006C1CFB"/>
    <w:rsid w:val="006C39A2"/>
    <w:rsid w:val="006F507A"/>
    <w:rsid w:val="007005EC"/>
    <w:rsid w:val="00700946"/>
    <w:rsid w:val="0070345D"/>
    <w:rsid w:val="00704470"/>
    <w:rsid w:val="0071284C"/>
    <w:rsid w:val="00715D09"/>
    <w:rsid w:val="00716475"/>
    <w:rsid w:val="0072560D"/>
    <w:rsid w:val="007316F5"/>
    <w:rsid w:val="00734BDA"/>
    <w:rsid w:val="00745B19"/>
    <w:rsid w:val="0075551F"/>
    <w:rsid w:val="007B054E"/>
    <w:rsid w:val="007B30B4"/>
    <w:rsid w:val="007C64D5"/>
    <w:rsid w:val="007C66D0"/>
    <w:rsid w:val="007E223E"/>
    <w:rsid w:val="007F3358"/>
    <w:rsid w:val="008002BA"/>
    <w:rsid w:val="00824A98"/>
    <w:rsid w:val="00832BB3"/>
    <w:rsid w:val="00834917"/>
    <w:rsid w:val="00863652"/>
    <w:rsid w:val="008A50ED"/>
    <w:rsid w:val="008C0636"/>
    <w:rsid w:val="008C4490"/>
    <w:rsid w:val="008F15D2"/>
    <w:rsid w:val="008F197F"/>
    <w:rsid w:val="008F7510"/>
    <w:rsid w:val="0090700A"/>
    <w:rsid w:val="00912062"/>
    <w:rsid w:val="00917FAC"/>
    <w:rsid w:val="00920097"/>
    <w:rsid w:val="00942B8D"/>
    <w:rsid w:val="00952DF7"/>
    <w:rsid w:val="00953EC1"/>
    <w:rsid w:val="00974DFC"/>
    <w:rsid w:val="0099065B"/>
    <w:rsid w:val="009A6DB0"/>
    <w:rsid w:val="009A7C58"/>
    <w:rsid w:val="009B2485"/>
    <w:rsid w:val="009B4E4B"/>
    <w:rsid w:val="009C5446"/>
    <w:rsid w:val="009E23EA"/>
    <w:rsid w:val="009F4396"/>
    <w:rsid w:val="009F6366"/>
    <w:rsid w:val="00A0171F"/>
    <w:rsid w:val="00A15B73"/>
    <w:rsid w:val="00A568B4"/>
    <w:rsid w:val="00A61CBB"/>
    <w:rsid w:val="00AA4B76"/>
    <w:rsid w:val="00AA6DAD"/>
    <w:rsid w:val="00AB04E2"/>
    <w:rsid w:val="00AE0DE4"/>
    <w:rsid w:val="00B01511"/>
    <w:rsid w:val="00B06EC8"/>
    <w:rsid w:val="00B10C40"/>
    <w:rsid w:val="00B27A71"/>
    <w:rsid w:val="00B44486"/>
    <w:rsid w:val="00B53A64"/>
    <w:rsid w:val="00B6584B"/>
    <w:rsid w:val="00B67D41"/>
    <w:rsid w:val="00B76A06"/>
    <w:rsid w:val="00B81FF1"/>
    <w:rsid w:val="00B8382B"/>
    <w:rsid w:val="00B83A11"/>
    <w:rsid w:val="00B870ED"/>
    <w:rsid w:val="00B94DF8"/>
    <w:rsid w:val="00BB03D4"/>
    <w:rsid w:val="00BB23F7"/>
    <w:rsid w:val="00BD0FEF"/>
    <w:rsid w:val="00BE2808"/>
    <w:rsid w:val="00BE7357"/>
    <w:rsid w:val="00BF4CA1"/>
    <w:rsid w:val="00C074FB"/>
    <w:rsid w:val="00C15849"/>
    <w:rsid w:val="00C24BE4"/>
    <w:rsid w:val="00C538CA"/>
    <w:rsid w:val="00C84485"/>
    <w:rsid w:val="00C86F8E"/>
    <w:rsid w:val="00CA058E"/>
    <w:rsid w:val="00CB053E"/>
    <w:rsid w:val="00CB2262"/>
    <w:rsid w:val="00CB37F7"/>
    <w:rsid w:val="00CC187C"/>
    <w:rsid w:val="00CD2992"/>
    <w:rsid w:val="00D01903"/>
    <w:rsid w:val="00D039F5"/>
    <w:rsid w:val="00D17B79"/>
    <w:rsid w:val="00D22B57"/>
    <w:rsid w:val="00D53530"/>
    <w:rsid w:val="00D55313"/>
    <w:rsid w:val="00D70A5B"/>
    <w:rsid w:val="00D748B3"/>
    <w:rsid w:val="00D8105A"/>
    <w:rsid w:val="00D87892"/>
    <w:rsid w:val="00DF06E8"/>
    <w:rsid w:val="00DF1CCC"/>
    <w:rsid w:val="00DF4181"/>
    <w:rsid w:val="00E0371B"/>
    <w:rsid w:val="00E04A3B"/>
    <w:rsid w:val="00E06F2B"/>
    <w:rsid w:val="00E129F5"/>
    <w:rsid w:val="00E157EC"/>
    <w:rsid w:val="00E457C6"/>
    <w:rsid w:val="00E72D3F"/>
    <w:rsid w:val="00E85F90"/>
    <w:rsid w:val="00E936F8"/>
    <w:rsid w:val="00E966D7"/>
    <w:rsid w:val="00E97A63"/>
    <w:rsid w:val="00EA59EA"/>
    <w:rsid w:val="00EA69CB"/>
    <w:rsid w:val="00EB0699"/>
    <w:rsid w:val="00EB1BBA"/>
    <w:rsid w:val="00EB27BF"/>
    <w:rsid w:val="00EC05AA"/>
    <w:rsid w:val="00EC5BBC"/>
    <w:rsid w:val="00EE4D5A"/>
    <w:rsid w:val="00EF1BDD"/>
    <w:rsid w:val="00EF2E87"/>
    <w:rsid w:val="00EF6B03"/>
    <w:rsid w:val="00F16E96"/>
    <w:rsid w:val="00F233B8"/>
    <w:rsid w:val="00F3583D"/>
    <w:rsid w:val="00F4398F"/>
    <w:rsid w:val="00F478AD"/>
    <w:rsid w:val="00F53D15"/>
    <w:rsid w:val="00F548C1"/>
    <w:rsid w:val="00F5511A"/>
    <w:rsid w:val="00F5725C"/>
    <w:rsid w:val="00F9726E"/>
    <w:rsid w:val="00FA5E42"/>
    <w:rsid w:val="00FB369B"/>
    <w:rsid w:val="00FC09EC"/>
    <w:rsid w:val="00FD1B4E"/>
    <w:rsid w:val="00FD6D08"/>
    <w:rsid w:val="00FE0A99"/>
    <w:rsid w:val="00FF043B"/>
    <w:rsid w:val="00FF26F8"/>
    <w:rsid w:val="00FF45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paragraph" w:styleId="Revision">
    <w:name w:val="Revision"/>
    <w:hidden/>
    <w:uiPriority w:val="99"/>
    <w:semiHidden/>
    <w:rsid w:val="00D55313"/>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niversaldesign.ie/communications-digital/customer-communications-toolkit-a-universal-design-approa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a.ie/uploads/publications/Code-of-Practice-on-Accessibility-of-Public-Services-and-Information-Provided-by-Public-Bodies.pdf" TargetMode="External"/><Relationship Id="rId17" Type="http://schemas.openxmlformats.org/officeDocument/2006/relationships/hyperlink" Target="https://nda.ie/publications/series-of-papers-on-individual-united-nations-convention-on-the-rights-of-persons-with-disabilities-uncrpd-articles" TargetMode="External"/><Relationship Id="rId2" Type="http://schemas.openxmlformats.org/officeDocument/2006/relationships/numbering" Target="numbering.xml"/><Relationship Id="rId16" Type="http://schemas.openxmlformats.org/officeDocument/2006/relationships/hyperlink" Target="https://nda.ie/publications/annual-conference-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ctoralcommission.ie/publications/post-electoral-event-reviews/" TargetMode="External"/><Relationship Id="rId5" Type="http://schemas.openxmlformats.org/officeDocument/2006/relationships/webSettings" Target="webSettings.xml"/><Relationship Id="rId15" Type="http://schemas.openxmlformats.org/officeDocument/2006/relationships/hyperlink" Target="https://www.cnam.ie/industry-and-professionals/codes-legislation/codes-and-rules/access-rules/" TargetMode="External"/><Relationship Id="rId10" Type="http://schemas.openxmlformats.org/officeDocument/2006/relationships/hyperlink" Target="https://www.electoralcommission.ie/publications/post-electoral-event-revie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lectoralcommission.ie/media-release/national-election-and-democracy-study-neds-from-june-elections-provides-valuable-insights-into-irelands-voters-and-democracy/"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ra.europa.eu/en/content/training-election-authorities-and-officials-required-law" TargetMode="External"/><Relationship Id="rId3" Type="http://schemas.openxmlformats.org/officeDocument/2006/relationships/hyperlink" Target="https://data.oireachtas.ie/ie/oireachtas/committee/dail/33/joint_committee_on_disability_matters/reports/2022/2022-10-11_participation-of-people-with-disabilities-in-political-cultural-community-and-public-life_en.pdf" TargetMode="External"/><Relationship Id="rId7" Type="http://schemas.openxmlformats.org/officeDocument/2006/relationships/hyperlink" Target="https://nda.ie/publications/nda-advice-paper-on-disability-language-and-terminology" TargetMode="External"/><Relationship Id="rId2" Type="http://schemas.openxmlformats.org/officeDocument/2006/relationships/hyperlink" Target="https://www.electoralcommission.ie/research-programme/" TargetMode="External"/><Relationship Id="rId1" Type="http://schemas.openxmlformats.org/officeDocument/2006/relationships/hyperlink" Target="https://www.electoralcommission.ie/consultation/" TargetMode="External"/><Relationship Id="rId6" Type="http://schemas.openxmlformats.org/officeDocument/2006/relationships/hyperlink" Target="https://nda.ie/publications/monitoring-report-eu-wad-ireland-2021-nda-report" TargetMode="External"/><Relationship Id="rId11" Type="http://schemas.openxmlformats.org/officeDocument/2006/relationships/hyperlink" Target="https://nda.ie/publications/disability-diversity-and-identity-in-irelands-local-and-european-elections-2024" TargetMode="External"/><Relationship Id="rId5" Type="http://schemas.openxmlformats.org/officeDocument/2006/relationships/hyperlink" Target="https://www.electoralcommission.org.uk/guidance-returning-officers-assistance-voting-disabled-voters/ensuring-voting-accessible/understanding-barriers-voting-disabled-people" TargetMode="External"/><Relationship Id="rId10" Type="http://schemas.openxmlformats.org/officeDocument/2006/relationships/hyperlink" Target="https://labour.ie/manifesto/" TargetMode="External"/><Relationship Id="rId4" Type="http://schemas.openxmlformats.org/officeDocument/2006/relationships/hyperlink" Target="https://www.ihrec.ie/documents/letter-to-minister-darragh-obrien-t-d-at-the-department-for-housing-local-government-and-planning-on-the-right-to-political-participation-including-the-right-to-vote-for-disabled-people/" TargetMode="External"/><Relationship Id="rId9" Type="http://schemas.openxmlformats.org/officeDocument/2006/relationships/hyperlink" Target="https://nda.ie/uploads/publications/NDA-Participation-Matters_Web-PDF_09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0</TotalTime>
  <Pages>15</Pages>
  <Words>4818</Words>
  <Characters>27468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dcterms:created xsi:type="dcterms:W3CDTF">2025-08-05T15:30:00Z</dcterms:created>
  <dcterms:modified xsi:type="dcterms:W3CDTF">2025-08-05T15:30:00Z</dcterms:modified>
</cp:coreProperties>
</file>