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D986" w14:textId="77777777" w:rsidR="003574DB" w:rsidRPr="003574DB" w:rsidRDefault="003574DB" w:rsidP="003574DB">
      <w:pPr>
        <w:pStyle w:val="Title"/>
        <w:spacing w:before="1200" w:after="1200"/>
        <w:rPr>
          <w:sz w:val="56"/>
          <w:szCs w:val="56"/>
        </w:rPr>
      </w:pPr>
      <w:r w:rsidRPr="003574DB">
        <w:rPr>
          <w:rFonts w:ascii="Gill Sans MT" w:hAnsi="Gill Sans MT"/>
          <w:sz w:val="56"/>
          <w:szCs w:val="56"/>
        </w:rPr>
        <w:t>Candidate Information Booklet</w:t>
      </w:r>
    </w:p>
    <w:p w14:paraId="2484C35F" w14:textId="77777777" w:rsidR="003574DB" w:rsidRPr="008D52EE" w:rsidRDefault="003574DB" w:rsidP="003574DB">
      <w:pPr>
        <w:pBdr>
          <w:top w:val="single" w:sz="12" w:space="10" w:color="auto"/>
          <w:left w:val="single" w:sz="12" w:space="10" w:color="auto"/>
          <w:bottom w:val="single" w:sz="12" w:space="10" w:color="auto"/>
          <w:right w:val="single" w:sz="12" w:space="10" w:color="auto"/>
        </w:pBdr>
        <w:spacing w:after="0" w:line="276" w:lineRule="auto"/>
        <w:jc w:val="both"/>
        <w:rPr>
          <w:rFonts w:ascii="Verdana" w:hAnsi="Verdana"/>
        </w:rPr>
      </w:pPr>
      <w:r w:rsidRPr="008D52EE">
        <w:rPr>
          <w:rFonts w:ascii="Verdana" w:hAnsi="Verdana"/>
        </w:rPr>
        <w:t xml:space="preserve">The National Disability Authority is committed to a policy of equal opportunity. The National Disability Authority will run this recruitment process in alignment with best practice for the Appointment to Positions in the Civil Service and Public Service prepared by </w:t>
      </w:r>
      <w:hyperlink r:id="rId8" w:history="1">
        <w:r w:rsidRPr="008D52EE">
          <w:rPr>
            <w:rStyle w:val="Hyperlink"/>
            <w:rFonts w:ascii="Verdana" w:hAnsi="Verdana"/>
          </w:rPr>
          <w:t>Commission for Public Service Appointments</w:t>
        </w:r>
      </w:hyperlink>
      <w:r w:rsidRPr="008D52EE">
        <w:rPr>
          <w:rFonts w:ascii="Verdana" w:hAnsi="Verdana"/>
        </w:rPr>
        <w:t xml:space="preserve"> (CPSA).</w:t>
      </w:r>
    </w:p>
    <w:p w14:paraId="1447D740" w14:textId="77777777" w:rsidR="003574DB" w:rsidRPr="001B5653" w:rsidRDefault="003574DB" w:rsidP="003574DB">
      <w:pPr>
        <w:spacing w:before="3600" w:after="0" w:line="276" w:lineRule="auto"/>
        <w:jc w:val="both"/>
        <w:rPr>
          <w:rFonts w:ascii="Verdana" w:hAnsi="Verdana"/>
          <w:szCs w:val="26"/>
        </w:rPr>
      </w:pPr>
      <w:r w:rsidRPr="001B5653">
        <w:rPr>
          <w:rFonts w:ascii="Verdana" w:hAnsi="Verdana"/>
          <w:szCs w:val="26"/>
        </w:rPr>
        <w:t>National Disability Authority</w:t>
      </w:r>
    </w:p>
    <w:p w14:paraId="23196D85" w14:textId="77777777" w:rsidR="003574DB" w:rsidRPr="001B5653" w:rsidRDefault="003574DB" w:rsidP="003574DB">
      <w:pPr>
        <w:spacing w:after="0" w:line="276" w:lineRule="auto"/>
        <w:jc w:val="both"/>
        <w:rPr>
          <w:rFonts w:ascii="Verdana" w:hAnsi="Verdana"/>
          <w:szCs w:val="26"/>
        </w:rPr>
      </w:pPr>
      <w:r w:rsidRPr="001B5653">
        <w:rPr>
          <w:rFonts w:ascii="Verdana" w:hAnsi="Verdana"/>
          <w:szCs w:val="26"/>
        </w:rPr>
        <w:t>25 Clyde Road</w:t>
      </w:r>
    </w:p>
    <w:p w14:paraId="218B54CB" w14:textId="77777777" w:rsidR="003574DB" w:rsidRPr="001B5653" w:rsidRDefault="003574DB" w:rsidP="003574DB">
      <w:pPr>
        <w:spacing w:after="0" w:line="276" w:lineRule="auto"/>
        <w:jc w:val="both"/>
        <w:rPr>
          <w:rFonts w:ascii="Verdana" w:hAnsi="Verdana"/>
          <w:szCs w:val="26"/>
        </w:rPr>
      </w:pPr>
      <w:r w:rsidRPr="001B5653">
        <w:rPr>
          <w:rFonts w:ascii="Verdana" w:hAnsi="Verdana"/>
          <w:szCs w:val="26"/>
        </w:rPr>
        <w:t>Dublin D04 E409</w:t>
      </w:r>
    </w:p>
    <w:p w14:paraId="7940C28A" w14:textId="77777777" w:rsidR="003574DB" w:rsidRPr="001B5653" w:rsidRDefault="003574DB" w:rsidP="003574DB">
      <w:pPr>
        <w:spacing w:after="0" w:line="276" w:lineRule="auto"/>
        <w:jc w:val="both"/>
        <w:rPr>
          <w:rFonts w:ascii="Verdana" w:hAnsi="Verdana"/>
        </w:rPr>
      </w:pPr>
    </w:p>
    <w:p w14:paraId="44741D52" w14:textId="77777777" w:rsidR="003574DB" w:rsidRPr="001B5653" w:rsidRDefault="003574DB" w:rsidP="003574DB">
      <w:pPr>
        <w:spacing w:after="0" w:line="276" w:lineRule="auto"/>
        <w:jc w:val="both"/>
        <w:rPr>
          <w:rFonts w:ascii="Verdana" w:hAnsi="Verdana"/>
          <w:szCs w:val="26"/>
        </w:rPr>
      </w:pPr>
      <w:hyperlink r:id="rId9" w:history="1">
        <w:r w:rsidRPr="001B5653">
          <w:rPr>
            <w:rStyle w:val="Hyperlink"/>
            <w:rFonts w:ascii="Verdana" w:hAnsi="Verdana"/>
            <w:szCs w:val="26"/>
          </w:rPr>
          <w:t>www.nda.ie</w:t>
        </w:r>
      </w:hyperlink>
    </w:p>
    <w:p w14:paraId="3595AFED" w14:textId="77777777" w:rsidR="003574DB" w:rsidRPr="001B5653" w:rsidRDefault="003574DB" w:rsidP="003574DB">
      <w:pPr>
        <w:spacing w:after="0" w:line="276" w:lineRule="auto"/>
        <w:jc w:val="both"/>
        <w:rPr>
          <w:rFonts w:ascii="Verdana" w:hAnsi="Verdana"/>
          <w:szCs w:val="26"/>
        </w:rPr>
      </w:pPr>
      <w:r w:rsidRPr="001B5653">
        <w:rPr>
          <w:rFonts w:ascii="Verdana" w:hAnsi="Verdana"/>
          <w:szCs w:val="26"/>
        </w:rPr>
        <w:t>Telephone: (353) 01 608 0400</w:t>
      </w:r>
    </w:p>
    <w:p w14:paraId="5156A405" w14:textId="77777777" w:rsidR="0068322E" w:rsidRPr="001B5653" w:rsidRDefault="0068322E">
      <w:pPr>
        <w:rPr>
          <w:rFonts w:ascii="Verdana" w:hAnsi="Verdana"/>
          <w:szCs w:val="26"/>
        </w:rPr>
      </w:pPr>
    </w:p>
    <w:p w14:paraId="58DA6EEC" w14:textId="77777777" w:rsidR="0068322E" w:rsidRDefault="0068322E">
      <w:pPr>
        <w:rPr>
          <w:szCs w:val="26"/>
        </w:rPr>
      </w:pPr>
    </w:p>
    <w:p w14:paraId="10B049EF" w14:textId="77777777" w:rsidR="0068322E" w:rsidRDefault="0068322E">
      <w:pPr>
        <w:rPr>
          <w:szCs w:val="26"/>
        </w:rPr>
      </w:pPr>
    </w:p>
    <w:p w14:paraId="0D893168" w14:textId="77777777" w:rsidR="0068322E" w:rsidRDefault="0068322E">
      <w:pPr>
        <w:rPr>
          <w:szCs w:val="26"/>
        </w:rPr>
      </w:pPr>
    </w:p>
    <w:p w14:paraId="4F1FBC31" w14:textId="37DF9D4F"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t>Grade:</w:t>
      </w:r>
      <w:r w:rsidRPr="000E5255">
        <w:rPr>
          <w:rFonts w:ascii="Verdana" w:hAnsi="Verdana"/>
        </w:rPr>
        <w:tab/>
      </w:r>
      <w:r>
        <w:rPr>
          <w:rFonts w:ascii="Verdana" w:hAnsi="Verdana"/>
        </w:rPr>
        <w:t>Executive Officer</w:t>
      </w:r>
      <w:r w:rsidR="00A15A19">
        <w:rPr>
          <w:rFonts w:ascii="Verdana" w:hAnsi="Verdana"/>
        </w:rPr>
        <w:t xml:space="preserve"> - Human Resources</w:t>
      </w:r>
      <w:r>
        <w:rPr>
          <w:rFonts w:ascii="Verdana" w:hAnsi="Verdana"/>
        </w:rPr>
        <w:t xml:space="preserve"> </w:t>
      </w:r>
      <w:r w:rsidRPr="000E5255">
        <w:rPr>
          <w:rFonts w:ascii="Verdana" w:hAnsi="Verdana"/>
        </w:rPr>
        <w:t>Panel</w:t>
      </w:r>
      <w:r>
        <w:rPr>
          <w:rFonts w:ascii="Verdana" w:hAnsi="Verdana"/>
        </w:rPr>
        <w:t xml:space="preserve"> </w:t>
      </w:r>
      <w:r w:rsidRPr="000E5255">
        <w:rPr>
          <w:rFonts w:ascii="Verdana" w:hAnsi="Verdana"/>
        </w:rPr>
        <w:t>(Full</w:t>
      </w:r>
      <w:r>
        <w:rPr>
          <w:rFonts w:ascii="Verdana" w:hAnsi="Verdana"/>
        </w:rPr>
        <w:t>-</w:t>
      </w:r>
      <w:r w:rsidRPr="000E5255">
        <w:rPr>
          <w:rFonts w:ascii="Verdana" w:hAnsi="Verdana"/>
        </w:rPr>
        <w:t>Time, Permanent and/or Specific Purpose)</w:t>
      </w:r>
    </w:p>
    <w:p w14:paraId="0F8389DB" w14:textId="58F09E9F"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t>Reports to:</w:t>
      </w:r>
      <w:r w:rsidRPr="000E5255">
        <w:rPr>
          <w:rFonts w:ascii="Verdana" w:hAnsi="Verdana"/>
        </w:rPr>
        <w:tab/>
      </w:r>
      <w:r w:rsidR="008D52EE">
        <w:rPr>
          <w:rFonts w:ascii="Verdana" w:hAnsi="Verdana"/>
        </w:rPr>
        <w:t>HR Manager</w:t>
      </w:r>
    </w:p>
    <w:p w14:paraId="444C592B" w14:textId="77777777"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Employing Authority:</w:t>
      </w:r>
      <w:r w:rsidRPr="000E5255">
        <w:rPr>
          <w:rFonts w:ascii="Verdana" w:hAnsi="Verdana"/>
        </w:rPr>
        <w:tab/>
        <w:t>National Disability Authority</w:t>
      </w:r>
    </w:p>
    <w:p w14:paraId="4005B2D1" w14:textId="77777777" w:rsidR="0068322E"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Location:</w:t>
      </w:r>
      <w:r w:rsidRPr="000E5255">
        <w:rPr>
          <w:rFonts w:ascii="Verdana" w:hAnsi="Verdana"/>
        </w:rPr>
        <w:tab/>
        <w:t>25 Clyde Road, Ballsbridge, Dublin D04 E409</w:t>
      </w:r>
    </w:p>
    <w:p w14:paraId="35A9E0DB" w14:textId="7A77E46C"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Pr>
          <w:rFonts w:ascii="Verdana" w:hAnsi="Verdana"/>
        </w:rPr>
        <w:t xml:space="preserve">Reference: </w:t>
      </w:r>
      <w:r>
        <w:rPr>
          <w:rFonts w:ascii="Verdana" w:hAnsi="Verdana"/>
        </w:rPr>
        <w:tab/>
        <w:t>NDA-EO-</w:t>
      </w:r>
      <w:r w:rsidR="008D52EE">
        <w:rPr>
          <w:rFonts w:ascii="Verdana" w:hAnsi="Verdana"/>
        </w:rPr>
        <w:t>0426-05</w:t>
      </w:r>
    </w:p>
    <w:p w14:paraId="5123FEBC" w14:textId="77777777" w:rsidR="0068322E" w:rsidRPr="008D52EE" w:rsidRDefault="0068322E" w:rsidP="0068322E">
      <w:pPr>
        <w:spacing w:before="240" w:after="240" w:line="240" w:lineRule="auto"/>
        <w:rPr>
          <w:rFonts w:ascii="Verdana" w:hAnsi="Verdana"/>
        </w:rPr>
      </w:pPr>
      <w:r w:rsidRPr="008D52EE">
        <w:rPr>
          <w:rFonts w:ascii="Verdana" w:hAnsi="Verdana"/>
        </w:rPr>
        <w:t>The National Disability Authority (NDA) is the independent statutory body with a duty to provide evidence-informed advice and guidance to government on disability policy and practice and to promote Universal Design. In practice, the NDA delivers on this role through advising officials in the Department of Children, Disability and Equality, and in other Government Departments and key state agencies, as well as direct advice to the Minister.</w:t>
      </w:r>
    </w:p>
    <w:p w14:paraId="6CF04F95" w14:textId="77777777" w:rsidR="0068322E" w:rsidRPr="008D52EE" w:rsidRDefault="0068322E" w:rsidP="0068322E">
      <w:pPr>
        <w:spacing w:before="240" w:after="240" w:line="240" w:lineRule="auto"/>
        <w:rPr>
          <w:rFonts w:ascii="Verdana" w:hAnsi="Verdana"/>
        </w:rPr>
      </w:pPr>
      <w:r w:rsidRPr="008D52EE">
        <w:rPr>
          <w:rFonts w:ascii="Verdana" w:hAnsi="Verdana"/>
        </w:rPr>
        <w:t>The National Disability Authority’s statutory functions include:</w:t>
      </w:r>
    </w:p>
    <w:p w14:paraId="5A29E670" w14:textId="77777777" w:rsidR="0068322E" w:rsidRPr="008D52EE" w:rsidRDefault="0068322E" w:rsidP="0068322E">
      <w:pPr>
        <w:numPr>
          <w:ilvl w:val="0"/>
          <w:numId w:val="3"/>
        </w:numPr>
        <w:spacing w:after="0" w:line="240" w:lineRule="auto"/>
        <w:rPr>
          <w:rFonts w:ascii="Verdana" w:hAnsi="Verdana"/>
        </w:rPr>
      </w:pPr>
      <w:r w:rsidRPr="008D52EE">
        <w:rPr>
          <w:rFonts w:ascii="Verdana" w:hAnsi="Verdana"/>
        </w:rPr>
        <w:t xml:space="preserve">to act as a central national body to assist the Minister in the co-ordination and development of disability </w:t>
      </w:r>
      <w:proofErr w:type="gramStart"/>
      <w:r w:rsidRPr="008D52EE">
        <w:rPr>
          <w:rFonts w:ascii="Verdana" w:hAnsi="Verdana"/>
        </w:rPr>
        <w:t>policy;</w:t>
      </w:r>
      <w:proofErr w:type="gramEnd"/>
    </w:p>
    <w:p w14:paraId="147A3254" w14:textId="77777777" w:rsidR="0068322E" w:rsidRPr="008D52EE" w:rsidRDefault="0068322E" w:rsidP="0068322E">
      <w:pPr>
        <w:numPr>
          <w:ilvl w:val="0"/>
          <w:numId w:val="3"/>
        </w:numPr>
        <w:spacing w:after="0" w:line="240" w:lineRule="auto"/>
        <w:rPr>
          <w:rFonts w:ascii="Verdana" w:hAnsi="Verdana"/>
        </w:rPr>
      </w:pPr>
      <w:r w:rsidRPr="008D52EE">
        <w:rPr>
          <w:rFonts w:ascii="Verdana" w:hAnsi="Verdana"/>
        </w:rPr>
        <w:t xml:space="preserve">to undertake, commission or collaborate in research projects and activities and to assist in the development of statistical information for the planning, delivery and monitoring of disability programmes and </w:t>
      </w:r>
      <w:proofErr w:type="gramStart"/>
      <w:r w:rsidRPr="008D52EE">
        <w:rPr>
          <w:rFonts w:ascii="Verdana" w:hAnsi="Verdana"/>
        </w:rPr>
        <w:t>services;</w:t>
      </w:r>
      <w:proofErr w:type="gramEnd"/>
    </w:p>
    <w:p w14:paraId="2EE9799D" w14:textId="77777777" w:rsidR="0068322E" w:rsidRPr="008D52EE" w:rsidRDefault="0068322E" w:rsidP="0068322E">
      <w:pPr>
        <w:numPr>
          <w:ilvl w:val="0"/>
          <w:numId w:val="3"/>
        </w:numPr>
        <w:spacing w:after="0" w:line="240" w:lineRule="auto"/>
        <w:rPr>
          <w:rFonts w:ascii="Verdana" w:hAnsi="Verdana"/>
        </w:rPr>
      </w:pPr>
      <w:r w:rsidRPr="008D52EE">
        <w:rPr>
          <w:rFonts w:ascii="Verdana" w:hAnsi="Verdana"/>
        </w:rPr>
        <w:t xml:space="preserve">to advise the Minister on standards for disability programmes and services, to prepare codes of practice and to monitor the implementation of standards and codes in this </w:t>
      </w:r>
      <w:proofErr w:type="gramStart"/>
      <w:r w:rsidRPr="008D52EE">
        <w:rPr>
          <w:rFonts w:ascii="Verdana" w:hAnsi="Verdana"/>
        </w:rPr>
        <w:t>regard;</w:t>
      </w:r>
      <w:proofErr w:type="gramEnd"/>
    </w:p>
    <w:p w14:paraId="4DEB3F3F" w14:textId="77777777" w:rsidR="0068322E" w:rsidRPr="008D52EE" w:rsidRDefault="0068322E" w:rsidP="0068322E">
      <w:pPr>
        <w:numPr>
          <w:ilvl w:val="0"/>
          <w:numId w:val="3"/>
        </w:numPr>
        <w:spacing w:after="0" w:line="240" w:lineRule="auto"/>
        <w:rPr>
          <w:rFonts w:ascii="Verdana" w:hAnsi="Verdana"/>
        </w:rPr>
      </w:pPr>
      <w:r w:rsidRPr="008D52EE">
        <w:rPr>
          <w:rFonts w:ascii="Verdana" w:hAnsi="Verdana"/>
        </w:rPr>
        <w:t xml:space="preserve">to monitor the employment of people with disabilities in the public sector against targets set in </w:t>
      </w:r>
      <w:proofErr w:type="gramStart"/>
      <w:r w:rsidRPr="008D52EE">
        <w:rPr>
          <w:rFonts w:ascii="Verdana" w:hAnsi="Verdana"/>
        </w:rPr>
        <w:t>legislation;</w:t>
      </w:r>
      <w:proofErr w:type="gramEnd"/>
    </w:p>
    <w:p w14:paraId="54E62B1A" w14:textId="77777777" w:rsidR="0068322E" w:rsidRPr="008D52EE" w:rsidRDefault="0068322E" w:rsidP="0068322E">
      <w:pPr>
        <w:numPr>
          <w:ilvl w:val="0"/>
          <w:numId w:val="3"/>
        </w:numPr>
        <w:spacing w:after="0" w:line="240" w:lineRule="auto"/>
        <w:rPr>
          <w:rFonts w:ascii="Verdana" w:hAnsi="Verdana"/>
        </w:rPr>
      </w:pPr>
      <w:r w:rsidRPr="008D52EE">
        <w:rPr>
          <w:rFonts w:ascii="Verdana" w:hAnsi="Verdana"/>
        </w:rPr>
        <w:t>to promote, through the Centre of Excellence in Universal Design, universal design of the built environment, products, services and information and communications technology, so that they can be accessed, understood and used by all persons regardless of their age, size, ability or disability.</w:t>
      </w:r>
    </w:p>
    <w:p w14:paraId="1D106EC5" w14:textId="77777777" w:rsidR="0068322E" w:rsidRPr="008D52EE" w:rsidRDefault="0068322E" w:rsidP="0068322E">
      <w:pPr>
        <w:spacing w:before="240" w:after="240" w:line="240" w:lineRule="auto"/>
        <w:rPr>
          <w:rStyle w:val="Hyperlink"/>
          <w:rFonts w:ascii="Verdana" w:hAnsi="Verdana"/>
        </w:rPr>
      </w:pPr>
      <w:r w:rsidRPr="008D52EE">
        <w:rPr>
          <w:rFonts w:ascii="Verdana" w:hAnsi="Verdana"/>
        </w:rPr>
        <w:lastRenderedPageBreak/>
        <w:t xml:space="preserve">Further information is available on the NDA’s website at </w:t>
      </w:r>
      <w:hyperlink r:id="rId10" w:history="1">
        <w:r w:rsidRPr="008D52EE">
          <w:rPr>
            <w:rStyle w:val="Hyperlink"/>
            <w:rFonts w:ascii="Verdana" w:hAnsi="Verdana"/>
          </w:rPr>
          <w:t>http://www.nda.ie</w:t>
        </w:r>
      </w:hyperlink>
      <w:r w:rsidRPr="008D52EE">
        <w:rPr>
          <w:rFonts w:ascii="Verdana" w:hAnsi="Verdana"/>
          <w:u w:val="single"/>
        </w:rPr>
        <w:t xml:space="preserve"> </w:t>
      </w:r>
      <w:r w:rsidRPr="008D52EE">
        <w:rPr>
          <w:rFonts w:ascii="Verdana" w:hAnsi="Verdana"/>
        </w:rPr>
        <w:t xml:space="preserve">and on the Centre for Excellence in Universal Design website at </w:t>
      </w:r>
      <w:hyperlink r:id="rId11" w:history="1">
        <w:r w:rsidRPr="008D52EE">
          <w:rPr>
            <w:rStyle w:val="Hyperlink"/>
            <w:rFonts w:ascii="Verdana" w:hAnsi="Verdana"/>
          </w:rPr>
          <w:t>https://universaldesign.ie/</w:t>
        </w:r>
      </w:hyperlink>
    </w:p>
    <w:p w14:paraId="1A764BBE" w14:textId="77777777" w:rsidR="0068322E" w:rsidRPr="008D52EE" w:rsidRDefault="0068322E" w:rsidP="0068322E">
      <w:pPr>
        <w:spacing w:before="240" w:after="240" w:line="240" w:lineRule="auto"/>
        <w:jc w:val="both"/>
        <w:rPr>
          <w:rStyle w:val="Hyperlink"/>
          <w:rFonts w:ascii="Verdana" w:hAnsi="Verdana"/>
          <w:color w:val="auto"/>
          <w:u w:val="none"/>
        </w:rPr>
      </w:pPr>
      <w:r w:rsidRPr="008D52EE">
        <w:rPr>
          <w:rFonts w:ascii="Verdana" w:hAnsi="Verdana"/>
        </w:rPr>
        <w:t>The Centre for Excellence in Universal Design (CEUD) was established with effect from 1 January 2007 as part of the NDA in accordance with the requirements in the Disability Act 2005.</w:t>
      </w:r>
    </w:p>
    <w:p w14:paraId="47447923" w14:textId="77777777" w:rsidR="0068322E" w:rsidRPr="008D52EE" w:rsidRDefault="0068322E" w:rsidP="0068322E">
      <w:pPr>
        <w:rPr>
          <w:rFonts w:ascii="Verdana" w:hAnsi="Verdana"/>
          <w:b/>
          <w:bCs/>
        </w:rPr>
      </w:pPr>
      <w:r w:rsidRPr="008D52EE">
        <w:rPr>
          <w:rFonts w:ascii="Verdana" w:hAnsi="Verdana"/>
          <w:b/>
          <w:bCs/>
        </w:rPr>
        <w:br w:type="page"/>
      </w:r>
    </w:p>
    <w:p w14:paraId="28E807A3" w14:textId="77777777" w:rsidR="0068322E" w:rsidRPr="00DE0433" w:rsidRDefault="0068322E" w:rsidP="0068322E">
      <w:pPr>
        <w:pStyle w:val="Heading1"/>
        <w:spacing w:before="240" w:after="240"/>
        <w:rPr>
          <w:rFonts w:ascii="Verdana" w:hAnsi="Verdana"/>
          <w:b w:val="0"/>
        </w:rPr>
      </w:pPr>
      <w:r w:rsidRPr="00DE0433">
        <w:rPr>
          <w:rFonts w:ascii="Verdana" w:hAnsi="Verdana"/>
        </w:rPr>
        <w:lastRenderedPageBreak/>
        <w:t>Our Vision</w:t>
      </w:r>
    </w:p>
    <w:p w14:paraId="6879BC79" w14:textId="77777777" w:rsidR="0068322E" w:rsidRPr="00B8182D" w:rsidRDefault="0068322E" w:rsidP="0068322E">
      <w:pPr>
        <w:spacing w:before="240" w:after="240" w:line="240" w:lineRule="auto"/>
        <w:rPr>
          <w:rFonts w:ascii="Verdana" w:hAnsi="Verdana"/>
        </w:rPr>
      </w:pPr>
      <w:r w:rsidRPr="00B8182D">
        <w:rPr>
          <w:rFonts w:ascii="Verdana" w:hAnsi="Verdana"/>
        </w:rPr>
        <w:t xml:space="preserve">An Irish society in which persons with disabilities across the </w:t>
      </w:r>
      <w:proofErr w:type="spellStart"/>
      <w:r w:rsidRPr="00B8182D">
        <w:rPr>
          <w:rFonts w:ascii="Verdana" w:hAnsi="Verdana"/>
        </w:rPr>
        <w:t>lifecourse</w:t>
      </w:r>
      <w:proofErr w:type="spellEnd"/>
      <w:r w:rsidRPr="00B8182D">
        <w:rPr>
          <w:rFonts w:ascii="Verdana" w:hAnsi="Verdana"/>
        </w:rPr>
        <w:t xml:space="preserve"> experience full inclusion, and where their rights are recognised and realised.</w:t>
      </w:r>
    </w:p>
    <w:p w14:paraId="21405A01" w14:textId="77777777" w:rsidR="0068322E" w:rsidRPr="00DE0433" w:rsidRDefault="0068322E" w:rsidP="0068322E">
      <w:pPr>
        <w:pStyle w:val="Heading1"/>
        <w:spacing w:before="240" w:after="240"/>
        <w:rPr>
          <w:rFonts w:ascii="Verdana" w:hAnsi="Verdana"/>
          <w:b w:val="0"/>
        </w:rPr>
      </w:pPr>
      <w:r w:rsidRPr="00DE0433">
        <w:rPr>
          <w:rFonts w:ascii="Verdana" w:hAnsi="Verdana"/>
        </w:rPr>
        <w:t>Our Mission</w:t>
      </w:r>
    </w:p>
    <w:p w14:paraId="3CC9AF5B" w14:textId="77777777" w:rsidR="0068322E" w:rsidRPr="00B8182D" w:rsidRDefault="0068322E" w:rsidP="0068322E">
      <w:pPr>
        <w:spacing w:before="240" w:after="240" w:line="240" w:lineRule="auto"/>
        <w:rPr>
          <w:rFonts w:ascii="Verdana" w:hAnsi="Verdana"/>
        </w:rPr>
      </w:pPr>
      <w:r w:rsidRPr="00B8182D">
        <w:rPr>
          <w:rFonts w:ascii="Verdana" w:hAnsi="Verdana"/>
        </w:rPr>
        <w:t>To deliver independent, evidence-informed advice and guidance to government on disability policy and practice, to monitor progress, and to promote adoption and application of Universal Design for the benefit of all.</w:t>
      </w:r>
    </w:p>
    <w:p w14:paraId="20590B7B" w14:textId="77777777" w:rsidR="0068322E" w:rsidRPr="00DE0433" w:rsidRDefault="0068322E" w:rsidP="0068322E">
      <w:pPr>
        <w:pStyle w:val="Heading1"/>
        <w:spacing w:before="240" w:after="240"/>
        <w:rPr>
          <w:rFonts w:ascii="Verdana" w:hAnsi="Verdana"/>
          <w:b w:val="0"/>
        </w:rPr>
      </w:pPr>
      <w:r w:rsidRPr="00DE0433">
        <w:rPr>
          <w:rFonts w:ascii="Verdana" w:hAnsi="Verdana"/>
        </w:rPr>
        <w:t>Our Values</w:t>
      </w:r>
    </w:p>
    <w:p w14:paraId="131A23DC" w14:textId="77777777" w:rsidR="0068322E" w:rsidRPr="00B8182D" w:rsidRDefault="0068322E" w:rsidP="0068322E">
      <w:pPr>
        <w:tabs>
          <w:tab w:val="left" w:pos="1985"/>
        </w:tabs>
        <w:ind w:left="1980" w:hanging="1980"/>
        <w:rPr>
          <w:rFonts w:ascii="Verdana" w:hAnsi="Verdana"/>
        </w:rPr>
      </w:pPr>
      <w:r w:rsidRPr="00B8182D">
        <w:rPr>
          <w:rFonts w:ascii="Verdana" w:hAnsi="Verdana"/>
        </w:rPr>
        <w:t>Independence:</w:t>
      </w:r>
      <w:r w:rsidRPr="00B8182D">
        <w:rPr>
          <w:rFonts w:ascii="Verdana" w:hAnsi="Verdana"/>
        </w:rPr>
        <w:tab/>
        <w:t>Our work is objective, grounded in robust data and evidence, and informed by all our stakeholders</w:t>
      </w:r>
      <w:r>
        <w:rPr>
          <w:rFonts w:ascii="Verdana" w:hAnsi="Verdana"/>
        </w:rPr>
        <w:t>.</w:t>
      </w:r>
    </w:p>
    <w:p w14:paraId="6CDE6EE9" w14:textId="77777777" w:rsidR="0068322E" w:rsidRPr="00B8182D" w:rsidRDefault="0068322E" w:rsidP="0068322E">
      <w:pPr>
        <w:tabs>
          <w:tab w:val="left" w:pos="1985"/>
        </w:tabs>
        <w:ind w:left="1980" w:hanging="1980"/>
        <w:rPr>
          <w:rFonts w:ascii="Verdana" w:hAnsi="Verdana"/>
        </w:rPr>
      </w:pPr>
      <w:r w:rsidRPr="00B8182D">
        <w:rPr>
          <w:rFonts w:ascii="Verdana" w:hAnsi="Verdana"/>
        </w:rPr>
        <w:t>Excellence:</w:t>
      </w:r>
      <w:r w:rsidRPr="00B8182D">
        <w:rPr>
          <w:rFonts w:ascii="Verdana" w:hAnsi="Verdana"/>
        </w:rPr>
        <w:tab/>
        <w:t>We are committed to excellence and professionalism in delivery of our functions</w:t>
      </w:r>
      <w:r>
        <w:rPr>
          <w:rFonts w:ascii="Verdana" w:hAnsi="Verdana"/>
        </w:rPr>
        <w:t>.</w:t>
      </w:r>
      <w:r w:rsidRPr="00B8182D">
        <w:rPr>
          <w:rFonts w:ascii="Verdana" w:hAnsi="Verdana"/>
        </w:rPr>
        <w:t xml:space="preserve"> </w:t>
      </w:r>
    </w:p>
    <w:p w14:paraId="2C51BF21" w14:textId="77777777" w:rsidR="0068322E" w:rsidRPr="00B8182D" w:rsidRDefault="0068322E" w:rsidP="0068322E">
      <w:pPr>
        <w:tabs>
          <w:tab w:val="left" w:pos="1985"/>
        </w:tabs>
        <w:ind w:left="1980" w:hanging="1980"/>
        <w:rPr>
          <w:rFonts w:ascii="Verdana" w:hAnsi="Verdana"/>
        </w:rPr>
      </w:pPr>
      <w:r w:rsidRPr="00B8182D">
        <w:rPr>
          <w:rFonts w:ascii="Verdana" w:hAnsi="Verdana"/>
        </w:rPr>
        <w:t>Respect:</w:t>
      </w:r>
      <w:r w:rsidRPr="00B8182D">
        <w:rPr>
          <w:rFonts w:ascii="Verdana" w:hAnsi="Verdana"/>
        </w:rPr>
        <w:tab/>
        <w:t>We are respectful and ethical in all our engagement and communications activities – with each other and all our stakeholders</w:t>
      </w:r>
      <w:r>
        <w:rPr>
          <w:rFonts w:ascii="Verdana" w:hAnsi="Verdana"/>
        </w:rPr>
        <w:t>.</w:t>
      </w:r>
    </w:p>
    <w:p w14:paraId="571E30C6" w14:textId="77777777" w:rsidR="0068322E" w:rsidRPr="00B8182D" w:rsidRDefault="0068322E" w:rsidP="0068322E">
      <w:pPr>
        <w:tabs>
          <w:tab w:val="left" w:pos="1985"/>
        </w:tabs>
        <w:ind w:left="1980" w:hanging="1980"/>
        <w:rPr>
          <w:rFonts w:ascii="Verdana" w:hAnsi="Verdana"/>
        </w:rPr>
      </w:pPr>
      <w:r w:rsidRPr="00B8182D">
        <w:rPr>
          <w:rFonts w:ascii="Verdana" w:hAnsi="Verdana"/>
        </w:rPr>
        <w:t>Equality:</w:t>
      </w:r>
      <w:r w:rsidRPr="00B8182D">
        <w:rPr>
          <w:rFonts w:ascii="Verdana" w:hAnsi="Verdana"/>
        </w:rPr>
        <w:tab/>
        <w:t>We uphold a commitment to achieving inclusion and equality for all</w:t>
      </w:r>
      <w:r>
        <w:rPr>
          <w:rFonts w:ascii="Verdana" w:hAnsi="Verdana"/>
        </w:rPr>
        <w:t>.</w:t>
      </w:r>
    </w:p>
    <w:p w14:paraId="3C420953" w14:textId="77777777" w:rsidR="0068322E" w:rsidRPr="00B8182D" w:rsidRDefault="0068322E" w:rsidP="0068322E">
      <w:pPr>
        <w:tabs>
          <w:tab w:val="left" w:pos="1985"/>
        </w:tabs>
        <w:ind w:left="1980" w:hanging="1980"/>
        <w:rPr>
          <w:rFonts w:ascii="Verdana" w:hAnsi="Verdana"/>
        </w:rPr>
      </w:pPr>
      <w:r w:rsidRPr="00B8182D">
        <w:rPr>
          <w:rFonts w:ascii="Verdana" w:hAnsi="Verdana"/>
        </w:rPr>
        <w:t>Effectiveness:</w:t>
      </w:r>
      <w:r w:rsidRPr="00B8182D">
        <w:rPr>
          <w:rFonts w:ascii="Verdana" w:hAnsi="Verdana"/>
        </w:rPr>
        <w:tab/>
        <w:t>We deliver our work based on an ethos of public service, teamwork, innovation and efficiency</w:t>
      </w:r>
      <w:r>
        <w:rPr>
          <w:rFonts w:ascii="Verdana" w:hAnsi="Verdana"/>
        </w:rPr>
        <w:t>.</w:t>
      </w:r>
    </w:p>
    <w:p w14:paraId="4C6C967C" w14:textId="77777777" w:rsidR="0068322E" w:rsidRDefault="0068322E" w:rsidP="0068322E">
      <w:pPr>
        <w:tabs>
          <w:tab w:val="left" w:pos="1985"/>
        </w:tabs>
        <w:ind w:left="1980" w:hanging="1980"/>
        <w:rPr>
          <w:rFonts w:ascii="Verdana" w:hAnsi="Verdana"/>
        </w:rPr>
      </w:pPr>
      <w:r w:rsidRPr="00B8182D">
        <w:rPr>
          <w:rFonts w:ascii="Verdana" w:hAnsi="Verdana"/>
        </w:rPr>
        <w:t>Engagement:</w:t>
      </w:r>
      <w:r w:rsidRPr="00B8182D">
        <w:rPr>
          <w:rFonts w:ascii="Verdana" w:hAnsi="Verdana"/>
        </w:rPr>
        <w:tab/>
        <w:t xml:space="preserve">Our outputs are informed by meaningful and respectful engagement with persons with disabilities and their families, including through their representative bodies, </w:t>
      </w:r>
      <w:proofErr w:type="gramStart"/>
      <w:r w:rsidRPr="00B8182D">
        <w:rPr>
          <w:rFonts w:ascii="Verdana" w:hAnsi="Verdana"/>
        </w:rPr>
        <w:t>and also</w:t>
      </w:r>
      <w:proofErr w:type="gramEnd"/>
      <w:r w:rsidRPr="00B8182D">
        <w:rPr>
          <w:rFonts w:ascii="Verdana" w:hAnsi="Verdana"/>
        </w:rPr>
        <w:t xml:space="preserve"> with our wider range of stakeholders</w:t>
      </w:r>
      <w:r>
        <w:rPr>
          <w:rFonts w:ascii="Verdana" w:hAnsi="Verdana"/>
        </w:rPr>
        <w:t>.</w:t>
      </w:r>
    </w:p>
    <w:p w14:paraId="7CD5EB02" w14:textId="77777777" w:rsidR="0068322E" w:rsidRPr="00B8182D" w:rsidRDefault="0068322E" w:rsidP="0068322E">
      <w:pPr>
        <w:tabs>
          <w:tab w:val="left" w:pos="1985"/>
        </w:tabs>
        <w:spacing w:before="240"/>
        <w:rPr>
          <w:rFonts w:ascii="Verdana" w:hAnsi="Verdana"/>
        </w:rPr>
      </w:pPr>
      <w:r>
        <w:rPr>
          <w:rFonts w:ascii="Verdana" w:hAnsi="Verdana"/>
        </w:rPr>
        <w:t>The NDA Strategic Plan 2025 - 2027 is available on our website</w:t>
      </w:r>
    </w:p>
    <w:p w14:paraId="4A752FC6" w14:textId="0F7A5D75" w:rsidR="00B44EC5" w:rsidRPr="0036069D" w:rsidRDefault="0068322E" w:rsidP="0036069D">
      <w:pPr>
        <w:tabs>
          <w:tab w:val="left" w:pos="1985"/>
        </w:tabs>
        <w:rPr>
          <w:rFonts w:ascii="Verdana" w:hAnsi="Verdana"/>
        </w:rPr>
      </w:pPr>
      <w:hyperlink r:id="rId12" w:history="1">
        <w:r>
          <w:rPr>
            <w:rStyle w:val="Hyperlink"/>
            <w:rFonts w:ascii="Verdana" w:hAnsi="Verdana"/>
          </w:rPr>
          <w:t>Strategic Plan 2025 - 2027</w:t>
        </w:r>
      </w:hyperlink>
    </w:p>
    <w:p w14:paraId="186539CD" w14:textId="73345106" w:rsidR="00896CA9" w:rsidRPr="005C60A4" w:rsidRDefault="00103F18" w:rsidP="007A55BC">
      <w:pPr>
        <w:pStyle w:val="Heading1"/>
        <w:rPr>
          <w:rFonts w:ascii="Verdana" w:hAnsi="Verdana"/>
        </w:rPr>
      </w:pPr>
      <w:r w:rsidRPr="005C60A4">
        <w:rPr>
          <w:rFonts w:ascii="Verdana" w:hAnsi="Verdana"/>
        </w:rPr>
        <w:lastRenderedPageBreak/>
        <w:t>Job Description</w:t>
      </w:r>
    </w:p>
    <w:p w14:paraId="0C03EBF0" w14:textId="77777777" w:rsidR="008D52EE" w:rsidRPr="00781C10" w:rsidRDefault="008D52EE" w:rsidP="008D52EE">
      <w:pPr>
        <w:spacing w:after="240" w:line="240" w:lineRule="auto"/>
        <w:rPr>
          <w:rFonts w:ascii="Verdana" w:eastAsia="Aptos" w:hAnsi="Verdana" w:cs="Times New Roman"/>
          <w:szCs w:val="22"/>
        </w:rPr>
      </w:pPr>
      <w:r w:rsidRPr="00781C10">
        <w:rPr>
          <w:rFonts w:ascii="Verdana" w:eastAsia="Aptos" w:hAnsi="Verdana" w:cs="Times New Roman"/>
          <w:szCs w:val="22"/>
        </w:rPr>
        <w:t>The National Disability Authority (NDA) is seeking an enthusiastic and motivated HR Executive Officer to support the delivery of high-quality HR services across the organisation. It is expected that an initial vacancy to be filled from this panel will be a specific purpose role for a period of 12 months.</w:t>
      </w:r>
    </w:p>
    <w:p w14:paraId="0D7F174E" w14:textId="77777777" w:rsidR="008D52EE" w:rsidRPr="00781C10" w:rsidRDefault="008D52EE" w:rsidP="008D52EE">
      <w:pPr>
        <w:spacing w:after="240" w:line="240" w:lineRule="auto"/>
        <w:rPr>
          <w:rFonts w:ascii="Verdana" w:eastAsia="Aptos" w:hAnsi="Verdana" w:cs="Times New Roman"/>
          <w:szCs w:val="22"/>
        </w:rPr>
      </w:pPr>
      <w:r w:rsidRPr="00781C10">
        <w:rPr>
          <w:rFonts w:ascii="Verdana" w:eastAsia="Aptos" w:hAnsi="Verdana" w:cs="Times New Roman"/>
          <w:szCs w:val="22"/>
        </w:rPr>
        <w:t>Reporting to the HR Manager, the successful candidate will play an important role in the day-to-day running of the HR function. They will work closely with colleagues across the organisation to ensure HR processes are delivered efficiently, consistently, and in line with public sector best practice.</w:t>
      </w:r>
    </w:p>
    <w:p w14:paraId="5FADB8E4" w14:textId="77777777" w:rsidR="008D52EE" w:rsidRPr="00781C10" w:rsidRDefault="008D52EE" w:rsidP="008D52EE">
      <w:pPr>
        <w:spacing w:after="240" w:line="240" w:lineRule="auto"/>
        <w:rPr>
          <w:rFonts w:ascii="Verdana" w:eastAsia="Aptos" w:hAnsi="Verdana" w:cs="Times New Roman"/>
          <w:szCs w:val="22"/>
        </w:rPr>
      </w:pPr>
      <w:r w:rsidRPr="00781C10">
        <w:rPr>
          <w:rFonts w:ascii="Verdana" w:eastAsia="Aptos" w:hAnsi="Verdana" w:cs="Times New Roman"/>
          <w:szCs w:val="22"/>
        </w:rPr>
        <w:t>This role would suit someone who is passionate about people and is interested in building a career in human resources. The ideal candidate will be a strong communicator who is comfortable dealing with a range of stakeholders and can build positive working relationships. They will be organised, reliable, and able to manage competing priorities in a busy environment.</w:t>
      </w:r>
    </w:p>
    <w:p w14:paraId="269AED74" w14:textId="77777777" w:rsidR="008D52EE" w:rsidRPr="00781C10" w:rsidRDefault="008D52EE" w:rsidP="008D52EE">
      <w:pPr>
        <w:spacing w:after="240" w:line="240" w:lineRule="auto"/>
        <w:rPr>
          <w:rFonts w:ascii="Verdana" w:eastAsia="Aptos" w:hAnsi="Verdana" w:cs="Times New Roman"/>
          <w:szCs w:val="22"/>
        </w:rPr>
      </w:pPr>
      <w:r w:rsidRPr="00781C10">
        <w:rPr>
          <w:rFonts w:ascii="Verdana" w:eastAsia="Aptos" w:hAnsi="Verdana" w:cs="Times New Roman"/>
          <w:szCs w:val="22"/>
        </w:rPr>
        <w:t>Key responsibilities will include supporting recruitment and onboarding processes, maintaining accurate HR records, assisting with employee queries, and contributing to HR projects and initiatives as required. The role will also involve supporting the implementation of policies and procedures, with a particular focus on promoting equality, diversity, and disability inclusion in line with the NDA’s values.</w:t>
      </w:r>
    </w:p>
    <w:p w14:paraId="209440D4" w14:textId="77777777" w:rsidR="008D52EE" w:rsidRPr="00781C10" w:rsidRDefault="008D52EE" w:rsidP="008D52EE">
      <w:pPr>
        <w:spacing w:after="240" w:line="240" w:lineRule="auto"/>
        <w:rPr>
          <w:rFonts w:ascii="Verdana" w:eastAsia="Aptos" w:hAnsi="Verdana" w:cs="Times New Roman"/>
          <w:szCs w:val="22"/>
        </w:rPr>
      </w:pPr>
      <w:r w:rsidRPr="00781C10">
        <w:rPr>
          <w:rFonts w:ascii="Verdana" w:eastAsia="Aptos" w:hAnsi="Verdana" w:cs="Times New Roman"/>
          <w:szCs w:val="22"/>
        </w:rPr>
        <w:t xml:space="preserve">The successful candidate will show initiative, attention to detail, and a willingness to learn. They will handle sensitive information with discretion and </w:t>
      </w:r>
      <w:proofErr w:type="gramStart"/>
      <w:r w:rsidRPr="00781C10">
        <w:rPr>
          <w:rFonts w:ascii="Verdana" w:eastAsia="Aptos" w:hAnsi="Verdana" w:cs="Times New Roman"/>
          <w:szCs w:val="22"/>
        </w:rPr>
        <w:t>demonstrate a high level of professionalism at all times</w:t>
      </w:r>
      <w:proofErr w:type="gramEnd"/>
      <w:r w:rsidRPr="00781C10">
        <w:rPr>
          <w:rFonts w:ascii="Verdana" w:eastAsia="Aptos" w:hAnsi="Verdana" w:cs="Times New Roman"/>
          <w:szCs w:val="22"/>
        </w:rPr>
        <w:t>.</w:t>
      </w:r>
    </w:p>
    <w:p w14:paraId="7287B5A4" w14:textId="77777777" w:rsidR="008D52EE" w:rsidRPr="00781C10" w:rsidRDefault="008D52EE" w:rsidP="008D52EE">
      <w:pPr>
        <w:spacing w:after="240" w:line="240" w:lineRule="auto"/>
        <w:rPr>
          <w:rFonts w:ascii="Verdana" w:eastAsia="Aptos" w:hAnsi="Verdana" w:cs="Times New Roman"/>
          <w:szCs w:val="22"/>
        </w:rPr>
      </w:pPr>
      <w:r w:rsidRPr="00781C10">
        <w:rPr>
          <w:rFonts w:ascii="Verdana" w:eastAsia="Aptos" w:hAnsi="Verdana" w:cs="Times New Roman"/>
          <w:szCs w:val="22"/>
        </w:rPr>
        <w:t>This is an excellent opportunity to gain broad HR experience in a supportive and purpose-driven organisation, while contributing to work that has a real impact on people’s lives</w:t>
      </w:r>
    </w:p>
    <w:p w14:paraId="027466CD" w14:textId="3E4D544A" w:rsidR="00896CA9" w:rsidRPr="005C60A4" w:rsidRDefault="00896CA9" w:rsidP="007A55BC">
      <w:pPr>
        <w:pStyle w:val="Heading1"/>
        <w:rPr>
          <w:rFonts w:ascii="Verdana" w:hAnsi="Verdana"/>
        </w:rPr>
      </w:pPr>
      <w:r w:rsidRPr="005C60A4">
        <w:rPr>
          <w:rFonts w:ascii="Verdana" w:hAnsi="Verdana"/>
        </w:rPr>
        <w:t>Main Duties and Responsibilities</w:t>
      </w:r>
    </w:p>
    <w:p w14:paraId="1D66ACBD" w14:textId="77777777" w:rsidR="008D52EE" w:rsidRPr="00781C10" w:rsidRDefault="008D52EE" w:rsidP="008D52EE">
      <w:pPr>
        <w:spacing w:after="120"/>
        <w:rPr>
          <w:rFonts w:ascii="Verdana" w:eastAsia="Calibri" w:hAnsi="Verdana" w:cs="Times New Roman"/>
          <w:szCs w:val="26"/>
        </w:rPr>
      </w:pPr>
      <w:r w:rsidRPr="00781C10">
        <w:rPr>
          <w:rFonts w:ascii="Verdana" w:eastAsia="Calibri" w:hAnsi="Verdana" w:cs="Times New Roman"/>
          <w:szCs w:val="26"/>
        </w:rPr>
        <w:t>The core duties and responsibilities will include the following:</w:t>
      </w:r>
    </w:p>
    <w:p w14:paraId="06FD9CD0"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t>Support the HR Manager in delivering HR services across the organisation</w:t>
      </w:r>
    </w:p>
    <w:p w14:paraId="4A759C59"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lastRenderedPageBreak/>
        <w:t>Act as a first point of contact for HR queries, providing clear and practical guidance to staff and managers in line with HR policies</w:t>
      </w:r>
    </w:p>
    <w:p w14:paraId="1CFBD26F"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t>Support recruitment and selection processes, including advertising roles, coordinating interviews, note taking, and preparing contracts and related documentation</w:t>
      </w:r>
    </w:p>
    <w:p w14:paraId="03C4A679"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t>Coordinate health and wellbeing initiatives</w:t>
      </w:r>
    </w:p>
    <w:p w14:paraId="2A3321A3"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t>Maintaining and updating all employee records accurately, including new hires, offboarding records and any changes in employee details </w:t>
      </w:r>
    </w:p>
    <w:p w14:paraId="069E2E1B"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t>Support attendance management processes, including the recording and monitoring of leave and liaising with managers and payroll where required.</w:t>
      </w:r>
    </w:p>
    <w:p w14:paraId="7D5B64A6"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t>Prepare and analyse HR reports, including attendance, leave, and workforce data, identifying key trends or issues</w:t>
      </w:r>
    </w:p>
    <w:p w14:paraId="36311FE7"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t>Provide letters and documents for staff as requested e.g. proof of employment to support reference checks in line with NDA policy on same.</w:t>
      </w:r>
    </w:p>
    <w:p w14:paraId="15A1B477"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t>Contribute to HR projects and initiatives led by the HR Manager, including the review and development of processes such as Performance Management Development System.</w:t>
      </w:r>
    </w:p>
    <w:p w14:paraId="77950102"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t>Assist with employee relations processes as relevant and appropriate by preparing documentation, note taking, coordinating meetings, and maintaining accurate records</w:t>
      </w:r>
    </w:p>
    <w:p w14:paraId="2A54AA61"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t>Contribute to continuous improvement of HR processes and practices</w:t>
      </w:r>
    </w:p>
    <w:p w14:paraId="0D19206F"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t>Support internal and external audit requirements by gathering and organising relevant documentation</w:t>
      </w:r>
    </w:p>
    <w:p w14:paraId="17FE09F5" w14:textId="77777777" w:rsidR="008D52EE" w:rsidRPr="00781C10" w:rsidRDefault="008D52EE" w:rsidP="008D52EE">
      <w:pPr>
        <w:numPr>
          <w:ilvl w:val="0"/>
          <w:numId w:val="46"/>
        </w:numPr>
        <w:spacing w:after="120"/>
        <w:contextualSpacing/>
        <w:rPr>
          <w:rFonts w:ascii="Verdana" w:eastAsia="Calibri" w:hAnsi="Verdana" w:cs="Times New Roman"/>
          <w:szCs w:val="26"/>
        </w:rPr>
      </w:pPr>
      <w:r w:rsidRPr="00781C10">
        <w:rPr>
          <w:rFonts w:ascii="Verdana" w:eastAsia="Calibri" w:hAnsi="Verdana" w:cs="Times New Roman"/>
          <w:szCs w:val="26"/>
        </w:rPr>
        <w:t>Ensure HR processes are carried out in line with organisational policies and public sector standards</w:t>
      </w:r>
    </w:p>
    <w:p w14:paraId="07D0C85C" w14:textId="77777777" w:rsidR="008D52EE" w:rsidRPr="00781C10" w:rsidRDefault="008D52EE" w:rsidP="008D52EE">
      <w:pPr>
        <w:numPr>
          <w:ilvl w:val="0"/>
          <w:numId w:val="46"/>
        </w:numPr>
        <w:spacing w:before="240" w:after="240" w:line="240" w:lineRule="auto"/>
        <w:jc w:val="both"/>
        <w:rPr>
          <w:rFonts w:ascii="Verdana" w:eastAsia="Calibri" w:hAnsi="Verdana" w:cs="Calibri"/>
          <w:kern w:val="0"/>
          <w:lang w:val="en-GB"/>
          <w14:ligatures w14:val="none"/>
        </w:rPr>
      </w:pPr>
      <w:r w:rsidRPr="00781C10">
        <w:rPr>
          <w:rFonts w:ascii="Verdana" w:eastAsia="Calibri" w:hAnsi="Verdana" w:cs="Calibri"/>
          <w:lang w:val="en-GB"/>
        </w:rPr>
        <w:t>Any other duties as may be assigned.</w:t>
      </w:r>
    </w:p>
    <w:p w14:paraId="2EEFB68A" w14:textId="6FB587D9" w:rsidR="00896CA9" w:rsidRPr="005C60A4" w:rsidRDefault="00C7674D" w:rsidP="00FD7985">
      <w:pPr>
        <w:pStyle w:val="Heading1"/>
        <w:rPr>
          <w:rFonts w:ascii="Verdana" w:hAnsi="Verdana"/>
        </w:rPr>
      </w:pPr>
      <w:r w:rsidRPr="005C60A4">
        <w:rPr>
          <w:rFonts w:ascii="Verdana" w:hAnsi="Verdana"/>
        </w:rPr>
        <w:t>Person Specification</w:t>
      </w:r>
    </w:p>
    <w:p w14:paraId="5C208DB3" w14:textId="77777777" w:rsidR="00542D4C" w:rsidRDefault="00542D4C" w:rsidP="00542D4C">
      <w:pPr>
        <w:pStyle w:val="ListBullet"/>
        <w:numPr>
          <w:ilvl w:val="0"/>
          <w:numId w:val="0"/>
        </w:numPr>
        <w:spacing w:after="0"/>
        <w:ind w:left="357" w:hanging="357"/>
        <w:rPr>
          <w:rFonts w:ascii="Verdana" w:hAnsi="Verdana" w:cs="Calibri"/>
          <w:lang w:eastAsia="en-IE"/>
        </w:rPr>
      </w:pPr>
    </w:p>
    <w:p w14:paraId="180407C4" w14:textId="77777777" w:rsidR="008D52EE" w:rsidRPr="00781C10" w:rsidRDefault="008D52EE" w:rsidP="008D52EE">
      <w:pPr>
        <w:spacing w:after="0"/>
        <w:rPr>
          <w:rFonts w:ascii="Verdana" w:eastAsia="Calibri" w:hAnsi="Verdana" w:cs="Calibri"/>
          <w:lang w:eastAsia="en-IE"/>
        </w:rPr>
      </w:pPr>
      <w:r w:rsidRPr="00781C10">
        <w:rPr>
          <w:rFonts w:ascii="Verdana" w:eastAsia="Calibri" w:hAnsi="Verdana" w:cs="Calibri"/>
          <w:lang w:eastAsia="en-IE"/>
        </w:rPr>
        <w:t xml:space="preserve">The following criteria is </w:t>
      </w:r>
      <w:r w:rsidRPr="00781C10">
        <w:rPr>
          <w:rFonts w:ascii="Verdana" w:eastAsia="Calibri" w:hAnsi="Verdana" w:cs="Calibri"/>
          <w:b/>
          <w:bCs/>
          <w:i/>
          <w:iCs/>
          <w:lang w:eastAsia="en-IE"/>
        </w:rPr>
        <w:t>required</w:t>
      </w:r>
      <w:r w:rsidRPr="00781C10">
        <w:rPr>
          <w:rFonts w:ascii="Verdana" w:eastAsia="Calibri" w:hAnsi="Verdana" w:cs="Calibri"/>
          <w:lang w:eastAsia="en-IE"/>
        </w:rPr>
        <w:t xml:space="preserve"> for the post:</w:t>
      </w:r>
    </w:p>
    <w:p w14:paraId="6DAAAED6" w14:textId="77777777" w:rsidR="008D52EE" w:rsidRPr="00781C10" w:rsidRDefault="008D52EE" w:rsidP="008D52EE">
      <w:pPr>
        <w:spacing w:after="0"/>
        <w:rPr>
          <w:rFonts w:ascii="Verdana" w:eastAsia="Calibri" w:hAnsi="Verdana" w:cs="Calibri"/>
          <w:lang w:eastAsia="en-IE"/>
        </w:rPr>
      </w:pPr>
    </w:p>
    <w:p w14:paraId="48023044" w14:textId="77777777" w:rsidR="008D52EE" w:rsidRPr="00781C10" w:rsidRDefault="008D52EE" w:rsidP="008D52EE">
      <w:pPr>
        <w:numPr>
          <w:ilvl w:val="0"/>
          <w:numId w:val="47"/>
        </w:numPr>
        <w:spacing w:after="0"/>
        <w:rPr>
          <w:rFonts w:ascii="Verdana" w:eastAsia="Calibri" w:hAnsi="Verdana" w:cs="Calibri"/>
          <w:lang w:val="en-GB" w:eastAsia="en-IE"/>
        </w:rPr>
      </w:pPr>
      <w:r w:rsidRPr="00781C10">
        <w:rPr>
          <w:rFonts w:ascii="Verdana" w:eastAsia="Calibri" w:hAnsi="Verdana" w:cs="Calibri"/>
          <w:lang w:val="en-GB" w:eastAsia="en-IE"/>
        </w:rPr>
        <w:lastRenderedPageBreak/>
        <w:t>Proven experience in HR operations, with a comprehensive understanding of HR processes and best practice</w:t>
      </w:r>
    </w:p>
    <w:p w14:paraId="17028988" w14:textId="77777777" w:rsidR="008D52EE" w:rsidRPr="00781C10" w:rsidRDefault="008D52EE" w:rsidP="008D52EE">
      <w:pPr>
        <w:numPr>
          <w:ilvl w:val="0"/>
          <w:numId w:val="47"/>
        </w:numPr>
        <w:spacing w:after="0"/>
        <w:rPr>
          <w:rFonts w:ascii="Verdana" w:eastAsia="Calibri" w:hAnsi="Verdana" w:cs="Calibri"/>
          <w:lang w:val="en-GB" w:eastAsia="en-IE"/>
        </w:rPr>
      </w:pPr>
      <w:r w:rsidRPr="00781C10">
        <w:rPr>
          <w:rFonts w:ascii="Verdana" w:eastAsia="Calibri" w:hAnsi="Verdana" w:cs="Calibri"/>
          <w:lang w:eastAsia="en-IE"/>
        </w:rPr>
        <w:t>Good knowledge of Irish employment law</w:t>
      </w:r>
    </w:p>
    <w:p w14:paraId="5762DE4D" w14:textId="77777777" w:rsidR="008D52EE" w:rsidRPr="00781C10" w:rsidRDefault="008D52EE" w:rsidP="008D52EE">
      <w:pPr>
        <w:numPr>
          <w:ilvl w:val="0"/>
          <w:numId w:val="47"/>
        </w:numPr>
        <w:spacing w:after="0"/>
        <w:rPr>
          <w:rFonts w:ascii="Verdana" w:eastAsia="Calibri" w:hAnsi="Verdana" w:cs="Calibri"/>
          <w:lang w:val="en-GB" w:eastAsia="en-IE"/>
        </w:rPr>
      </w:pPr>
      <w:r w:rsidRPr="00781C10">
        <w:rPr>
          <w:rFonts w:ascii="Verdana" w:eastAsia="Calibri" w:hAnsi="Verdana" w:cs="Calibri"/>
          <w:lang w:val="en-GB" w:eastAsia="en-IE"/>
        </w:rPr>
        <w:t>The ability to manage multiple priorities effectively</w:t>
      </w:r>
    </w:p>
    <w:p w14:paraId="06F71D26" w14:textId="77777777" w:rsidR="008D52EE" w:rsidRPr="00781C10" w:rsidRDefault="008D52EE" w:rsidP="008D52EE">
      <w:pPr>
        <w:numPr>
          <w:ilvl w:val="0"/>
          <w:numId w:val="47"/>
        </w:numPr>
        <w:spacing w:after="0"/>
        <w:rPr>
          <w:rFonts w:ascii="Verdana" w:eastAsia="Calibri" w:hAnsi="Verdana" w:cs="Calibri"/>
          <w:lang w:val="en-GB" w:eastAsia="en-IE"/>
        </w:rPr>
      </w:pPr>
      <w:r w:rsidRPr="00781C10">
        <w:rPr>
          <w:rFonts w:ascii="Verdana" w:eastAsia="Calibri" w:hAnsi="Verdana" w:cs="Calibri"/>
          <w:lang w:val="en-GB" w:eastAsia="en-IE"/>
        </w:rPr>
        <w:t>Strong problem-solving skills and attention to detail</w:t>
      </w:r>
    </w:p>
    <w:p w14:paraId="5125E0DE" w14:textId="77777777" w:rsidR="008D52EE" w:rsidRPr="00781C10" w:rsidRDefault="008D52EE" w:rsidP="008D52EE">
      <w:pPr>
        <w:numPr>
          <w:ilvl w:val="0"/>
          <w:numId w:val="47"/>
        </w:numPr>
        <w:spacing w:after="0"/>
        <w:rPr>
          <w:rFonts w:ascii="Verdana" w:eastAsia="Calibri" w:hAnsi="Verdana" w:cs="Calibri"/>
          <w:lang w:val="en-GB" w:eastAsia="en-IE"/>
        </w:rPr>
      </w:pPr>
      <w:r w:rsidRPr="00781C10">
        <w:rPr>
          <w:rFonts w:ascii="Verdana" w:eastAsia="Calibri" w:hAnsi="Verdana" w:cs="Calibri"/>
          <w:lang w:val="en-GB" w:eastAsia="en-IE"/>
        </w:rPr>
        <w:t xml:space="preserve">Excellent interpersonal and communication skills, including handling confidential matters with </w:t>
      </w:r>
      <w:proofErr w:type="gramStart"/>
      <w:r w:rsidRPr="00781C10">
        <w:rPr>
          <w:rFonts w:ascii="Verdana" w:eastAsia="Calibri" w:hAnsi="Verdana" w:cs="Calibri"/>
          <w:lang w:val="en-GB" w:eastAsia="en-IE"/>
        </w:rPr>
        <w:t>discretion;</w:t>
      </w:r>
      <w:proofErr w:type="gramEnd"/>
    </w:p>
    <w:p w14:paraId="353088FA" w14:textId="77777777" w:rsidR="008D52EE" w:rsidRPr="00781C10" w:rsidRDefault="008D52EE" w:rsidP="008D52EE">
      <w:pPr>
        <w:numPr>
          <w:ilvl w:val="0"/>
          <w:numId w:val="47"/>
        </w:numPr>
        <w:spacing w:after="0"/>
        <w:rPr>
          <w:rFonts w:ascii="Verdana" w:eastAsia="Calibri" w:hAnsi="Verdana" w:cs="Calibri"/>
          <w:lang w:val="en-GB" w:eastAsia="en-IE"/>
        </w:rPr>
      </w:pPr>
      <w:r w:rsidRPr="00781C10">
        <w:rPr>
          <w:rFonts w:ascii="Verdana" w:eastAsia="Calibri" w:hAnsi="Verdana" w:cs="Calibri"/>
          <w:lang w:val="en-GB" w:eastAsia="en-IE"/>
        </w:rPr>
        <w:t>Excellent IT skills, particularly in the Microsoft Office Suite</w:t>
      </w:r>
    </w:p>
    <w:p w14:paraId="2203C0FB" w14:textId="77777777" w:rsidR="008D52EE" w:rsidRPr="00781C10" w:rsidRDefault="008D52EE" w:rsidP="008D52EE">
      <w:pPr>
        <w:numPr>
          <w:ilvl w:val="0"/>
          <w:numId w:val="47"/>
        </w:numPr>
        <w:spacing w:after="0"/>
        <w:rPr>
          <w:rFonts w:ascii="Verdana" w:eastAsia="Calibri" w:hAnsi="Verdana" w:cs="Calibri"/>
          <w:lang w:val="en-GB" w:eastAsia="en-IE"/>
        </w:rPr>
      </w:pPr>
      <w:r w:rsidRPr="00781C10">
        <w:rPr>
          <w:rFonts w:ascii="Verdana" w:eastAsia="Calibri" w:hAnsi="Verdana" w:cs="Calibri"/>
          <w:lang w:val="en-GB" w:eastAsia="en-IE"/>
        </w:rPr>
        <w:t>Ability to work independently and as part of a team</w:t>
      </w:r>
    </w:p>
    <w:p w14:paraId="050F0EB7" w14:textId="77777777" w:rsidR="008D52EE" w:rsidRPr="00781C10" w:rsidRDefault="008D52EE" w:rsidP="008D52EE">
      <w:pPr>
        <w:numPr>
          <w:ilvl w:val="0"/>
          <w:numId w:val="47"/>
        </w:numPr>
        <w:spacing w:after="0"/>
        <w:rPr>
          <w:rFonts w:ascii="Verdana" w:eastAsia="Calibri" w:hAnsi="Verdana" w:cs="Calibri"/>
          <w:lang w:val="en-GB" w:eastAsia="en-IE"/>
        </w:rPr>
      </w:pPr>
      <w:r w:rsidRPr="00781C10">
        <w:rPr>
          <w:rFonts w:ascii="Verdana" w:eastAsia="Calibri" w:hAnsi="Verdana" w:cs="Calibri"/>
          <w:lang w:val="en-GB" w:eastAsia="en-IE"/>
        </w:rPr>
        <w:t>An appreciation of the NDA's mission and a commitment to promoting disability inclusion and equality.</w:t>
      </w:r>
    </w:p>
    <w:p w14:paraId="2DB4386E" w14:textId="77777777" w:rsidR="008D52EE" w:rsidRPr="00781C10" w:rsidRDefault="008D52EE" w:rsidP="008D52EE">
      <w:pPr>
        <w:spacing w:after="0"/>
        <w:ind w:left="360"/>
        <w:rPr>
          <w:rFonts w:ascii="Verdana" w:eastAsia="Calibri" w:hAnsi="Verdana" w:cs="Calibri"/>
          <w:lang w:val="en-GB" w:eastAsia="en-IE"/>
        </w:rPr>
      </w:pPr>
    </w:p>
    <w:p w14:paraId="75E5A568" w14:textId="77777777" w:rsidR="008D52EE" w:rsidRPr="00781C10" w:rsidRDefault="008D52EE" w:rsidP="008D52EE">
      <w:pPr>
        <w:spacing w:after="0"/>
        <w:rPr>
          <w:rFonts w:ascii="Verdana" w:eastAsia="Calibri" w:hAnsi="Verdana" w:cs="Calibri"/>
          <w:lang w:eastAsia="en-IE"/>
        </w:rPr>
      </w:pPr>
      <w:r w:rsidRPr="00781C10">
        <w:rPr>
          <w:rFonts w:ascii="Verdana" w:eastAsia="Calibri" w:hAnsi="Verdana" w:cs="Calibri"/>
          <w:lang w:eastAsia="en-IE"/>
        </w:rPr>
        <w:t xml:space="preserve">The following requirements are considered </w:t>
      </w:r>
      <w:r w:rsidRPr="00781C10">
        <w:rPr>
          <w:rFonts w:ascii="Verdana" w:eastAsia="Calibri" w:hAnsi="Verdana" w:cs="Calibri"/>
          <w:b/>
          <w:i/>
          <w:lang w:eastAsia="en-IE"/>
        </w:rPr>
        <w:t>essential</w:t>
      </w:r>
      <w:r w:rsidRPr="00781C10">
        <w:rPr>
          <w:rFonts w:ascii="Verdana" w:eastAsia="Calibri" w:hAnsi="Verdana" w:cs="Calibri"/>
          <w:lang w:eastAsia="en-IE"/>
        </w:rPr>
        <w:t xml:space="preserve"> for the post:</w:t>
      </w:r>
    </w:p>
    <w:p w14:paraId="060771A2" w14:textId="77777777" w:rsidR="008D52EE" w:rsidRPr="00781C10" w:rsidRDefault="008D52EE" w:rsidP="008D52EE">
      <w:pPr>
        <w:spacing w:after="0"/>
        <w:ind w:left="357"/>
        <w:rPr>
          <w:rFonts w:ascii="Verdana" w:eastAsia="Calibri" w:hAnsi="Verdana" w:cs="Calibri"/>
          <w:i/>
          <w:iCs/>
          <w:lang w:val="en-GB" w:eastAsia="en-IE"/>
        </w:rPr>
      </w:pPr>
    </w:p>
    <w:p w14:paraId="669F0839" w14:textId="77777777" w:rsidR="008D52EE" w:rsidRPr="00781C10" w:rsidRDefault="008D52EE" w:rsidP="008D52EE">
      <w:pPr>
        <w:spacing w:after="0"/>
        <w:ind w:left="357" w:hanging="357"/>
        <w:rPr>
          <w:rFonts w:ascii="Verdana" w:eastAsia="Calibri" w:hAnsi="Verdana" w:cs="Calibri"/>
          <w:i/>
          <w:iCs/>
          <w:lang w:val="en-GB" w:eastAsia="en-IE"/>
        </w:rPr>
      </w:pPr>
      <w:r w:rsidRPr="00781C10">
        <w:rPr>
          <w:rFonts w:ascii="Verdana" w:eastAsia="Calibri" w:hAnsi="Verdana" w:cs="Calibri"/>
          <w:i/>
          <w:iCs/>
          <w:lang w:val="en-GB" w:eastAsia="en-IE"/>
        </w:rPr>
        <w:t xml:space="preserve">Eligible applicants are </w:t>
      </w:r>
      <w:r w:rsidRPr="00781C10">
        <w:rPr>
          <w:rFonts w:ascii="Verdana" w:eastAsia="Calibri" w:hAnsi="Verdana" w:cs="Calibri"/>
          <w:i/>
          <w:iCs/>
          <w:u w:val="single"/>
          <w:lang w:val="en-GB" w:eastAsia="en-IE"/>
        </w:rPr>
        <w:t>required</w:t>
      </w:r>
      <w:r w:rsidRPr="00781C10">
        <w:rPr>
          <w:rFonts w:ascii="Verdana" w:eastAsia="Calibri" w:hAnsi="Verdana" w:cs="Calibri"/>
          <w:i/>
          <w:iCs/>
          <w:lang w:val="en-GB" w:eastAsia="en-IE"/>
        </w:rPr>
        <w:t xml:space="preserve"> to:</w:t>
      </w:r>
    </w:p>
    <w:p w14:paraId="7E0B71A2" w14:textId="77777777" w:rsidR="008D52EE" w:rsidRPr="00781C10" w:rsidRDefault="008D52EE" w:rsidP="008D52EE">
      <w:pPr>
        <w:spacing w:after="0"/>
        <w:ind w:left="357" w:hanging="357"/>
        <w:rPr>
          <w:rFonts w:ascii="Verdana" w:eastAsia="Calibri" w:hAnsi="Verdana" w:cs="Calibri"/>
          <w:i/>
          <w:iCs/>
          <w:lang w:val="en-GB" w:eastAsia="en-IE"/>
        </w:rPr>
      </w:pPr>
    </w:p>
    <w:p w14:paraId="18134885" w14:textId="77777777" w:rsidR="008D52EE" w:rsidRPr="00781C10" w:rsidRDefault="008D52EE" w:rsidP="008D52EE">
      <w:pPr>
        <w:numPr>
          <w:ilvl w:val="0"/>
          <w:numId w:val="48"/>
        </w:numPr>
        <w:spacing w:after="0"/>
        <w:rPr>
          <w:rFonts w:ascii="Verdana" w:eastAsia="Calibri" w:hAnsi="Verdana" w:cs="Calibri"/>
          <w:lang w:val="en-GB" w:eastAsia="en-IE"/>
        </w:rPr>
      </w:pPr>
      <w:r w:rsidRPr="00781C10">
        <w:rPr>
          <w:rFonts w:ascii="Verdana" w:eastAsia="Calibri" w:hAnsi="Verdana" w:cs="Calibri"/>
          <w:lang w:val="en-GB" w:eastAsia="en-IE"/>
        </w:rPr>
        <w:t>Hold a minimum Level 7 degree in HR or a closely related area; and</w:t>
      </w:r>
    </w:p>
    <w:p w14:paraId="36D1C2C0" w14:textId="77777777" w:rsidR="008D52EE" w:rsidRPr="00781C10" w:rsidRDefault="008D52EE" w:rsidP="008D52EE">
      <w:pPr>
        <w:numPr>
          <w:ilvl w:val="0"/>
          <w:numId w:val="48"/>
        </w:numPr>
        <w:spacing w:after="0"/>
        <w:rPr>
          <w:rFonts w:ascii="Verdana" w:eastAsia="Calibri" w:hAnsi="Verdana" w:cs="Calibri"/>
          <w:lang w:val="en-GB" w:eastAsia="en-IE"/>
        </w:rPr>
      </w:pPr>
      <w:r w:rsidRPr="00781C10">
        <w:rPr>
          <w:rFonts w:ascii="Verdana" w:eastAsia="Calibri" w:hAnsi="Verdana" w:cs="Calibri"/>
          <w:lang w:val="en-GB" w:eastAsia="en-IE"/>
        </w:rPr>
        <w:t>Have a minimum of two years’ experience in a HR role; OR</w:t>
      </w:r>
    </w:p>
    <w:p w14:paraId="28290E94" w14:textId="77777777" w:rsidR="008D52EE" w:rsidRPr="00781C10" w:rsidRDefault="008D52EE" w:rsidP="008D52EE">
      <w:pPr>
        <w:numPr>
          <w:ilvl w:val="0"/>
          <w:numId w:val="48"/>
        </w:numPr>
        <w:spacing w:after="0"/>
        <w:rPr>
          <w:rFonts w:ascii="Verdana" w:eastAsia="Calibri" w:hAnsi="Verdana" w:cs="Calibri"/>
          <w:lang w:val="en-GB" w:eastAsia="en-IE"/>
        </w:rPr>
      </w:pPr>
      <w:r w:rsidRPr="00781C10">
        <w:rPr>
          <w:rFonts w:ascii="Verdana" w:eastAsia="Calibri" w:hAnsi="Verdana" w:cs="Calibri"/>
          <w:lang w:val="en-GB" w:eastAsia="en-IE"/>
        </w:rPr>
        <w:t>In the absence of a Level 7 degree, have a minimum of three years’ experience in a similar HR role.</w:t>
      </w:r>
    </w:p>
    <w:p w14:paraId="4A20FA8A" w14:textId="77777777" w:rsidR="008D52EE" w:rsidRPr="00781C10" w:rsidRDefault="008D52EE" w:rsidP="008D52EE">
      <w:pPr>
        <w:spacing w:after="0"/>
        <w:rPr>
          <w:rFonts w:ascii="Verdana" w:eastAsia="Calibri" w:hAnsi="Verdana" w:cs="Calibri"/>
          <w:lang w:val="en-GB" w:eastAsia="en-IE"/>
        </w:rPr>
      </w:pPr>
    </w:p>
    <w:p w14:paraId="6E385181" w14:textId="77777777" w:rsidR="008D52EE" w:rsidRPr="00781C10" w:rsidRDefault="008D52EE" w:rsidP="008D52EE">
      <w:pPr>
        <w:spacing w:after="0"/>
        <w:ind w:left="360" w:hanging="360"/>
        <w:rPr>
          <w:rFonts w:ascii="Verdana" w:eastAsia="Calibri" w:hAnsi="Verdana" w:cs="Calibri"/>
          <w:lang w:eastAsia="en-IE"/>
        </w:rPr>
      </w:pPr>
      <w:r w:rsidRPr="00781C10">
        <w:rPr>
          <w:rFonts w:ascii="Verdana" w:eastAsia="Calibri" w:hAnsi="Verdana" w:cs="Calibri"/>
          <w:lang w:eastAsia="en-IE"/>
        </w:rPr>
        <w:t xml:space="preserve">The following requirements are considered </w:t>
      </w:r>
      <w:r w:rsidRPr="00781C10">
        <w:rPr>
          <w:rFonts w:ascii="Verdana" w:eastAsia="Calibri" w:hAnsi="Verdana" w:cs="Calibri"/>
          <w:b/>
          <w:bCs/>
          <w:i/>
          <w:lang w:eastAsia="en-IE"/>
        </w:rPr>
        <w:t>desirable</w:t>
      </w:r>
      <w:r w:rsidRPr="00781C10">
        <w:rPr>
          <w:rFonts w:ascii="Verdana" w:eastAsia="Calibri" w:hAnsi="Verdana" w:cs="Calibri"/>
          <w:lang w:eastAsia="en-IE"/>
        </w:rPr>
        <w:t xml:space="preserve"> for the post:</w:t>
      </w:r>
    </w:p>
    <w:p w14:paraId="019BA5BF" w14:textId="77777777" w:rsidR="008D52EE" w:rsidRPr="00781C10" w:rsidRDefault="008D52EE" w:rsidP="008D52EE">
      <w:pPr>
        <w:spacing w:after="0"/>
        <w:rPr>
          <w:rFonts w:ascii="Verdana" w:eastAsia="Calibri" w:hAnsi="Verdana" w:cs="Calibri"/>
          <w:lang w:eastAsia="en-IE"/>
        </w:rPr>
      </w:pPr>
    </w:p>
    <w:p w14:paraId="4B3248CF" w14:textId="77777777" w:rsidR="008D52EE" w:rsidRPr="00781C10" w:rsidRDefault="008D52EE" w:rsidP="008D52EE">
      <w:pPr>
        <w:numPr>
          <w:ilvl w:val="0"/>
          <w:numId w:val="49"/>
        </w:numPr>
        <w:spacing w:after="0"/>
        <w:rPr>
          <w:rFonts w:ascii="Verdana" w:eastAsia="Calibri" w:hAnsi="Verdana" w:cs="Calibri"/>
          <w:lang w:eastAsia="en-IE"/>
        </w:rPr>
      </w:pPr>
      <w:r w:rsidRPr="00781C10">
        <w:rPr>
          <w:rFonts w:ascii="Verdana" w:eastAsia="Calibri" w:hAnsi="Verdana" w:cs="Calibri"/>
          <w:lang w:eastAsia="en-IE"/>
        </w:rPr>
        <w:t>Membership of the Chartered Institute of Personnel and Development</w:t>
      </w:r>
    </w:p>
    <w:p w14:paraId="631FFE6C" w14:textId="77777777" w:rsidR="008D52EE" w:rsidRPr="00781C10" w:rsidRDefault="008D52EE" w:rsidP="008D52EE">
      <w:pPr>
        <w:numPr>
          <w:ilvl w:val="0"/>
          <w:numId w:val="49"/>
        </w:numPr>
        <w:spacing w:after="0"/>
        <w:rPr>
          <w:rFonts w:ascii="Verdana" w:eastAsia="Calibri" w:hAnsi="Verdana" w:cs="Calibri"/>
          <w:lang w:eastAsia="en-IE"/>
        </w:rPr>
      </w:pPr>
      <w:r w:rsidRPr="00781C10">
        <w:rPr>
          <w:rFonts w:ascii="Verdana" w:eastAsia="Calibri" w:hAnsi="Verdana" w:cs="Calibri"/>
          <w:lang w:eastAsia="en-IE"/>
        </w:rPr>
        <w:t>Experience with HR systems such as Softworks/Clockwise highly desirable</w:t>
      </w:r>
    </w:p>
    <w:p w14:paraId="5D7056A4" w14:textId="77777777" w:rsidR="008D52EE" w:rsidRPr="00781C10" w:rsidRDefault="008D52EE" w:rsidP="008D52EE">
      <w:pPr>
        <w:numPr>
          <w:ilvl w:val="0"/>
          <w:numId w:val="49"/>
        </w:numPr>
        <w:spacing w:after="0"/>
        <w:rPr>
          <w:rFonts w:ascii="Verdana" w:eastAsia="Calibri" w:hAnsi="Verdana" w:cs="Calibri"/>
          <w:lang w:eastAsia="en-IE"/>
        </w:rPr>
      </w:pPr>
      <w:r w:rsidRPr="00781C10">
        <w:rPr>
          <w:rFonts w:ascii="Verdana" w:eastAsia="Calibri" w:hAnsi="Verdana" w:cs="Calibri"/>
          <w:lang w:eastAsia="en-IE"/>
        </w:rPr>
        <w:t>Payroll and pension experience</w:t>
      </w:r>
    </w:p>
    <w:p w14:paraId="39B8B083" w14:textId="77777777" w:rsidR="008D52EE" w:rsidRPr="00781C10" w:rsidRDefault="008D52EE" w:rsidP="008D52EE">
      <w:pPr>
        <w:numPr>
          <w:ilvl w:val="0"/>
          <w:numId w:val="49"/>
        </w:numPr>
        <w:spacing w:after="0"/>
        <w:rPr>
          <w:rFonts w:ascii="Verdana" w:eastAsia="Calibri" w:hAnsi="Verdana" w:cs="Calibri"/>
          <w:lang w:eastAsia="en-IE"/>
        </w:rPr>
      </w:pPr>
      <w:r w:rsidRPr="00781C10">
        <w:rPr>
          <w:rFonts w:ascii="Verdana" w:eastAsia="Calibri" w:hAnsi="Verdana" w:cs="Calibri"/>
          <w:lang w:eastAsia="en-IE"/>
        </w:rPr>
        <w:t>Experience contributing to HR projects or process improvement initiatives</w:t>
      </w:r>
    </w:p>
    <w:p w14:paraId="7D5870BF" w14:textId="77777777" w:rsidR="008D52EE" w:rsidRPr="00781C10" w:rsidRDefault="008D52EE" w:rsidP="008D52EE">
      <w:pPr>
        <w:numPr>
          <w:ilvl w:val="0"/>
          <w:numId w:val="49"/>
        </w:numPr>
        <w:spacing w:after="0"/>
        <w:rPr>
          <w:rFonts w:ascii="Verdana" w:eastAsia="Calibri" w:hAnsi="Verdana" w:cs="Calibri"/>
          <w:lang w:eastAsia="en-IE"/>
        </w:rPr>
      </w:pPr>
      <w:r w:rsidRPr="00781C10">
        <w:rPr>
          <w:rFonts w:ascii="Verdana" w:eastAsia="Calibri" w:hAnsi="Verdana" w:cs="Calibri"/>
          <w:lang w:eastAsia="en-IE"/>
        </w:rPr>
        <w:t>Knowledge of, or ability to quickly acquire knowledge of, HR policy within the public sector</w:t>
      </w:r>
    </w:p>
    <w:p w14:paraId="44EA4373" w14:textId="77777777" w:rsidR="008D52EE" w:rsidRPr="00781C10" w:rsidRDefault="008D52EE" w:rsidP="008D52EE">
      <w:pPr>
        <w:spacing w:after="0"/>
        <w:ind w:left="357" w:hanging="357"/>
        <w:rPr>
          <w:rFonts w:ascii="Verdana" w:eastAsia="Calibri" w:hAnsi="Verdana" w:cs="Calibri"/>
          <w:lang w:eastAsia="en-IE"/>
        </w:rPr>
      </w:pPr>
    </w:p>
    <w:p w14:paraId="6A2A7A8D" w14:textId="77777777" w:rsidR="008D52EE" w:rsidRPr="00781C10" w:rsidRDefault="008D52EE" w:rsidP="008D52EE">
      <w:pPr>
        <w:rPr>
          <w:rFonts w:ascii="Aptos" w:eastAsia="Aptos" w:hAnsi="Aptos" w:cs="Times New Roman"/>
        </w:rPr>
      </w:pPr>
    </w:p>
    <w:p w14:paraId="411644E4" w14:textId="77777777" w:rsidR="00542D4C" w:rsidRDefault="00542D4C" w:rsidP="00542D4C">
      <w:pPr>
        <w:pStyle w:val="ListBullet"/>
        <w:numPr>
          <w:ilvl w:val="0"/>
          <w:numId w:val="0"/>
        </w:numPr>
        <w:spacing w:after="0"/>
        <w:ind w:left="357" w:hanging="357"/>
        <w:rPr>
          <w:rFonts w:ascii="Verdana" w:hAnsi="Verdana" w:cs="Calibri"/>
          <w:lang w:eastAsia="en-IE"/>
        </w:rPr>
      </w:pPr>
    </w:p>
    <w:p w14:paraId="58370957" w14:textId="77777777" w:rsidR="00542D4C" w:rsidRPr="000E5255" w:rsidRDefault="00542D4C" w:rsidP="00542D4C">
      <w:pPr>
        <w:pStyle w:val="Heading1"/>
        <w:spacing w:before="240" w:after="240"/>
        <w:rPr>
          <w:rFonts w:ascii="Verdana" w:hAnsi="Verdana"/>
        </w:rPr>
      </w:pPr>
      <w:r w:rsidRPr="000E5255">
        <w:rPr>
          <w:rFonts w:ascii="Verdana" w:hAnsi="Verdana"/>
        </w:rPr>
        <w:lastRenderedPageBreak/>
        <w:t>How to Apply</w:t>
      </w:r>
    </w:p>
    <w:p w14:paraId="526E3A94" w14:textId="77777777" w:rsidR="00542D4C" w:rsidRPr="00DE0433" w:rsidRDefault="00542D4C" w:rsidP="00542D4C">
      <w:pPr>
        <w:pStyle w:val="Heading2"/>
        <w:spacing w:before="240" w:after="240"/>
        <w:rPr>
          <w:rFonts w:ascii="Verdana" w:hAnsi="Verdana"/>
          <w:b w:val="0"/>
        </w:rPr>
      </w:pPr>
      <w:r w:rsidRPr="00DE0433">
        <w:rPr>
          <w:rFonts w:ascii="Verdana" w:hAnsi="Verdana"/>
        </w:rPr>
        <w:t>Application Process</w:t>
      </w:r>
    </w:p>
    <w:p w14:paraId="69CA0FC9" w14:textId="09997C0D" w:rsidR="00542D4C" w:rsidRPr="000E5255" w:rsidRDefault="00542D4C" w:rsidP="00542D4C">
      <w:pPr>
        <w:pStyle w:val="NormalWeb"/>
        <w:spacing w:before="240" w:after="240"/>
        <w:jc w:val="both"/>
        <w:rPr>
          <w:rStyle w:val="Hyperlink"/>
          <w:rFonts w:ascii="Verdana" w:hAnsi="Verdana"/>
        </w:rPr>
      </w:pPr>
      <w:r w:rsidRPr="000E5255">
        <w:rPr>
          <w:rFonts w:ascii="Verdana" w:hAnsi="Verdana"/>
          <w:color w:val="000000"/>
        </w:rPr>
        <w:t xml:space="preserve">All candidates should download and complete the application form. Once the application form has been completed, please return it, along with a cover letter (max 2 pages), to </w:t>
      </w:r>
      <w:hyperlink r:id="rId13" w:history="1">
        <w:r w:rsidR="008D52EE" w:rsidRPr="00C97894">
          <w:rPr>
            <w:rStyle w:val="Hyperlink"/>
            <w:rFonts w:ascii="Verdana" w:hAnsi="Verdana"/>
          </w:rPr>
          <w:t>recruitment3@nda.ie</w:t>
        </w:r>
      </w:hyperlink>
      <w:r w:rsidRPr="000E5255">
        <w:rPr>
          <w:rStyle w:val="Hyperlink"/>
          <w:rFonts w:ascii="Verdana" w:hAnsi="Verdana"/>
        </w:rPr>
        <w:t>.</w:t>
      </w:r>
    </w:p>
    <w:p w14:paraId="07CC91ED" w14:textId="1B96DC01" w:rsidR="00542D4C" w:rsidRDefault="00542D4C" w:rsidP="00542D4C">
      <w:pPr>
        <w:pStyle w:val="NormalWeb"/>
        <w:spacing w:before="240" w:after="240"/>
        <w:jc w:val="both"/>
        <w:rPr>
          <w:rFonts w:ascii="Verdana" w:hAnsi="Verdana"/>
          <w:color w:val="000000"/>
        </w:rPr>
      </w:pPr>
      <w:r w:rsidRPr="000E5255">
        <w:rPr>
          <w:rFonts w:ascii="Verdana" w:hAnsi="Verdana"/>
          <w:color w:val="000000"/>
        </w:rPr>
        <w:t xml:space="preserve">Candidates should also indicate their interest </w:t>
      </w:r>
      <w:proofErr w:type="gramStart"/>
      <w:r w:rsidRPr="000E5255">
        <w:rPr>
          <w:rFonts w:ascii="Verdana" w:hAnsi="Verdana"/>
          <w:color w:val="000000"/>
        </w:rPr>
        <w:t>with regard to</w:t>
      </w:r>
      <w:proofErr w:type="gramEnd"/>
      <w:r w:rsidRPr="000E5255">
        <w:rPr>
          <w:rFonts w:ascii="Verdana" w:hAnsi="Verdana"/>
          <w:color w:val="000000"/>
        </w:rPr>
        <w:t xml:space="preserve"> full-time and permanent and/or specific purpose roles in their cover letter and application form.</w:t>
      </w:r>
    </w:p>
    <w:p w14:paraId="6CF5625C" w14:textId="6CD7D53A" w:rsidR="008371DB" w:rsidRDefault="00542D4C" w:rsidP="008371DB">
      <w:pPr>
        <w:rPr>
          <w:rFonts w:ascii="Verdana" w:hAnsi="Verdana"/>
        </w:rPr>
      </w:pPr>
      <w:r w:rsidRPr="0036069D">
        <w:rPr>
          <w:rFonts w:ascii="Verdana" w:hAnsi="Verdana"/>
        </w:rPr>
        <w:t xml:space="preserve">Applicants should clearly demonstrate in the application form, by reference to specific achievements in their career to date that they possess the qualities, skills and knowledge required for the role of </w:t>
      </w:r>
      <w:r w:rsidR="001403C9" w:rsidRPr="0036069D">
        <w:rPr>
          <w:rFonts w:ascii="Verdana" w:hAnsi="Verdana"/>
        </w:rPr>
        <w:t>Executive</w:t>
      </w:r>
      <w:r w:rsidR="001403C9" w:rsidRPr="008371DB">
        <w:rPr>
          <w:rFonts w:ascii="Verdana" w:hAnsi="Verdana"/>
        </w:rPr>
        <w:t xml:space="preserve"> </w:t>
      </w:r>
    </w:p>
    <w:p w14:paraId="3F9442B3"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t>We are unable to accept hard copy applications submitted by post. All applications must be submitted by email for consideration.</w:t>
      </w:r>
    </w:p>
    <w:p w14:paraId="05D8BF3D" w14:textId="55395895" w:rsidR="008134A9" w:rsidRPr="008D52EE" w:rsidRDefault="008134A9" w:rsidP="008134A9">
      <w:pPr>
        <w:pStyle w:val="NormalWeb"/>
        <w:spacing w:before="240" w:after="240"/>
        <w:jc w:val="both"/>
        <w:rPr>
          <w:rFonts w:ascii="Verdana" w:hAnsi="Verdana"/>
          <w:b/>
          <w:bCs/>
          <w:color w:val="000000"/>
        </w:rPr>
      </w:pPr>
      <w:r w:rsidRPr="000E5255">
        <w:rPr>
          <w:rFonts w:ascii="Verdana" w:hAnsi="Verdana"/>
          <w:color w:val="000000"/>
        </w:rPr>
        <w:t>Applications</w:t>
      </w:r>
      <w:r>
        <w:rPr>
          <w:rFonts w:ascii="Verdana" w:hAnsi="Verdana"/>
          <w:color w:val="000000"/>
        </w:rPr>
        <w:t xml:space="preserve"> will be accepted up to the closing date of</w:t>
      </w:r>
      <w:r w:rsidR="00FA37B7">
        <w:rPr>
          <w:rFonts w:ascii="Verdana" w:hAnsi="Verdana"/>
          <w:color w:val="000000"/>
        </w:rPr>
        <w:t xml:space="preserve"> </w:t>
      </w:r>
      <w:r w:rsidR="008D52EE" w:rsidRPr="008D52EE">
        <w:rPr>
          <w:rFonts w:ascii="Verdana" w:hAnsi="Verdana"/>
          <w:b/>
          <w:bCs/>
          <w:color w:val="000000"/>
        </w:rPr>
        <w:t>12 May 2026 @2pm local time</w:t>
      </w:r>
    </w:p>
    <w:p w14:paraId="35CFA4FE" w14:textId="1A757518"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 xml:space="preserve">If you do not receive an acknowledgement of receipt of your application within </w:t>
      </w:r>
      <w:r>
        <w:rPr>
          <w:rFonts w:ascii="Verdana" w:hAnsi="Verdana"/>
          <w:color w:val="000000"/>
        </w:rPr>
        <w:t>48</w:t>
      </w:r>
      <w:r w:rsidRPr="000E5255">
        <w:rPr>
          <w:rFonts w:ascii="Verdana" w:hAnsi="Verdana"/>
          <w:color w:val="000000"/>
        </w:rPr>
        <w:t xml:space="preserve"> hours of applying, please contact </w:t>
      </w:r>
      <w:hyperlink r:id="rId14" w:history="1">
        <w:r w:rsidR="008D52EE" w:rsidRPr="00C97894">
          <w:rPr>
            <w:rStyle w:val="Hyperlink"/>
            <w:rFonts w:ascii="Verdana" w:hAnsi="Verdana"/>
          </w:rPr>
          <w:t>recruitment3@nda.ie</w:t>
        </w:r>
      </w:hyperlink>
      <w:r w:rsidRPr="000E5255">
        <w:rPr>
          <w:rFonts w:ascii="Verdana" w:hAnsi="Verdana"/>
          <w:color w:val="000000"/>
        </w:rPr>
        <w:t>.</w:t>
      </w:r>
    </w:p>
    <w:p w14:paraId="79F9878D"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onus is on each applicant to ensure that they are in receipt of all communication from The National Disability Authority. You are advised to check your emails on a regular basis throughout the duration of the competition; in addition, be sure to check junk/spam folders should any emails be mistakenly filtered.</w:t>
      </w:r>
    </w:p>
    <w:p w14:paraId="74D21FE9"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t>The National Disability Authority accepts no responsibility for communication not accessed or received by an applicant.</w:t>
      </w:r>
    </w:p>
    <w:p w14:paraId="3741530E" w14:textId="77777777" w:rsidR="009007D8" w:rsidRDefault="009007D8" w:rsidP="008371DB">
      <w:pPr>
        <w:rPr>
          <w:rFonts w:ascii="Verdana" w:hAnsi="Verdana"/>
          <w:u w:val="single"/>
        </w:rPr>
      </w:pPr>
    </w:p>
    <w:p w14:paraId="02155AEC" w14:textId="77777777" w:rsidR="009007D8" w:rsidRPr="00DE0433" w:rsidRDefault="009007D8" w:rsidP="009007D8">
      <w:pPr>
        <w:pStyle w:val="NormalWeb"/>
        <w:spacing w:before="240" w:after="240"/>
        <w:rPr>
          <w:rFonts w:ascii="Verdana" w:hAnsi="Verdana"/>
          <w:b/>
          <w:bCs/>
          <w:color w:val="000000"/>
          <w:sz w:val="28"/>
          <w:szCs w:val="28"/>
        </w:rPr>
      </w:pPr>
      <w:r w:rsidRPr="00DE0433">
        <w:rPr>
          <w:rFonts w:ascii="Verdana" w:hAnsi="Verdana"/>
          <w:b/>
          <w:bCs/>
          <w:color w:val="000000"/>
          <w:sz w:val="28"/>
          <w:szCs w:val="28"/>
        </w:rPr>
        <w:t>Diversity, Equity and Inclusion Statement</w:t>
      </w:r>
    </w:p>
    <w:p w14:paraId="084DBF9E" w14:textId="51F6FC34"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lastRenderedPageBreak/>
        <w:t>The National Disability Authority is</w:t>
      </w:r>
      <w:r>
        <w:rPr>
          <w:rFonts w:ascii="Verdana" w:hAnsi="Verdana"/>
          <w:color w:val="000000"/>
        </w:rPr>
        <w:t xml:space="preserve"> committed to being</w:t>
      </w:r>
      <w:r w:rsidRPr="000E5255">
        <w:rPr>
          <w:rFonts w:ascii="Verdana" w:hAnsi="Verdana"/>
          <w:color w:val="000000"/>
        </w:rPr>
        <w:t xml:space="preserve"> an equal opportunities employer. </w:t>
      </w:r>
      <w:r>
        <w:rPr>
          <w:rFonts w:ascii="Verdana" w:hAnsi="Verdana"/>
          <w:color w:val="000000"/>
        </w:rPr>
        <w:t xml:space="preserve">We welcome applications from all sections of society and ensure that no one is discriminated against on the grounds of race, religion or belief, ethnicity or nationality, domestic or civil partnership status, sexual orientation or gender identity or any other basis of protected law. </w:t>
      </w:r>
      <w:r w:rsidRPr="000E5255">
        <w:rPr>
          <w:rFonts w:ascii="Verdana" w:hAnsi="Verdana"/>
          <w:color w:val="000000"/>
        </w:rPr>
        <w:t>Applications would be particularly welcome from persons with disabilities. Reasonable accommodations can be provided</w:t>
      </w:r>
      <w:r>
        <w:rPr>
          <w:rFonts w:ascii="Verdana" w:hAnsi="Verdana"/>
          <w:color w:val="000000"/>
        </w:rPr>
        <w:t xml:space="preserve">, if you require any reasonable accommodations you may contact, in confidence, </w:t>
      </w:r>
      <w:hyperlink r:id="rId15" w:history="1">
        <w:r w:rsidR="008D52EE" w:rsidRPr="00C97894">
          <w:rPr>
            <w:rStyle w:val="Hyperlink"/>
            <w:rFonts w:ascii="Verdana" w:hAnsi="Verdana"/>
          </w:rPr>
          <w:t>recruitment3@nda.ie</w:t>
        </w:r>
      </w:hyperlink>
      <w:r>
        <w:rPr>
          <w:rFonts w:ascii="Verdana" w:hAnsi="Verdana"/>
          <w:color w:val="000000"/>
        </w:rPr>
        <w:t>.</w:t>
      </w:r>
    </w:p>
    <w:p w14:paraId="6F2006B9" w14:textId="77777777" w:rsidR="009007D8" w:rsidRPr="000E5255" w:rsidRDefault="009007D8" w:rsidP="009007D8">
      <w:pPr>
        <w:pStyle w:val="Heading1"/>
        <w:spacing w:before="240" w:after="240"/>
        <w:rPr>
          <w:rFonts w:ascii="Verdana" w:hAnsi="Verdana"/>
        </w:rPr>
      </w:pPr>
      <w:r w:rsidRPr="000E5255">
        <w:rPr>
          <w:rFonts w:ascii="Verdana" w:hAnsi="Verdana"/>
        </w:rPr>
        <w:t>Selection Process</w:t>
      </w:r>
    </w:p>
    <w:p w14:paraId="3AAEDA39"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Selection Process will include the following:</w:t>
      </w:r>
    </w:p>
    <w:p w14:paraId="60F68FA7"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Submission of application (Application form </w:t>
      </w:r>
      <w:r w:rsidRPr="000E5255">
        <w:rPr>
          <w:rFonts w:ascii="Verdana" w:hAnsi="Verdana"/>
          <w:color w:val="000000"/>
        </w:rPr>
        <w:t>and cover letter</w:t>
      </w:r>
      <w:r w:rsidRPr="000E5255">
        <w:rPr>
          <w:rFonts w:ascii="Verdana" w:hAnsi="Verdana"/>
        </w:rPr>
        <w:t>)</w:t>
      </w:r>
    </w:p>
    <w:p w14:paraId="6DF1D66D"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Shortlisting of candidates based on the information contained in their application</w:t>
      </w:r>
    </w:p>
    <w:p w14:paraId="71BC0EDA" w14:textId="77777777" w:rsidR="009007D8"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Interview</w:t>
      </w:r>
    </w:p>
    <w:p w14:paraId="089D7328" w14:textId="77777777" w:rsidR="00D626D8" w:rsidRPr="0036069D" w:rsidRDefault="00D626D8" w:rsidP="00D626D8">
      <w:pPr>
        <w:pStyle w:val="ListBullet"/>
        <w:rPr>
          <w:rFonts w:ascii="Verdana" w:hAnsi="Verdana"/>
        </w:rPr>
      </w:pPr>
      <w:r w:rsidRPr="0036069D">
        <w:rPr>
          <w:rFonts w:ascii="Verdana" w:hAnsi="Verdana"/>
        </w:rPr>
        <w:t xml:space="preserve">The selection process may require a presentation. Candidate that are invited for interview will be informed if this is required. </w:t>
      </w:r>
    </w:p>
    <w:p w14:paraId="6BE1C867" w14:textId="77777777" w:rsidR="00D626D8" w:rsidRPr="000E5255" w:rsidRDefault="00D626D8" w:rsidP="0036069D">
      <w:pPr>
        <w:pStyle w:val="ListBullet"/>
        <w:numPr>
          <w:ilvl w:val="0"/>
          <w:numId w:val="0"/>
        </w:numPr>
        <w:spacing w:before="240" w:after="240" w:line="240" w:lineRule="auto"/>
        <w:ind w:left="360"/>
        <w:contextualSpacing/>
        <w:jc w:val="both"/>
        <w:rPr>
          <w:rFonts w:ascii="Verdana" w:hAnsi="Verdana"/>
        </w:rPr>
      </w:pPr>
    </w:p>
    <w:p w14:paraId="5692B9C1" w14:textId="77777777" w:rsidR="009007D8" w:rsidRPr="000E5255" w:rsidRDefault="009007D8" w:rsidP="009007D8">
      <w:pPr>
        <w:pStyle w:val="Heading2"/>
        <w:spacing w:before="240" w:after="240"/>
        <w:rPr>
          <w:rFonts w:ascii="Verdana" w:hAnsi="Verdana"/>
        </w:rPr>
      </w:pPr>
      <w:r w:rsidRPr="000E5255">
        <w:rPr>
          <w:rFonts w:ascii="Verdana" w:hAnsi="Verdana"/>
        </w:rPr>
        <w:t>Shortlisting</w:t>
      </w:r>
    </w:p>
    <w:p w14:paraId="55ED04FE" w14:textId="77777777" w:rsidR="009007D8" w:rsidRPr="000E5255" w:rsidRDefault="009007D8" w:rsidP="009007D8">
      <w:pPr>
        <w:spacing w:before="240" w:after="240" w:line="240" w:lineRule="auto"/>
        <w:jc w:val="both"/>
        <w:rPr>
          <w:rFonts w:ascii="Verdana" w:hAnsi="Verdana"/>
        </w:rPr>
      </w:pPr>
      <w:r w:rsidRPr="000E5255">
        <w:rPr>
          <w:rFonts w:ascii="Verdana" w:hAnsi="Verdana"/>
        </w:rPr>
        <w:t>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the National Disability Authority may decide that a smaller number of applicants will only be called to interview. In this respect, the National Disability Authority provide for the operation of a shortlisting process to select a group for interview who, based on an examination of the application forms, appear to be the most suitable for the position.</w:t>
      </w:r>
    </w:p>
    <w:p w14:paraId="00E562FD"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interests to provide a precise, </w:t>
      </w:r>
      <w:r w:rsidRPr="000E5255">
        <w:rPr>
          <w:rFonts w:ascii="Verdana" w:hAnsi="Verdana"/>
        </w:rPr>
        <w:lastRenderedPageBreak/>
        <w:t>detailed, accurate account of your qualifications/experience in your application.</w:t>
      </w:r>
    </w:p>
    <w:p w14:paraId="64EB28DB" w14:textId="44ABF817" w:rsidR="009007D8" w:rsidRDefault="009007D8" w:rsidP="009007D8">
      <w:pPr>
        <w:spacing w:before="240" w:after="240" w:line="240" w:lineRule="auto"/>
        <w:jc w:val="both"/>
        <w:rPr>
          <w:rFonts w:ascii="Verdana" w:hAnsi="Verdana"/>
        </w:rPr>
      </w:pPr>
      <w:r w:rsidRPr="000E5255">
        <w:rPr>
          <w:rFonts w:ascii="Verdana" w:hAnsi="Verdana"/>
        </w:rPr>
        <w:t xml:space="preserve">A panel of successful candidates may be formed </w:t>
      </w:r>
      <w:proofErr w:type="gramStart"/>
      <w:r w:rsidRPr="000E5255">
        <w:rPr>
          <w:rFonts w:ascii="Verdana" w:hAnsi="Verdana"/>
        </w:rPr>
        <w:t>as a result of</w:t>
      </w:r>
      <w:proofErr w:type="gramEnd"/>
      <w:r w:rsidRPr="000E5255">
        <w:rPr>
          <w:rFonts w:ascii="Verdana" w:hAnsi="Verdana"/>
        </w:rPr>
        <w:t xml:space="preserve"> the interviews. Candidates who obtain a place on the panel and who fulfil the conditions of the selection process may, within the life of the panel, be considered for subsequent approved vacancies. The candidate who obtains first place on the panel will be the first candidate considered for a position, subject to satisfactory clearances, and so on in order of merit.</w:t>
      </w:r>
    </w:p>
    <w:p w14:paraId="4DABA8D2" w14:textId="77777777" w:rsidR="009007D8" w:rsidRDefault="009007D8" w:rsidP="009007D8">
      <w:pPr>
        <w:spacing w:before="240" w:after="240" w:line="240" w:lineRule="auto"/>
        <w:jc w:val="both"/>
        <w:rPr>
          <w:rFonts w:ascii="Verdana" w:hAnsi="Verdana"/>
        </w:rPr>
      </w:pPr>
    </w:p>
    <w:p w14:paraId="6DE9A638" w14:textId="77777777" w:rsidR="009007D8" w:rsidRPr="00DE0433" w:rsidRDefault="009007D8" w:rsidP="009007D8">
      <w:pPr>
        <w:pStyle w:val="Heading1"/>
        <w:spacing w:before="240" w:after="240"/>
        <w:rPr>
          <w:rFonts w:ascii="Verdana" w:hAnsi="Verdana"/>
        </w:rPr>
      </w:pPr>
      <w:r w:rsidRPr="000A6CB6">
        <w:rPr>
          <w:rFonts w:ascii="Verdana" w:hAnsi="Verdana"/>
        </w:rPr>
        <w:t>Confidentiality</w:t>
      </w:r>
    </w:p>
    <w:p w14:paraId="379AB2D9" w14:textId="77777777" w:rsidR="009007D8" w:rsidRPr="000E5255" w:rsidRDefault="009007D8" w:rsidP="009007D8">
      <w:pPr>
        <w:spacing w:before="240" w:after="240" w:line="240" w:lineRule="auto"/>
        <w:jc w:val="both"/>
        <w:rPr>
          <w:rFonts w:ascii="Verdana" w:hAnsi="Verdana"/>
        </w:rPr>
      </w:pPr>
      <w:r w:rsidRPr="000E5255">
        <w:rPr>
          <w:rFonts w:ascii="Verdana" w:hAnsi="Verdana"/>
        </w:rPr>
        <w:t>Subject to the provisions of the Freedom of Information Act 2014 applications will be treated in strictest confidence.</w:t>
      </w:r>
    </w:p>
    <w:p w14:paraId="44CBF617" w14:textId="77777777" w:rsidR="009007D8" w:rsidRPr="00DE0433" w:rsidRDefault="009007D8" w:rsidP="009007D8">
      <w:pPr>
        <w:pStyle w:val="Heading1"/>
        <w:spacing w:before="240" w:after="240"/>
        <w:rPr>
          <w:rFonts w:ascii="Verdana" w:hAnsi="Verdana"/>
        </w:rPr>
      </w:pPr>
      <w:r w:rsidRPr="000A6CB6">
        <w:rPr>
          <w:rFonts w:ascii="Verdana" w:hAnsi="Verdana"/>
        </w:rPr>
        <w:t>Other Important Information</w:t>
      </w:r>
    </w:p>
    <w:p w14:paraId="5FACA03A"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National Disability Authority will not be responsible for refunding any expenses incurred by candidates.</w:t>
      </w:r>
    </w:p>
    <w:p w14:paraId="7C8BC308"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admission of a person to a competition, or invitation to attend interview, or a successful result notification, is not to be taken as implying that the National Disability Authority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requirements as outlined above but nevertheless attend for interview you will be putting yourself to unnecessary expense.</w:t>
      </w:r>
    </w:p>
    <w:p w14:paraId="18C614AD" w14:textId="77777777" w:rsidR="009007D8" w:rsidRPr="000E5255" w:rsidRDefault="009007D8" w:rsidP="009007D8">
      <w:pPr>
        <w:spacing w:before="240" w:after="240" w:line="240" w:lineRule="auto"/>
        <w:jc w:val="both"/>
        <w:rPr>
          <w:rFonts w:ascii="Verdana" w:hAnsi="Verdana"/>
        </w:rPr>
      </w:pPr>
      <w:r w:rsidRPr="000E5255">
        <w:rPr>
          <w:rFonts w:ascii="Verdana" w:hAnsi="Verdana"/>
        </w:rPr>
        <w:t>Prior to recommending any candidate for appointment to this position the National Disability Authority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0213F39D"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Should the person </w:t>
      </w:r>
      <w:proofErr w:type="gramStart"/>
      <w:r w:rsidRPr="000E5255">
        <w:rPr>
          <w:rFonts w:ascii="Verdana" w:hAnsi="Verdana"/>
        </w:rPr>
        <w:t>recommended</w:t>
      </w:r>
      <w:proofErr w:type="gramEnd"/>
      <w:r w:rsidRPr="000E5255">
        <w:rPr>
          <w:rFonts w:ascii="Verdana" w:hAnsi="Verdana"/>
        </w:rPr>
        <w:t xml:space="preserve"> for appointment decline, or having accepted it, relinquish it or if an additional vacancy arises the Board may, </w:t>
      </w:r>
      <w:r w:rsidRPr="000E5255">
        <w:rPr>
          <w:rFonts w:ascii="Verdana" w:hAnsi="Verdana"/>
        </w:rPr>
        <w:lastRenderedPageBreak/>
        <w:t>at its discretion, select and recommend another person for appointment on the results of this recruitment process.</w:t>
      </w:r>
    </w:p>
    <w:p w14:paraId="52757B71" w14:textId="77777777" w:rsidR="009007D8" w:rsidRPr="00E378D6" w:rsidRDefault="009007D8" w:rsidP="009007D8">
      <w:pPr>
        <w:pStyle w:val="Heading1"/>
        <w:spacing w:before="240" w:after="240"/>
        <w:rPr>
          <w:rFonts w:ascii="Verdana" w:hAnsi="Verdana"/>
        </w:rPr>
      </w:pPr>
      <w:r w:rsidRPr="000A6CB6">
        <w:rPr>
          <w:rFonts w:ascii="Verdana" w:hAnsi="Verdana"/>
        </w:rPr>
        <w:t xml:space="preserve">Candidates’ </w:t>
      </w:r>
      <w:r>
        <w:rPr>
          <w:rFonts w:ascii="Verdana" w:hAnsi="Verdana"/>
        </w:rPr>
        <w:t xml:space="preserve">Rights and </w:t>
      </w:r>
      <w:r w:rsidRPr="000A6CB6">
        <w:rPr>
          <w:rFonts w:ascii="Verdana" w:hAnsi="Verdana"/>
        </w:rPr>
        <w:t>Obligations</w:t>
      </w:r>
    </w:p>
    <w:p w14:paraId="000D7ABE" w14:textId="77777777" w:rsidR="009007D8" w:rsidRPr="000A6CB6" w:rsidRDefault="009007D8" w:rsidP="009007D8">
      <w:pPr>
        <w:pStyle w:val="Heading2"/>
        <w:spacing w:before="240" w:after="240"/>
        <w:rPr>
          <w:rFonts w:ascii="Verdana" w:hAnsi="Verdana"/>
        </w:rPr>
      </w:pPr>
      <w:r w:rsidRPr="000A6CB6">
        <w:rPr>
          <w:rFonts w:ascii="Verdana" w:hAnsi="Verdana"/>
        </w:rPr>
        <w:t>Candidates' Rights - Review Procedures in relation to the Recruitment Process</w:t>
      </w:r>
    </w:p>
    <w:p w14:paraId="202A8997"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The National Disability Authority will consider requests for review in alignment with the provisions of the codes of practice published by the CPSA. The Codes of Practice are available on the website of the </w:t>
      </w:r>
      <w:hyperlink r:id="rId16" w:history="1">
        <w:r w:rsidRPr="000E5255">
          <w:rPr>
            <w:rStyle w:val="Hyperlink"/>
            <w:rFonts w:ascii="Verdana" w:hAnsi="Verdana"/>
          </w:rPr>
          <w:t>Commission for Public Service Appointments</w:t>
        </w:r>
      </w:hyperlink>
      <w:r w:rsidRPr="000E5255">
        <w:rPr>
          <w:rFonts w:ascii="Verdana" w:hAnsi="Verdana"/>
        </w:rPr>
        <w:t>.</w:t>
      </w:r>
    </w:p>
    <w:p w14:paraId="1AED3309" w14:textId="77777777" w:rsidR="009007D8" w:rsidRPr="000E5255" w:rsidRDefault="009007D8" w:rsidP="009007D8">
      <w:pPr>
        <w:spacing w:before="240" w:after="240" w:line="240" w:lineRule="auto"/>
        <w:jc w:val="both"/>
        <w:rPr>
          <w:rFonts w:ascii="Verdana" w:hAnsi="Verdana"/>
        </w:rPr>
      </w:pPr>
      <w:r w:rsidRPr="000E5255">
        <w:rPr>
          <w:rFonts w:ascii="Verdana" w:hAnsi="Verdana"/>
        </w:rPr>
        <w:t>Should a candidate be unhappy with an action or decision in relation to their application they can seek feedback. An initial review will be carried out internally by the Corporate Services Department as to why their application was deemed unsuccessful. The outcome of this review will be sent to the candidate in written format.</w:t>
      </w:r>
    </w:p>
    <w:p w14:paraId="18CBA4D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To request an initial review, a candidate must write to the NDA within 5 working days of receiving notification of the decision on their application. The NDA will carry out the initial review without delay. If the candidate is dissatisfied with the outcome, they may resort to the formal procedures within 2 working days of receiving notifications of the outcome of the initial review.</w:t>
      </w:r>
    </w:p>
    <w:p w14:paraId="577F3A9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The decision arbitrator will be a person unconnected with the selection </w:t>
      </w:r>
      <w:proofErr w:type="gramStart"/>
      <w:r w:rsidRPr="000E5255">
        <w:rPr>
          <w:rFonts w:ascii="Verdana" w:hAnsi="Verdana"/>
        </w:rPr>
        <w:t>process</w:t>
      </w:r>
      <w:proofErr w:type="gramEnd"/>
      <w:r w:rsidRPr="000E5255">
        <w:rPr>
          <w:rFonts w:ascii="Verdana" w:hAnsi="Verdana"/>
        </w:rPr>
        <w:t xml:space="preserve"> and he/she will adjudicate on requests for review. The decision of the decision arbitrator in relation to such matters is final.</w:t>
      </w:r>
    </w:p>
    <w:p w14:paraId="46F6DFE9" w14:textId="77777777" w:rsidR="009007D8" w:rsidRPr="00DE0433" w:rsidRDefault="009007D8" w:rsidP="009007D8">
      <w:pPr>
        <w:pStyle w:val="Heading2"/>
        <w:spacing w:before="240" w:after="240"/>
        <w:rPr>
          <w:rFonts w:ascii="Verdana" w:hAnsi="Verdana"/>
        </w:rPr>
      </w:pPr>
      <w:r w:rsidRPr="000A6CB6">
        <w:rPr>
          <w:rFonts w:ascii="Verdana" w:hAnsi="Verdana"/>
        </w:rPr>
        <w:t>Candidates’ Obligations</w:t>
      </w:r>
    </w:p>
    <w:p w14:paraId="07F8C491"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should note that canvassing will disqualify and will result in their exclusion from the process.</w:t>
      </w:r>
    </w:p>
    <w:p w14:paraId="6D9996C3" w14:textId="77777777" w:rsidR="009007D8" w:rsidRPr="00DE0433" w:rsidRDefault="009007D8" w:rsidP="009007D8">
      <w:pPr>
        <w:pStyle w:val="Heading2"/>
        <w:spacing w:before="240" w:after="240"/>
        <w:rPr>
          <w:rFonts w:ascii="Verdana" w:hAnsi="Verdana"/>
        </w:rPr>
      </w:pPr>
      <w:r w:rsidRPr="000A6CB6">
        <w:rPr>
          <w:rFonts w:ascii="Verdana" w:hAnsi="Verdana"/>
        </w:rPr>
        <w:t>Candidates must not</w:t>
      </w:r>
    </w:p>
    <w:p w14:paraId="38399780"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Knowingly or recklessly provide false information</w:t>
      </w:r>
    </w:p>
    <w:p w14:paraId="1475C944"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Canvass any person with or without inducements</w:t>
      </w:r>
    </w:p>
    <w:p w14:paraId="05B6FF49"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Interfere with or compromise the process in any way</w:t>
      </w:r>
    </w:p>
    <w:p w14:paraId="586C553B"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 third party must not personate a candidate at any stage of the process</w:t>
      </w:r>
    </w:p>
    <w:p w14:paraId="4F0E9DB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lastRenderedPageBreak/>
        <w:t>Any person who contravenes the above provisions or who assists another person in contravening the above provisions is guilty of an offence. A person who is found guilty of an offence is liable to a fine/or imprisonment.</w:t>
      </w:r>
    </w:p>
    <w:p w14:paraId="7EC62550" w14:textId="77777777" w:rsidR="009007D8" w:rsidRPr="000E5255" w:rsidRDefault="009007D8" w:rsidP="009007D8">
      <w:pPr>
        <w:spacing w:before="240" w:after="240" w:line="240" w:lineRule="auto"/>
        <w:jc w:val="both"/>
        <w:rPr>
          <w:rFonts w:ascii="Verdana" w:hAnsi="Verdana"/>
        </w:rPr>
      </w:pPr>
      <w:r w:rsidRPr="000E5255">
        <w:rPr>
          <w:rFonts w:ascii="Verdana" w:hAnsi="Verdana"/>
        </w:rPr>
        <w:t>In addition, where a person found guilty of an offence was or is a candidate at a recruitment process, then:</w:t>
      </w:r>
    </w:p>
    <w:p w14:paraId="12925D1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not been appointed to a post, he/she will be disqualified as a candidate; and</w:t>
      </w:r>
    </w:p>
    <w:p w14:paraId="140AB62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been appointed subsequently to the recruitment process in question, he/she shall forfeit that appointment.</w:t>
      </w:r>
    </w:p>
    <w:p w14:paraId="79FA5B0A" w14:textId="77777777" w:rsidR="009007D8" w:rsidRPr="000E5255" w:rsidRDefault="009007D8" w:rsidP="009007D8">
      <w:pPr>
        <w:pStyle w:val="Heading2"/>
        <w:spacing w:before="240" w:after="240"/>
        <w:rPr>
          <w:rFonts w:ascii="Verdana" w:hAnsi="Verdana"/>
        </w:rPr>
      </w:pPr>
      <w:r w:rsidRPr="000E5255">
        <w:rPr>
          <w:rFonts w:ascii="Verdana" w:hAnsi="Verdana"/>
        </w:rPr>
        <w:t>Specific candidate criteria</w:t>
      </w:r>
    </w:p>
    <w:p w14:paraId="14839847" w14:textId="77777777" w:rsidR="009007D8" w:rsidRPr="009017DF" w:rsidRDefault="009007D8" w:rsidP="009007D8">
      <w:pPr>
        <w:rPr>
          <w:rFonts w:ascii="Verdana" w:hAnsi="Verdana"/>
        </w:rPr>
      </w:pPr>
      <w:r w:rsidRPr="00DE0433">
        <w:rPr>
          <w:rFonts w:ascii="Verdana" w:hAnsi="Verdana"/>
        </w:rPr>
        <w:t>Candidates must</w:t>
      </w:r>
    </w:p>
    <w:p w14:paraId="1775A93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Have the knowledge and ability to discharge the duties of the post concerned</w:t>
      </w:r>
    </w:p>
    <w:p w14:paraId="17E8AEFF"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Be suitable on the grounds of character</w:t>
      </w:r>
    </w:p>
    <w:p w14:paraId="548E1938"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Be suitable in all other relevant respects for appointment to the post concerned and if successful, they will not be appointed to the post unless they:</w:t>
      </w:r>
    </w:p>
    <w:p w14:paraId="6A6A561A"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 xml:space="preserve">Agree to undertake the duties attached to the post and accept the conditions under which the duties are, or may be required to be, </w:t>
      </w:r>
      <w:proofErr w:type="gramStart"/>
      <w:r w:rsidRPr="000E5255">
        <w:rPr>
          <w:rFonts w:ascii="Verdana" w:hAnsi="Verdana"/>
        </w:rPr>
        <w:t>performed;</w:t>
      </w:r>
      <w:proofErr w:type="gramEnd"/>
    </w:p>
    <w:p w14:paraId="0C761EB5"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Are fully competent and available to undertake, and fully capable of undertaking, the duties attached to the position</w:t>
      </w:r>
      <w:r>
        <w:rPr>
          <w:rFonts w:ascii="Verdana" w:hAnsi="Verdana"/>
        </w:rPr>
        <w:t>.</w:t>
      </w:r>
    </w:p>
    <w:p w14:paraId="2A84B183" w14:textId="77777777" w:rsidR="009007D8" w:rsidRPr="00DE0433" w:rsidRDefault="009007D8" w:rsidP="009007D8">
      <w:pPr>
        <w:pStyle w:val="Heading2"/>
        <w:spacing w:before="240" w:after="240"/>
        <w:rPr>
          <w:rFonts w:ascii="Verdana" w:hAnsi="Verdana"/>
        </w:rPr>
      </w:pPr>
      <w:r w:rsidRPr="000A6CB6">
        <w:rPr>
          <w:rFonts w:ascii="Verdana" w:hAnsi="Verdana"/>
        </w:rPr>
        <w:t>Deeming of candidature to be withdrawn</w:t>
      </w:r>
    </w:p>
    <w:p w14:paraId="3F9ACB6D"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who do not attend for interview or other test when and where required by the National Disability Authority, or who do not, when requested, furnish such evidence as required by the Authority relevant to their candidature, will have no further claim to consideration.</w:t>
      </w:r>
    </w:p>
    <w:p w14:paraId="307AF076" w14:textId="77777777" w:rsidR="009007D8" w:rsidRPr="000A6CB6" w:rsidRDefault="009007D8" w:rsidP="009007D8">
      <w:pPr>
        <w:pStyle w:val="Heading2"/>
        <w:spacing w:before="240" w:after="240"/>
        <w:rPr>
          <w:rFonts w:ascii="Verdana" w:hAnsi="Verdana"/>
        </w:rPr>
      </w:pPr>
      <w:r w:rsidRPr="000A6CB6">
        <w:rPr>
          <w:rFonts w:ascii="Verdana" w:hAnsi="Verdana"/>
        </w:rPr>
        <w:t>Citizenship Requirement</w:t>
      </w:r>
    </w:p>
    <w:p w14:paraId="7767ACDD" w14:textId="77777777" w:rsidR="009007D8" w:rsidRPr="000E5255" w:rsidRDefault="009007D8" w:rsidP="009007D8">
      <w:pPr>
        <w:spacing w:before="240" w:after="240" w:line="240" w:lineRule="auto"/>
        <w:jc w:val="both"/>
        <w:rPr>
          <w:rFonts w:ascii="Verdana" w:hAnsi="Verdana"/>
          <w:lang w:val="en-GB"/>
        </w:rPr>
      </w:pPr>
      <w:r w:rsidRPr="000E5255">
        <w:rPr>
          <w:rFonts w:ascii="Verdana" w:hAnsi="Verdana"/>
          <w:lang w:val="en-GB"/>
        </w:rPr>
        <w:t>Eligible candidates must be:</w:t>
      </w:r>
    </w:p>
    <w:p w14:paraId="5F5F9DDC"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(a)</w:t>
      </w:r>
      <w:r w:rsidRPr="000E5255">
        <w:rPr>
          <w:rFonts w:ascii="Verdana" w:hAnsi="Verdana"/>
          <w:lang w:val="en-GB"/>
        </w:rPr>
        <w:tab/>
        <w:t>A citizen of the European Economic Area (EEA). The EEA consists of the Member States of the European Union, Iceland, Liechtenstein and Norway; or</w:t>
      </w:r>
    </w:p>
    <w:p w14:paraId="7237D942"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lastRenderedPageBreak/>
        <w:t>(b)</w:t>
      </w:r>
      <w:r w:rsidRPr="000E5255">
        <w:rPr>
          <w:rFonts w:ascii="Verdana" w:hAnsi="Verdana"/>
          <w:lang w:val="en-GB"/>
        </w:rPr>
        <w:tab/>
        <w:t>A citizen of the United Kingdom (UK); or</w:t>
      </w:r>
    </w:p>
    <w:p w14:paraId="6396BF19"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(c)</w:t>
      </w:r>
      <w:r w:rsidRPr="000E5255">
        <w:rPr>
          <w:rFonts w:ascii="Verdana" w:hAnsi="Verdana"/>
          <w:lang w:val="en-GB"/>
        </w:rPr>
        <w:tab/>
        <w:t>A citizen of Switzerland pursuant to the agreement between the EU and Switzerland on the free movement of persons; or</w:t>
      </w:r>
    </w:p>
    <w:p w14:paraId="292E0151"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(d)</w:t>
      </w:r>
      <w:r w:rsidRPr="000E5255">
        <w:rPr>
          <w:rFonts w:ascii="Verdana" w:hAnsi="Verdana"/>
          <w:lang w:val="en-GB"/>
        </w:rPr>
        <w:tab/>
        <w:t>A non-EEA citizen who has a stamp 41 or a Stamp 5 visa</w:t>
      </w:r>
    </w:p>
    <w:p w14:paraId="64F55518" w14:textId="77777777" w:rsidR="009007D8" w:rsidRPr="000E5255" w:rsidRDefault="009007D8" w:rsidP="009007D8">
      <w:pPr>
        <w:spacing w:after="120" w:line="240" w:lineRule="auto"/>
        <w:jc w:val="both"/>
        <w:rPr>
          <w:rFonts w:ascii="Verdana" w:hAnsi="Verdana"/>
          <w:lang w:val="en-GB"/>
        </w:rPr>
      </w:pPr>
      <w:r w:rsidRPr="000E5255">
        <w:rPr>
          <w:rFonts w:ascii="Verdana" w:hAnsi="Verdana"/>
          <w:vertAlign w:val="superscript"/>
          <w:lang w:val="en-GB"/>
        </w:rPr>
        <w:t>1</w:t>
      </w:r>
      <w:r w:rsidRPr="000E5255">
        <w:rPr>
          <w:rFonts w:ascii="Verdana" w:hAnsi="Verdana"/>
          <w:lang w:val="en-GB"/>
        </w:rPr>
        <w:t xml:space="preserve"> Please note that a 50 TEU visa, which is a replacement for Stamp 4EUFAM after Brexit, is acceptable as a Stamp 4 equivalent.</w:t>
      </w:r>
    </w:p>
    <w:p w14:paraId="32CE5D4D" w14:textId="77777777" w:rsidR="009007D8" w:rsidRPr="000E5255" w:rsidRDefault="009007D8" w:rsidP="009007D8">
      <w:pPr>
        <w:spacing w:after="0" w:line="240" w:lineRule="auto"/>
        <w:jc w:val="both"/>
        <w:rPr>
          <w:rFonts w:ascii="Verdana" w:hAnsi="Verdana"/>
        </w:rPr>
      </w:pPr>
      <w:r w:rsidRPr="000E5255">
        <w:rPr>
          <w:rFonts w:ascii="Verdana" w:hAnsi="Verdana"/>
          <w:lang w:val="en-GB"/>
        </w:rPr>
        <w:t>To qualify candidates must be eligible by the date of any job offer.</w:t>
      </w:r>
    </w:p>
    <w:p w14:paraId="31DE15CF" w14:textId="77777777" w:rsidR="009007D8" w:rsidRPr="000E5255" w:rsidRDefault="009007D8" w:rsidP="009007D8">
      <w:pPr>
        <w:pStyle w:val="Heading1"/>
        <w:spacing w:before="240" w:after="240"/>
        <w:rPr>
          <w:rFonts w:ascii="Verdana" w:hAnsi="Verdana"/>
        </w:rPr>
      </w:pPr>
      <w:r w:rsidRPr="000E5255">
        <w:rPr>
          <w:rFonts w:ascii="Verdana" w:hAnsi="Verdana"/>
        </w:rPr>
        <w:t>Data Protection Act 2018</w:t>
      </w:r>
    </w:p>
    <w:p w14:paraId="2FF780F0" w14:textId="77777777" w:rsidR="009007D8" w:rsidRPr="000E5255" w:rsidRDefault="009007D8" w:rsidP="009007D8">
      <w:pPr>
        <w:spacing w:before="240" w:after="240" w:line="240" w:lineRule="auto"/>
        <w:jc w:val="both"/>
        <w:rPr>
          <w:rFonts w:ascii="Verdana" w:hAnsi="Verdana"/>
          <w:iCs/>
        </w:rPr>
      </w:pPr>
      <w:r w:rsidRPr="000E5255">
        <w:rPr>
          <w:rFonts w:ascii="Verdana" w:hAnsi="Verdana"/>
          <w:iCs/>
        </w:rPr>
        <w:t xml:space="preserve">When your application is received, we create a record in your name, which contains much of the personal information you have supplied. This personal record is used solely in processing your candidature and as part of the recruitment process. Such information held by the NDA and the employing organisation is subject to the rights and obligations set out in the Data Protection Act 2018. For more information on how we retain and use your personal data, please review </w:t>
      </w:r>
      <w:r w:rsidRPr="000E5255">
        <w:rPr>
          <w:rFonts w:ascii="Verdana" w:hAnsi="Verdana"/>
          <w:iCs/>
          <w:color w:val="222222"/>
          <w:lang w:val="en"/>
        </w:rPr>
        <w:t xml:space="preserve">the </w:t>
      </w:r>
      <w:hyperlink r:id="rId17" w:history="1">
        <w:r w:rsidRPr="000E5255">
          <w:rPr>
            <w:rStyle w:val="Hyperlink"/>
            <w:rFonts w:ascii="Verdana" w:hAnsi="Verdana"/>
            <w:iCs/>
            <w:lang w:val="en"/>
          </w:rPr>
          <w:t>National Disability Authority’s Privacy Policy</w:t>
        </w:r>
      </w:hyperlink>
      <w:r w:rsidRPr="000E5255">
        <w:rPr>
          <w:rFonts w:ascii="Verdana" w:hAnsi="Verdana"/>
          <w:iCs/>
          <w:color w:val="222222"/>
          <w:lang w:val="en"/>
        </w:rPr>
        <w:t xml:space="preserve"> which includes instructions on their right to withdraw consent at any point.</w:t>
      </w:r>
    </w:p>
    <w:p w14:paraId="451A4FC1" w14:textId="77777777" w:rsidR="009007D8" w:rsidRPr="000E5255" w:rsidRDefault="009007D8" w:rsidP="009007D8">
      <w:pPr>
        <w:spacing w:before="240" w:after="240" w:line="240" w:lineRule="auto"/>
        <w:jc w:val="both"/>
        <w:rPr>
          <w:rFonts w:ascii="Verdana" w:hAnsi="Verdana"/>
          <w:iCs/>
          <w:lang w:val="en"/>
        </w:rPr>
      </w:pPr>
      <w:r w:rsidRPr="000E5255">
        <w:rPr>
          <w:rFonts w:ascii="Verdana" w:hAnsi="Verdana"/>
          <w:iCs/>
        </w:rPr>
        <w:t>To make a subject access request under the Data Protection Act 2018, please submit your request in writing to:</w:t>
      </w:r>
      <w:r w:rsidRPr="000E5255">
        <w:rPr>
          <w:rFonts w:ascii="Verdana" w:eastAsia="Times New Roman" w:hAnsi="Verdana" w:cs="Times New Roman"/>
          <w:lang w:val="en" w:eastAsia="en-IE"/>
        </w:rPr>
        <w:t xml:space="preserve"> </w:t>
      </w:r>
      <w:r w:rsidRPr="000E5255">
        <w:rPr>
          <w:rFonts w:ascii="Verdana" w:hAnsi="Verdana"/>
          <w:iCs/>
          <w:lang w:val="en"/>
        </w:rPr>
        <w:t xml:space="preserve">Data Protection Officer, National Disability Authority, 25 Clyde Road, Dublin 4, or email </w:t>
      </w:r>
      <w:hyperlink r:id="rId18" w:history="1">
        <w:r w:rsidRPr="000E5255">
          <w:rPr>
            <w:rStyle w:val="Hyperlink"/>
            <w:rFonts w:ascii="Verdana" w:hAnsi="Verdana"/>
            <w:iCs/>
            <w:lang w:val="en"/>
          </w:rPr>
          <w:t>dataprotection@nda.ie</w:t>
        </w:r>
      </w:hyperlink>
    </w:p>
    <w:p w14:paraId="1D726D6A" w14:textId="77777777" w:rsidR="009007D8" w:rsidRPr="000E5255" w:rsidRDefault="009007D8" w:rsidP="009007D8">
      <w:pPr>
        <w:spacing w:before="240" w:after="240" w:line="240" w:lineRule="auto"/>
        <w:jc w:val="both"/>
        <w:rPr>
          <w:rFonts w:ascii="Verdana" w:hAnsi="Verdana"/>
        </w:rPr>
      </w:pPr>
      <w:r w:rsidRPr="000E5255">
        <w:rPr>
          <w:rFonts w:ascii="Verdana" w:hAnsi="Verdana"/>
        </w:rPr>
        <w:t>Ensure that you describe the records you seek in the greatest possible detail to enable us to identify the relevant record. Certain items of information, not specific to any individual, are extracted from records for general statistical purposes.</w:t>
      </w:r>
    </w:p>
    <w:p w14:paraId="796F00EE" w14:textId="77777777" w:rsidR="009007D8" w:rsidRPr="00542D4C" w:rsidRDefault="009007D8" w:rsidP="009007D8">
      <w:pPr>
        <w:keepNext/>
        <w:tabs>
          <w:tab w:val="left" w:pos="-720"/>
        </w:tabs>
        <w:suppressAutoHyphens/>
        <w:spacing w:before="240" w:after="240" w:line="240" w:lineRule="auto"/>
        <w:outlineLvl w:val="0"/>
        <w:rPr>
          <w:rFonts w:ascii="Verdana" w:eastAsia="Times New Roman" w:hAnsi="Verdana" w:cs="Times New Roman"/>
          <w:b/>
          <w:kern w:val="0"/>
          <w:sz w:val="32"/>
          <w:szCs w:val="20"/>
          <w:lang w:val="en-GB" w:eastAsia="en-GB"/>
          <w14:ligatures w14:val="none"/>
        </w:rPr>
      </w:pPr>
      <w:r w:rsidRPr="00542D4C">
        <w:rPr>
          <w:rFonts w:ascii="Verdana" w:hAnsi="Verdana" w:cs="Times New Roman"/>
          <w:b/>
          <w:kern w:val="0"/>
          <w:sz w:val="32"/>
          <w:szCs w:val="20"/>
          <w:lang w:val="en-GB" w:eastAsia="en-GB"/>
          <w14:ligatures w14:val="none"/>
        </w:rPr>
        <w:t>Principal Conditions of Service</w:t>
      </w:r>
    </w:p>
    <w:p w14:paraId="3283ABCA" w14:textId="77777777" w:rsidR="009007D8" w:rsidRPr="00542D4C" w:rsidRDefault="009007D8" w:rsidP="009007D8">
      <w:pPr>
        <w:spacing w:before="240" w:after="240" w:line="240" w:lineRule="auto"/>
        <w:jc w:val="both"/>
        <w:rPr>
          <w:rFonts w:ascii="Verdana" w:hAnsi="Verdana" w:cstheme="minorHAnsi"/>
          <w:kern w:val="0"/>
          <w14:ligatures w14:val="none"/>
        </w:rPr>
      </w:pPr>
      <w:r w:rsidRPr="00542D4C">
        <w:rPr>
          <w:rFonts w:ascii="Verdana" w:hAnsi="Verdana" w:cstheme="minorHAnsi"/>
          <w:kern w:val="0"/>
          <w14:ligatures w14:val="none"/>
        </w:rPr>
        <w:t>Principal conditions of service will be applied in line with all relevant governmental circulars/procedures and policies applicable at time of placement.</w:t>
      </w:r>
    </w:p>
    <w:p w14:paraId="00622BA5" w14:textId="77777777" w:rsidR="009007D8" w:rsidRPr="00542D4C" w:rsidRDefault="009007D8" w:rsidP="009007D8">
      <w:pPr>
        <w:keepNext/>
        <w:keepLines/>
        <w:spacing w:before="240" w:after="240" w:line="240" w:lineRule="auto"/>
        <w:outlineLvl w:val="1"/>
        <w:rPr>
          <w:rFonts w:ascii="Verdana" w:eastAsiaTheme="majorEastAsia" w:hAnsi="Verdana" w:cstheme="majorBidi"/>
          <w:b/>
          <w:kern w:val="0"/>
          <w:sz w:val="28"/>
          <w:szCs w:val="26"/>
          <w14:ligatures w14:val="none"/>
        </w:rPr>
      </w:pPr>
      <w:r w:rsidRPr="00542D4C">
        <w:rPr>
          <w:rFonts w:ascii="Verdana" w:eastAsiaTheme="majorEastAsia" w:hAnsi="Verdana" w:cstheme="majorBidi"/>
          <w:b/>
          <w:kern w:val="0"/>
          <w:sz w:val="28"/>
          <w:szCs w:val="26"/>
          <w:lang w:val="en-GB"/>
          <w14:ligatures w14:val="none"/>
        </w:rPr>
        <w:t>Salary</w:t>
      </w:r>
    </w:p>
    <w:p w14:paraId="51310273" w14:textId="334FFA41" w:rsidR="009007D8" w:rsidRPr="00542D4C" w:rsidRDefault="009007D8" w:rsidP="009007D8">
      <w:pPr>
        <w:spacing w:before="240" w:after="240" w:line="240" w:lineRule="auto"/>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Entry will be at the minimum of the scale of the</w:t>
      </w:r>
      <w:r>
        <w:rPr>
          <w:rFonts w:ascii="Verdana" w:eastAsia="Times New Roman" w:hAnsi="Verdana" w:cs="Times New Roman"/>
          <w:color w:val="000000"/>
          <w:kern w:val="0"/>
          <w:lang w:eastAsia="en-IE"/>
          <w14:ligatures w14:val="none"/>
        </w:rPr>
        <w:t xml:space="preserve"> Executive Officer </w:t>
      </w:r>
      <w:r w:rsidRPr="00542D4C">
        <w:rPr>
          <w:rFonts w:ascii="Verdana" w:eastAsia="Times New Roman" w:hAnsi="Verdana" w:cs="Times New Roman"/>
          <w:color w:val="000000"/>
          <w:kern w:val="0"/>
          <w:lang w:eastAsia="en-IE"/>
          <w14:ligatures w14:val="none"/>
        </w:rPr>
        <w:t>Standard Scale. The salary scale for the position is as follows:</w:t>
      </w:r>
    </w:p>
    <w:p w14:paraId="337E05FC" w14:textId="65C899D3" w:rsidR="009007D8" w:rsidRPr="00135094" w:rsidRDefault="009007D8" w:rsidP="00135094">
      <w:pPr>
        <w:spacing w:before="240" w:after="240" w:line="240" w:lineRule="auto"/>
        <w:jc w:val="both"/>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lastRenderedPageBreak/>
        <w:t xml:space="preserve">Pay scale with effect from 01 </w:t>
      </w:r>
      <w:r w:rsidR="008A7D0D">
        <w:rPr>
          <w:rFonts w:ascii="Verdana" w:eastAsia="Times New Roman" w:hAnsi="Verdana" w:cs="Times New Roman"/>
          <w:color w:val="000000"/>
          <w:kern w:val="0"/>
          <w:lang w:eastAsia="en-IE"/>
          <w14:ligatures w14:val="none"/>
        </w:rPr>
        <w:t>February</w:t>
      </w:r>
      <w:r w:rsidRPr="00542D4C">
        <w:rPr>
          <w:rFonts w:ascii="Verdana" w:eastAsia="Times New Roman" w:hAnsi="Verdana" w:cs="Times New Roman"/>
          <w:color w:val="000000"/>
          <w:kern w:val="0"/>
          <w:lang w:eastAsia="en-IE"/>
          <w14:ligatures w14:val="none"/>
        </w:rPr>
        <w:t xml:space="preserve"> 202</w:t>
      </w:r>
      <w:r w:rsidR="008A7D0D">
        <w:rPr>
          <w:rFonts w:ascii="Verdana" w:eastAsia="Times New Roman" w:hAnsi="Verdana" w:cs="Times New Roman"/>
          <w:color w:val="000000"/>
          <w:kern w:val="0"/>
          <w:lang w:eastAsia="en-IE"/>
          <w14:ligatures w14:val="none"/>
        </w:rPr>
        <w:t>6</w:t>
      </w:r>
      <w:r w:rsidRPr="00542D4C">
        <w:rPr>
          <w:rFonts w:ascii="Verdana" w:eastAsia="Times New Roman" w:hAnsi="Verdana" w:cs="Times New Roman"/>
          <w:color w:val="000000"/>
          <w:kern w:val="0"/>
          <w:lang w:eastAsia="en-IE"/>
          <w14:ligatures w14:val="none"/>
        </w:rPr>
        <w:t xml:space="preserve"> for Civil Servants appointed on or after 6</w:t>
      </w:r>
      <w:r w:rsidRPr="00542D4C">
        <w:rPr>
          <w:rFonts w:ascii="Verdana" w:eastAsia="Times New Roman" w:hAnsi="Verdana" w:cs="Times New Roman"/>
          <w:color w:val="000000"/>
          <w:kern w:val="0"/>
          <w:vertAlign w:val="superscript"/>
          <w:lang w:eastAsia="en-IE"/>
          <w14:ligatures w14:val="none"/>
        </w:rPr>
        <w:t>th</w:t>
      </w:r>
      <w:r w:rsidRPr="00542D4C">
        <w:rPr>
          <w:rFonts w:ascii="Verdana" w:eastAsia="Times New Roman" w:hAnsi="Verdana" w:cs="Times New Roman"/>
          <w:color w:val="000000"/>
          <w:kern w:val="0"/>
          <w:lang w:eastAsia="en-IE"/>
          <w14:ligatures w14:val="none"/>
        </w:rPr>
        <w:t xml:space="preserve"> April 1995 paying the Class A rate of PRSI contribution and making an employee contribution in respect of personal superannuation benefits (PPC):</w:t>
      </w:r>
    </w:p>
    <w:p w14:paraId="35AE0BA0" w14:textId="1E405646" w:rsidR="005C60A4" w:rsidRDefault="009007D8" w:rsidP="009007D8">
      <w:pPr>
        <w:pStyle w:val="ListBullet"/>
        <w:numPr>
          <w:ilvl w:val="0"/>
          <w:numId w:val="0"/>
        </w:numPr>
        <w:spacing w:after="0"/>
        <w:rPr>
          <w:rFonts w:ascii="Arial" w:hAnsi="Arial" w:cs="Arial"/>
          <w:color w:val="212529"/>
          <w:shd w:val="clear" w:color="auto" w:fill="FFFFFF"/>
        </w:rPr>
      </w:pPr>
      <w:r w:rsidRPr="0023675E">
        <w:rPr>
          <w:rFonts w:ascii="Verdana" w:hAnsi="Verdana" w:cs="Calibri"/>
          <w:b/>
          <w:bCs/>
          <w:lang w:eastAsia="en-IE"/>
        </w:rPr>
        <w:t>Executive Officer Standard Scale</w:t>
      </w:r>
      <w:r w:rsidR="008A7D0D">
        <w:rPr>
          <w:rFonts w:ascii="Verdana" w:hAnsi="Verdana" w:cs="Calibri"/>
          <w:b/>
          <w:bCs/>
          <w:lang w:eastAsia="en-IE"/>
        </w:rPr>
        <w:t xml:space="preserve"> -</w:t>
      </w:r>
      <w:r w:rsidR="008A7D0D" w:rsidRPr="0023675E">
        <w:rPr>
          <w:rFonts w:ascii="Verdana" w:hAnsi="Verdana" w:cs="Arial"/>
          <w:b/>
          <w:bCs/>
          <w:color w:val="212529"/>
          <w:shd w:val="clear" w:color="auto" w:fill="FFFFFF"/>
        </w:rPr>
        <w:t xml:space="preserve"> PPC</w:t>
      </w:r>
      <w:r w:rsidRPr="0023675E">
        <w:rPr>
          <w:rFonts w:ascii="Verdana" w:hAnsi="Verdana" w:cs="Calibri"/>
          <w:b/>
          <w:bCs/>
          <w:lang w:eastAsia="en-IE"/>
        </w:rPr>
        <w:br/>
      </w:r>
    </w:p>
    <w:p w14:paraId="034DF4A6" w14:textId="2A4F0CE2" w:rsidR="00135094" w:rsidRPr="004903A6" w:rsidRDefault="005C60A4" w:rsidP="009007D8">
      <w:pPr>
        <w:pStyle w:val="ListBullet"/>
        <w:numPr>
          <w:ilvl w:val="0"/>
          <w:numId w:val="0"/>
        </w:numPr>
        <w:spacing w:after="0"/>
        <w:rPr>
          <w:rFonts w:ascii="Verdana" w:hAnsi="Verdana" w:cs="Calibri"/>
          <w:lang w:eastAsia="en-IE"/>
        </w:rPr>
      </w:pPr>
      <w:r w:rsidRPr="004903A6">
        <w:rPr>
          <w:rFonts w:ascii="Verdana" w:hAnsi="Verdana" w:cs="Arial"/>
          <w:shd w:val="clear" w:color="auto" w:fill="FFFFFF"/>
        </w:rPr>
        <w:t>€38,419 – €40,360 – €41,456 – €43,594 – €45,510 – €47,364 – €49,211 – €51,024 – €52,890 – €54,749 – €56,722 – €58,044 – €59,928 LSI1 – €62,601 LSI2</w:t>
      </w:r>
    </w:p>
    <w:p w14:paraId="67C276A9" w14:textId="77777777" w:rsidR="005C60A4" w:rsidRDefault="005C60A4" w:rsidP="00135094">
      <w:pPr>
        <w:pStyle w:val="ListBullet"/>
        <w:numPr>
          <w:ilvl w:val="0"/>
          <w:numId w:val="0"/>
        </w:numPr>
        <w:spacing w:after="0"/>
        <w:rPr>
          <w:rFonts w:ascii="Verdana" w:hAnsi="Verdana" w:cs="Arial"/>
          <w:b/>
          <w:bCs/>
          <w:color w:val="212529"/>
          <w:shd w:val="clear" w:color="auto" w:fill="FFFFFF"/>
        </w:rPr>
      </w:pPr>
    </w:p>
    <w:p w14:paraId="19B6133A" w14:textId="253A79EC" w:rsidR="00135094" w:rsidRPr="0023675E" w:rsidRDefault="00135094" w:rsidP="00135094">
      <w:pPr>
        <w:pStyle w:val="ListBullet"/>
        <w:numPr>
          <w:ilvl w:val="0"/>
          <w:numId w:val="0"/>
        </w:numPr>
        <w:spacing w:after="0"/>
        <w:rPr>
          <w:rFonts w:ascii="Verdana" w:hAnsi="Verdana" w:cs="Arial"/>
          <w:b/>
          <w:bCs/>
          <w:color w:val="212529"/>
          <w:shd w:val="clear" w:color="auto" w:fill="FFFFFF"/>
        </w:rPr>
      </w:pPr>
      <w:r w:rsidRPr="0023675E">
        <w:rPr>
          <w:rFonts w:ascii="Verdana" w:hAnsi="Verdana" w:cs="Arial"/>
          <w:b/>
          <w:bCs/>
          <w:color w:val="212529"/>
          <w:shd w:val="clear" w:color="auto" w:fill="FFFFFF"/>
        </w:rPr>
        <w:t xml:space="preserve">Executive Officer </w:t>
      </w:r>
      <w:r w:rsidR="008A7D0D">
        <w:rPr>
          <w:rFonts w:ascii="Verdana" w:hAnsi="Verdana" w:cs="Arial"/>
          <w:b/>
          <w:bCs/>
          <w:color w:val="212529"/>
          <w:shd w:val="clear" w:color="auto" w:fill="FFFFFF"/>
        </w:rPr>
        <w:t xml:space="preserve">Standard </w:t>
      </w:r>
      <w:r w:rsidR="008A7D0D" w:rsidRPr="0023675E">
        <w:rPr>
          <w:rFonts w:ascii="Verdana" w:hAnsi="Verdana" w:cs="Arial"/>
          <w:b/>
          <w:bCs/>
          <w:color w:val="212529"/>
          <w:shd w:val="clear" w:color="auto" w:fill="FFFFFF"/>
        </w:rPr>
        <w:t>Scale</w:t>
      </w:r>
      <w:r w:rsidRPr="0023675E">
        <w:rPr>
          <w:rFonts w:ascii="Verdana" w:hAnsi="Verdana" w:cs="Arial"/>
          <w:b/>
          <w:bCs/>
          <w:color w:val="212529"/>
          <w:shd w:val="clear" w:color="auto" w:fill="FFFFFF"/>
        </w:rPr>
        <w:t xml:space="preserve"> </w:t>
      </w:r>
    </w:p>
    <w:p w14:paraId="778F3F72" w14:textId="77777777" w:rsidR="005C60A4" w:rsidRPr="004903A6" w:rsidRDefault="00135094" w:rsidP="005C60A4">
      <w:pPr>
        <w:pStyle w:val="ListBullet"/>
        <w:numPr>
          <w:ilvl w:val="0"/>
          <w:numId w:val="0"/>
        </w:numPr>
        <w:spacing w:after="0"/>
        <w:rPr>
          <w:rFonts w:ascii="Verdana" w:hAnsi="Verdana" w:cs="Arial"/>
          <w:shd w:val="clear" w:color="auto" w:fill="FFFFFF"/>
        </w:rPr>
      </w:pPr>
      <w:r w:rsidRPr="0023675E">
        <w:rPr>
          <w:rFonts w:ascii="Verdana" w:hAnsi="Verdana" w:cs="Arial"/>
          <w:b/>
          <w:bCs/>
          <w:color w:val="212529"/>
        </w:rPr>
        <w:br/>
      </w:r>
      <w:r w:rsidR="005C60A4" w:rsidRPr="004903A6">
        <w:rPr>
          <w:rFonts w:ascii="Verdana" w:hAnsi="Verdana" w:cs="Arial"/>
          <w:shd w:val="clear" w:color="auto" w:fill="FFFFFF"/>
        </w:rPr>
        <w:t>€36,843 – €39,034 – €39,900 – €41,769 – €43,586 – €45,350 – €47,102 – €48,819 – €50,556 – €52,263 – €54,066 – €55,299 – €57,069 LSI1 – €59,592 LSI2</w:t>
      </w:r>
    </w:p>
    <w:p w14:paraId="0BC472D3" w14:textId="77777777" w:rsidR="005C60A4" w:rsidRDefault="005C60A4" w:rsidP="005C60A4">
      <w:pPr>
        <w:pStyle w:val="ListBullet"/>
        <w:numPr>
          <w:ilvl w:val="0"/>
          <w:numId w:val="0"/>
        </w:numPr>
        <w:spacing w:after="0"/>
        <w:rPr>
          <w:rFonts w:ascii="Arial" w:hAnsi="Arial" w:cs="Arial"/>
          <w:color w:val="212529"/>
          <w:shd w:val="clear" w:color="auto" w:fill="FFFFFF"/>
        </w:rPr>
      </w:pPr>
    </w:p>
    <w:p w14:paraId="4DDD9643" w14:textId="4D81E895" w:rsidR="009007D8" w:rsidRPr="000E5255" w:rsidRDefault="009007D8" w:rsidP="005C60A4">
      <w:pPr>
        <w:pStyle w:val="ListBullet"/>
        <w:numPr>
          <w:ilvl w:val="0"/>
          <w:numId w:val="0"/>
        </w:numPr>
        <w:spacing w:after="0"/>
        <w:rPr>
          <w:rFonts w:ascii="Verdana" w:hAnsi="Verdana"/>
          <w:color w:val="000000"/>
        </w:rPr>
      </w:pPr>
      <w:r w:rsidRPr="00DE0433">
        <w:rPr>
          <w:rFonts w:ascii="Verdana" w:hAnsi="Verdana"/>
          <w:color w:val="000000"/>
        </w:rPr>
        <w:t xml:space="preserve">Entry will be at the </w:t>
      </w:r>
      <w:r w:rsidRPr="00DE0433">
        <w:rPr>
          <w:rFonts w:ascii="Verdana" w:hAnsi="Verdana"/>
          <w:b/>
          <w:color w:val="000000"/>
        </w:rPr>
        <w:t xml:space="preserve">first point </w:t>
      </w:r>
      <w:r w:rsidRPr="00DE0433">
        <w:rPr>
          <w:rFonts w:ascii="Verdana" w:hAnsi="Verdana"/>
          <w:color w:val="000000"/>
        </w:rPr>
        <w:t>of the scale. Different terms and conditions may apply if you are a currently serving civil or public servant.</w:t>
      </w:r>
    </w:p>
    <w:p w14:paraId="48DA62EE" w14:textId="77777777" w:rsidR="009007D8" w:rsidRPr="0036069D" w:rsidRDefault="009007D8" w:rsidP="0036069D">
      <w:pPr>
        <w:pStyle w:val="Heading2"/>
        <w:spacing w:before="240" w:after="240"/>
        <w:rPr>
          <w:rFonts w:ascii="Verdana" w:hAnsi="Verdana"/>
          <w:b w:val="0"/>
        </w:rPr>
      </w:pPr>
      <w:r w:rsidRPr="0036069D">
        <w:rPr>
          <w:rFonts w:ascii="Verdana" w:hAnsi="Verdana"/>
        </w:rPr>
        <w:t>Annual Leave</w:t>
      </w:r>
    </w:p>
    <w:p w14:paraId="409486D4" w14:textId="77777777" w:rsidR="00747E26" w:rsidRPr="00747E26" w:rsidRDefault="00747E26" w:rsidP="00F85409">
      <w:pPr>
        <w:pStyle w:val="ListBullet"/>
        <w:numPr>
          <w:ilvl w:val="0"/>
          <w:numId w:val="0"/>
        </w:numPr>
        <w:rPr>
          <w:rFonts w:ascii="Verdana" w:hAnsi="Verdana" w:cs="Calibri"/>
          <w:lang w:val="en-GB" w:eastAsia="en-IE"/>
        </w:rPr>
      </w:pPr>
      <w:r w:rsidRPr="00747E26">
        <w:rPr>
          <w:rFonts w:ascii="Verdana" w:hAnsi="Verdana" w:cs="Calibri"/>
          <w:lang w:val="en-GB" w:eastAsia="en-IE"/>
        </w:rPr>
        <w:t>23 rising to 24 after 5 years´ service</w:t>
      </w:r>
    </w:p>
    <w:p w14:paraId="1D055B3E" w14:textId="77777777" w:rsidR="00747E26" w:rsidRPr="00747E26" w:rsidRDefault="00747E26" w:rsidP="00F85409">
      <w:pPr>
        <w:pStyle w:val="ListBullet"/>
        <w:numPr>
          <w:ilvl w:val="0"/>
          <w:numId w:val="0"/>
        </w:numPr>
        <w:rPr>
          <w:rFonts w:ascii="Verdana" w:hAnsi="Verdana" w:cs="Calibri"/>
          <w:lang w:val="en-GB" w:eastAsia="en-IE"/>
        </w:rPr>
      </w:pPr>
      <w:r w:rsidRPr="00747E26">
        <w:rPr>
          <w:rFonts w:ascii="Verdana" w:hAnsi="Verdana" w:cs="Calibri"/>
          <w:lang w:val="en-GB" w:eastAsia="en-IE"/>
        </w:rPr>
        <w:t>25 after 10 years´ service</w:t>
      </w:r>
    </w:p>
    <w:p w14:paraId="718A2666" w14:textId="77777777" w:rsidR="00747E26" w:rsidRPr="00747E26" w:rsidRDefault="00747E26" w:rsidP="00F85409">
      <w:pPr>
        <w:pStyle w:val="ListBullet"/>
        <w:numPr>
          <w:ilvl w:val="0"/>
          <w:numId w:val="0"/>
        </w:numPr>
        <w:rPr>
          <w:rFonts w:ascii="Verdana" w:hAnsi="Verdana" w:cs="Calibri"/>
          <w:lang w:val="en-GB" w:eastAsia="en-IE"/>
        </w:rPr>
      </w:pPr>
      <w:r w:rsidRPr="00747E26">
        <w:rPr>
          <w:rFonts w:ascii="Verdana" w:hAnsi="Verdana" w:cs="Calibri"/>
          <w:lang w:val="en-GB" w:eastAsia="en-IE"/>
        </w:rPr>
        <w:t>26 after 12 years´ service</w:t>
      </w:r>
    </w:p>
    <w:p w14:paraId="4173EE77" w14:textId="77777777" w:rsidR="00747E26" w:rsidRPr="00747E26" w:rsidRDefault="00747E26" w:rsidP="00F85409">
      <w:pPr>
        <w:pStyle w:val="ListBullet"/>
        <w:numPr>
          <w:ilvl w:val="0"/>
          <w:numId w:val="0"/>
        </w:numPr>
        <w:rPr>
          <w:rFonts w:ascii="Verdana" w:hAnsi="Verdana" w:cs="Calibri"/>
          <w:lang w:eastAsia="en-IE"/>
        </w:rPr>
      </w:pPr>
      <w:r w:rsidRPr="00747E26">
        <w:rPr>
          <w:rFonts w:ascii="Verdana" w:hAnsi="Verdana" w:cs="Calibri"/>
          <w:lang w:val="en-GB" w:eastAsia="en-IE"/>
        </w:rPr>
        <w:t>27 after 14 years´ service</w:t>
      </w:r>
    </w:p>
    <w:p w14:paraId="47B22F19" w14:textId="77777777" w:rsidR="00F85409" w:rsidRDefault="00F85409" w:rsidP="00F85409">
      <w:pPr>
        <w:pStyle w:val="ListBullet"/>
        <w:numPr>
          <w:ilvl w:val="0"/>
          <w:numId w:val="0"/>
        </w:numPr>
        <w:rPr>
          <w:rFonts w:ascii="Verdana" w:hAnsi="Verdana" w:cs="Calibri"/>
          <w:lang w:eastAsia="en-IE"/>
        </w:rPr>
      </w:pPr>
    </w:p>
    <w:p w14:paraId="38D9BBE6" w14:textId="1A04DD80" w:rsidR="009007D8" w:rsidRPr="001403C9" w:rsidRDefault="009007D8" w:rsidP="00F85409">
      <w:pPr>
        <w:pStyle w:val="ListBullet"/>
        <w:numPr>
          <w:ilvl w:val="0"/>
          <w:numId w:val="0"/>
        </w:numPr>
        <w:rPr>
          <w:rFonts w:ascii="Verdana" w:hAnsi="Verdana" w:cs="Calibri"/>
          <w:lang w:eastAsia="en-IE"/>
        </w:rPr>
      </w:pPr>
      <w:r w:rsidRPr="001403C9">
        <w:rPr>
          <w:rFonts w:ascii="Verdana" w:hAnsi="Verdana" w:cs="Calibri"/>
          <w:lang w:eastAsia="en-IE"/>
        </w:rPr>
        <w:t>This allowance is subject to conditions regarding the granting of annual leave in the public sector and is based on a 5-day week, exclusive of public holidays.</w:t>
      </w:r>
    </w:p>
    <w:p w14:paraId="140A389B" w14:textId="77777777" w:rsidR="009007D8" w:rsidRDefault="009007D8" w:rsidP="009007D8">
      <w:pPr>
        <w:pStyle w:val="ListBullet"/>
        <w:numPr>
          <w:ilvl w:val="0"/>
          <w:numId w:val="0"/>
        </w:numPr>
        <w:spacing w:after="0"/>
        <w:rPr>
          <w:rFonts w:ascii="Verdana" w:hAnsi="Verdana" w:cs="Calibri"/>
          <w:lang w:eastAsia="en-IE"/>
        </w:rPr>
      </w:pPr>
    </w:p>
    <w:p w14:paraId="672A41D0" w14:textId="77777777" w:rsidR="009007D8" w:rsidRPr="000E5255" w:rsidRDefault="009007D8" w:rsidP="009007D8">
      <w:pPr>
        <w:pStyle w:val="Heading2"/>
        <w:spacing w:before="240" w:after="240"/>
        <w:rPr>
          <w:rFonts w:ascii="Verdana" w:hAnsi="Verdana"/>
          <w:b w:val="0"/>
        </w:rPr>
      </w:pPr>
      <w:r w:rsidRPr="000E5255">
        <w:rPr>
          <w:rFonts w:ascii="Verdana" w:hAnsi="Verdana"/>
        </w:rPr>
        <w:t>Hours of Work</w:t>
      </w:r>
    </w:p>
    <w:p w14:paraId="5B2BA88B"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Hours of attendance will be not less than 35 hours net per week. Your normal working hours are from 9am to 5pm, Monday to Friday.</w:t>
      </w:r>
    </w:p>
    <w:p w14:paraId="34EDD07C"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lastRenderedPageBreak/>
        <w:t>The NDA operates a blended working policy which requires a minimum attendance on site of two days per week. This requirement is dependent on the requirements of the role and will vary from time to time. Details of this arrangement are agreed locally with your line manager.</w:t>
      </w:r>
    </w:p>
    <w:p w14:paraId="226405C8" w14:textId="77777777" w:rsidR="009007D8" w:rsidRPr="000E5255" w:rsidRDefault="009007D8" w:rsidP="009007D8">
      <w:pPr>
        <w:pStyle w:val="Heading2"/>
        <w:spacing w:before="240" w:after="240"/>
        <w:jc w:val="both"/>
        <w:rPr>
          <w:rFonts w:ascii="Verdana" w:hAnsi="Verdana" w:cstheme="minorHAnsi"/>
          <w:b w:val="0"/>
        </w:rPr>
      </w:pPr>
      <w:r w:rsidRPr="000E5255">
        <w:rPr>
          <w:rFonts w:ascii="Verdana" w:hAnsi="Verdana" w:cstheme="minorHAnsi"/>
        </w:rPr>
        <w:t>Rest Periods</w:t>
      </w:r>
    </w:p>
    <w:p w14:paraId="723E903C" w14:textId="77777777" w:rsidR="009007D8" w:rsidRPr="000E5255" w:rsidRDefault="009007D8" w:rsidP="009007D8">
      <w:pPr>
        <w:spacing w:before="240" w:after="240" w:line="240" w:lineRule="auto"/>
        <w:jc w:val="both"/>
        <w:rPr>
          <w:rFonts w:ascii="Verdana" w:hAnsi="Verdana"/>
          <w:b/>
        </w:rPr>
      </w:pPr>
      <w:r w:rsidRPr="000E5255">
        <w:rPr>
          <w:rFonts w:ascii="Verdana" w:hAnsi="Verdana"/>
        </w:rPr>
        <w:t>The terms of the Organisation of Working Time Act, 1997 will apply to this appointment.</w:t>
      </w:r>
    </w:p>
    <w:p w14:paraId="6530520B" w14:textId="77777777" w:rsidR="009007D8" w:rsidRPr="000E5255" w:rsidRDefault="009007D8" w:rsidP="009007D8">
      <w:pPr>
        <w:pStyle w:val="Heading2"/>
        <w:spacing w:before="240" w:after="240"/>
        <w:rPr>
          <w:rFonts w:ascii="Verdana" w:hAnsi="Verdana"/>
        </w:rPr>
      </w:pPr>
      <w:r w:rsidRPr="000E5255">
        <w:rPr>
          <w:rFonts w:ascii="Verdana" w:hAnsi="Verdana"/>
        </w:rPr>
        <w:t>Place of work</w:t>
      </w:r>
    </w:p>
    <w:p w14:paraId="09C860C4" w14:textId="77777777" w:rsidR="009007D8" w:rsidRPr="000E5255" w:rsidRDefault="009007D8" w:rsidP="009007D8">
      <w:pPr>
        <w:tabs>
          <w:tab w:val="left" w:pos="567"/>
        </w:tabs>
        <w:spacing w:before="240" w:after="240" w:line="240" w:lineRule="auto"/>
        <w:jc w:val="both"/>
        <w:rPr>
          <w:rFonts w:ascii="Verdana" w:hAnsi="Verdana" w:cs="Arial"/>
          <w:bCs/>
        </w:rPr>
      </w:pPr>
      <w:r w:rsidRPr="000E5255">
        <w:rPr>
          <w:rFonts w:ascii="Verdana" w:hAnsi="Verdana" w:cs="Arial"/>
          <w:bCs/>
        </w:rPr>
        <w:t xml:space="preserve">The National Disability Authority is currently located in </w:t>
      </w:r>
      <w:r w:rsidRPr="000E5255">
        <w:rPr>
          <w:rFonts w:ascii="Verdana" w:hAnsi="Verdana"/>
        </w:rPr>
        <w:t>25 Clyde Road, Dublin, D04 E409.</w:t>
      </w:r>
    </w:p>
    <w:p w14:paraId="673500D7" w14:textId="77777777" w:rsidR="009007D8" w:rsidRPr="000E5255" w:rsidRDefault="009007D8" w:rsidP="009007D8">
      <w:pPr>
        <w:pStyle w:val="Heading2"/>
        <w:spacing w:before="240" w:after="240"/>
        <w:rPr>
          <w:rFonts w:ascii="Verdana" w:hAnsi="Verdana"/>
        </w:rPr>
      </w:pPr>
      <w:r w:rsidRPr="000E5255">
        <w:rPr>
          <w:rFonts w:ascii="Verdana" w:hAnsi="Verdana"/>
        </w:rPr>
        <w:t>Tenure</w:t>
      </w:r>
    </w:p>
    <w:p w14:paraId="776E1670" w14:textId="77CC2D86" w:rsidR="009007D8" w:rsidRPr="000E5255" w:rsidRDefault="009007D8" w:rsidP="009007D8">
      <w:pPr>
        <w:tabs>
          <w:tab w:val="left" w:pos="-720"/>
          <w:tab w:val="left" w:pos="2070"/>
          <w:tab w:val="left" w:pos="3525"/>
          <w:tab w:val="left" w:pos="5010"/>
        </w:tabs>
        <w:suppressAutoHyphens/>
        <w:spacing w:before="240" w:after="240" w:line="240" w:lineRule="auto"/>
        <w:jc w:val="both"/>
        <w:rPr>
          <w:rFonts w:ascii="Verdana" w:hAnsi="Verdana" w:cs="Arial"/>
          <w:bCs/>
        </w:rPr>
      </w:pPr>
      <w:r w:rsidRPr="000E5255">
        <w:rPr>
          <w:rFonts w:ascii="Verdana" w:hAnsi="Verdana" w:cs="Arial"/>
          <w:bCs/>
        </w:rPr>
        <w:t xml:space="preserve">This is </w:t>
      </w:r>
      <w:proofErr w:type="gramStart"/>
      <w:r w:rsidRPr="000E5255">
        <w:rPr>
          <w:rFonts w:ascii="Verdana" w:hAnsi="Verdana" w:cs="Arial"/>
          <w:bCs/>
        </w:rPr>
        <w:t>a</w:t>
      </w:r>
      <w:proofErr w:type="gramEnd"/>
      <w:r w:rsidRPr="000E5255">
        <w:rPr>
          <w:rFonts w:ascii="Verdana" w:hAnsi="Verdana" w:cs="Arial"/>
          <w:bCs/>
        </w:rPr>
        <w:t xml:space="preserve"> </w:t>
      </w:r>
      <w:r>
        <w:rPr>
          <w:rFonts w:ascii="Verdana" w:hAnsi="Verdana"/>
        </w:rPr>
        <w:t>Executive</w:t>
      </w:r>
      <w:r w:rsidRPr="000E5255">
        <w:rPr>
          <w:rFonts w:ascii="Verdana" w:hAnsi="Verdana"/>
        </w:rPr>
        <w:t xml:space="preserve"> Officer Panel (Full Time, Permanent and/or Specific Purpose)</w:t>
      </w:r>
      <w:r w:rsidRPr="000E5255">
        <w:rPr>
          <w:rFonts w:ascii="Verdana" w:hAnsi="Verdana" w:cs="Arial"/>
          <w:bCs/>
        </w:rPr>
        <w:t>. You will be required to undergo a probationary period.</w:t>
      </w:r>
    </w:p>
    <w:p w14:paraId="555FBAD3" w14:textId="77777777" w:rsidR="009007D8" w:rsidRPr="000E5255" w:rsidRDefault="009007D8" w:rsidP="009007D8">
      <w:pPr>
        <w:pStyle w:val="Heading2"/>
        <w:spacing w:before="240" w:after="240"/>
        <w:rPr>
          <w:rFonts w:ascii="Verdana" w:hAnsi="Verdana"/>
        </w:rPr>
      </w:pPr>
      <w:r w:rsidRPr="000E5255">
        <w:rPr>
          <w:rFonts w:ascii="Verdana" w:hAnsi="Verdana"/>
        </w:rPr>
        <w:t>Sick Leave</w:t>
      </w:r>
    </w:p>
    <w:p w14:paraId="548F1F78" w14:textId="77777777" w:rsidR="009007D8" w:rsidRPr="000E5255" w:rsidRDefault="009007D8" w:rsidP="009007D8">
      <w:pPr>
        <w:spacing w:before="240" w:after="240" w:line="240" w:lineRule="auto"/>
        <w:jc w:val="both"/>
        <w:rPr>
          <w:rFonts w:ascii="Verdana" w:hAnsi="Verdana"/>
        </w:rPr>
      </w:pPr>
      <w:r w:rsidRPr="000E5255">
        <w:rPr>
          <w:rFonts w:ascii="Verdana" w:hAnsi="Verdana"/>
        </w:rPr>
        <w:t>Pay during sick absence will apply in accordance with the provisions of the Public Service Sick Leave Regulations.</w:t>
      </w:r>
    </w:p>
    <w:p w14:paraId="11B7313D" w14:textId="77777777" w:rsidR="009007D8" w:rsidRPr="000E5255" w:rsidRDefault="009007D8" w:rsidP="009007D8">
      <w:pPr>
        <w:pStyle w:val="Heading2"/>
        <w:spacing w:before="240" w:after="240"/>
        <w:rPr>
          <w:rFonts w:ascii="Verdana" w:hAnsi="Verdana"/>
        </w:rPr>
      </w:pPr>
      <w:r w:rsidRPr="000E5255">
        <w:rPr>
          <w:rFonts w:ascii="Verdana" w:hAnsi="Verdana"/>
        </w:rPr>
        <w:t>PRSI</w:t>
      </w:r>
    </w:p>
    <w:p w14:paraId="3BE8A131" w14:textId="77777777" w:rsidR="009007D8" w:rsidRPr="000E5255" w:rsidRDefault="009007D8" w:rsidP="009007D8">
      <w:pPr>
        <w:spacing w:before="240" w:after="240" w:line="240" w:lineRule="auto"/>
        <w:jc w:val="both"/>
        <w:rPr>
          <w:rFonts w:ascii="Verdana" w:hAnsi="Verdana"/>
        </w:rPr>
      </w:pPr>
      <w:r w:rsidRPr="000E5255">
        <w:rPr>
          <w:rFonts w:ascii="Verdana" w:hAnsi="Verdana"/>
        </w:rPr>
        <w:t>Officers who pay Class A rate of PRSI will be required to sign a mandate authorising the Department of Social Protection to pay any benefits due under the Social Welfare Acts directly to the National Disability Authority. Payment during illness will be subject to the officer making the necessary claims for social insurance benefit to the Department of Social Protection within the required time limits.</w:t>
      </w:r>
    </w:p>
    <w:p w14:paraId="667C98D5" w14:textId="77777777" w:rsidR="009007D8" w:rsidRPr="000E5255" w:rsidRDefault="009007D8" w:rsidP="009007D8">
      <w:pPr>
        <w:pStyle w:val="Heading2"/>
        <w:spacing w:before="240" w:after="240"/>
        <w:rPr>
          <w:rFonts w:ascii="Verdana" w:hAnsi="Verdana"/>
        </w:rPr>
      </w:pPr>
      <w:r w:rsidRPr="000E5255">
        <w:rPr>
          <w:rFonts w:ascii="Verdana" w:hAnsi="Verdana"/>
        </w:rPr>
        <w:t>Outside Employment</w:t>
      </w:r>
    </w:p>
    <w:p w14:paraId="550020E2"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Appointees to full-time positions may not engage in private practice or </w:t>
      </w:r>
      <w:proofErr w:type="gramStart"/>
      <w:r w:rsidRPr="000E5255">
        <w:rPr>
          <w:rFonts w:ascii="Verdana" w:hAnsi="Verdana"/>
        </w:rPr>
        <w:t>be connected with</w:t>
      </w:r>
      <w:proofErr w:type="gramEnd"/>
      <w:r w:rsidRPr="000E5255">
        <w:rPr>
          <w:rFonts w:ascii="Verdana" w:hAnsi="Verdana"/>
        </w:rPr>
        <w:t xml:space="preserve"> any outside business, which would interfere with the performance of official duties.</w:t>
      </w:r>
    </w:p>
    <w:p w14:paraId="00FA6176" w14:textId="77777777" w:rsidR="009007D8" w:rsidRPr="00DE0433" w:rsidRDefault="009007D8" w:rsidP="009007D8">
      <w:pPr>
        <w:pStyle w:val="Heading1"/>
        <w:spacing w:before="240" w:after="240"/>
        <w:rPr>
          <w:rFonts w:ascii="Verdana" w:hAnsi="Verdana"/>
        </w:rPr>
      </w:pPr>
      <w:r w:rsidRPr="000A6CB6">
        <w:rPr>
          <w:rFonts w:ascii="Verdana" w:hAnsi="Verdana"/>
        </w:rPr>
        <w:lastRenderedPageBreak/>
        <w:t>Superannuation and retirement</w:t>
      </w:r>
    </w:p>
    <w:p w14:paraId="207999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successful candidate will be offered public service pension terms and retirement age conditions in accordance with pension arrangements in the National Disability Authority depending on the status of the successful appointee:</w:t>
      </w:r>
    </w:p>
    <w:p w14:paraId="740E0E36" w14:textId="77777777" w:rsidR="009007D8" w:rsidRPr="000E5255" w:rsidRDefault="009007D8" w:rsidP="009007D8">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lang w:val="en-US"/>
        </w:rPr>
      </w:pPr>
      <w:r w:rsidRPr="000E5255">
        <w:rPr>
          <w:rFonts w:ascii="Verdana" w:hAnsi="Verdana" w:cs="Verdana"/>
          <w:color w:val="000000"/>
          <w:lang w:val="en-US"/>
        </w:rPr>
        <w:t>In general, an individual who has no prior pensionable Public Service history in the 26 weeks prior to appointment will be a member of the Single Public Service Pension Scheme (Single Scheme) which commenced from 1 January 2013 [Section 10 of the Public Service Pensions (Single Scheme and Other Provisions) Act 2012 refers</w:t>
      </w:r>
      <w:proofErr w:type="gramStart"/>
      <w:r w:rsidRPr="000E5255">
        <w:rPr>
          <w:rFonts w:ascii="Verdana" w:hAnsi="Verdana" w:cs="Verdana"/>
          <w:color w:val="000000"/>
          <w:lang w:val="en-US"/>
        </w:rPr>
        <w:t>];</w:t>
      </w:r>
      <w:proofErr w:type="gramEnd"/>
    </w:p>
    <w:p w14:paraId="5A44108F" w14:textId="77777777" w:rsidR="009007D8" w:rsidRPr="000E5255" w:rsidRDefault="009007D8" w:rsidP="009007D8">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lang w:val="en-US"/>
        </w:rPr>
      </w:pPr>
      <w:r w:rsidRPr="000E5255">
        <w:rPr>
          <w:rFonts w:ascii="Verdana" w:hAnsi="Verdana" w:cs="Verdana"/>
          <w:color w:val="000000"/>
          <w:lang w:val="en-US"/>
        </w:rPr>
        <w:t>An individual who was a member of a “pre-existing public service pension scheme” as construed by the Public Service Pensions (Single Scheme and Other Provisions) Act 2012 and who does not qualify for membership of the Single Scheme will have standard public service pension terms reflecting new entrant or non-new entrant status for the purposes of the Public Service Superannuation (Miscellaneous Provisions) Act 2004.</w:t>
      </w:r>
    </w:p>
    <w:p w14:paraId="003C2594" w14:textId="77777777" w:rsidR="009007D8" w:rsidRPr="00DE0433" w:rsidRDefault="009007D8" w:rsidP="009007D8">
      <w:pPr>
        <w:pStyle w:val="Heading2"/>
        <w:spacing w:before="240" w:after="240"/>
        <w:rPr>
          <w:rFonts w:ascii="Verdana" w:hAnsi="Verdana"/>
        </w:rPr>
      </w:pPr>
      <w:r w:rsidRPr="000A6CB6">
        <w:rPr>
          <w:rFonts w:ascii="Verdana" w:hAnsi="Verdana"/>
        </w:rPr>
        <w:t>Appointee’s status for superannuation purposes</w:t>
      </w:r>
    </w:p>
    <w:p w14:paraId="1E7A5A4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Appointees will be required to disclose their full public service history. Details of the appropriate superannuation provisions will be provided upon determination of appointee’s status. The following points should be noted:</w:t>
      </w:r>
    </w:p>
    <w:p w14:paraId="56E5785C" w14:textId="77777777" w:rsidR="009007D8" w:rsidRPr="000A6CB6" w:rsidRDefault="009007D8" w:rsidP="009007D8">
      <w:pPr>
        <w:pStyle w:val="Heading2"/>
        <w:spacing w:before="240" w:after="240"/>
        <w:rPr>
          <w:rFonts w:ascii="Verdana" w:hAnsi="Verdana"/>
        </w:rPr>
      </w:pPr>
      <w:r w:rsidRPr="000A6CB6">
        <w:rPr>
          <w:rFonts w:ascii="Verdana" w:hAnsi="Verdana"/>
        </w:rPr>
        <w:t>Pension Accrual</w:t>
      </w:r>
    </w:p>
    <w:p w14:paraId="3C47363E" w14:textId="77777777" w:rsidR="009007D8" w:rsidRPr="000E5255" w:rsidRDefault="009007D8" w:rsidP="009007D8">
      <w:pPr>
        <w:autoSpaceDE w:val="0"/>
        <w:autoSpaceDN w:val="0"/>
        <w:adjustRightInd w:val="0"/>
        <w:spacing w:before="240" w:after="240" w:line="240" w:lineRule="auto"/>
        <w:jc w:val="both"/>
        <w:rPr>
          <w:rFonts w:ascii="Verdana" w:hAnsi="Verdana" w:cs="Verdana"/>
          <w:b/>
          <w:bCs/>
          <w:color w:val="000000"/>
          <w:lang w:val="en-US"/>
        </w:rPr>
      </w:pPr>
      <w:r w:rsidRPr="000E5255">
        <w:rPr>
          <w:rFonts w:ascii="Verdana" w:hAnsi="Verdana" w:cs="Verdana"/>
          <w:color w:val="000000"/>
          <w:lang w:val="en-US"/>
        </w:rPr>
        <w:t xml:space="preserve">A 40-year limit on total service that can be counted towards pension where a person has been a member of more than one existing public service pension scheme will apply. This 40-year limit, which is provided for in the Public Service Pensions (Single Scheme and other Provisions) Act 2012 came into effect on 28 July 2012. </w:t>
      </w:r>
      <w:r w:rsidRPr="000E5255">
        <w:rPr>
          <w:rFonts w:ascii="Verdana" w:hAnsi="Verdana" w:cs="Verdana"/>
          <w:b/>
          <w:bCs/>
          <w:color w:val="000000"/>
          <w:lang w:val="en-US"/>
        </w:rPr>
        <w:t>This may have implications for any appointee who has acquired pension rights in a previous public service employment.</w:t>
      </w:r>
    </w:p>
    <w:p w14:paraId="12F8B3AE" w14:textId="77777777" w:rsidR="009007D8" w:rsidRPr="000A6CB6" w:rsidRDefault="009007D8" w:rsidP="009007D8">
      <w:pPr>
        <w:pStyle w:val="Heading2"/>
        <w:spacing w:before="240" w:after="240"/>
        <w:rPr>
          <w:rFonts w:ascii="Verdana" w:hAnsi="Verdana"/>
        </w:rPr>
      </w:pPr>
      <w:r w:rsidRPr="000A6CB6">
        <w:rPr>
          <w:rFonts w:ascii="Verdana" w:hAnsi="Verdana"/>
        </w:rPr>
        <w:t>Pension Abatement</w:t>
      </w:r>
    </w:p>
    <w:p w14:paraId="6A11D4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 xml:space="preserve">The Public Service Pensions (Single Scheme and Other Provisions) Act 2012 extended pension abatement so that a retiree’s public service pension is </w:t>
      </w:r>
      <w:r w:rsidRPr="000E5255">
        <w:rPr>
          <w:rFonts w:ascii="Verdana" w:hAnsi="Verdana" w:cs="Verdana"/>
          <w:color w:val="000000"/>
          <w:lang w:val="en-US"/>
        </w:rPr>
        <w:lastRenderedPageBreak/>
        <w:t>liable to abatement on re-entering public service employment, even where the new employment is in a different area of the public service.</w:t>
      </w:r>
    </w:p>
    <w:p w14:paraId="491DBE5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However, if the appointee was previously employed in the Civil Service and awarded a pension under voluntary early retirement arrangements (other than the Incentivized Scheme of Early Retirement (ISER) or the Health Service Executive VER/VRS which render a person ineligible for the competition) the entitlement to payment of that pension will cease with effect from the date of reappointment.</w:t>
      </w:r>
    </w:p>
    <w:p w14:paraId="151B47AD" w14:textId="77777777" w:rsidR="009007D8" w:rsidRPr="000A6CB6" w:rsidRDefault="009007D8" w:rsidP="009007D8">
      <w:pPr>
        <w:pStyle w:val="Heading2"/>
        <w:spacing w:before="240" w:after="240"/>
        <w:rPr>
          <w:rFonts w:ascii="Verdana" w:hAnsi="Verdana"/>
        </w:rPr>
      </w:pPr>
      <w:r w:rsidRPr="000A6CB6">
        <w:rPr>
          <w:rFonts w:ascii="Verdana" w:hAnsi="Verdana"/>
        </w:rPr>
        <w:t>Department of Education Early Retirement Scheme for Teachers Circular 102/2007</w:t>
      </w:r>
    </w:p>
    <w:p w14:paraId="5299834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Department of Education introduced an Early Retirement Scheme for Teachers. 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cesser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w:t>
      </w:r>
    </w:p>
    <w:p w14:paraId="664EF770" w14:textId="77777777" w:rsidR="009007D8" w:rsidRPr="000A6CB6" w:rsidRDefault="009007D8" w:rsidP="009007D8">
      <w:pPr>
        <w:pStyle w:val="Heading2"/>
        <w:spacing w:before="240" w:after="240"/>
        <w:rPr>
          <w:rFonts w:ascii="Verdana" w:hAnsi="Verdana"/>
        </w:rPr>
      </w:pPr>
      <w:r w:rsidRPr="000A6CB6">
        <w:rPr>
          <w:rFonts w:ascii="Verdana" w:hAnsi="Verdana"/>
        </w:rPr>
        <w:t>Ill-Health Retirement</w:t>
      </w:r>
    </w:p>
    <w:p w14:paraId="7E77750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47D26D1B" w14:textId="77777777" w:rsidR="009007D8" w:rsidRPr="000A6CB6" w:rsidRDefault="009007D8" w:rsidP="009007D8">
      <w:pPr>
        <w:pStyle w:val="Heading2"/>
        <w:spacing w:before="240" w:after="240"/>
        <w:rPr>
          <w:rFonts w:ascii="Verdana" w:hAnsi="Verdana"/>
        </w:rPr>
      </w:pPr>
      <w:r w:rsidRPr="000A6CB6">
        <w:rPr>
          <w:rFonts w:ascii="Verdana" w:hAnsi="Verdana"/>
        </w:rPr>
        <w:t>Additional Superannuation Contribution (ASC)</w:t>
      </w:r>
    </w:p>
    <w:p w14:paraId="6EB08889" w14:textId="77777777" w:rsidR="009007D8" w:rsidRPr="000E5255" w:rsidRDefault="009007D8" w:rsidP="009007D8">
      <w:pPr>
        <w:spacing w:before="240" w:after="240" w:line="240" w:lineRule="auto"/>
        <w:jc w:val="both"/>
        <w:rPr>
          <w:rFonts w:ascii="Verdana" w:hAnsi="Verdana" w:cs="Verdana"/>
          <w:color w:val="000000"/>
          <w:lang w:val="en-US"/>
        </w:rPr>
      </w:pPr>
      <w:r w:rsidRPr="000E5255">
        <w:rPr>
          <w:rFonts w:ascii="Verdana" w:hAnsi="Verdana" w:cs="Verdana"/>
          <w:color w:val="000000"/>
          <w:lang w:val="en-US"/>
        </w:rPr>
        <w:t xml:space="preserve">This appointment is subject to the Additional Superannuation Contribution (ASC) in accordance with Part 4 of the Public Service Pay and Pensions Act 2017. ASC is payable in addition to any </w:t>
      </w:r>
      <w:proofErr w:type="gramStart"/>
      <w:r w:rsidRPr="000E5255">
        <w:rPr>
          <w:rFonts w:ascii="Verdana" w:hAnsi="Verdana" w:cs="Verdana"/>
          <w:color w:val="000000"/>
          <w:lang w:val="en-US"/>
        </w:rPr>
        <w:t>contributions</w:t>
      </w:r>
      <w:proofErr w:type="gramEnd"/>
      <w:r w:rsidRPr="000E5255">
        <w:rPr>
          <w:rFonts w:ascii="Verdana" w:hAnsi="Verdana" w:cs="Verdana"/>
          <w:color w:val="000000"/>
          <w:lang w:val="en-US"/>
        </w:rPr>
        <w:t xml:space="preserve"> payable in respect of membership of your main superannuation scheme and/or spouse’s and children’s pension scheme.</w:t>
      </w:r>
    </w:p>
    <w:p w14:paraId="49DC4E3A" w14:textId="25A973AB" w:rsidR="009007D8" w:rsidRPr="0036069D" w:rsidRDefault="009007D8" w:rsidP="0036069D">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rPr>
      </w:pPr>
      <w:r w:rsidRPr="000E5255">
        <w:rPr>
          <w:rFonts w:ascii="Verdana" w:hAnsi="Verdana"/>
        </w:rPr>
        <w:lastRenderedPageBreak/>
        <w:t>The above represents the principal conditions of service and is not intended to be the comprehensive list of all terms and conditions of employment which will be set out in the employment contract to be agreed with the successful candidates</w:t>
      </w:r>
      <w:r w:rsidRPr="00EE2EB6">
        <w:rPr>
          <w:rFonts w:ascii="Verdana" w:hAnsi="Verdana"/>
        </w:rPr>
        <w:t>.</w:t>
      </w:r>
      <w:r>
        <w:rPr>
          <w:rFonts w:ascii="Verdana" w:hAnsi="Verdana"/>
        </w:rPr>
        <w:br w:type="page"/>
      </w:r>
    </w:p>
    <w:p w14:paraId="4F045A84" w14:textId="77777777" w:rsidR="009007D8" w:rsidRPr="009007D8" w:rsidRDefault="009007D8" w:rsidP="0036069D">
      <w:pPr>
        <w:spacing w:before="240" w:after="240" w:line="240" w:lineRule="auto"/>
        <w:jc w:val="both"/>
        <w:rPr>
          <w:rFonts w:ascii="Verdana" w:hAnsi="Verdana"/>
        </w:rPr>
      </w:pPr>
    </w:p>
    <w:p w14:paraId="555DE831" w14:textId="77777777" w:rsidR="001403C9" w:rsidRPr="00DE0433" w:rsidRDefault="001403C9" w:rsidP="001403C9">
      <w:pPr>
        <w:pStyle w:val="Heading1"/>
        <w:spacing w:before="240" w:after="240"/>
        <w:rPr>
          <w:rFonts w:ascii="Verdana" w:hAnsi="Verdana"/>
          <w:b w:val="0"/>
        </w:rPr>
      </w:pPr>
      <w:r w:rsidRPr="00DE0433">
        <w:rPr>
          <w:rFonts w:ascii="Verdana" w:hAnsi="Verdana"/>
        </w:rPr>
        <w:t>Appendix 1</w:t>
      </w:r>
    </w:p>
    <w:p w14:paraId="0EA170F4" w14:textId="22BF4CFC" w:rsidR="001403C9" w:rsidRPr="00DE0433" w:rsidRDefault="001403C9" w:rsidP="001403C9">
      <w:pPr>
        <w:rPr>
          <w:rFonts w:ascii="Verdana" w:hAnsi="Verdana"/>
        </w:rPr>
      </w:pPr>
      <w:r w:rsidRPr="00DE0433">
        <w:rPr>
          <w:rFonts w:ascii="Verdana" w:hAnsi="Verdana"/>
        </w:rPr>
        <w:t>Civil Service Capability Framework:</w:t>
      </w:r>
      <w:r>
        <w:rPr>
          <w:rFonts w:ascii="Verdana" w:hAnsi="Verdana"/>
        </w:rPr>
        <w:t xml:space="preserve"> Executive</w:t>
      </w:r>
      <w:r w:rsidRPr="00DE0433">
        <w:rPr>
          <w:rFonts w:ascii="Verdana" w:hAnsi="Verdana"/>
        </w:rPr>
        <w:t xml:space="preserve"> Officer</w:t>
      </w:r>
    </w:p>
    <w:p w14:paraId="6276E940"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t>Building Future Readiness</w:t>
      </w:r>
    </w:p>
    <w:p w14:paraId="528CE4D5" w14:textId="7D56E34A" w:rsidR="0032716D" w:rsidRDefault="00026A87" w:rsidP="001403C9">
      <w:pPr>
        <w:rPr>
          <w:rFonts w:ascii="Verdana" w:hAnsi="Verdana"/>
        </w:rPr>
      </w:pPr>
      <w:r w:rsidRPr="00026A87">
        <w:rPr>
          <w:rFonts w:ascii="Verdana" w:hAnsi="Verdana"/>
          <w:b/>
          <w:bCs/>
        </w:rPr>
        <w:t>Overview:</w:t>
      </w:r>
      <w:r>
        <w:rPr>
          <w:rFonts w:ascii="Verdana" w:hAnsi="Verdana"/>
        </w:rPr>
        <w:t xml:space="preserve"> </w:t>
      </w:r>
      <w:r w:rsidR="001403C9" w:rsidRPr="00DE0433">
        <w:rPr>
          <w:rFonts w:ascii="Verdana" w:hAnsi="Verdana"/>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7C9EA20D" w14:textId="563D00DC" w:rsidR="00026A87" w:rsidRPr="00026A87" w:rsidRDefault="00026A87" w:rsidP="00026A87">
      <w:pPr>
        <w:rPr>
          <w:rFonts w:ascii="Verdana" w:hAnsi="Verdana"/>
        </w:rPr>
      </w:pPr>
      <w:r w:rsidRPr="00026A87">
        <w:rPr>
          <w:rFonts w:ascii="Verdana" w:hAnsi="Verdana"/>
        </w:rPr>
        <w:t>Building future readiness breaks down into four key elements.</w:t>
      </w:r>
    </w:p>
    <w:p w14:paraId="47C2D854" w14:textId="0F34D360" w:rsidR="00026A87" w:rsidRDefault="00026A87" w:rsidP="00026A87">
      <w:pPr>
        <w:pStyle w:val="Heading3"/>
        <w:rPr>
          <w:rFonts w:ascii="Verdana" w:hAnsi="Verdana"/>
        </w:rPr>
      </w:pPr>
      <w:r w:rsidRPr="00026A87">
        <w:rPr>
          <w:rFonts w:ascii="Verdana" w:hAnsi="Verdana"/>
        </w:rPr>
        <w:t xml:space="preserve">Key element 1:  </w:t>
      </w:r>
      <w:r w:rsidR="001403C9" w:rsidRPr="00026A87">
        <w:rPr>
          <w:rFonts w:ascii="Verdana" w:hAnsi="Verdana"/>
        </w:rPr>
        <w:t>Digital Focus</w:t>
      </w:r>
    </w:p>
    <w:p w14:paraId="02114AE7" w14:textId="77777777" w:rsidR="00026A87" w:rsidRPr="00026A87" w:rsidRDefault="00026A87" w:rsidP="00026A87"/>
    <w:p w14:paraId="6FB802C8" w14:textId="0A4658A1" w:rsidR="001403C9" w:rsidRPr="00026A87" w:rsidRDefault="001403C9" w:rsidP="00A46E76">
      <w:pPr>
        <w:pStyle w:val="ListParagraph"/>
        <w:numPr>
          <w:ilvl w:val="0"/>
          <w:numId w:val="21"/>
        </w:numPr>
        <w:spacing w:line="259" w:lineRule="auto"/>
        <w:rPr>
          <w:rFonts w:ascii="Verdana" w:hAnsi="Verdana"/>
          <w:b/>
          <w:bCs/>
        </w:rPr>
      </w:pPr>
      <w:r w:rsidRPr="00026A87">
        <w:rPr>
          <w:rFonts w:ascii="Verdana" w:hAnsi="Verdana"/>
        </w:rPr>
        <w:t>Utilises technology and digital skills to drive efficiencies and support better service delivery</w:t>
      </w:r>
    </w:p>
    <w:p w14:paraId="014FB0B1" w14:textId="10E9288F" w:rsidR="001403C9" w:rsidRPr="00026A87" w:rsidRDefault="00026A87" w:rsidP="00026A87">
      <w:pPr>
        <w:spacing w:line="259" w:lineRule="auto"/>
        <w:rPr>
          <w:rFonts w:ascii="Verdana" w:hAnsi="Verdana"/>
          <w:b/>
          <w:bCs/>
        </w:rPr>
      </w:pPr>
      <w:r>
        <w:rPr>
          <w:rFonts w:ascii="Verdana" w:hAnsi="Verdana"/>
          <w:b/>
          <w:bCs/>
        </w:rPr>
        <w:t xml:space="preserve">Key element 2: </w:t>
      </w:r>
      <w:r w:rsidR="001403C9" w:rsidRPr="00026A87">
        <w:rPr>
          <w:rFonts w:ascii="Verdana" w:hAnsi="Verdana"/>
          <w:b/>
          <w:bCs/>
        </w:rPr>
        <w:t>Openness to Change</w:t>
      </w:r>
    </w:p>
    <w:p w14:paraId="693A177E" w14:textId="77777777" w:rsidR="001403C9" w:rsidRPr="00026A87" w:rsidRDefault="001403C9" w:rsidP="00A46E76">
      <w:pPr>
        <w:pStyle w:val="ListParagraph"/>
        <w:numPr>
          <w:ilvl w:val="0"/>
          <w:numId w:val="21"/>
        </w:numPr>
        <w:spacing w:line="259" w:lineRule="auto"/>
        <w:rPr>
          <w:rFonts w:ascii="Verdana" w:hAnsi="Verdana"/>
        </w:rPr>
      </w:pPr>
      <w:r w:rsidRPr="00026A87">
        <w:rPr>
          <w:rFonts w:ascii="Verdana" w:hAnsi="Verdana"/>
        </w:rPr>
        <w:t>Shows interest and openness to change, innovation and new technology or processes</w:t>
      </w:r>
    </w:p>
    <w:p w14:paraId="74A42885" w14:textId="77777777" w:rsidR="001403C9" w:rsidRPr="00026A87" w:rsidRDefault="001403C9" w:rsidP="00A46E76">
      <w:pPr>
        <w:pStyle w:val="ListParagraph"/>
        <w:numPr>
          <w:ilvl w:val="0"/>
          <w:numId w:val="21"/>
        </w:numPr>
        <w:spacing w:line="259" w:lineRule="auto"/>
        <w:rPr>
          <w:rFonts w:ascii="Verdana" w:hAnsi="Verdana"/>
        </w:rPr>
      </w:pPr>
      <w:r w:rsidRPr="00026A87">
        <w:rPr>
          <w:rFonts w:ascii="Verdana" w:hAnsi="Verdana"/>
        </w:rPr>
        <w:t>Willing to try new approaches, seeking support when needed and openly sharing and learning from mistakes</w:t>
      </w:r>
    </w:p>
    <w:p w14:paraId="4C56E23C" w14:textId="77777777" w:rsidR="00026A87" w:rsidRPr="00026A87" w:rsidRDefault="00026A87" w:rsidP="00026A87">
      <w:pPr>
        <w:spacing w:line="259" w:lineRule="auto"/>
        <w:rPr>
          <w:rFonts w:ascii="Verdana" w:hAnsi="Verdana"/>
        </w:rPr>
      </w:pPr>
    </w:p>
    <w:p w14:paraId="58B36343" w14:textId="598E479C" w:rsidR="001403C9" w:rsidRPr="00026A87" w:rsidRDefault="00026A87" w:rsidP="00026A87">
      <w:pPr>
        <w:spacing w:line="259" w:lineRule="auto"/>
        <w:rPr>
          <w:rFonts w:ascii="Verdana" w:hAnsi="Verdana"/>
          <w:b/>
          <w:bCs/>
        </w:rPr>
      </w:pPr>
      <w:r>
        <w:rPr>
          <w:rFonts w:ascii="Verdana" w:hAnsi="Verdana"/>
          <w:b/>
          <w:bCs/>
        </w:rPr>
        <w:t xml:space="preserve">Key element 3: </w:t>
      </w:r>
      <w:r w:rsidR="001403C9" w:rsidRPr="00026A87">
        <w:rPr>
          <w:rFonts w:ascii="Verdana" w:hAnsi="Verdana"/>
          <w:b/>
          <w:bCs/>
        </w:rPr>
        <w:t>Innovation and Creative Solutions</w:t>
      </w:r>
    </w:p>
    <w:p w14:paraId="74F3DF5F" w14:textId="77777777" w:rsidR="001403C9" w:rsidRPr="00026A87" w:rsidRDefault="001403C9" w:rsidP="00A46E76">
      <w:pPr>
        <w:pStyle w:val="ListParagraph"/>
        <w:numPr>
          <w:ilvl w:val="0"/>
          <w:numId w:val="22"/>
        </w:numPr>
        <w:spacing w:line="259" w:lineRule="auto"/>
        <w:rPr>
          <w:rFonts w:ascii="Verdana" w:hAnsi="Verdana"/>
        </w:rPr>
      </w:pPr>
      <w:r w:rsidRPr="00026A87">
        <w:rPr>
          <w:rFonts w:ascii="Verdana" w:hAnsi="Verdana"/>
        </w:rPr>
        <w:t>Puts forward innovative ideas, creative solutions or helpful suggestions, no matter how small</w:t>
      </w:r>
    </w:p>
    <w:p w14:paraId="4ACD3E24" w14:textId="5AF942EB" w:rsidR="001403C9" w:rsidRPr="00026A87" w:rsidRDefault="00026A87" w:rsidP="00026A87">
      <w:pPr>
        <w:spacing w:line="259" w:lineRule="auto"/>
        <w:rPr>
          <w:rFonts w:ascii="Verdana" w:hAnsi="Verdana"/>
          <w:b/>
          <w:bCs/>
        </w:rPr>
      </w:pPr>
      <w:r>
        <w:rPr>
          <w:rFonts w:ascii="Verdana" w:hAnsi="Verdana"/>
          <w:b/>
          <w:bCs/>
        </w:rPr>
        <w:t xml:space="preserve">Key element 4: </w:t>
      </w:r>
      <w:r w:rsidR="001403C9" w:rsidRPr="00026A87">
        <w:rPr>
          <w:rFonts w:ascii="Verdana" w:hAnsi="Verdana"/>
          <w:b/>
          <w:bCs/>
        </w:rPr>
        <w:t>Upskilling for the future</w:t>
      </w:r>
    </w:p>
    <w:p w14:paraId="3ED5C405" w14:textId="77777777" w:rsidR="001403C9" w:rsidRPr="00026A87" w:rsidRDefault="001403C9" w:rsidP="00A46E76">
      <w:pPr>
        <w:pStyle w:val="ListParagraph"/>
        <w:numPr>
          <w:ilvl w:val="0"/>
          <w:numId w:val="22"/>
        </w:numPr>
        <w:spacing w:line="259" w:lineRule="auto"/>
        <w:rPr>
          <w:rFonts w:ascii="Verdana" w:hAnsi="Verdana"/>
        </w:rPr>
      </w:pPr>
      <w:r w:rsidRPr="00026A87">
        <w:rPr>
          <w:rFonts w:ascii="Verdana" w:hAnsi="Verdana"/>
        </w:rPr>
        <w:t>Enthusiastic about development opportunities, demonstrating a positive attitude, openness to feedback and willingness to learn</w:t>
      </w:r>
    </w:p>
    <w:p w14:paraId="29CDBE99" w14:textId="77777777" w:rsidR="001403C9" w:rsidRPr="00026A87" w:rsidRDefault="001403C9" w:rsidP="00A46E76">
      <w:pPr>
        <w:pStyle w:val="ListParagraph"/>
        <w:numPr>
          <w:ilvl w:val="0"/>
          <w:numId w:val="22"/>
        </w:numPr>
        <w:spacing w:line="259" w:lineRule="auto"/>
        <w:rPr>
          <w:rFonts w:ascii="Verdana" w:hAnsi="Verdana"/>
        </w:rPr>
      </w:pPr>
      <w:r w:rsidRPr="00026A87">
        <w:rPr>
          <w:rFonts w:ascii="Verdana" w:hAnsi="Verdana"/>
        </w:rPr>
        <w:t>Committed to improving knowledge and skills for the future</w:t>
      </w:r>
    </w:p>
    <w:p w14:paraId="5515B1B2" w14:textId="77777777" w:rsidR="001403C9" w:rsidRPr="00026A87" w:rsidRDefault="001403C9" w:rsidP="00A46E76">
      <w:pPr>
        <w:pStyle w:val="ListParagraph"/>
        <w:numPr>
          <w:ilvl w:val="0"/>
          <w:numId w:val="22"/>
        </w:numPr>
        <w:spacing w:line="259" w:lineRule="auto"/>
        <w:rPr>
          <w:rFonts w:ascii="Verdana" w:hAnsi="Verdana"/>
        </w:rPr>
      </w:pPr>
      <w:r w:rsidRPr="00026A87">
        <w:rPr>
          <w:rFonts w:ascii="Verdana" w:hAnsi="Verdana"/>
        </w:rPr>
        <w:lastRenderedPageBreak/>
        <w:t>Develops specialist expertise in their area, through listening and learning from others</w:t>
      </w:r>
    </w:p>
    <w:p w14:paraId="4E6CCE73" w14:textId="77777777" w:rsidR="00026A87" w:rsidRDefault="00026A87" w:rsidP="0036069D">
      <w:pPr>
        <w:pStyle w:val="Heading3"/>
        <w:rPr>
          <w:rFonts w:ascii="Verdana" w:hAnsi="Verdana"/>
        </w:rPr>
      </w:pPr>
    </w:p>
    <w:p w14:paraId="3C4EE9C2" w14:textId="7F933BDF" w:rsidR="001403C9" w:rsidRPr="00A46E76" w:rsidRDefault="001403C9" w:rsidP="00A46E76">
      <w:pPr>
        <w:pStyle w:val="Heading3"/>
      </w:pPr>
      <w:r w:rsidRPr="00A46E76">
        <w:t>Key Skills Examples</w:t>
      </w:r>
    </w:p>
    <w:p w14:paraId="3A6A8720" w14:textId="77777777" w:rsidR="001403C9" w:rsidRPr="00026A87" w:rsidRDefault="001403C9" w:rsidP="00A46E76">
      <w:pPr>
        <w:pStyle w:val="ListParagraph"/>
        <w:numPr>
          <w:ilvl w:val="0"/>
          <w:numId w:val="23"/>
        </w:numPr>
        <w:spacing w:line="259" w:lineRule="auto"/>
        <w:rPr>
          <w:rFonts w:ascii="Verdana" w:hAnsi="Verdana"/>
        </w:rPr>
      </w:pPr>
      <w:r w:rsidRPr="00026A87">
        <w:rPr>
          <w:rFonts w:ascii="Verdana" w:hAnsi="Verdana"/>
        </w:rPr>
        <w:t>IT skills (e.g., Microsoft Office)</w:t>
      </w:r>
    </w:p>
    <w:p w14:paraId="23CEB3B0" w14:textId="77777777" w:rsidR="001403C9" w:rsidRPr="00026A87" w:rsidRDefault="001403C9" w:rsidP="00A46E76">
      <w:pPr>
        <w:pStyle w:val="ListParagraph"/>
        <w:numPr>
          <w:ilvl w:val="0"/>
          <w:numId w:val="23"/>
        </w:numPr>
        <w:spacing w:line="259" w:lineRule="auto"/>
        <w:rPr>
          <w:rFonts w:ascii="Verdana" w:hAnsi="Verdana"/>
        </w:rPr>
      </w:pPr>
      <w:r w:rsidRPr="00026A87">
        <w:rPr>
          <w:rFonts w:ascii="Verdana" w:hAnsi="Verdana"/>
        </w:rPr>
        <w:t>Digital literacy</w:t>
      </w:r>
    </w:p>
    <w:p w14:paraId="4BD03157" w14:textId="77777777" w:rsidR="001403C9" w:rsidRPr="00026A87" w:rsidRDefault="001403C9" w:rsidP="00A46E76">
      <w:pPr>
        <w:pStyle w:val="ListParagraph"/>
        <w:numPr>
          <w:ilvl w:val="0"/>
          <w:numId w:val="23"/>
        </w:numPr>
        <w:spacing w:line="259" w:lineRule="auto"/>
        <w:rPr>
          <w:rFonts w:ascii="Verdana" w:hAnsi="Verdana"/>
        </w:rPr>
      </w:pPr>
      <w:r w:rsidRPr="00026A87">
        <w:rPr>
          <w:rFonts w:ascii="Verdana" w:hAnsi="Verdana"/>
        </w:rPr>
        <w:t>Specialist skills in own area of expertise</w:t>
      </w:r>
    </w:p>
    <w:p w14:paraId="0D01BE9C" w14:textId="77777777" w:rsidR="001403C9" w:rsidRPr="00026A87" w:rsidRDefault="001403C9" w:rsidP="00A46E76">
      <w:pPr>
        <w:pStyle w:val="ListParagraph"/>
        <w:numPr>
          <w:ilvl w:val="0"/>
          <w:numId w:val="23"/>
        </w:numPr>
        <w:spacing w:line="259" w:lineRule="auto"/>
        <w:rPr>
          <w:rFonts w:ascii="Verdana" w:hAnsi="Verdana"/>
        </w:rPr>
      </w:pPr>
      <w:r w:rsidRPr="00026A87">
        <w:rPr>
          <w:rFonts w:ascii="Verdana" w:hAnsi="Verdana"/>
        </w:rPr>
        <w:t>Continuous learning</w:t>
      </w:r>
    </w:p>
    <w:p w14:paraId="16FA1EA5" w14:textId="77777777" w:rsidR="001403C9" w:rsidRPr="00026A87" w:rsidRDefault="001403C9" w:rsidP="00A46E76">
      <w:pPr>
        <w:pStyle w:val="ListParagraph"/>
        <w:numPr>
          <w:ilvl w:val="0"/>
          <w:numId w:val="23"/>
        </w:numPr>
        <w:spacing w:line="259" w:lineRule="auto"/>
        <w:rPr>
          <w:rFonts w:ascii="Verdana" w:hAnsi="Verdana"/>
        </w:rPr>
      </w:pPr>
      <w:r w:rsidRPr="00026A87">
        <w:rPr>
          <w:rFonts w:ascii="Verdana" w:hAnsi="Verdana"/>
        </w:rPr>
        <w:t>Innovation</w:t>
      </w:r>
    </w:p>
    <w:p w14:paraId="18659D26" w14:textId="77777777" w:rsidR="0032716D" w:rsidRDefault="0032716D" w:rsidP="001403C9">
      <w:pPr>
        <w:rPr>
          <w:rFonts w:ascii="Verdana" w:hAnsi="Verdana"/>
        </w:rPr>
      </w:pPr>
    </w:p>
    <w:p w14:paraId="1E5BF427"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t>Evidence Informed Delivery</w:t>
      </w:r>
    </w:p>
    <w:p w14:paraId="0DA33D4A" w14:textId="3E5B78FB" w:rsidR="00F85409" w:rsidRDefault="00026A87" w:rsidP="001403C9">
      <w:pPr>
        <w:rPr>
          <w:rFonts w:ascii="Verdana" w:hAnsi="Verdana"/>
        </w:rPr>
      </w:pPr>
      <w:r w:rsidRPr="00026A87">
        <w:rPr>
          <w:rFonts w:ascii="Verdana" w:hAnsi="Verdana"/>
          <w:b/>
          <w:bCs/>
        </w:rPr>
        <w:t>Overview:</w:t>
      </w:r>
      <w:r>
        <w:rPr>
          <w:rFonts w:ascii="Verdana" w:hAnsi="Verdana"/>
        </w:rPr>
        <w:t xml:space="preserve"> </w:t>
      </w:r>
      <w:r w:rsidR="001403C9" w:rsidRPr="007D7FD2">
        <w:rPr>
          <w:rFonts w:ascii="Verdana" w:hAnsi="Verdana"/>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r w:rsidR="001403C9" w:rsidRPr="007D7FD2">
        <w:rPr>
          <w:rFonts w:ascii="Verdana" w:hAnsi="Verdana"/>
        </w:rPr>
        <w:cr/>
      </w:r>
    </w:p>
    <w:p w14:paraId="5164C6E0" w14:textId="77777777" w:rsidR="00A46E76" w:rsidRPr="00A46E76" w:rsidRDefault="00A46E76" w:rsidP="00A46E76">
      <w:pPr>
        <w:spacing w:line="240" w:lineRule="auto"/>
        <w:rPr>
          <w:rFonts w:ascii="Verdana" w:hAnsi="Verdana" w:cstheme="minorHAnsi"/>
        </w:rPr>
      </w:pPr>
      <w:r w:rsidRPr="00A46E76">
        <w:rPr>
          <w:rFonts w:ascii="Verdana" w:hAnsi="Verdana" w:cstheme="minorHAnsi"/>
        </w:rPr>
        <w:t>Evidence informed delivery breaks down into two sub-dimensions. The first sub-dimension is delivering excellence. The second sub-dimension is managing information, problems, and decisions. Each sub-dimension breaks down further into key elements and performance indicators. These are detailed below.</w:t>
      </w:r>
    </w:p>
    <w:p w14:paraId="27DFD7C1" w14:textId="77777777" w:rsidR="00A46E76" w:rsidRPr="007D7FD2" w:rsidRDefault="00A46E76" w:rsidP="001403C9">
      <w:pPr>
        <w:rPr>
          <w:rFonts w:ascii="Verdana" w:hAnsi="Verdana"/>
        </w:rPr>
      </w:pPr>
    </w:p>
    <w:p w14:paraId="7DDE3F7D" w14:textId="04320AA0" w:rsidR="005F452E" w:rsidRDefault="00A46E76" w:rsidP="005F452E">
      <w:pPr>
        <w:pStyle w:val="Heading2"/>
        <w:rPr>
          <w:rFonts w:ascii="Verdana" w:hAnsi="Verdana"/>
        </w:rPr>
      </w:pPr>
      <w:r w:rsidRPr="00A46E76">
        <w:rPr>
          <w:rFonts w:ascii="Verdana" w:hAnsi="Verdana"/>
        </w:rPr>
        <w:t>Evidence Informed Delivery, Sub-Dimension 1: Delivering Excellence</w:t>
      </w:r>
    </w:p>
    <w:p w14:paraId="3457B1D5" w14:textId="5FE0BA28" w:rsidR="005F452E" w:rsidRPr="005F452E" w:rsidRDefault="005F452E" w:rsidP="005F452E">
      <w:pPr>
        <w:spacing w:line="240" w:lineRule="auto"/>
        <w:rPr>
          <w:rFonts w:ascii="Verdana" w:hAnsi="Verdana" w:cstheme="minorHAnsi"/>
        </w:rPr>
      </w:pPr>
      <w:r w:rsidRPr="005F452E">
        <w:rPr>
          <w:rFonts w:ascii="Verdana" w:hAnsi="Verdana" w:cstheme="minorHAnsi"/>
        </w:rPr>
        <w:t>This Sub-Dimension breaks down into three key elements, as listed below.</w:t>
      </w:r>
    </w:p>
    <w:p w14:paraId="5FF1904E" w14:textId="77777777" w:rsidR="005F452E" w:rsidRDefault="005F452E" w:rsidP="00F85409">
      <w:pPr>
        <w:spacing w:line="259" w:lineRule="auto"/>
        <w:rPr>
          <w:rFonts w:ascii="Verdana" w:hAnsi="Verdana"/>
          <w:b/>
          <w:bCs/>
        </w:rPr>
      </w:pPr>
    </w:p>
    <w:p w14:paraId="31E5C092" w14:textId="37B2C30D" w:rsidR="001403C9" w:rsidRPr="00F85409" w:rsidRDefault="00A46E76" w:rsidP="00F85409">
      <w:pPr>
        <w:spacing w:line="259" w:lineRule="auto"/>
        <w:rPr>
          <w:rFonts w:ascii="Verdana" w:hAnsi="Verdana"/>
          <w:b/>
          <w:bCs/>
        </w:rPr>
      </w:pPr>
      <w:r>
        <w:rPr>
          <w:rFonts w:ascii="Verdana" w:hAnsi="Verdana"/>
          <w:b/>
          <w:bCs/>
        </w:rPr>
        <w:t xml:space="preserve">Key element 1: </w:t>
      </w:r>
      <w:r w:rsidR="001403C9" w:rsidRPr="00F85409">
        <w:rPr>
          <w:rFonts w:ascii="Verdana" w:hAnsi="Verdana"/>
          <w:b/>
          <w:bCs/>
        </w:rPr>
        <w:t>Managing Work Effectively</w:t>
      </w:r>
    </w:p>
    <w:p w14:paraId="2BE93AC8" w14:textId="77777777" w:rsidR="00A46E76" w:rsidRPr="00A46E76" w:rsidRDefault="00A46E76" w:rsidP="00A46E76">
      <w:pPr>
        <w:pStyle w:val="ListParagraph"/>
        <w:numPr>
          <w:ilvl w:val="0"/>
          <w:numId w:val="27"/>
        </w:numPr>
        <w:spacing w:line="259" w:lineRule="auto"/>
        <w:rPr>
          <w:rFonts w:ascii="Verdana" w:hAnsi="Verdana"/>
        </w:rPr>
      </w:pPr>
      <w:r w:rsidRPr="00A46E76">
        <w:rPr>
          <w:rFonts w:ascii="Verdana" w:hAnsi="Verdana"/>
        </w:rPr>
        <w:t>Manages, plans, and prioritises workload to ensure targets and deadlines are met.</w:t>
      </w:r>
    </w:p>
    <w:p w14:paraId="2D80DD27" w14:textId="77777777" w:rsidR="00A46E76" w:rsidRPr="00A46E76" w:rsidRDefault="00A46E76" w:rsidP="00A46E76">
      <w:pPr>
        <w:pStyle w:val="ListParagraph"/>
        <w:numPr>
          <w:ilvl w:val="0"/>
          <w:numId w:val="27"/>
        </w:numPr>
        <w:spacing w:line="259" w:lineRule="auto"/>
        <w:rPr>
          <w:rFonts w:ascii="Verdana" w:hAnsi="Verdana"/>
        </w:rPr>
      </w:pPr>
      <w:r w:rsidRPr="00A46E76">
        <w:rPr>
          <w:rFonts w:ascii="Verdana" w:hAnsi="Verdana"/>
        </w:rPr>
        <w:t>Works in a systematic, organised, and efficient manner.</w:t>
      </w:r>
    </w:p>
    <w:p w14:paraId="43B0FA7C" w14:textId="77777777" w:rsidR="00A46E76" w:rsidRPr="00A46E76" w:rsidRDefault="00A46E76" w:rsidP="00A46E76">
      <w:pPr>
        <w:pStyle w:val="ListParagraph"/>
        <w:numPr>
          <w:ilvl w:val="0"/>
          <w:numId w:val="27"/>
        </w:numPr>
        <w:spacing w:line="259" w:lineRule="auto"/>
        <w:rPr>
          <w:rFonts w:ascii="Verdana" w:hAnsi="Verdana"/>
        </w:rPr>
      </w:pPr>
      <w:r w:rsidRPr="00A46E76">
        <w:rPr>
          <w:rFonts w:ascii="Verdana" w:hAnsi="Verdana"/>
        </w:rPr>
        <w:t>Has good oversight of their teams work and puts procedures in place to track quality and productivity.</w:t>
      </w:r>
    </w:p>
    <w:p w14:paraId="77862E4D" w14:textId="77777777" w:rsidR="00A46E76" w:rsidRPr="00A46E76" w:rsidRDefault="00A46E76" w:rsidP="00A46E76">
      <w:pPr>
        <w:pStyle w:val="ListParagraph"/>
        <w:numPr>
          <w:ilvl w:val="0"/>
          <w:numId w:val="27"/>
        </w:numPr>
        <w:spacing w:line="259" w:lineRule="auto"/>
        <w:rPr>
          <w:rFonts w:ascii="Verdana" w:hAnsi="Verdana"/>
        </w:rPr>
      </w:pPr>
      <w:r w:rsidRPr="00A46E76">
        <w:rPr>
          <w:rFonts w:ascii="Verdana" w:hAnsi="Verdana"/>
        </w:rPr>
        <w:lastRenderedPageBreak/>
        <w:t>Ensures they have a sufficient workload, seeks additional work, and uses appropriate initiative to take on other tasks.</w:t>
      </w:r>
    </w:p>
    <w:p w14:paraId="0602362A" w14:textId="13FC8E16" w:rsidR="001403C9" w:rsidRPr="00A46E76" w:rsidRDefault="00A46E76" w:rsidP="00A46E76">
      <w:pPr>
        <w:spacing w:line="259" w:lineRule="auto"/>
        <w:rPr>
          <w:rFonts w:ascii="Verdana" w:hAnsi="Verdana"/>
          <w:b/>
          <w:bCs/>
        </w:rPr>
      </w:pPr>
      <w:r>
        <w:rPr>
          <w:rFonts w:ascii="Verdana" w:hAnsi="Verdana"/>
          <w:b/>
          <w:bCs/>
        </w:rPr>
        <w:t xml:space="preserve">Key element 2: </w:t>
      </w:r>
      <w:r w:rsidR="001403C9" w:rsidRPr="00A46E76">
        <w:rPr>
          <w:rFonts w:ascii="Verdana" w:hAnsi="Verdana"/>
          <w:b/>
          <w:bCs/>
        </w:rPr>
        <w:t>Delivering Quality Outcomes &amp; Service</w:t>
      </w:r>
    </w:p>
    <w:p w14:paraId="3286944F" w14:textId="77777777" w:rsidR="005F452E" w:rsidRPr="005F452E" w:rsidRDefault="005F452E" w:rsidP="005F452E">
      <w:pPr>
        <w:pStyle w:val="ListParagraph"/>
        <w:numPr>
          <w:ilvl w:val="0"/>
          <w:numId w:val="28"/>
        </w:numPr>
        <w:spacing w:line="240" w:lineRule="auto"/>
        <w:rPr>
          <w:rFonts w:ascii="Verdana" w:hAnsi="Verdana" w:cstheme="minorHAnsi"/>
        </w:rPr>
      </w:pPr>
      <w:r w:rsidRPr="005F452E">
        <w:rPr>
          <w:rFonts w:ascii="Verdana" w:hAnsi="Verdana" w:cstheme="minorHAnsi"/>
        </w:rPr>
        <w:t>Delivers high quality standards with excellent attention to detail and accuracy.</w:t>
      </w:r>
    </w:p>
    <w:p w14:paraId="6FF475A9" w14:textId="77777777" w:rsidR="005F452E" w:rsidRPr="005F452E" w:rsidRDefault="005F452E" w:rsidP="005F452E">
      <w:pPr>
        <w:pStyle w:val="ListParagraph"/>
        <w:numPr>
          <w:ilvl w:val="0"/>
          <w:numId w:val="28"/>
        </w:numPr>
        <w:spacing w:line="240" w:lineRule="auto"/>
        <w:rPr>
          <w:rFonts w:ascii="Verdana" w:hAnsi="Verdana" w:cstheme="minorHAnsi"/>
        </w:rPr>
      </w:pPr>
      <w:r w:rsidRPr="005F452E">
        <w:rPr>
          <w:rFonts w:ascii="Verdana" w:hAnsi="Verdana" w:cstheme="minorHAnsi"/>
        </w:rPr>
        <w:t>Ensures high quality, professional customer service, resolving complex issues or queries and prioritising customer experience.</w:t>
      </w:r>
    </w:p>
    <w:p w14:paraId="581F383F" w14:textId="13400226" w:rsidR="001403C9" w:rsidRPr="00A46E76" w:rsidRDefault="00A46E76" w:rsidP="00A46E76">
      <w:pPr>
        <w:spacing w:line="259" w:lineRule="auto"/>
        <w:rPr>
          <w:rFonts w:ascii="Verdana" w:hAnsi="Verdana"/>
          <w:b/>
          <w:bCs/>
        </w:rPr>
      </w:pPr>
      <w:r>
        <w:rPr>
          <w:rFonts w:ascii="Verdana" w:hAnsi="Verdana"/>
          <w:b/>
          <w:bCs/>
        </w:rPr>
        <w:t xml:space="preserve">Key element 3: </w:t>
      </w:r>
      <w:r w:rsidR="001403C9" w:rsidRPr="00A46E76">
        <w:rPr>
          <w:rFonts w:ascii="Verdana" w:hAnsi="Verdana"/>
          <w:b/>
          <w:bCs/>
        </w:rPr>
        <w:t>Attitude, Ownership &amp; Flexibility</w:t>
      </w:r>
    </w:p>
    <w:p w14:paraId="67DC1A60" w14:textId="77777777" w:rsidR="005F452E" w:rsidRPr="005F452E" w:rsidRDefault="005F452E" w:rsidP="005F452E">
      <w:pPr>
        <w:pStyle w:val="ListParagraph"/>
        <w:numPr>
          <w:ilvl w:val="0"/>
          <w:numId w:val="29"/>
        </w:numPr>
        <w:spacing w:line="240" w:lineRule="auto"/>
        <w:rPr>
          <w:rFonts w:ascii="Verdana" w:hAnsi="Verdana" w:cstheme="minorHAnsi"/>
        </w:rPr>
      </w:pPr>
      <w:r w:rsidRPr="005F452E">
        <w:rPr>
          <w:rFonts w:ascii="Verdana" w:hAnsi="Verdana" w:cstheme="minorHAnsi"/>
        </w:rPr>
        <w:t>Demonstrates ownership, initiative, and responsibility over work, becoming self-sufficient in their own area of responsibility.</w:t>
      </w:r>
    </w:p>
    <w:p w14:paraId="01ECB889" w14:textId="77777777" w:rsidR="005F452E" w:rsidRPr="005F452E" w:rsidRDefault="005F452E" w:rsidP="005F452E">
      <w:pPr>
        <w:pStyle w:val="ListParagraph"/>
        <w:numPr>
          <w:ilvl w:val="0"/>
          <w:numId w:val="29"/>
        </w:numPr>
        <w:spacing w:line="240" w:lineRule="auto"/>
        <w:rPr>
          <w:rFonts w:ascii="Verdana" w:hAnsi="Verdana" w:cstheme="minorHAnsi"/>
        </w:rPr>
      </w:pPr>
      <w:r w:rsidRPr="005F452E">
        <w:rPr>
          <w:rFonts w:ascii="Verdana" w:hAnsi="Verdana" w:cstheme="minorHAnsi"/>
        </w:rPr>
        <w:t>Maintains resilience and a ‘can-do’ attitude when learning new skills or working under pressure, seeking support when needed.</w:t>
      </w:r>
    </w:p>
    <w:p w14:paraId="71700335" w14:textId="77777777" w:rsidR="005F452E" w:rsidRPr="005F452E" w:rsidRDefault="005F452E" w:rsidP="005F452E">
      <w:pPr>
        <w:pStyle w:val="ListParagraph"/>
        <w:numPr>
          <w:ilvl w:val="0"/>
          <w:numId w:val="29"/>
        </w:numPr>
        <w:spacing w:line="240" w:lineRule="auto"/>
        <w:rPr>
          <w:rFonts w:ascii="Verdana" w:hAnsi="Verdana" w:cstheme="minorHAnsi"/>
        </w:rPr>
      </w:pPr>
      <w:r w:rsidRPr="005F452E">
        <w:rPr>
          <w:rFonts w:ascii="Verdana" w:hAnsi="Verdana" w:cstheme="minorHAnsi"/>
        </w:rPr>
        <w:t>Flexible, agile, and resilient in the face of challenges or changing demands.</w:t>
      </w:r>
    </w:p>
    <w:p w14:paraId="7138053C" w14:textId="77777777" w:rsidR="005F452E" w:rsidRPr="005F452E" w:rsidRDefault="005F452E" w:rsidP="005F452E">
      <w:pPr>
        <w:pStyle w:val="ListParagraph"/>
        <w:numPr>
          <w:ilvl w:val="0"/>
          <w:numId w:val="29"/>
        </w:numPr>
        <w:spacing w:line="240" w:lineRule="auto"/>
        <w:rPr>
          <w:rFonts w:ascii="Verdana" w:hAnsi="Verdana" w:cstheme="minorHAnsi"/>
        </w:rPr>
      </w:pPr>
      <w:r w:rsidRPr="005F452E">
        <w:rPr>
          <w:rFonts w:ascii="Verdana" w:hAnsi="Verdana" w:cstheme="minorHAnsi"/>
        </w:rPr>
        <w:t>Examples of key skills relating to delivering excellence are customer service, time management, project management, and planning and organising.</w:t>
      </w:r>
    </w:p>
    <w:p w14:paraId="161F072F" w14:textId="77777777" w:rsidR="005F452E" w:rsidRDefault="005F452E" w:rsidP="00A46E76">
      <w:pPr>
        <w:spacing w:line="259" w:lineRule="auto"/>
        <w:rPr>
          <w:rFonts w:ascii="Verdana" w:hAnsi="Verdana"/>
          <w:b/>
          <w:bCs/>
        </w:rPr>
      </w:pPr>
    </w:p>
    <w:p w14:paraId="17FA47E9" w14:textId="43079D01" w:rsidR="001403C9" w:rsidRPr="00A46E76" w:rsidRDefault="001403C9" w:rsidP="00A46E76">
      <w:pPr>
        <w:spacing w:line="259" w:lineRule="auto"/>
        <w:rPr>
          <w:rFonts w:ascii="Verdana" w:hAnsi="Verdana"/>
          <w:b/>
          <w:bCs/>
        </w:rPr>
      </w:pPr>
      <w:r w:rsidRPr="00A46E76">
        <w:rPr>
          <w:rFonts w:ascii="Verdana" w:hAnsi="Verdana"/>
          <w:b/>
          <w:bCs/>
        </w:rPr>
        <w:t>Key Skills Examples</w:t>
      </w:r>
    </w:p>
    <w:p w14:paraId="77A569B7" w14:textId="77777777" w:rsidR="001403C9" w:rsidRPr="00A46E76" w:rsidRDefault="001403C9" w:rsidP="00A46E76">
      <w:pPr>
        <w:pStyle w:val="ListParagraph"/>
        <w:numPr>
          <w:ilvl w:val="0"/>
          <w:numId w:val="26"/>
        </w:numPr>
        <w:spacing w:line="259" w:lineRule="auto"/>
        <w:rPr>
          <w:rFonts w:ascii="Verdana" w:hAnsi="Verdana"/>
        </w:rPr>
      </w:pPr>
      <w:r w:rsidRPr="00A46E76">
        <w:rPr>
          <w:rFonts w:ascii="Verdana" w:hAnsi="Verdana"/>
        </w:rPr>
        <w:t>Customer service</w:t>
      </w:r>
    </w:p>
    <w:p w14:paraId="1FD59AE7" w14:textId="77777777" w:rsidR="001403C9" w:rsidRPr="00A46E76" w:rsidRDefault="001403C9" w:rsidP="00A46E76">
      <w:pPr>
        <w:pStyle w:val="ListParagraph"/>
        <w:numPr>
          <w:ilvl w:val="0"/>
          <w:numId w:val="26"/>
        </w:numPr>
        <w:spacing w:line="259" w:lineRule="auto"/>
        <w:rPr>
          <w:rFonts w:ascii="Verdana" w:hAnsi="Verdana"/>
        </w:rPr>
      </w:pPr>
      <w:r w:rsidRPr="00A46E76">
        <w:rPr>
          <w:rFonts w:ascii="Verdana" w:hAnsi="Verdana"/>
        </w:rPr>
        <w:t>Time management</w:t>
      </w:r>
    </w:p>
    <w:p w14:paraId="60A4487D" w14:textId="77777777" w:rsidR="001403C9" w:rsidRPr="00A46E76" w:rsidRDefault="001403C9" w:rsidP="00A46E76">
      <w:pPr>
        <w:pStyle w:val="ListParagraph"/>
        <w:numPr>
          <w:ilvl w:val="0"/>
          <w:numId w:val="26"/>
        </w:numPr>
        <w:spacing w:line="259" w:lineRule="auto"/>
        <w:rPr>
          <w:rFonts w:ascii="Verdana" w:hAnsi="Verdana"/>
        </w:rPr>
      </w:pPr>
      <w:r w:rsidRPr="00A46E76">
        <w:rPr>
          <w:rFonts w:ascii="Verdana" w:hAnsi="Verdana"/>
        </w:rPr>
        <w:t>Project management</w:t>
      </w:r>
    </w:p>
    <w:p w14:paraId="197DC292" w14:textId="77777777" w:rsidR="001403C9" w:rsidRDefault="001403C9" w:rsidP="00A46E76">
      <w:pPr>
        <w:pStyle w:val="ListParagraph"/>
        <w:numPr>
          <w:ilvl w:val="0"/>
          <w:numId w:val="26"/>
        </w:numPr>
        <w:spacing w:line="259" w:lineRule="auto"/>
        <w:rPr>
          <w:rFonts w:ascii="Verdana" w:hAnsi="Verdana"/>
        </w:rPr>
      </w:pPr>
      <w:r w:rsidRPr="00A46E76">
        <w:rPr>
          <w:rFonts w:ascii="Verdana" w:hAnsi="Verdana"/>
        </w:rPr>
        <w:t>Planning and organising</w:t>
      </w:r>
    </w:p>
    <w:p w14:paraId="5E5CFFA7" w14:textId="77777777" w:rsidR="005F452E" w:rsidRPr="005F452E" w:rsidRDefault="005F452E" w:rsidP="005F452E">
      <w:pPr>
        <w:spacing w:line="259" w:lineRule="auto"/>
        <w:rPr>
          <w:rFonts w:ascii="Verdana" w:hAnsi="Verdana"/>
        </w:rPr>
      </w:pPr>
    </w:p>
    <w:p w14:paraId="089E28BE" w14:textId="77777777" w:rsidR="001403C9" w:rsidRDefault="001403C9" w:rsidP="001403C9">
      <w:pPr>
        <w:rPr>
          <w:rFonts w:ascii="Verdana" w:hAnsi="Verdana"/>
        </w:rPr>
      </w:pPr>
      <w:r>
        <w:rPr>
          <w:rFonts w:ascii="Verdana" w:hAnsi="Verdana"/>
        </w:rPr>
        <w:br w:type="page"/>
      </w:r>
    </w:p>
    <w:p w14:paraId="2EE2A11C" w14:textId="16B6A3B2" w:rsidR="005F452E" w:rsidRPr="005F452E" w:rsidRDefault="005F452E" w:rsidP="005F452E">
      <w:pPr>
        <w:pStyle w:val="Heading2"/>
        <w:rPr>
          <w:rFonts w:ascii="Verdana" w:hAnsi="Verdana"/>
        </w:rPr>
      </w:pPr>
      <w:r w:rsidRPr="005F452E">
        <w:rPr>
          <w:rFonts w:ascii="Verdana" w:hAnsi="Verdana"/>
        </w:rPr>
        <w:lastRenderedPageBreak/>
        <w:t xml:space="preserve">Evidence Informed Delivery, Sub-Dimension </w:t>
      </w:r>
      <w:r>
        <w:rPr>
          <w:rFonts w:ascii="Verdana" w:hAnsi="Verdana"/>
        </w:rPr>
        <w:t>2</w:t>
      </w:r>
      <w:r w:rsidRPr="005F452E">
        <w:rPr>
          <w:rFonts w:ascii="Verdana" w:hAnsi="Verdana"/>
        </w:rPr>
        <w:t>: Managing information, problems, and decisions.</w:t>
      </w:r>
    </w:p>
    <w:p w14:paraId="75700F0B" w14:textId="71666E3C" w:rsidR="005F452E" w:rsidRPr="005F452E" w:rsidRDefault="005F452E" w:rsidP="005F452E">
      <w:pPr>
        <w:spacing w:line="240" w:lineRule="auto"/>
        <w:rPr>
          <w:rFonts w:ascii="Verdana" w:hAnsi="Verdana" w:cstheme="minorHAnsi"/>
        </w:rPr>
      </w:pPr>
      <w:r w:rsidRPr="005F452E">
        <w:rPr>
          <w:rFonts w:ascii="Verdana" w:hAnsi="Verdana" w:cstheme="minorHAnsi"/>
        </w:rPr>
        <w:t>This Sub-Dimension breaks down into three key elements, as listed below.</w:t>
      </w:r>
    </w:p>
    <w:p w14:paraId="227ECC4B" w14:textId="77777777" w:rsidR="005F452E" w:rsidRPr="005F452E" w:rsidRDefault="005F452E" w:rsidP="005F452E">
      <w:pPr>
        <w:spacing w:line="259" w:lineRule="auto"/>
        <w:rPr>
          <w:rFonts w:ascii="Verdana" w:hAnsi="Verdana"/>
          <w:b/>
          <w:bCs/>
        </w:rPr>
      </w:pPr>
    </w:p>
    <w:p w14:paraId="77662C3E" w14:textId="029A6043" w:rsidR="001403C9" w:rsidRPr="005F452E" w:rsidRDefault="005F452E" w:rsidP="005F452E">
      <w:pPr>
        <w:spacing w:line="259" w:lineRule="auto"/>
        <w:rPr>
          <w:rFonts w:ascii="Verdana" w:hAnsi="Verdana"/>
          <w:b/>
          <w:bCs/>
        </w:rPr>
      </w:pPr>
      <w:r>
        <w:rPr>
          <w:rFonts w:ascii="Verdana" w:hAnsi="Verdana"/>
          <w:b/>
          <w:bCs/>
        </w:rPr>
        <w:t xml:space="preserve">Key element 1: </w:t>
      </w:r>
      <w:r w:rsidR="001403C9" w:rsidRPr="005F452E">
        <w:rPr>
          <w:rFonts w:ascii="Verdana" w:hAnsi="Verdana"/>
          <w:b/>
          <w:bCs/>
        </w:rPr>
        <w:t>Gathering &amp; Processing Information</w:t>
      </w:r>
    </w:p>
    <w:p w14:paraId="1565AECE" w14:textId="77777777" w:rsidR="00EF7664" w:rsidRPr="00EF7664" w:rsidRDefault="00EF7664" w:rsidP="00EF7664">
      <w:pPr>
        <w:pStyle w:val="ListParagraph"/>
        <w:numPr>
          <w:ilvl w:val="0"/>
          <w:numId w:val="30"/>
        </w:numPr>
        <w:spacing w:line="240" w:lineRule="auto"/>
        <w:rPr>
          <w:rFonts w:ascii="Verdana" w:hAnsi="Verdana" w:cstheme="minorHAnsi"/>
        </w:rPr>
      </w:pPr>
      <w:r w:rsidRPr="00EF7664">
        <w:rPr>
          <w:rFonts w:ascii="Verdana" w:hAnsi="Verdana" w:cstheme="minorHAnsi"/>
        </w:rPr>
        <w:t>Can gather, understand, utilise, and analyse information from a range of different sources.</w:t>
      </w:r>
    </w:p>
    <w:p w14:paraId="78EFDC77" w14:textId="77777777" w:rsidR="00EF7664" w:rsidRPr="00EF7664" w:rsidRDefault="00EF7664" w:rsidP="00EF7664">
      <w:pPr>
        <w:pStyle w:val="ListParagraph"/>
        <w:numPr>
          <w:ilvl w:val="0"/>
          <w:numId w:val="30"/>
        </w:numPr>
        <w:spacing w:line="240" w:lineRule="auto"/>
        <w:rPr>
          <w:rFonts w:ascii="Verdana" w:hAnsi="Verdana" w:cstheme="minorHAnsi"/>
        </w:rPr>
      </w:pPr>
      <w:r w:rsidRPr="00EF7664">
        <w:rPr>
          <w:rFonts w:ascii="Verdana" w:hAnsi="Verdana" w:cstheme="minorHAnsi"/>
        </w:rPr>
        <w:t>Manages all information and data carefully, particularly with sensitive or confidential matters.</w:t>
      </w:r>
    </w:p>
    <w:p w14:paraId="24E9B3F3" w14:textId="77777777" w:rsidR="00EF7664" w:rsidRPr="00EF7664" w:rsidRDefault="00EF7664" w:rsidP="00EF7664">
      <w:pPr>
        <w:pStyle w:val="ListParagraph"/>
        <w:numPr>
          <w:ilvl w:val="0"/>
          <w:numId w:val="30"/>
        </w:numPr>
        <w:spacing w:line="240" w:lineRule="auto"/>
        <w:rPr>
          <w:rFonts w:ascii="Verdana" w:hAnsi="Verdana" w:cstheme="minorHAnsi"/>
        </w:rPr>
      </w:pPr>
      <w:r w:rsidRPr="00EF7664">
        <w:rPr>
          <w:rFonts w:ascii="Verdana" w:hAnsi="Verdana" w:cstheme="minorHAnsi"/>
        </w:rPr>
        <w:t>Correctly processes and interprets verbal information, in a timely manner.</w:t>
      </w:r>
    </w:p>
    <w:p w14:paraId="34A9285A" w14:textId="77777777" w:rsidR="00EF7664" w:rsidRPr="00EF7664" w:rsidRDefault="00EF7664" w:rsidP="00EF7664">
      <w:pPr>
        <w:pStyle w:val="ListParagraph"/>
        <w:numPr>
          <w:ilvl w:val="0"/>
          <w:numId w:val="30"/>
        </w:numPr>
        <w:spacing w:line="240" w:lineRule="auto"/>
        <w:rPr>
          <w:rFonts w:ascii="Verdana" w:hAnsi="Verdana" w:cstheme="minorHAnsi"/>
        </w:rPr>
      </w:pPr>
      <w:r w:rsidRPr="00EF7664">
        <w:rPr>
          <w:rFonts w:ascii="Verdana" w:hAnsi="Verdana" w:cstheme="minorHAnsi"/>
        </w:rPr>
        <w:t>Accurately evaluates numerical information and data, in a timely manner.</w:t>
      </w:r>
    </w:p>
    <w:p w14:paraId="20FFEE4C" w14:textId="77777777" w:rsidR="00EF7664" w:rsidRDefault="00EF7664" w:rsidP="005F452E">
      <w:pPr>
        <w:spacing w:line="259" w:lineRule="auto"/>
        <w:rPr>
          <w:rFonts w:ascii="Verdana" w:hAnsi="Verdana"/>
          <w:b/>
          <w:bCs/>
        </w:rPr>
      </w:pPr>
    </w:p>
    <w:p w14:paraId="4C8D3CFA" w14:textId="68D3D0D8" w:rsidR="001403C9" w:rsidRPr="005F452E" w:rsidRDefault="005F452E" w:rsidP="005F452E">
      <w:pPr>
        <w:spacing w:line="259" w:lineRule="auto"/>
        <w:rPr>
          <w:rFonts w:ascii="Verdana" w:hAnsi="Verdana"/>
          <w:b/>
          <w:bCs/>
        </w:rPr>
      </w:pPr>
      <w:r>
        <w:rPr>
          <w:rFonts w:ascii="Verdana" w:hAnsi="Verdana"/>
          <w:b/>
          <w:bCs/>
        </w:rPr>
        <w:t xml:space="preserve">Key element 2: </w:t>
      </w:r>
      <w:r w:rsidR="001403C9" w:rsidRPr="005F452E">
        <w:rPr>
          <w:rFonts w:ascii="Verdana" w:hAnsi="Verdana"/>
          <w:b/>
          <w:bCs/>
        </w:rPr>
        <w:t>Problem Solving</w:t>
      </w:r>
    </w:p>
    <w:p w14:paraId="437502E6" w14:textId="77777777" w:rsidR="00EF7664" w:rsidRPr="00EF7664" w:rsidRDefault="00EF7664" w:rsidP="00EF7664">
      <w:pPr>
        <w:spacing w:line="240" w:lineRule="auto"/>
        <w:rPr>
          <w:rFonts w:ascii="Verdana" w:hAnsi="Verdana" w:cstheme="minorHAnsi"/>
        </w:rPr>
      </w:pPr>
      <w:r w:rsidRPr="00EF7664">
        <w:rPr>
          <w:rFonts w:ascii="Verdana" w:hAnsi="Verdana" w:cstheme="minorHAnsi"/>
        </w:rPr>
        <w:t>Identifies and solves complex problems, with the support of their team if needed.</w:t>
      </w:r>
    </w:p>
    <w:p w14:paraId="7AFD12E2" w14:textId="77777777" w:rsidR="00EF7664" w:rsidRPr="00EF7664" w:rsidRDefault="00EF7664" w:rsidP="00EF7664">
      <w:pPr>
        <w:spacing w:line="240" w:lineRule="auto"/>
        <w:rPr>
          <w:rFonts w:ascii="Verdana" w:hAnsi="Verdana" w:cstheme="minorHAnsi"/>
        </w:rPr>
      </w:pPr>
      <w:r w:rsidRPr="00EF7664">
        <w:rPr>
          <w:rFonts w:ascii="Verdana" w:hAnsi="Verdana" w:cstheme="minorHAnsi"/>
        </w:rPr>
        <w:t>Escalates issues appropriately, communicating all relevant information and suggesting possible solutions.</w:t>
      </w:r>
    </w:p>
    <w:p w14:paraId="6F9228E3" w14:textId="77777777" w:rsidR="00EF7664" w:rsidRDefault="00EF7664" w:rsidP="005F452E">
      <w:pPr>
        <w:spacing w:line="259" w:lineRule="auto"/>
        <w:rPr>
          <w:rFonts w:ascii="Verdana" w:hAnsi="Verdana"/>
          <w:b/>
          <w:bCs/>
        </w:rPr>
      </w:pPr>
    </w:p>
    <w:p w14:paraId="39E3DF56" w14:textId="765D2CF2" w:rsidR="001403C9" w:rsidRPr="005F452E" w:rsidRDefault="005F452E" w:rsidP="005F452E">
      <w:pPr>
        <w:spacing w:line="259" w:lineRule="auto"/>
        <w:rPr>
          <w:rFonts w:ascii="Verdana" w:hAnsi="Verdana"/>
          <w:b/>
          <w:bCs/>
        </w:rPr>
      </w:pPr>
      <w:r>
        <w:rPr>
          <w:rFonts w:ascii="Verdana" w:hAnsi="Verdana"/>
          <w:b/>
          <w:bCs/>
        </w:rPr>
        <w:t xml:space="preserve">Key element 3: </w:t>
      </w:r>
      <w:r w:rsidR="001403C9" w:rsidRPr="005F452E">
        <w:rPr>
          <w:rFonts w:ascii="Verdana" w:hAnsi="Verdana"/>
          <w:b/>
          <w:bCs/>
        </w:rPr>
        <w:t>Informed Judgement &amp; Decision Making</w:t>
      </w:r>
    </w:p>
    <w:p w14:paraId="76BA1716" w14:textId="77777777" w:rsidR="00EF7664" w:rsidRPr="00EF7664" w:rsidRDefault="00EF7664" w:rsidP="00EF7664">
      <w:pPr>
        <w:pStyle w:val="ListParagraph"/>
        <w:numPr>
          <w:ilvl w:val="0"/>
          <w:numId w:val="34"/>
        </w:numPr>
        <w:spacing w:line="240" w:lineRule="auto"/>
        <w:rPr>
          <w:rFonts w:ascii="Verdana" w:hAnsi="Verdana" w:cstheme="minorHAnsi"/>
        </w:rPr>
      </w:pPr>
      <w:r w:rsidRPr="00EF7664">
        <w:rPr>
          <w:rFonts w:ascii="Verdana" w:hAnsi="Verdana" w:cstheme="minorHAnsi"/>
        </w:rPr>
        <w:t>Makes balanced judgements and decisions, considering the available information, previous learnings and following the relevant procedures or protocol.</w:t>
      </w:r>
    </w:p>
    <w:p w14:paraId="5C14A6E5" w14:textId="77777777" w:rsidR="00EF7664" w:rsidRPr="00EF7664" w:rsidRDefault="00EF7664" w:rsidP="00EF7664">
      <w:pPr>
        <w:pStyle w:val="ListParagraph"/>
        <w:numPr>
          <w:ilvl w:val="0"/>
          <w:numId w:val="34"/>
        </w:numPr>
        <w:spacing w:line="240" w:lineRule="auto"/>
        <w:rPr>
          <w:rFonts w:ascii="Verdana" w:hAnsi="Verdana" w:cstheme="minorHAnsi"/>
        </w:rPr>
      </w:pPr>
      <w:r w:rsidRPr="00EF7664">
        <w:rPr>
          <w:rFonts w:ascii="Verdana" w:hAnsi="Verdana" w:cstheme="minorHAnsi"/>
        </w:rPr>
        <w:t>Makes appropriate and timely decisions on matters within own remit, seeking support and referring decisions upward, where necessary.</w:t>
      </w:r>
    </w:p>
    <w:p w14:paraId="11887B2A" w14:textId="77777777" w:rsidR="00EF7664" w:rsidRDefault="00EF7664" w:rsidP="00EF7664">
      <w:pPr>
        <w:spacing w:line="259" w:lineRule="auto"/>
        <w:rPr>
          <w:rFonts w:ascii="Verdana" w:hAnsi="Verdana"/>
          <w:b/>
          <w:bCs/>
        </w:rPr>
      </w:pPr>
    </w:p>
    <w:p w14:paraId="58EB3924" w14:textId="22437912" w:rsidR="001403C9" w:rsidRPr="00EF7664" w:rsidRDefault="001403C9" w:rsidP="00EF7664">
      <w:pPr>
        <w:spacing w:line="259" w:lineRule="auto"/>
        <w:rPr>
          <w:rFonts w:ascii="Verdana" w:hAnsi="Verdana"/>
          <w:b/>
          <w:bCs/>
        </w:rPr>
      </w:pPr>
      <w:r w:rsidRPr="00EF7664">
        <w:rPr>
          <w:rFonts w:ascii="Verdana" w:hAnsi="Verdana"/>
          <w:b/>
          <w:bCs/>
        </w:rPr>
        <w:t>Key Skills Examples</w:t>
      </w:r>
    </w:p>
    <w:p w14:paraId="52FBF770" w14:textId="77777777" w:rsidR="001403C9" w:rsidRPr="00EF7664" w:rsidRDefault="001403C9" w:rsidP="00EF7664">
      <w:pPr>
        <w:pStyle w:val="ListParagraph"/>
        <w:numPr>
          <w:ilvl w:val="0"/>
          <w:numId w:val="33"/>
        </w:numPr>
        <w:spacing w:line="259" w:lineRule="auto"/>
        <w:rPr>
          <w:rFonts w:ascii="Verdana" w:hAnsi="Verdana"/>
        </w:rPr>
      </w:pPr>
      <w:r w:rsidRPr="00EF7664">
        <w:rPr>
          <w:rFonts w:ascii="Verdana" w:hAnsi="Verdana"/>
        </w:rPr>
        <w:t>Working with data</w:t>
      </w:r>
    </w:p>
    <w:p w14:paraId="275069F7" w14:textId="77777777" w:rsidR="001403C9" w:rsidRPr="00EF7664" w:rsidRDefault="001403C9" w:rsidP="00EF7664">
      <w:pPr>
        <w:pStyle w:val="ListParagraph"/>
        <w:numPr>
          <w:ilvl w:val="0"/>
          <w:numId w:val="33"/>
        </w:numPr>
        <w:spacing w:line="259" w:lineRule="auto"/>
        <w:rPr>
          <w:rFonts w:ascii="Verdana" w:hAnsi="Verdana"/>
        </w:rPr>
      </w:pPr>
      <w:r w:rsidRPr="00EF7664">
        <w:rPr>
          <w:rFonts w:ascii="Verdana" w:hAnsi="Verdana"/>
        </w:rPr>
        <w:t>Information processing</w:t>
      </w:r>
    </w:p>
    <w:p w14:paraId="52FE003F" w14:textId="77777777" w:rsidR="001403C9" w:rsidRPr="00EF7664" w:rsidRDefault="001403C9" w:rsidP="00EF7664">
      <w:pPr>
        <w:pStyle w:val="ListParagraph"/>
        <w:numPr>
          <w:ilvl w:val="0"/>
          <w:numId w:val="33"/>
        </w:numPr>
        <w:spacing w:line="259" w:lineRule="auto"/>
        <w:rPr>
          <w:rFonts w:ascii="Verdana" w:hAnsi="Verdana"/>
        </w:rPr>
      </w:pPr>
      <w:r w:rsidRPr="00EF7664">
        <w:rPr>
          <w:rFonts w:ascii="Verdana" w:hAnsi="Verdana"/>
        </w:rPr>
        <w:t>Problem solving</w:t>
      </w:r>
    </w:p>
    <w:p w14:paraId="755C50B8" w14:textId="77777777" w:rsidR="001403C9" w:rsidRPr="00EF7664" w:rsidRDefault="001403C9" w:rsidP="00EF7664">
      <w:pPr>
        <w:pStyle w:val="ListParagraph"/>
        <w:numPr>
          <w:ilvl w:val="0"/>
          <w:numId w:val="33"/>
        </w:numPr>
        <w:spacing w:line="259" w:lineRule="auto"/>
        <w:rPr>
          <w:rFonts w:ascii="Verdana" w:hAnsi="Verdana"/>
        </w:rPr>
      </w:pPr>
      <w:r w:rsidRPr="00EF7664">
        <w:rPr>
          <w:rFonts w:ascii="Verdana" w:hAnsi="Verdana"/>
        </w:rPr>
        <w:t>Decision-making skills</w:t>
      </w:r>
    </w:p>
    <w:p w14:paraId="5FCA9285" w14:textId="77777777" w:rsidR="00EF5704" w:rsidRDefault="00EF5704" w:rsidP="001403C9">
      <w:pPr>
        <w:rPr>
          <w:rFonts w:ascii="Verdana" w:hAnsi="Verdana"/>
          <w:b/>
          <w:sz w:val="28"/>
          <w:szCs w:val="28"/>
        </w:rPr>
      </w:pPr>
    </w:p>
    <w:p w14:paraId="48FEED53" w14:textId="080F6C40" w:rsidR="00EF5704" w:rsidRPr="0036069D" w:rsidRDefault="00EF5704" w:rsidP="0036069D">
      <w:pPr>
        <w:pStyle w:val="Heading1"/>
        <w:rPr>
          <w:rFonts w:ascii="Verdana" w:hAnsi="Verdana"/>
          <w:b w:val="0"/>
          <w:sz w:val="28"/>
          <w:szCs w:val="28"/>
        </w:rPr>
      </w:pPr>
      <w:r w:rsidRPr="0036069D">
        <w:rPr>
          <w:rFonts w:ascii="Verdana" w:hAnsi="Verdana"/>
          <w:sz w:val="28"/>
          <w:szCs w:val="28"/>
        </w:rPr>
        <w:t>Leading and Empowering.</w:t>
      </w:r>
    </w:p>
    <w:p w14:paraId="76E36649" w14:textId="695B28D8" w:rsidR="00EF5704" w:rsidRDefault="00EF7664" w:rsidP="00EF5704">
      <w:pPr>
        <w:rPr>
          <w:rFonts w:ascii="Verdana" w:hAnsi="Verdana"/>
          <w:bCs/>
        </w:rPr>
      </w:pPr>
      <w:r w:rsidRPr="00EF7664">
        <w:rPr>
          <w:rFonts w:ascii="Verdana" w:hAnsi="Verdana"/>
          <w:b/>
        </w:rPr>
        <w:t>Overview:</w:t>
      </w:r>
      <w:r>
        <w:rPr>
          <w:rFonts w:ascii="Verdana" w:hAnsi="Verdana"/>
          <w:bCs/>
        </w:rPr>
        <w:t xml:space="preserve"> </w:t>
      </w:r>
      <w:r w:rsidR="00EF5704" w:rsidRPr="0036069D">
        <w:rPr>
          <w:rFonts w:ascii="Verdana" w:hAnsi="Verdana"/>
          <w:bCs/>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p w14:paraId="42E46904" w14:textId="77777777" w:rsidR="00EF7664" w:rsidRPr="00EF7664" w:rsidRDefault="00EF7664" w:rsidP="00EF7664">
      <w:pPr>
        <w:rPr>
          <w:rFonts w:ascii="Verdana" w:hAnsi="Verdana"/>
          <w:bCs/>
        </w:rPr>
      </w:pPr>
      <w:r w:rsidRPr="00EF7664">
        <w:rPr>
          <w:rFonts w:ascii="Verdana" w:hAnsi="Verdana"/>
          <w:bCs/>
        </w:rPr>
        <w:t>Leading and empowering breaks down into two sub-dimensions. The first sub-dimension is leading, supporting, and developing. The second sub-dimension is leading with specialist insight. Each sub-dimension breaks down further into key elements and performance indicators. These are detailed below.</w:t>
      </w:r>
    </w:p>
    <w:p w14:paraId="11D56730" w14:textId="77777777" w:rsidR="00EF7664" w:rsidRPr="0036069D" w:rsidRDefault="00EF7664" w:rsidP="00EF5704">
      <w:pPr>
        <w:rPr>
          <w:rFonts w:ascii="Verdana" w:hAnsi="Verdana"/>
          <w:bCs/>
        </w:rPr>
      </w:pPr>
    </w:p>
    <w:p w14:paraId="03B95E58" w14:textId="77777777" w:rsidR="00EF7664" w:rsidRPr="00EF7664" w:rsidRDefault="00EF7664" w:rsidP="00EF7664">
      <w:pPr>
        <w:rPr>
          <w:rFonts w:ascii="Verdana" w:hAnsi="Verdana" w:cs="Arial Bold"/>
          <w:b/>
          <w:bCs/>
          <w:iCs/>
          <w:sz w:val="28"/>
          <w:szCs w:val="28"/>
        </w:rPr>
      </w:pPr>
      <w:r w:rsidRPr="00EF7664">
        <w:rPr>
          <w:rFonts w:ascii="Verdana" w:hAnsi="Verdana" w:cs="Arial Bold"/>
          <w:b/>
          <w:bCs/>
          <w:iCs/>
          <w:sz w:val="28"/>
          <w:szCs w:val="28"/>
        </w:rPr>
        <w:t>Leading and Empowering, Sub-Dimension 1: Leading, Supporting, and Developing.</w:t>
      </w:r>
    </w:p>
    <w:p w14:paraId="49679F46" w14:textId="77777777" w:rsidR="00EF7664" w:rsidRPr="00EF7664" w:rsidRDefault="00EF7664" w:rsidP="00EF7664">
      <w:pPr>
        <w:spacing w:line="240" w:lineRule="auto"/>
        <w:rPr>
          <w:rFonts w:ascii="Verdana" w:hAnsi="Verdana" w:cstheme="minorHAnsi"/>
        </w:rPr>
      </w:pPr>
      <w:r w:rsidRPr="00EF7664">
        <w:rPr>
          <w:rFonts w:ascii="Verdana" w:hAnsi="Verdana" w:cstheme="minorHAnsi"/>
        </w:rPr>
        <w:t xml:space="preserve">This Sub-Dimension breaks down into three key elements, as listed below.  </w:t>
      </w:r>
    </w:p>
    <w:p w14:paraId="6AA77065" w14:textId="77777777" w:rsidR="007C3DB9" w:rsidRDefault="007C3DB9" w:rsidP="00EF5704">
      <w:pPr>
        <w:rPr>
          <w:rFonts w:ascii="Verdana" w:hAnsi="Verdana"/>
          <w:b/>
          <w:sz w:val="28"/>
          <w:szCs w:val="28"/>
        </w:rPr>
      </w:pPr>
    </w:p>
    <w:p w14:paraId="19EBE3CB" w14:textId="5565971F" w:rsidR="007C3DB9" w:rsidRPr="00EF7664" w:rsidRDefault="00EF7664" w:rsidP="00EF7664">
      <w:pPr>
        <w:rPr>
          <w:rFonts w:ascii="Verdana" w:hAnsi="Verdana"/>
          <w:b/>
          <w:bCs/>
        </w:rPr>
      </w:pPr>
      <w:r>
        <w:rPr>
          <w:rFonts w:ascii="Verdana" w:hAnsi="Verdana"/>
          <w:b/>
          <w:bCs/>
        </w:rPr>
        <w:t xml:space="preserve">Key element 1: </w:t>
      </w:r>
      <w:r w:rsidR="007C3DB9" w:rsidRPr="00EF7664">
        <w:rPr>
          <w:rFonts w:ascii="Verdana" w:hAnsi="Verdana"/>
          <w:b/>
          <w:bCs/>
        </w:rPr>
        <w:t>Developing, Motivating &amp; Supporting Performance</w:t>
      </w:r>
    </w:p>
    <w:p w14:paraId="1A4491C9" w14:textId="77777777" w:rsidR="00EF7664" w:rsidRPr="00EF7664" w:rsidRDefault="00EF7664" w:rsidP="00EF7664">
      <w:pPr>
        <w:pStyle w:val="ListParagraph"/>
        <w:numPr>
          <w:ilvl w:val="0"/>
          <w:numId w:val="35"/>
        </w:numPr>
        <w:rPr>
          <w:rFonts w:ascii="Verdana" w:hAnsi="Verdana"/>
          <w:bCs/>
        </w:rPr>
      </w:pPr>
      <w:r w:rsidRPr="00EF7664">
        <w:rPr>
          <w:rFonts w:ascii="Verdana" w:hAnsi="Verdana"/>
          <w:bCs/>
        </w:rPr>
        <w:t>Leads, supports, and motivates the team to achieve set goals.</w:t>
      </w:r>
    </w:p>
    <w:p w14:paraId="539996F2" w14:textId="77777777" w:rsidR="00EF7664" w:rsidRPr="00EF7664" w:rsidRDefault="00EF7664" w:rsidP="00EF7664">
      <w:pPr>
        <w:pStyle w:val="ListParagraph"/>
        <w:numPr>
          <w:ilvl w:val="0"/>
          <w:numId w:val="35"/>
        </w:numPr>
        <w:rPr>
          <w:rFonts w:ascii="Verdana" w:hAnsi="Verdana"/>
          <w:bCs/>
        </w:rPr>
      </w:pPr>
      <w:r w:rsidRPr="00EF7664">
        <w:rPr>
          <w:rFonts w:ascii="Verdana" w:hAnsi="Verdana"/>
          <w:bCs/>
        </w:rPr>
        <w:t>Works well with diverse teams, ensuring their colleagues are included, heard, supported, and valued.</w:t>
      </w:r>
    </w:p>
    <w:p w14:paraId="4640B454" w14:textId="77777777" w:rsidR="00EF7664" w:rsidRPr="00EF7664" w:rsidRDefault="00EF7664" w:rsidP="00EF7664">
      <w:pPr>
        <w:pStyle w:val="ListParagraph"/>
        <w:numPr>
          <w:ilvl w:val="0"/>
          <w:numId w:val="35"/>
        </w:numPr>
        <w:rPr>
          <w:rFonts w:ascii="Verdana" w:hAnsi="Verdana"/>
          <w:bCs/>
        </w:rPr>
      </w:pPr>
      <w:r w:rsidRPr="00EF7664">
        <w:rPr>
          <w:rFonts w:ascii="Verdana" w:hAnsi="Verdana"/>
          <w:bCs/>
        </w:rPr>
        <w:t>Offers coaching, guidance, and feedback to others to support their development.</w:t>
      </w:r>
    </w:p>
    <w:p w14:paraId="0DB71C24" w14:textId="77777777" w:rsidR="007C3DB9" w:rsidRPr="0036069D" w:rsidRDefault="007C3DB9" w:rsidP="0036069D">
      <w:pPr>
        <w:pStyle w:val="ListParagraph"/>
        <w:ind w:left="1080"/>
        <w:rPr>
          <w:rFonts w:ascii="Verdana" w:hAnsi="Verdana"/>
          <w:bCs/>
        </w:rPr>
      </w:pPr>
    </w:p>
    <w:p w14:paraId="61015594" w14:textId="0ACD2B4F" w:rsidR="00EF5704" w:rsidRPr="00EF7664" w:rsidRDefault="00EF7664" w:rsidP="00EF7664">
      <w:pPr>
        <w:rPr>
          <w:rFonts w:ascii="Verdana" w:hAnsi="Verdana"/>
          <w:b/>
        </w:rPr>
      </w:pPr>
      <w:r>
        <w:rPr>
          <w:rFonts w:ascii="Verdana" w:hAnsi="Verdana"/>
          <w:b/>
        </w:rPr>
        <w:t xml:space="preserve">Key element 2: </w:t>
      </w:r>
      <w:r w:rsidR="00EF5704" w:rsidRPr="00EF7664">
        <w:rPr>
          <w:rFonts w:ascii="Verdana" w:hAnsi="Verdana"/>
          <w:b/>
        </w:rPr>
        <w:t>Empowerment, Trust, and Honesty.</w:t>
      </w:r>
    </w:p>
    <w:p w14:paraId="27551C8D" w14:textId="77777777" w:rsidR="00EF7664" w:rsidRPr="00EF7664" w:rsidRDefault="00EF7664" w:rsidP="00EF7664">
      <w:pPr>
        <w:pStyle w:val="ListParagraph"/>
        <w:numPr>
          <w:ilvl w:val="0"/>
          <w:numId w:val="36"/>
        </w:numPr>
        <w:rPr>
          <w:rFonts w:ascii="Verdana" w:hAnsi="Verdana"/>
          <w:bCs/>
        </w:rPr>
      </w:pPr>
      <w:r w:rsidRPr="00EF7664">
        <w:rPr>
          <w:rFonts w:ascii="Verdana" w:hAnsi="Verdana"/>
          <w:bCs/>
        </w:rPr>
        <w:t>Empowers their team and colleagues by delegating tasks and showing trust.</w:t>
      </w:r>
    </w:p>
    <w:p w14:paraId="073505B9" w14:textId="77777777" w:rsidR="00EF7664" w:rsidRPr="00EF7664" w:rsidRDefault="00EF7664" w:rsidP="00EF7664">
      <w:pPr>
        <w:pStyle w:val="ListParagraph"/>
        <w:numPr>
          <w:ilvl w:val="0"/>
          <w:numId w:val="36"/>
        </w:numPr>
        <w:rPr>
          <w:rFonts w:ascii="Verdana" w:hAnsi="Verdana"/>
          <w:bCs/>
        </w:rPr>
      </w:pPr>
      <w:r w:rsidRPr="00EF7664">
        <w:rPr>
          <w:rFonts w:ascii="Verdana" w:hAnsi="Verdana"/>
          <w:bCs/>
        </w:rPr>
        <w:t>Works with integrity, honesty, and accountability.</w:t>
      </w:r>
    </w:p>
    <w:p w14:paraId="42C4E1F9" w14:textId="77777777" w:rsidR="00EF5704" w:rsidRPr="0036069D" w:rsidRDefault="00EF5704" w:rsidP="0036069D">
      <w:pPr>
        <w:pStyle w:val="ListParagraph"/>
        <w:ind w:left="1800"/>
        <w:rPr>
          <w:rFonts w:ascii="Verdana" w:hAnsi="Verdana"/>
          <w:bCs/>
        </w:rPr>
      </w:pPr>
    </w:p>
    <w:p w14:paraId="05EA5C41" w14:textId="2B5EDD01" w:rsidR="00EF5704" w:rsidRPr="00EF7664" w:rsidRDefault="00EF7664" w:rsidP="00EF7664">
      <w:pPr>
        <w:rPr>
          <w:rFonts w:ascii="Verdana" w:hAnsi="Verdana"/>
          <w:b/>
        </w:rPr>
      </w:pPr>
      <w:r>
        <w:rPr>
          <w:rFonts w:ascii="Verdana" w:hAnsi="Verdana"/>
          <w:b/>
        </w:rPr>
        <w:lastRenderedPageBreak/>
        <w:t xml:space="preserve">Key element 3: </w:t>
      </w:r>
      <w:r w:rsidR="00EF5704" w:rsidRPr="00EF7664">
        <w:rPr>
          <w:rFonts w:ascii="Verdana" w:hAnsi="Verdana"/>
          <w:b/>
        </w:rPr>
        <w:t xml:space="preserve">Social and Emotional </w:t>
      </w:r>
      <w:r w:rsidRPr="00EF7664">
        <w:rPr>
          <w:rFonts w:ascii="Verdana" w:hAnsi="Verdana"/>
          <w:b/>
        </w:rPr>
        <w:t>Awareness</w:t>
      </w:r>
      <w:r w:rsidR="00EF5704" w:rsidRPr="00EF7664">
        <w:rPr>
          <w:rFonts w:ascii="Verdana" w:hAnsi="Verdana"/>
          <w:b/>
        </w:rPr>
        <w:t>.</w:t>
      </w:r>
    </w:p>
    <w:p w14:paraId="0AE1DC45" w14:textId="51C38E7E" w:rsidR="00EF5704" w:rsidRPr="00EF7664" w:rsidRDefault="00EF5704" w:rsidP="00EF7664">
      <w:pPr>
        <w:pStyle w:val="ListParagraph"/>
        <w:numPr>
          <w:ilvl w:val="0"/>
          <w:numId w:val="38"/>
        </w:numPr>
        <w:rPr>
          <w:rFonts w:ascii="Verdana" w:hAnsi="Verdana"/>
          <w:bCs/>
        </w:rPr>
      </w:pPr>
      <w:r w:rsidRPr="00EF7664">
        <w:rPr>
          <w:rFonts w:ascii="Verdana" w:hAnsi="Verdana"/>
          <w:bCs/>
        </w:rPr>
        <w:t>Prioritises wellbeing for self and others, showing consideration, empathy, and support.</w:t>
      </w:r>
    </w:p>
    <w:p w14:paraId="3B8D88DC" w14:textId="77777777" w:rsidR="00EF7664" w:rsidRDefault="00EF7664" w:rsidP="0036069D">
      <w:pPr>
        <w:pStyle w:val="ListParagraph"/>
        <w:numPr>
          <w:ilvl w:val="0"/>
          <w:numId w:val="38"/>
        </w:numPr>
        <w:spacing w:line="240" w:lineRule="auto"/>
        <w:rPr>
          <w:rFonts w:ascii="Verdana" w:hAnsi="Verdana" w:cstheme="minorHAnsi"/>
        </w:rPr>
      </w:pPr>
      <w:bookmarkStart w:id="0" w:name="_Hlk151123402"/>
      <w:bookmarkStart w:id="1" w:name="_Hlk151125065"/>
      <w:proofErr w:type="gramStart"/>
      <w:r w:rsidRPr="00EF7664">
        <w:rPr>
          <w:rFonts w:ascii="Verdana" w:hAnsi="Verdana" w:cstheme="minorHAnsi"/>
        </w:rPr>
        <w:t>Makes an effort</w:t>
      </w:r>
      <w:proofErr w:type="gramEnd"/>
      <w:r w:rsidRPr="00EF7664">
        <w:rPr>
          <w:rFonts w:ascii="Verdana" w:hAnsi="Verdana" w:cstheme="minorHAnsi"/>
        </w:rPr>
        <w:t xml:space="preserve"> to be self-aware and manage own emotions and behaviour, particularly in challenging situations.</w:t>
      </w:r>
    </w:p>
    <w:p w14:paraId="7D096E6F" w14:textId="77777777" w:rsidR="00EF7664" w:rsidRDefault="00EF7664" w:rsidP="00EF7664">
      <w:pPr>
        <w:spacing w:line="240" w:lineRule="auto"/>
        <w:rPr>
          <w:rFonts w:ascii="Verdana" w:hAnsi="Verdana"/>
        </w:rPr>
      </w:pPr>
    </w:p>
    <w:p w14:paraId="77683C0C" w14:textId="7A612D07" w:rsidR="00EF5704" w:rsidRPr="00EF7664" w:rsidRDefault="007C3DB9" w:rsidP="00EF7664">
      <w:pPr>
        <w:spacing w:line="240" w:lineRule="auto"/>
        <w:rPr>
          <w:rFonts w:ascii="Verdana" w:hAnsi="Verdana" w:cstheme="minorHAnsi"/>
          <w:b/>
          <w:bCs/>
        </w:rPr>
      </w:pPr>
      <w:r w:rsidRPr="00EF7664">
        <w:rPr>
          <w:rFonts w:ascii="Verdana" w:hAnsi="Verdana"/>
          <w:b/>
          <w:bCs/>
        </w:rPr>
        <w:t>K</w:t>
      </w:r>
      <w:r w:rsidR="00EF5704" w:rsidRPr="00EF7664">
        <w:rPr>
          <w:rFonts w:ascii="Verdana" w:hAnsi="Verdana"/>
          <w:b/>
          <w:bCs/>
        </w:rPr>
        <w:t xml:space="preserve">ey </w:t>
      </w:r>
      <w:r w:rsidRPr="00EF7664">
        <w:rPr>
          <w:rFonts w:ascii="Verdana" w:hAnsi="Verdana"/>
          <w:b/>
          <w:bCs/>
        </w:rPr>
        <w:t>S</w:t>
      </w:r>
      <w:r w:rsidR="00EF5704" w:rsidRPr="00EF7664">
        <w:rPr>
          <w:rFonts w:ascii="Verdana" w:hAnsi="Verdana"/>
          <w:b/>
          <w:bCs/>
        </w:rPr>
        <w:t xml:space="preserve">kills </w:t>
      </w:r>
      <w:r w:rsidRPr="00EF7664">
        <w:rPr>
          <w:rFonts w:ascii="Verdana" w:hAnsi="Verdana"/>
          <w:b/>
          <w:bCs/>
        </w:rPr>
        <w:t>E</w:t>
      </w:r>
      <w:r w:rsidR="00EF5704" w:rsidRPr="00EF7664">
        <w:rPr>
          <w:rFonts w:ascii="Verdana" w:hAnsi="Verdana"/>
          <w:b/>
          <w:bCs/>
        </w:rPr>
        <w:t>xamples</w:t>
      </w:r>
    </w:p>
    <w:p w14:paraId="2BC0AB33" w14:textId="5E905194" w:rsidR="00EF5704" w:rsidRPr="0036069D" w:rsidRDefault="007C3DB9" w:rsidP="00EF7664">
      <w:pPr>
        <w:pStyle w:val="ListParagraph"/>
        <w:numPr>
          <w:ilvl w:val="0"/>
          <w:numId w:val="39"/>
        </w:numPr>
        <w:rPr>
          <w:rFonts w:ascii="Verdana" w:hAnsi="Verdana"/>
          <w:bCs/>
        </w:rPr>
      </w:pPr>
      <w:r>
        <w:rPr>
          <w:rFonts w:ascii="Verdana" w:hAnsi="Verdana"/>
          <w:bCs/>
        </w:rPr>
        <w:t>P</w:t>
      </w:r>
      <w:r w:rsidR="00EF5704" w:rsidRPr="0036069D">
        <w:rPr>
          <w:rFonts w:ascii="Verdana" w:hAnsi="Verdana"/>
          <w:bCs/>
        </w:rPr>
        <w:t xml:space="preserve">erformance management, </w:t>
      </w:r>
    </w:p>
    <w:p w14:paraId="4256171B" w14:textId="381D7988" w:rsidR="00EF5704" w:rsidRDefault="00EF7664" w:rsidP="00EF7664">
      <w:pPr>
        <w:pStyle w:val="ListParagraph"/>
        <w:numPr>
          <w:ilvl w:val="0"/>
          <w:numId w:val="39"/>
        </w:numPr>
        <w:rPr>
          <w:rFonts w:ascii="Verdana" w:hAnsi="Verdana"/>
          <w:bCs/>
        </w:rPr>
      </w:pPr>
      <w:r>
        <w:rPr>
          <w:rFonts w:ascii="Verdana" w:hAnsi="Verdana"/>
          <w:bCs/>
        </w:rPr>
        <w:t>Delegation</w:t>
      </w:r>
    </w:p>
    <w:p w14:paraId="7D46FF50" w14:textId="295E85A0" w:rsidR="00EF7664" w:rsidRPr="0036069D" w:rsidRDefault="00EF7664" w:rsidP="00EF7664">
      <w:pPr>
        <w:pStyle w:val="ListParagraph"/>
        <w:numPr>
          <w:ilvl w:val="0"/>
          <w:numId w:val="39"/>
        </w:numPr>
        <w:rPr>
          <w:rFonts w:ascii="Verdana" w:hAnsi="Verdana"/>
          <w:bCs/>
        </w:rPr>
      </w:pPr>
      <w:r>
        <w:rPr>
          <w:rFonts w:ascii="Verdana" w:hAnsi="Verdana"/>
          <w:bCs/>
        </w:rPr>
        <w:t>Coaching</w:t>
      </w:r>
    </w:p>
    <w:p w14:paraId="4B879222" w14:textId="2DE68430" w:rsidR="00EF5704" w:rsidRDefault="00EF7664" w:rsidP="00EF7664">
      <w:pPr>
        <w:pStyle w:val="ListParagraph"/>
        <w:numPr>
          <w:ilvl w:val="0"/>
          <w:numId w:val="39"/>
        </w:numPr>
        <w:rPr>
          <w:rFonts w:ascii="Verdana" w:hAnsi="Verdana"/>
          <w:bCs/>
        </w:rPr>
      </w:pPr>
      <w:r>
        <w:rPr>
          <w:rFonts w:ascii="Verdana" w:hAnsi="Verdana"/>
          <w:bCs/>
        </w:rPr>
        <w:t>Providing feedback</w:t>
      </w:r>
    </w:p>
    <w:p w14:paraId="12784AA2" w14:textId="77777777" w:rsidR="007C3DB9" w:rsidRPr="0036069D" w:rsidRDefault="007C3DB9" w:rsidP="0036069D">
      <w:pPr>
        <w:pStyle w:val="ListParagraph"/>
        <w:rPr>
          <w:rFonts w:ascii="Verdana" w:hAnsi="Verdana"/>
          <w:bCs/>
        </w:rPr>
      </w:pPr>
    </w:p>
    <w:p w14:paraId="1DD83679" w14:textId="53198195" w:rsidR="00EF7664" w:rsidRDefault="00EF7664" w:rsidP="00EF7664">
      <w:pPr>
        <w:rPr>
          <w:rFonts w:ascii="Verdana" w:hAnsi="Verdana" w:cs="Arial Bold"/>
          <w:b/>
          <w:bCs/>
          <w:iCs/>
          <w:sz w:val="28"/>
          <w:szCs w:val="28"/>
        </w:rPr>
      </w:pPr>
      <w:bookmarkStart w:id="2" w:name="_Hlk151123455"/>
      <w:bookmarkEnd w:id="0"/>
      <w:r w:rsidRPr="00EF7664">
        <w:rPr>
          <w:rFonts w:ascii="Verdana" w:hAnsi="Verdana" w:cs="Arial Bold"/>
          <w:b/>
          <w:bCs/>
          <w:iCs/>
          <w:sz w:val="28"/>
          <w:szCs w:val="28"/>
        </w:rPr>
        <w:t xml:space="preserve">Leading and Empowering, Sub-Dimension </w:t>
      </w:r>
      <w:r>
        <w:rPr>
          <w:rFonts w:ascii="Verdana" w:hAnsi="Verdana" w:cs="Arial Bold"/>
          <w:b/>
          <w:bCs/>
          <w:iCs/>
          <w:sz w:val="28"/>
          <w:szCs w:val="28"/>
        </w:rPr>
        <w:t>2</w:t>
      </w:r>
      <w:r w:rsidRPr="00EF7664">
        <w:rPr>
          <w:rFonts w:ascii="Verdana" w:hAnsi="Verdana" w:cs="Arial Bold"/>
          <w:b/>
          <w:bCs/>
          <w:iCs/>
          <w:sz w:val="28"/>
          <w:szCs w:val="28"/>
        </w:rPr>
        <w:t>: Leading with Specialist Insight</w:t>
      </w:r>
    </w:p>
    <w:p w14:paraId="1C6ABBFC" w14:textId="77777777" w:rsidR="00EF7664" w:rsidRPr="00EF7664" w:rsidRDefault="00EF7664" w:rsidP="00EF7664">
      <w:pPr>
        <w:spacing w:line="240" w:lineRule="auto"/>
        <w:rPr>
          <w:rFonts w:ascii="Verdana" w:hAnsi="Verdana" w:cstheme="minorHAnsi"/>
        </w:rPr>
      </w:pPr>
      <w:r w:rsidRPr="00EF7664">
        <w:rPr>
          <w:rFonts w:ascii="Verdana" w:hAnsi="Verdana" w:cstheme="minorHAnsi"/>
        </w:rPr>
        <w:t xml:space="preserve">This Sub-Dimension breaks down into three key elements, as listed below.  </w:t>
      </w:r>
    </w:p>
    <w:bookmarkEnd w:id="2"/>
    <w:bookmarkEnd w:id="1"/>
    <w:p w14:paraId="4F0FA753" w14:textId="5295ACF8" w:rsidR="00EF5704" w:rsidRPr="00A5667E" w:rsidRDefault="00EF7664" w:rsidP="00EF7664">
      <w:pPr>
        <w:rPr>
          <w:rFonts w:ascii="Verdana" w:hAnsi="Verdana"/>
          <w:b/>
        </w:rPr>
      </w:pPr>
      <w:r w:rsidRPr="00A5667E">
        <w:rPr>
          <w:rFonts w:ascii="Verdana" w:hAnsi="Verdana"/>
          <w:b/>
        </w:rPr>
        <w:t xml:space="preserve">Key element 1: </w:t>
      </w:r>
      <w:r w:rsidR="00EF5704" w:rsidRPr="00A5667E">
        <w:rPr>
          <w:rFonts w:ascii="Verdana" w:hAnsi="Verdana"/>
          <w:b/>
        </w:rPr>
        <w:t>Specialist Expertise and Professional Development.</w:t>
      </w:r>
    </w:p>
    <w:p w14:paraId="246124D0" w14:textId="77777777" w:rsidR="00EF7664" w:rsidRPr="00EF7664" w:rsidRDefault="00EF7664" w:rsidP="00EF7664">
      <w:pPr>
        <w:rPr>
          <w:rFonts w:ascii="Verdana" w:hAnsi="Verdana"/>
          <w:bCs/>
        </w:rPr>
      </w:pPr>
      <w:r w:rsidRPr="00EF7664">
        <w:rPr>
          <w:rFonts w:ascii="Verdana" w:hAnsi="Verdana"/>
          <w:bCs/>
        </w:rPr>
        <w:t>Develops specialist expertise and knowledge in their area.</w:t>
      </w:r>
    </w:p>
    <w:p w14:paraId="60E9C201" w14:textId="0F90977B" w:rsidR="00EF5704" w:rsidRPr="00EF7664" w:rsidRDefault="00EF7664" w:rsidP="00EF7664">
      <w:pPr>
        <w:rPr>
          <w:rFonts w:ascii="Verdana" w:hAnsi="Verdana"/>
          <w:b/>
        </w:rPr>
      </w:pPr>
      <w:r>
        <w:rPr>
          <w:rFonts w:ascii="Verdana" w:hAnsi="Verdana"/>
          <w:b/>
        </w:rPr>
        <w:t xml:space="preserve">Key element 2: </w:t>
      </w:r>
      <w:r w:rsidR="00EF5704" w:rsidRPr="00EF7664">
        <w:rPr>
          <w:rFonts w:ascii="Verdana" w:hAnsi="Verdana"/>
          <w:b/>
        </w:rPr>
        <w:t>Leading</w:t>
      </w:r>
      <w:r>
        <w:rPr>
          <w:rFonts w:ascii="Verdana" w:hAnsi="Verdana"/>
          <w:b/>
        </w:rPr>
        <w:t xml:space="preserve"> </w:t>
      </w:r>
      <w:r w:rsidR="00EF5704" w:rsidRPr="00EF7664">
        <w:rPr>
          <w:rFonts w:ascii="Verdana" w:hAnsi="Verdana"/>
          <w:b/>
        </w:rPr>
        <w:t>and Knowledge Sharing.</w:t>
      </w:r>
    </w:p>
    <w:p w14:paraId="69AD995C" w14:textId="77777777" w:rsidR="00A5667E" w:rsidRPr="00A5667E" w:rsidRDefault="00A5667E" w:rsidP="00A5667E">
      <w:pPr>
        <w:pStyle w:val="ListParagraph"/>
        <w:numPr>
          <w:ilvl w:val="0"/>
          <w:numId w:val="40"/>
        </w:numPr>
        <w:rPr>
          <w:rFonts w:ascii="Verdana" w:hAnsi="Verdana"/>
          <w:bCs/>
        </w:rPr>
      </w:pPr>
      <w:r w:rsidRPr="00A5667E">
        <w:rPr>
          <w:rFonts w:ascii="Verdana" w:hAnsi="Verdana"/>
          <w:bCs/>
        </w:rPr>
        <w:t>Contributes to discussions and decisions by sharing insights and evidence.</w:t>
      </w:r>
    </w:p>
    <w:p w14:paraId="2C3D2818" w14:textId="0B080C6E" w:rsidR="00EF5704" w:rsidRPr="00A5667E" w:rsidRDefault="00A5667E" w:rsidP="00A5667E">
      <w:pPr>
        <w:pStyle w:val="ListParagraph"/>
        <w:numPr>
          <w:ilvl w:val="0"/>
          <w:numId w:val="40"/>
        </w:numPr>
        <w:rPr>
          <w:rFonts w:ascii="Verdana" w:hAnsi="Verdana"/>
          <w:bCs/>
        </w:rPr>
      </w:pPr>
      <w:r w:rsidRPr="00A5667E">
        <w:rPr>
          <w:rFonts w:ascii="Verdana" w:hAnsi="Verdana"/>
          <w:bCs/>
        </w:rPr>
        <w:t>Promotes their own area of expertise and understands the value it brings.</w:t>
      </w:r>
    </w:p>
    <w:p w14:paraId="2966EF8A" w14:textId="1D048012" w:rsidR="00EF5704" w:rsidRPr="00EF7664" w:rsidRDefault="00EF7664" w:rsidP="00EF7664">
      <w:pPr>
        <w:rPr>
          <w:rFonts w:ascii="Verdana" w:hAnsi="Verdana"/>
          <w:b/>
        </w:rPr>
      </w:pPr>
      <w:r>
        <w:rPr>
          <w:rFonts w:ascii="Verdana" w:hAnsi="Verdana"/>
          <w:b/>
        </w:rPr>
        <w:t>Key element 3: Working independently</w:t>
      </w:r>
    </w:p>
    <w:p w14:paraId="4CEE0D73" w14:textId="77777777" w:rsidR="00A5667E" w:rsidRPr="00A5667E" w:rsidRDefault="00A5667E" w:rsidP="00A5667E">
      <w:pPr>
        <w:pStyle w:val="ListParagraph"/>
        <w:numPr>
          <w:ilvl w:val="0"/>
          <w:numId w:val="41"/>
        </w:numPr>
        <w:rPr>
          <w:rFonts w:ascii="Verdana" w:hAnsi="Verdana"/>
          <w:bCs/>
        </w:rPr>
      </w:pPr>
      <w:r w:rsidRPr="00A5667E">
        <w:rPr>
          <w:rFonts w:ascii="Verdana" w:hAnsi="Verdana"/>
          <w:bCs/>
        </w:rPr>
        <w:t xml:space="preserve">Comfortable working independently in their </w:t>
      </w:r>
      <w:proofErr w:type="gramStart"/>
      <w:r w:rsidRPr="00A5667E">
        <w:rPr>
          <w:rFonts w:ascii="Verdana" w:hAnsi="Verdana"/>
          <w:bCs/>
        </w:rPr>
        <w:t>area, but</w:t>
      </w:r>
      <w:proofErr w:type="gramEnd"/>
      <w:r w:rsidRPr="00A5667E">
        <w:rPr>
          <w:rFonts w:ascii="Verdana" w:hAnsi="Verdana"/>
          <w:bCs/>
        </w:rPr>
        <w:t xml:space="preserve"> also engages with other groups outside of their direct work or team.</w:t>
      </w:r>
    </w:p>
    <w:p w14:paraId="6386D402" w14:textId="77777777" w:rsidR="00A5667E" w:rsidRPr="00A5667E" w:rsidRDefault="00A5667E" w:rsidP="00A5667E">
      <w:pPr>
        <w:pStyle w:val="ListParagraph"/>
        <w:numPr>
          <w:ilvl w:val="0"/>
          <w:numId w:val="41"/>
        </w:numPr>
        <w:rPr>
          <w:rFonts w:ascii="Verdana" w:hAnsi="Verdana"/>
          <w:bCs/>
        </w:rPr>
      </w:pPr>
      <w:r w:rsidRPr="00A5667E">
        <w:rPr>
          <w:rFonts w:ascii="Verdana" w:hAnsi="Verdana"/>
          <w:bCs/>
        </w:rPr>
        <w:t>Quickly learns what work needs to be done and how to do it, seeking support or guidance when necessary.</w:t>
      </w:r>
    </w:p>
    <w:p w14:paraId="65A0F175" w14:textId="77777777" w:rsidR="00A5667E" w:rsidRPr="00EA1855" w:rsidRDefault="00A5667E" w:rsidP="00EA1855">
      <w:pPr>
        <w:rPr>
          <w:rFonts w:ascii="Verdana" w:hAnsi="Verdana"/>
          <w:bCs/>
        </w:rPr>
      </w:pPr>
    </w:p>
    <w:p w14:paraId="4E294013" w14:textId="417CAD0D" w:rsidR="00EF5704" w:rsidRPr="0036069D" w:rsidRDefault="007C3DB9" w:rsidP="0036069D">
      <w:pPr>
        <w:pStyle w:val="Heading3"/>
        <w:rPr>
          <w:rFonts w:ascii="Verdana" w:hAnsi="Verdana"/>
          <w:bCs w:val="0"/>
        </w:rPr>
      </w:pPr>
      <w:bookmarkStart w:id="3" w:name="_Hlk151125183"/>
      <w:r w:rsidRPr="0036069D">
        <w:rPr>
          <w:rFonts w:ascii="Verdana" w:hAnsi="Verdana"/>
        </w:rPr>
        <w:lastRenderedPageBreak/>
        <w:t>K</w:t>
      </w:r>
      <w:r w:rsidR="00EF5704" w:rsidRPr="0036069D">
        <w:rPr>
          <w:rFonts w:ascii="Verdana" w:hAnsi="Verdana"/>
        </w:rPr>
        <w:t xml:space="preserve">ey </w:t>
      </w:r>
      <w:r w:rsidRPr="0036069D">
        <w:rPr>
          <w:rFonts w:ascii="Verdana" w:hAnsi="Verdana"/>
        </w:rPr>
        <w:t>S</w:t>
      </w:r>
      <w:r w:rsidR="00EF5704" w:rsidRPr="0036069D">
        <w:rPr>
          <w:rFonts w:ascii="Verdana" w:hAnsi="Verdana"/>
        </w:rPr>
        <w:t xml:space="preserve">kills </w:t>
      </w:r>
      <w:r w:rsidRPr="0036069D">
        <w:rPr>
          <w:rFonts w:ascii="Verdana" w:hAnsi="Verdana"/>
        </w:rPr>
        <w:t>E</w:t>
      </w:r>
      <w:r w:rsidR="00EF5704" w:rsidRPr="0036069D">
        <w:rPr>
          <w:rFonts w:ascii="Verdana" w:hAnsi="Verdana"/>
        </w:rPr>
        <w:t>xamples</w:t>
      </w:r>
    </w:p>
    <w:p w14:paraId="0C8F08D5" w14:textId="72DDB365" w:rsidR="00EF5704" w:rsidRPr="00A5667E" w:rsidRDefault="00A5667E" w:rsidP="00A5667E">
      <w:pPr>
        <w:pStyle w:val="ListParagraph"/>
        <w:numPr>
          <w:ilvl w:val="0"/>
          <w:numId w:val="42"/>
        </w:numPr>
        <w:rPr>
          <w:rFonts w:ascii="Verdana" w:hAnsi="Verdana"/>
          <w:bCs/>
        </w:rPr>
      </w:pPr>
      <w:r w:rsidRPr="00A5667E">
        <w:rPr>
          <w:rFonts w:ascii="Verdana" w:hAnsi="Verdana"/>
          <w:bCs/>
        </w:rPr>
        <w:t>S</w:t>
      </w:r>
      <w:r w:rsidR="00EF5704" w:rsidRPr="00A5667E">
        <w:rPr>
          <w:rFonts w:ascii="Verdana" w:hAnsi="Verdana"/>
          <w:bCs/>
        </w:rPr>
        <w:t xml:space="preserve">pecialist skills in own area of expertise, </w:t>
      </w:r>
    </w:p>
    <w:p w14:paraId="75CB1E06" w14:textId="14158DF9" w:rsidR="00EF5704" w:rsidRPr="00A5667E" w:rsidRDefault="00A5667E" w:rsidP="00A5667E">
      <w:pPr>
        <w:pStyle w:val="ListParagraph"/>
        <w:numPr>
          <w:ilvl w:val="0"/>
          <w:numId w:val="42"/>
        </w:numPr>
        <w:rPr>
          <w:rFonts w:ascii="Verdana" w:hAnsi="Verdana"/>
          <w:bCs/>
        </w:rPr>
      </w:pPr>
      <w:r w:rsidRPr="00A5667E">
        <w:rPr>
          <w:rFonts w:ascii="Verdana" w:hAnsi="Verdana"/>
          <w:bCs/>
        </w:rPr>
        <w:t>C</w:t>
      </w:r>
      <w:r w:rsidR="00EF5704" w:rsidRPr="00A5667E">
        <w:rPr>
          <w:rFonts w:ascii="Verdana" w:hAnsi="Verdana"/>
          <w:bCs/>
        </w:rPr>
        <w:t>ommunication and influencing skills</w:t>
      </w:r>
    </w:p>
    <w:p w14:paraId="0AC82E5B" w14:textId="554E2538" w:rsidR="00764E09" w:rsidRPr="00A5667E" w:rsidRDefault="00A5667E" w:rsidP="00764E09">
      <w:pPr>
        <w:pStyle w:val="ListParagraph"/>
        <w:numPr>
          <w:ilvl w:val="0"/>
          <w:numId w:val="42"/>
        </w:numPr>
        <w:rPr>
          <w:rFonts w:ascii="Verdana" w:hAnsi="Verdana"/>
          <w:bCs/>
        </w:rPr>
      </w:pPr>
      <w:r w:rsidRPr="00A5667E">
        <w:rPr>
          <w:rFonts w:ascii="Verdana" w:hAnsi="Verdana"/>
          <w:bCs/>
        </w:rPr>
        <w:t>R</w:t>
      </w:r>
      <w:r w:rsidR="00EF5704" w:rsidRPr="00A5667E">
        <w:rPr>
          <w:rFonts w:ascii="Verdana" w:hAnsi="Verdana"/>
          <w:bCs/>
        </w:rPr>
        <w:t>esearch skills.</w:t>
      </w:r>
      <w:bookmarkEnd w:id="3"/>
    </w:p>
    <w:p w14:paraId="3CA710E1" w14:textId="77777777" w:rsidR="00764E09" w:rsidRPr="0036069D" w:rsidRDefault="00764E09" w:rsidP="0036069D">
      <w:pPr>
        <w:pStyle w:val="Heading1"/>
        <w:rPr>
          <w:rFonts w:ascii="Verdana" w:hAnsi="Verdana"/>
          <w:b w:val="0"/>
        </w:rPr>
      </w:pPr>
      <w:r w:rsidRPr="0036069D">
        <w:rPr>
          <w:rFonts w:ascii="Verdana" w:hAnsi="Verdana"/>
        </w:rPr>
        <w:t>Communicating and Collaborating</w:t>
      </w:r>
    </w:p>
    <w:p w14:paraId="703F6DF0" w14:textId="12D4BB9B" w:rsidR="00764E09" w:rsidRPr="00CE267D" w:rsidRDefault="00A5667E" w:rsidP="00764E09">
      <w:pPr>
        <w:rPr>
          <w:rFonts w:ascii="Verdana" w:hAnsi="Verdana"/>
        </w:rPr>
      </w:pPr>
      <w:r w:rsidRPr="00A5667E">
        <w:rPr>
          <w:rFonts w:ascii="Verdana" w:hAnsi="Verdana"/>
          <w:b/>
          <w:bCs/>
        </w:rPr>
        <w:t>Overview:</w:t>
      </w:r>
      <w:r>
        <w:rPr>
          <w:rFonts w:ascii="Verdana" w:hAnsi="Verdana"/>
        </w:rPr>
        <w:t xml:space="preserve"> </w:t>
      </w:r>
      <w:r w:rsidR="00764E09" w:rsidRPr="00CE267D">
        <w:rPr>
          <w:rFonts w:ascii="Verdana" w:hAnsi="Verdana"/>
        </w:rPr>
        <w:t>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p w14:paraId="26F4EE48" w14:textId="77777777" w:rsidR="00A5667E" w:rsidRDefault="00A5667E" w:rsidP="00A5667E">
      <w:pPr>
        <w:spacing w:line="240" w:lineRule="auto"/>
        <w:rPr>
          <w:rFonts w:ascii="Verdana" w:hAnsi="Verdana" w:cstheme="minorHAnsi"/>
        </w:rPr>
      </w:pPr>
      <w:r w:rsidRPr="00A5667E">
        <w:rPr>
          <w:rFonts w:ascii="Verdana" w:hAnsi="Verdana" w:cstheme="minorHAnsi"/>
        </w:rPr>
        <w:t>Communicating and collaborating breaks down into three key elements, as listed below.</w:t>
      </w:r>
    </w:p>
    <w:p w14:paraId="3DFC0476" w14:textId="77777777" w:rsidR="00A5667E" w:rsidRDefault="00A5667E" w:rsidP="00A5667E">
      <w:pPr>
        <w:spacing w:line="240" w:lineRule="auto"/>
        <w:rPr>
          <w:rFonts w:ascii="Verdana" w:hAnsi="Verdana" w:cstheme="minorHAnsi"/>
        </w:rPr>
      </w:pPr>
    </w:p>
    <w:p w14:paraId="4EE38F6B" w14:textId="77777777" w:rsidR="00A5667E" w:rsidRPr="00A5667E" w:rsidRDefault="00A5667E" w:rsidP="00A5667E">
      <w:pPr>
        <w:spacing w:line="240" w:lineRule="auto"/>
        <w:rPr>
          <w:rFonts w:ascii="Verdana" w:hAnsi="Verdana" w:cstheme="minorHAnsi"/>
          <w:b/>
          <w:bCs/>
        </w:rPr>
      </w:pPr>
      <w:r w:rsidRPr="00A5667E">
        <w:rPr>
          <w:rFonts w:ascii="Verdana" w:hAnsi="Verdana" w:cstheme="minorHAnsi"/>
          <w:b/>
          <w:bCs/>
        </w:rPr>
        <w:t>Key element 1: Collaboration, Teamwork and Building Relationships.</w:t>
      </w:r>
    </w:p>
    <w:p w14:paraId="0B01D9FC" w14:textId="77777777" w:rsidR="00A5667E" w:rsidRPr="00A5667E" w:rsidRDefault="00A5667E" w:rsidP="00A5667E">
      <w:pPr>
        <w:pStyle w:val="ListParagraph"/>
        <w:numPr>
          <w:ilvl w:val="0"/>
          <w:numId w:val="43"/>
        </w:numPr>
        <w:spacing w:line="240" w:lineRule="auto"/>
        <w:rPr>
          <w:rFonts w:ascii="Verdana" w:hAnsi="Verdana" w:cstheme="minorHAnsi"/>
        </w:rPr>
      </w:pPr>
      <w:r w:rsidRPr="00A5667E">
        <w:rPr>
          <w:rFonts w:ascii="Verdana" w:hAnsi="Verdana" w:cstheme="minorHAnsi"/>
        </w:rPr>
        <w:t xml:space="preserve">Utilises interpersonal skills to build positive and effective working relationships, even in a </w:t>
      </w:r>
      <w:proofErr w:type="spellStart"/>
      <w:r w:rsidRPr="00A5667E">
        <w:rPr>
          <w:rFonts w:ascii="Verdana" w:hAnsi="Verdana" w:cstheme="minorHAnsi"/>
        </w:rPr>
        <w:t>blended</w:t>
      </w:r>
      <w:proofErr w:type="spellEnd"/>
      <w:r w:rsidRPr="00A5667E">
        <w:rPr>
          <w:rFonts w:ascii="Verdana" w:hAnsi="Verdana" w:cstheme="minorHAnsi"/>
        </w:rPr>
        <w:t xml:space="preserve"> or hybrid working environment.</w:t>
      </w:r>
    </w:p>
    <w:p w14:paraId="6114516A" w14:textId="77777777" w:rsidR="00A5667E" w:rsidRPr="00A5667E" w:rsidRDefault="00A5667E" w:rsidP="00A5667E">
      <w:pPr>
        <w:pStyle w:val="ListParagraph"/>
        <w:numPr>
          <w:ilvl w:val="0"/>
          <w:numId w:val="43"/>
        </w:numPr>
        <w:spacing w:line="240" w:lineRule="auto"/>
        <w:rPr>
          <w:rFonts w:ascii="Verdana" w:hAnsi="Verdana" w:cstheme="minorHAnsi"/>
        </w:rPr>
      </w:pPr>
      <w:r w:rsidRPr="00A5667E">
        <w:rPr>
          <w:rFonts w:ascii="Verdana" w:hAnsi="Verdana" w:cstheme="minorHAnsi"/>
        </w:rPr>
        <w:t>Strong collaboration and teamworking skills, plays their part and works well with colleagues within and outside of own team.</w:t>
      </w:r>
    </w:p>
    <w:p w14:paraId="63844A8A" w14:textId="77777777" w:rsidR="00A5667E" w:rsidRPr="00A5667E" w:rsidRDefault="00A5667E" w:rsidP="00A5667E">
      <w:pPr>
        <w:spacing w:line="240" w:lineRule="auto"/>
        <w:rPr>
          <w:rFonts w:ascii="Verdana" w:hAnsi="Verdana" w:cstheme="minorHAnsi"/>
          <w:b/>
          <w:bCs/>
        </w:rPr>
      </w:pPr>
      <w:r w:rsidRPr="00A5667E">
        <w:rPr>
          <w:rFonts w:ascii="Verdana" w:hAnsi="Verdana" w:cstheme="minorHAnsi"/>
          <w:b/>
          <w:bCs/>
        </w:rPr>
        <w:t>Key element 2: Effective Communication.</w:t>
      </w:r>
    </w:p>
    <w:p w14:paraId="652C73B6" w14:textId="77777777" w:rsidR="00A5667E" w:rsidRPr="00A5667E" w:rsidRDefault="00A5667E" w:rsidP="00A5667E">
      <w:pPr>
        <w:pStyle w:val="ListParagraph"/>
        <w:numPr>
          <w:ilvl w:val="0"/>
          <w:numId w:val="44"/>
        </w:numPr>
        <w:spacing w:line="240" w:lineRule="auto"/>
        <w:rPr>
          <w:rFonts w:ascii="Verdana" w:hAnsi="Verdana" w:cstheme="minorHAnsi"/>
        </w:rPr>
      </w:pPr>
      <w:r w:rsidRPr="00A5667E">
        <w:rPr>
          <w:rFonts w:ascii="Verdana" w:hAnsi="Verdana" w:cstheme="minorHAnsi"/>
        </w:rPr>
        <w:t>Communicates in a clear and appropriate manner verbally, digitally and in writing, adapting approach to suit the audience.</w:t>
      </w:r>
    </w:p>
    <w:p w14:paraId="755FF650" w14:textId="77777777" w:rsidR="00A5667E" w:rsidRPr="00A5667E" w:rsidRDefault="00A5667E" w:rsidP="00A5667E">
      <w:pPr>
        <w:pStyle w:val="ListParagraph"/>
        <w:numPr>
          <w:ilvl w:val="0"/>
          <w:numId w:val="44"/>
        </w:numPr>
        <w:spacing w:line="240" w:lineRule="auto"/>
        <w:rPr>
          <w:rFonts w:ascii="Verdana" w:hAnsi="Verdana" w:cstheme="minorHAnsi"/>
        </w:rPr>
      </w:pPr>
      <w:r w:rsidRPr="00A5667E">
        <w:rPr>
          <w:rFonts w:ascii="Verdana" w:hAnsi="Verdana" w:cstheme="minorHAnsi"/>
        </w:rPr>
        <w:t>Shares the appropriate level of detail and communicates information in an accessible and understandable format.</w:t>
      </w:r>
    </w:p>
    <w:p w14:paraId="7D795C29" w14:textId="77777777" w:rsidR="00A5667E" w:rsidRPr="00A5667E" w:rsidRDefault="00A5667E" w:rsidP="00A5667E">
      <w:pPr>
        <w:pStyle w:val="ListParagraph"/>
        <w:numPr>
          <w:ilvl w:val="0"/>
          <w:numId w:val="44"/>
        </w:numPr>
        <w:spacing w:line="240" w:lineRule="auto"/>
        <w:rPr>
          <w:rFonts w:ascii="Verdana" w:hAnsi="Verdana" w:cstheme="minorHAnsi"/>
        </w:rPr>
      </w:pPr>
      <w:r w:rsidRPr="00A5667E">
        <w:rPr>
          <w:rFonts w:ascii="Verdana" w:hAnsi="Verdana" w:cstheme="minorHAnsi"/>
        </w:rPr>
        <w:t>Willing to communicate with colleagues at all levels, openly sharing their views, thoughts, and concerns.</w:t>
      </w:r>
    </w:p>
    <w:p w14:paraId="33D18FE6" w14:textId="77777777" w:rsidR="00A5667E" w:rsidRPr="00A5667E" w:rsidRDefault="00A5667E" w:rsidP="00A5667E">
      <w:pPr>
        <w:pStyle w:val="ListParagraph"/>
        <w:numPr>
          <w:ilvl w:val="0"/>
          <w:numId w:val="44"/>
        </w:numPr>
        <w:spacing w:line="240" w:lineRule="auto"/>
        <w:rPr>
          <w:rFonts w:ascii="Verdana" w:hAnsi="Verdana" w:cstheme="minorHAnsi"/>
        </w:rPr>
      </w:pPr>
      <w:r w:rsidRPr="00A5667E">
        <w:rPr>
          <w:rFonts w:ascii="Verdana" w:hAnsi="Verdana" w:cstheme="minorHAnsi"/>
        </w:rPr>
        <w:t>Manages difficult conversations with professionalism, respect, and sensitivity, seeking support when required.</w:t>
      </w:r>
    </w:p>
    <w:p w14:paraId="098A3FE7" w14:textId="77777777" w:rsidR="00A5667E" w:rsidRPr="00A5667E" w:rsidRDefault="00A5667E" w:rsidP="00A5667E">
      <w:pPr>
        <w:spacing w:line="240" w:lineRule="auto"/>
        <w:rPr>
          <w:rFonts w:ascii="Verdana" w:hAnsi="Verdana" w:cstheme="minorHAnsi"/>
          <w:b/>
          <w:bCs/>
        </w:rPr>
      </w:pPr>
      <w:r w:rsidRPr="00A5667E">
        <w:rPr>
          <w:rFonts w:ascii="Verdana" w:hAnsi="Verdana" w:cstheme="minorHAnsi"/>
          <w:b/>
          <w:bCs/>
        </w:rPr>
        <w:t>Key element 3: Listening, Consulting and Engaging.</w:t>
      </w:r>
    </w:p>
    <w:p w14:paraId="17C23020" w14:textId="77777777" w:rsidR="00A5667E" w:rsidRPr="00A5667E" w:rsidRDefault="00A5667E" w:rsidP="00A5667E">
      <w:pPr>
        <w:spacing w:line="240" w:lineRule="auto"/>
        <w:rPr>
          <w:rFonts w:ascii="Verdana" w:hAnsi="Verdana" w:cstheme="minorHAnsi"/>
        </w:rPr>
      </w:pPr>
      <w:r w:rsidRPr="00A5667E">
        <w:rPr>
          <w:rFonts w:ascii="Verdana" w:hAnsi="Verdana" w:cstheme="minorHAnsi"/>
        </w:rPr>
        <w:t>Listens to, consults, and engages with relevant stakeholders, keeping them informed as necessary.</w:t>
      </w:r>
    </w:p>
    <w:p w14:paraId="0FBCFFBD" w14:textId="77777777" w:rsidR="00A5667E" w:rsidRPr="00A5667E" w:rsidRDefault="00A5667E" w:rsidP="00A5667E">
      <w:pPr>
        <w:spacing w:line="240" w:lineRule="auto"/>
        <w:rPr>
          <w:rFonts w:ascii="Verdana" w:hAnsi="Verdana" w:cstheme="minorHAnsi"/>
        </w:rPr>
      </w:pPr>
      <w:r w:rsidRPr="00A5667E">
        <w:rPr>
          <w:rFonts w:ascii="Verdana" w:hAnsi="Verdana" w:cstheme="minorHAnsi"/>
        </w:rPr>
        <w:t>Appreciates diversity and makes an active effort to listen, consult and engage with a variety of people.</w:t>
      </w:r>
    </w:p>
    <w:p w14:paraId="3C588D81" w14:textId="4A2ECCEF" w:rsidR="00A5667E" w:rsidRPr="00A5667E" w:rsidRDefault="00A5667E" w:rsidP="00A5667E">
      <w:pPr>
        <w:spacing w:line="240" w:lineRule="auto"/>
        <w:rPr>
          <w:rFonts w:ascii="Verdana" w:hAnsi="Verdana" w:cstheme="minorHAnsi"/>
          <w:b/>
          <w:bCs/>
        </w:rPr>
      </w:pPr>
      <w:r>
        <w:rPr>
          <w:rFonts w:ascii="Verdana" w:hAnsi="Verdana" w:cstheme="minorHAnsi"/>
          <w:b/>
          <w:bCs/>
        </w:rPr>
        <w:lastRenderedPageBreak/>
        <w:t>K</w:t>
      </w:r>
      <w:r w:rsidRPr="00A5667E">
        <w:rPr>
          <w:rFonts w:ascii="Verdana" w:hAnsi="Verdana" w:cstheme="minorHAnsi"/>
          <w:b/>
          <w:bCs/>
        </w:rPr>
        <w:t xml:space="preserve">ey </w:t>
      </w:r>
      <w:r>
        <w:rPr>
          <w:rFonts w:ascii="Verdana" w:hAnsi="Verdana" w:cstheme="minorHAnsi"/>
          <w:b/>
          <w:bCs/>
        </w:rPr>
        <w:t>S</w:t>
      </w:r>
      <w:r w:rsidRPr="00A5667E">
        <w:rPr>
          <w:rFonts w:ascii="Verdana" w:hAnsi="Verdana" w:cstheme="minorHAnsi"/>
          <w:b/>
          <w:bCs/>
        </w:rPr>
        <w:t xml:space="preserve">kills </w:t>
      </w:r>
    </w:p>
    <w:p w14:paraId="0A0DA8A9" w14:textId="05961385" w:rsidR="00A5667E" w:rsidRPr="00A5667E" w:rsidRDefault="00A5667E" w:rsidP="00A5667E">
      <w:pPr>
        <w:pStyle w:val="ListParagraph"/>
        <w:numPr>
          <w:ilvl w:val="0"/>
          <w:numId w:val="45"/>
        </w:numPr>
        <w:spacing w:line="240" w:lineRule="auto"/>
        <w:rPr>
          <w:rFonts w:ascii="Verdana" w:hAnsi="Verdana" w:cstheme="minorHAnsi"/>
        </w:rPr>
      </w:pPr>
      <w:r>
        <w:rPr>
          <w:rFonts w:ascii="Verdana" w:hAnsi="Verdana" w:cstheme="minorHAnsi"/>
        </w:rPr>
        <w:t>W</w:t>
      </w:r>
      <w:r w:rsidRPr="00A5667E">
        <w:rPr>
          <w:rFonts w:ascii="Verdana" w:hAnsi="Verdana" w:cstheme="minorHAnsi"/>
        </w:rPr>
        <w:t>ritten skills</w:t>
      </w:r>
    </w:p>
    <w:p w14:paraId="2D14F666" w14:textId="2920ECEC" w:rsidR="00A5667E" w:rsidRPr="00A5667E" w:rsidRDefault="00A5667E" w:rsidP="00A5667E">
      <w:pPr>
        <w:pStyle w:val="ListParagraph"/>
        <w:numPr>
          <w:ilvl w:val="0"/>
          <w:numId w:val="45"/>
        </w:numPr>
        <w:spacing w:line="240" w:lineRule="auto"/>
        <w:rPr>
          <w:rFonts w:ascii="Verdana" w:hAnsi="Verdana" w:cstheme="minorHAnsi"/>
        </w:rPr>
      </w:pPr>
      <w:r>
        <w:rPr>
          <w:rFonts w:ascii="Verdana" w:hAnsi="Verdana" w:cstheme="minorHAnsi"/>
        </w:rPr>
        <w:t>P</w:t>
      </w:r>
      <w:r w:rsidRPr="00A5667E">
        <w:rPr>
          <w:rFonts w:ascii="Verdana" w:hAnsi="Verdana" w:cstheme="minorHAnsi"/>
        </w:rPr>
        <w:t>resenting</w:t>
      </w:r>
    </w:p>
    <w:p w14:paraId="3225E53E" w14:textId="674F441B" w:rsidR="00A5667E" w:rsidRPr="00A5667E" w:rsidRDefault="00A5667E" w:rsidP="00A5667E">
      <w:pPr>
        <w:pStyle w:val="ListParagraph"/>
        <w:numPr>
          <w:ilvl w:val="0"/>
          <w:numId w:val="45"/>
        </w:numPr>
        <w:spacing w:line="240" w:lineRule="auto"/>
        <w:rPr>
          <w:rFonts w:ascii="Verdana" w:hAnsi="Verdana" w:cstheme="minorHAnsi"/>
        </w:rPr>
      </w:pPr>
      <w:r>
        <w:rPr>
          <w:rFonts w:ascii="Verdana" w:hAnsi="Verdana" w:cstheme="minorHAnsi"/>
        </w:rPr>
        <w:t>A</w:t>
      </w:r>
      <w:r w:rsidRPr="00A5667E">
        <w:rPr>
          <w:rFonts w:ascii="Verdana" w:hAnsi="Verdana" w:cstheme="minorHAnsi"/>
        </w:rPr>
        <w:t>ctive listening</w:t>
      </w:r>
    </w:p>
    <w:p w14:paraId="4825EE16" w14:textId="2F6E6723" w:rsidR="00A5667E" w:rsidRPr="00A5667E" w:rsidRDefault="00A5667E" w:rsidP="00A5667E">
      <w:pPr>
        <w:pStyle w:val="ListParagraph"/>
        <w:numPr>
          <w:ilvl w:val="0"/>
          <w:numId w:val="45"/>
        </w:numPr>
        <w:spacing w:line="240" w:lineRule="auto"/>
        <w:rPr>
          <w:rFonts w:ascii="Verdana" w:hAnsi="Verdana" w:cstheme="minorHAnsi"/>
        </w:rPr>
      </w:pPr>
      <w:r>
        <w:rPr>
          <w:rFonts w:ascii="Verdana" w:hAnsi="Verdana" w:cstheme="minorHAnsi"/>
        </w:rPr>
        <w:t>M</w:t>
      </w:r>
      <w:r w:rsidRPr="00A5667E">
        <w:rPr>
          <w:rFonts w:ascii="Verdana" w:hAnsi="Verdana" w:cstheme="minorHAnsi"/>
        </w:rPr>
        <w:t>eeting participation</w:t>
      </w:r>
    </w:p>
    <w:p w14:paraId="317146DD" w14:textId="36B44AA4" w:rsidR="00A5667E" w:rsidRPr="00A5667E" w:rsidRDefault="00A5667E" w:rsidP="00A5667E">
      <w:pPr>
        <w:pStyle w:val="ListParagraph"/>
        <w:numPr>
          <w:ilvl w:val="0"/>
          <w:numId w:val="45"/>
        </w:numPr>
        <w:spacing w:line="240" w:lineRule="auto"/>
        <w:rPr>
          <w:rFonts w:ascii="Verdana" w:hAnsi="Verdana" w:cstheme="minorHAnsi"/>
        </w:rPr>
      </w:pPr>
      <w:r>
        <w:rPr>
          <w:rFonts w:ascii="Verdana" w:hAnsi="Verdana" w:cstheme="minorHAnsi"/>
        </w:rPr>
        <w:t>T</w:t>
      </w:r>
      <w:r w:rsidRPr="00A5667E">
        <w:rPr>
          <w:rFonts w:ascii="Verdana" w:hAnsi="Verdana" w:cstheme="minorHAnsi"/>
        </w:rPr>
        <w:t>eamwork</w:t>
      </w:r>
    </w:p>
    <w:p w14:paraId="60ABAD68" w14:textId="1CA3B68E" w:rsidR="00A5667E" w:rsidRPr="00A5667E" w:rsidRDefault="00A5667E" w:rsidP="00A5667E">
      <w:pPr>
        <w:pStyle w:val="ListParagraph"/>
        <w:numPr>
          <w:ilvl w:val="0"/>
          <w:numId w:val="45"/>
        </w:numPr>
        <w:spacing w:line="240" w:lineRule="auto"/>
        <w:rPr>
          <w:rFonts w:ascii="Verdana" w:hAnsi="Verdana" w:cstheme="minorHAnsi"/>
        </w:rPr>
      </w:pPr>
      <w:r>
        <w:rPr>
          <w:rFonts w:ascii="Verdana" w:hAnsi="Verdana" w:cstheme="minorHAnsi"/>
        </w:rPr>
        <w:t>I</w:t>
      </w:r>
      <w:r w:rsidRPr="00A5667E">
        <w:rPr>
          <w:rFonts w:ascii="Verdana" w:hAnsi="Verdana" w:cstheme="minorHAnsi"/>
        </w:rPr>
        <w:t>nterpersonal skills.</w:t>
      </w:r>
    </w:p>
    <w:p w14:paraId="5BBDCA39" w14:textId="77777777" w:rsidR="00764E09" w:rsidRDefault="00764E09" w:rsidP="00EF5704">
      <w:pPr>
        <w:rPr>
          <w:rFonts w:ascii="Verdana" w:hAnsi="Verdana"/>
          <w:bCs/>
          <w:sz w:val="28"/>
          <w:szCs w:val="28"/>
        </w:rPr>
      </w:pPr>
    </w:p>
    <w:p w14:paraId="181E49A4" w14:textId="4F9F219A" w:rsidR="00596AAD" w:rsidRPr="00A5667E" w:rsidRDefault="002C55C6" w:rsidP="00A5667E">
      <w:pPr>
        <w:pStyle w:val="Heading1"/>
        <w:spacing w:before="240" w:after="240"/>
        <w:rPr>
          <w:rFonts w:ascii="Verdana" w:hAnsi="Verdana"/>
          <w:b w:val="0"/>
        </w:rPr>
      </w:pPr>
      <w:r w:rsidRPr="00DE0433">
        <w:rPr>
          <w:rFonts w:ascii="Verdana" w:hAnsi="Verdana"/>
        </w:rPr>
        <w:t xml:space="preserve">Appendix </w:t>
      </w:r>
      <w:r>
        <w:rPr>
          <w:rFonts w:ascii="Verdana" w:hAnsi="Verdana"/>
        </w:rPr>
        <w:t>2</w:t>
      </w:r>
    </w:p>
    <w:p w14:paraId="0AE809A7" w14:textId="77777777" w:rsidR="001403C9" w:rsidRPr="0036069D" w:rsidRDefault="001403C9" w:rsidP="0036069D">
      <w:pPr>
        <w:pStyle w:val="Heading2"/>
        <w:rPr>
          <w:rFonts w:ascii="Verdana" w:hAnsi="Verdana"/>
        </w:rPr>
      </w:pPr>
      <w:r w:rsidRPr="0036069D">
        <w:rPr>
          <w:rFonts w:ascii="Verdana" w:hAnsi="Verdana"/>
        </w:rPr>
        <w:t>Preparing for Capability-Based Interviews</w:t>
      </w:r>
    </w:p>
    <w:p w14:paraId="02C705AB" w14:textId="77777777" w:rsidR="001403C9" w:rsidRPr="000C4AE5" w:rsidRDefault="001403C9" w:rsidP="001403C9">
      <w:pPr>
        <w:rPr>
          <w:rFonts w:ascii="Verdana" w:hAnsi="Verdana"/>
        </w:rPr>
      </w:pPr>
      <w:r w:rsidRPr="000C4AE5">
        <w:rPr>
          <w:rFonts w:ascii="Verdana" w:hAnsi="Verdana"/>
        </w:rPr>
        <w:t>In preparing for your interview, you may find it useful to:</w:t>
      </w:r>
    </w:p>
    <w:p w14:paraId="283114DD" w14:textId="77777777" w:rsidR="001403C9" w:rsidRPr="000C4AE5" w:rsidRDefault="001403C9" w:rsidP="00A46E76">
      <w:pPr>
        <w:numPr>
          <w:ilvl w:val="0"/>
          <w:numId w:val="10"/>
        </w:numPr>
        <w:spacing w:line="259" w:lineRule="auto"/>
        <w:rPr>
          <w:rFonts w:ascii="Verdana" w:hAnsi="Verdana"/>
        </w:rPr>
      </w:pPr>
      <w:r w:rsidRPr="000C4AE5">
        <w:rPr>
          <w:rFonts w:ascii="Verdana" w:hAnsi="Verdana"/>
          <w:b/>
          <w:bCs/>
        </w:rPr>
        <w:t>Review the relevant documents</w:t>
      </w:r>
      <w:r w:rsidRPr="000C4AE5">
        <w:rPr>
          <w:rFonts w:ascii="Verdana" w:hAnsi="Verdana"/>
        </w:rPr>
        <w:t>, including the Capability Framework and Competition Information Booklet.</w:t>
      </w:r>
    </w:p>
    <w:p w14:paraId="7DFA2E69" w14:textId="77777777" w:rsidR="001403C9" w:rsidRPr="000C4AE5" w:rsidRDefault="001403C9" w:rsidP="00A46E76">
      <w:pPr>
        <w:numPr>
          <w:ilvl w:val="0"/>
          <w:numId w:val="10"/>
        </w:numPr>
        <w:spacing w:line="259" w:lineRule="auto"/>
        <w:rPr>
          <w:rFonts w:ascii="Verdana" w:hAnsi="Verdana"/>
        </w:rPr>
      </w:pPr>
      <w:r w:rsidRPr="000C4AE5">
        <w:rPr>
          <w:rFonts w:ascii="Verdana" w:hAnsi="Verdana"/>
          <w:b/>
          <w:bCs/>
        </w:rPr>
        <w:t>Reflect</w:t>
      </w:r>
      <w:r>
        <w:rPr>
          <w:rFonts w:ascii="Verdana" w:hAnsi="Verdana"/>
          <w:b/>
          <w:bCs/>
        </w:rPr>
        <w:t xml:space="preserve"> </w:t>
      </w:r>
      <w:r w:rsidRPr="000C4AE5">
        <w:rPr>
          <w:rFonts w:ascii="Verdana" w:hAnsi="Verdana"/>
        </w:rPr>
        <w:t>on your career, experience, education and key achievements to date.</w:t>
      </w:r>
    </w:p>
    <w:p w14:paraId="01D377F8" w14:textId="77777777" w:rsidR="001403C9" w:rsidRPr="000C4AE5" w:rsidRDefault="001403C9" w:rsidP="00A46E76">
      <w:pPr>
        <w:numPr>
          <w:ilvl w:val="0"/>
          <w:numId w:val="10"/>
        </w:numPr>
        <w:spacing w:line="259" w:lineRule="auto"/>
        <w:rPr>
          <w:rFonts w:ascii="Verdana" w:hAnsi="Verdana"/>
        </w:rPr>
      </w:pPr>
      <w:r w:rsidRPr="000C4AE5">
        <w:rPr>
          <w:rFonts w:ascii="Verdana" w:hAnsi="Verdana"/>
        </w:rPr>
        <w:t>Consider which</w:t>
      </w:r>
      <w:r>
        <w:rPr>
          <w:rFonts w:ascii="Verdana" w:hAnsi="Verdana"/>
        </w:rPr>
        <w:t xml:space="preserve"> </w:t>
      </w:r>
      <w:r w:rsidRPr="000C4AE5">
        <w:rPr>
          <w:rFonts w:ascii="Verdana" w:hAnsi="Verdana"/>
          <w:b/>
          <w:bCs/>
        </w:rPr>
        <w:t>experiences/key achievements</w:t>
      </w:r>
      <w:r>
        <w:rPr>
          <w:rFonts w:ascii="Verdana" w:hAnsi="Verdana"/>
          <w:b/>
          <w:bCs/>
        </w:rPr>
        <w:t xml:space="preserve"> </w:t>
      </w:r>
      <w:r w:rsidRPr="000C4AE5">
        <w:rPr>
          <w:rFonts w:ascii="Verdana" w:hAnsi="Verdana"/>
        </w:rPr>
        <w:t>are best suited to demonstrate your capability in the different areas.</w:t>
      </w:r>
    </w:p>
    <w:p w14:paraId="28AE2875" w14:textId="77777777" w:rsidR="001403C9" w:rsidRPr="000C4AE5" w:rsidRDefault="001403C9" w:rsidP="00A46E76">
      <w:pPr>
        <w:numPr>
          <w:ilvl w:val="0"/>
          <w:numId w:val="10"/>
        </w:numPr>
        <w:spacing w:line="259" w:lineRule="auto"/>
        <w:rPr>
          <w:rFonts w:ascii="Verdana" w:hAnsi="Verdana"/>
        </w:rPr>
      </w:pPr>
      <w:r w:rsidRPr="000C4AE5">
        <w:rPr>
          <w:rFonts w:ascii="Verdana" w:hAnsi="Verdana"/>
        </w:rPr>
        <w:t>Think of some</w:t>
      </w:r>
      <w:r>
        <w:rPr>
          <w:rFonts w:ascii="Verdana" w:hAnsi="Verdana"/>
        </w:rPr>
        <w:t xml:space="preserve"> </w:t>
      </w:r>
      <w:r w:rsidRPr="000C4AE5">
        <w:rPr>
          <w:rFonts w:ascii="Verdana" w:hAnsi="Verdana"/>
          <w:b/>
          <w:bCs/>
        </w:rPr>
        <w:t>specific examples</w:t>
      </w:r>
      <w:r>
        <w:rPr>
          <w:rFonts w:ascii="Verdana" w:hAnsi="Verdana"/>
          <w:b/>
          <w:bCs/>
        </w:rPr>
        <w:t xml:space="preserve"> </w:t>
      </w:r>
      <w:r w:rsidRPr="000C4AE5">
        <w:rPr>
          <w:rFonts w:ascii="Verdana" w:hAnsi="Verdana"/>
        </w:rPr>
        <w:t>and about</w:t>
      </w:r>
      <w:r>
        <w:rPr>
          <w:rFonts w:ascii="Verdana" w:hAnsi="Verdana"/>
        </w:rPr>
        <w:t xml:space="preserve"> </w:t>
      </w:r>
      <w:r w:rsidRPr="000C4AE5">
        <w:rPr>
          <w:rFonts w:ascii="Verdana" w:hAnsi="Verdana"/>
          <w:b/>
          <w:bCs/>
        </w:rPr>
        <w:t>your approach more generally</w:t>
      </w:r>
      <w:r w:rsidRPr="000C4AE5">
        <w:rPr>
          <w:rFonts w:ascii="Verdana" w:hAnsi="Verdana"/>
        </w:rPr>
        <w:t>, in relation to the capability dimensions in question.</w:t>
      </w:r>
    </w:p>
    <w:p w14:paraId="3C52CF4C" w14:textId="77777777" w:rsidR="001403C9" w:rsidRPr="000C4AE5" w:rsidRDefault="001403C9" w:rsidP="00A46E76">
      <w:pPr>
        <w:numPr>
          <w:ilvl w:val="0"/>
          <w:numId w:val="10"/>
        </w:numPr>
        <w:spacing w:line="259" w:lineRule="auto"/>
        <w:rPr>
          <w:rFonts w:ascii="Verdana" w:hAnsi="Verdana"/>
        </w:rPr>
      </w:pPr>
      <w:r w:rsidRPr="000C4AE5">
        <w:rPr>
          <w:rFonts w:ascii="Verdana" w:hAnsi="Verdana"/>
        </w:rPr>
        <w:t>Consider your</w:t>
      </w:r>
      <w:r>
        <w:rPr>
          <w:rFonts w:ascii="Verdana" w:hAnsi="Verdana"/>
        </w:rPr>
        <w:t xml:space="preserve"> </w:t>
      </w:r>
      <w:r w:rsidRPr="000C4AE5">
        <w:rPr>
          <w:rFonts w:ascii="Verdana" w:hAnsi="Verdana"/>
          <w:b/>
          <w:bCs/>
        </w:rPr>
        <w:t>skills, strengths and knowledge</w:t>
      </w:r>
      <w:r w:rsidRPr="000C4AE5">
        <w:rPr>
          <w:rFonts w:ascii="Verdana" w:hAnsi="Verdana"/>
        </w:rPr>
        <w:t>, relevant to each area – how do you develop and utilise these, what value can you add with your specific skillset/strengths/knowledge (you may refer to the key skills listed within the Capability Framework, or you may reference other relevant skills/strengths/knowledge you possess).</w:t>
      </w:r>
    </w:p>
    <w:p w14:paraId="4FE76954" w14:textId="77777777" w:rsidR="001403C9" w:rsidRPr="000C4AE5" w:rsidRDefault="001403C9" w:rsidP="00A46E76">
      <w:pPr>
        <w:numPr>
          <w:ilvl w:val="0"/>
          <w:numId w:val="10"/>
        </w:numPr>
        <w:spacing w:line="259" w:lineRule="auto"/>
        <w:rPr>
          <w:rFonts w:ascii="Verdana" w:hAnsi="Verdana"/>
        </w:rPr>
      </w:pPr>
      <w:r w:rsidRPr="000C4AE5">
        <w:rPr>
          <w:rFonts w:ascii="Verdana" w:hAnsi="Verdana"/>
        </w:rPr>
        <w:t>Consider the</w:t>
      </w:r>
      <w:r>
        <w:rPr>
          <w:rFonts w:ascii="Verdana" w:hAnsi="Verdana"/>
        </w:rPr>
        <w:t xml:space="preserve"> </w:t>
      </w:r>
      <w:r w:rsidRPr="000C4AE5">
        <w:rPr>
          <w:rFonts w:ascii="Verdana" w:hAnsi="Verdana"/>
          <w:b/>
          <w:bCs/>
        </w:rPr>
        <w:t>values/motivation</w:t>
      </w:r>
      <w:r>
        <w:rPr>
          <w:rFonts w:ascii="Verdana" w:hAnsi="Verdana"/>
          <w:b/>
          <w:bCs/>
        </w:rPr>
        <w:t xml:space="preserve"> </w:t>
      </w:r>
      <w:r w:rsidRPr="000C4AE5">
        <w:rPr>
          <w:rFonts w:ascii="Verdana" w:hAnsi="Verdana"/>
        </w:rPr>
        <w:t>that underpin your approach and drive you to perform. Reflect on your</w:t>
      </w:r>
      <w:r>
        <w:rPr>
          <w:rFonts w:ascii="Verdana" w:hAnsi="Verdana"/>
        </w:rPr>
        <w:t xml:space="preserve"> </w:t>
      </w:r>
      <w:r w:rsidRPr="000C4AE5">
        <w:rPr>
          <w:rFonts w:ascii="Verdana" w:hAnsi="Verdana"/>
          <w:b/>
          <w:bCs/>
        </w:rPr>
        <w:t>interests</w:t>
      </w:r>
      <w:r>
        <w:rPr>
          <w:rFonts w:ascii="Verdana" w:hAnsi="Verdana"/>
          <w:b/>
          <w:bCs/>
        </w:rPr>
        <w:t xml:space="preserve"> </w:t>
      </w:r>
      <w:r w:rsidRPr="000C4AE5">
        <w:rPr>
          <w:rFonts w:ascii="Verdana" w:hAnsi="Verdana"/>
        </w:rPr>
        <w:t>and the things you feel most excited about at work.</w:t>
      </w:r>
    </w:p>
    <w:p w14:paraId="57CF72AD" w14:textId="1008F008" w:rsidR="001403C9" w:rsidRPr="0036069D" w:rsidRDefault="001403C9" w:rsidP="00A46E76">
      <w:pPr>
        <w:numPr>
          <w:ilvl w:val="0"/>
          <w:numId w:val="10"/>
        </w:numPr>
        <w:spacing w:line="259" w:lineRule="auto"/>
        <w:rPr>
          <w:rFonts w:ascii="Verdana" w:hAnsi="Verdana"/>
        </w:rPr>
      </w:pPr>
      <w:r w:rsidRPr="000C4AE5">
        <w:rPr>
          <w:rFonts w:ascii="Verdana" w:hAnsi="Verdana"/>
        </w:rPr>
        <w:t>For areas in which you have</w:t>
      </w:r>
      <w:r>
        <w:rPr>
          <w:rFonts w:ascii="Verdana" w:hAnsi="Verdana"/>
        </w:rPr>
        <w:t xml:space="preserve"> </w:t>
      </w:r>
      <w:r w:rsidRPr="000C4AE5">
        <w:rPr>
          <w:rFonts w:ascii="Verdana" w:hAnsi="Verdana"/>
          <w:b/>
          <w:bCs/>
        </w:rPr>
        <w:t>limited direct experience</w:t>
      </w:r>
      <w:r w:rsidRPr="000C4AE5">
        <w:rPr>
          <w:rFonts w:ascii="Verdana" w:hAnsi="Verdana"/>
        </w:rPr>
        <w:t>, you may wish to reflect on any</w:t>
      </w:r>
      <w:r>
        <w:rPr>
          <w:rFonts w:ascii="Verdana" w:hAnsi="Verdana"/>
        </w:rPr>
        <w:t xml:space="preserve"> </w:t>
      </w:r>
      <w:r w:rsidRPr="000C4AE5">
        <w:rPr>
          <w:rFonts w:ascii="Verdana" w:hAnsi="Verdana"/>
          <w:b/>
          <w:bCs/>
        </w:rPr>
        <w:t>transferable skills</w:t>
      </w:r>
      <w:r>
        <w:rPr>
          <w:rFonts w:ascii="Verdana" w:hAnsi="Verdana"/>
          <w:b/>
          <w:bCs/>
        </w:rPr>
        <w:t xml:space="preserve"> </w:t>
      </w:r>
      <w:r w:rsidRPr="000C4AE5">
        <w:rPr>
          <w:rFonts w:ascii="Verdana" w:hAnsi="Verdana"/>
        </w:rPr>
        <w:t>that may be useful and/or how you might go about demonstrating capability in that area, if you were placed into the rol</w:t>
      </w:r>
      <w:r w:rsidR="00A5667E">
        <w:rPr>
          <w:rFonts w:ascii="Verdana" w:hAnsi="Verdana"/>
        </w:rPr>
        <w:t>e</w:t>
      </w:r>
    </w:p>
    <w:sectPr w:rsidR="001403C9" w:rsidRPr="0036069D" w:rsidSect="00FF384A">
      <w:headerReference w:type="default" r:id="rId19"/>
      <w:footerReference w:type="default" r:id="rId20"/>
      <w:pgSz w:w="11906" w:h="16838"/>
      <w:pgMar w:top="2336" w:right="1440" w:bottom="1474"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F5A0" w14:textId="77777777" w:rsidR="003C1BDA" w:rsidRDefault="003C1BDA" w:rsidP="00185BC1">
      <w:pPr>
        <w:spacing w:after="0"/>
      </w:pPr>
      <w:r>
        <w:separator/>
      </w:r>
    </w:p>
  </w:endnote>
  <w:endnote w:type="continuationSeparator" w:id="0">
    <w:p w14:paraId="00FEBC83" w14:textId="77777777" w:rsidR="003C1BDA" w:rsidRDefault="003C1BDA" w:rsidP="00185B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Gill Sans">
    <w:altName w:val="Gill Sans MT"/>
    <w:charset w:val="00"/>
    <w:family w:val="swiss"/>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4250C09F" w:rsidR="002E48C0" w:rsidRDefault="00E4405F">
        <w:pPr>
          <w:pStyle w:val="Footer"/>
          <w:jc w:val="center"/>
        </w:pPr>
        <w:r>
          <w:fldChar w:fldCharType="begin"/>
        </w:r>
        <w:r w:rsidR="002E48C0">
          <w:instrText xml:space="preserve"> PAGE   \* MERGEFORMAT </w:instrText>
        </w:r>
        <w:r>
          <w:fldChar w:fldCharType="separate"/>
        </w:r>
        <w:r w:rsidR="004B29D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1368" w14:textId="77777777" w:rsidR="003C1BDA" w:rsidRDefault="003C1BDA" w:rsidP="00185BC1">
      <w:pPr>
        <w:spacing w:after="0"/>
      </w:pPr>
      <w:r>
        <w:separator/>
      </w:r>
    </w:p>
  </w:footnote>
  <w:footnote w:type="continuationSeparator" w:id="0">
    <w:p w14:paraId="0F8ED5E0" w14:textId="77777777" w:rsidR="003C1BDA" w:rsidRDefault="003C1BDA" w:rsidP="00185B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D95" w14:textId="09EBD486" w:rsidR="002C64C1" w:rsidRDefault="00CA7010" w:rsidP="003574DB">
    <w:pPr>
      <w:pStyle w:val="Header"/>
      <w:ind w:left="-426" w:hanging="425"/>
      <w:jc w:val="center"/>
    </w:pPr>
    <w:r>
      <w:rPr>
        <w:noProof/>
        <w:lang w:eastAsia="en-IE"/>
      </w:rPr>
      <mc:AlternateContent>
        <mc:Choice Requires="wps">
          <w:drawing>
            <wp:inline distT="0" distB="0" distL="0" distR="0" wp14:anchorId="33F86470" wp14:editId="5B31F088">
              <wp:extent cx="304800" cy="304800"/>
              <wp:effectExtent l="0" t="0" r="0" b="0"/>
              <wp:docPr id="4" name="AutoShape 4"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E59C6" id="AutoShape 4"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A7010">
      <w:rPr>
        <w:noProof/>
        <w:lang w:eastAsia="en-IE"/>
      </w:rPr>
      <mc:AlternateContent>
        <mc:Choice Requires="wps">
          <w:drawing>
            <wp:inline distT="0" distB="0" distL="0" distR="0" wp14:anchorId="25E57510" wp14:editId="6EC8B09D">
              <wp:extent cx="304800" cy="304800"/>
              <wp:effectExtent l="0" t="0" r="0" b="0"/>
              <wp:docPr id="5" name="Rectangle 5"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E88D1" id="Rectangle 5"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84BA8">
      <w:rPr>
        <w:noProof/>
        <w:lang w:eastAsia="en-IE"/>
      </w:rPr>
      <w:drawing>
        <wp:inline distT="0" distB="0" distL="0" distR="0" wp14:anchorId="75204175" wp14:editId="717C2029">
          <wp:extent cx="1666875" cy="1189990"/>
          <wp:effectExtent l="0" t="0" r="9525" b="0"/>
          <wp:docPr id="9" name="Picture 9" descr="National Disability Authority"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llen\AppData\Local\Microsoft\Windows\INetCache\Content.MSO\E912B29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189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2"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3"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4"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E2D6D51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6" w15:restartNumberingAfterBreak="0">
    <w:nsid w:val="019E2D7A"/>
    <w:multiLevelType w:val="hybridMultilevel"/>
    <w:tmpl w:val="C6182C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38775B6"/>
    <w:multiLevelType w:val="hybridMultilevel"/>
    <w:tmpl w:val="5038FAA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046959C2"/>
    <w:multiLevelType w:val="hybridMultilevel"/>
    <w:tmpl w:val="5CB622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5816246"/>
    <w:multiLevelType w:val="hybridMultilevel"/>
    <w:tmpl w:val="C1A0AC9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2EB7C03"/>
    <w:multiLevelType w:val="hybridMultilevel"/>
    <w:tmpl w:val="AF8E5AC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74564FD"/>
    <w:multiLevelType w:val="hybridMultilevel"/>
    <w:tmpl w:val="35FC7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93B3535"/>
    <w:multiLevelType w:val="hybridMultilevel"/>
    <w:tmpl w:val="D5A6FE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A6F3B9C"/>
    <w:multiLevelType w:val="hybridMultilevel"/>
    <w:tmpl w:val="FA18F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0B4425"/>
    <w:multiLevelType w:val="hybridMultilevel"/>
    <w:tmpl w:val="E5C8CE7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29B53D3"/>
    <w:multiLevelType w:val="multilevel"/>
    <w:tmpl w:val="19BCA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0615BF"/>
    <w:multiLevelType w:val="hybridMultilevel"/>
    <w:tmpl w:val="F5E2974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27093E9C"/>
    <w:multiLevelType w:val="hybridMultilevel"/>
    <w:tmpl w:val="38A816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8C121D0"/>
    <w:multiLevelType w:val="hybridMultilevel"/>
    <w:tmpl w:val="B69E46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B1E5263"/>
    <w:multiLevelType w:val="hybridMultilevel"/>
    <w:tmpl w:val="AF7E156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763D41"/>
    <w:multiLevelType w:val="hybridMultilevel"/>
    <w:tmpl w:val="EA58C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E71577A"/>
    <w:multiLevelType w:val="hybridMultilevel"/>
    <w:tmpl w:val="6FE64D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FC37DD5"/>
    <w:multiLevelType w:val="hybridMultilevel"/>
    <w:tmpl w:val="488223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11D6DF1"/>
    <w:multiLevelType w:val="hybridMultilevel"/>
    <w:tmpl w:val="090AFF8C"/>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8" w15:restartNumberingAfterBreak="0">
    <w:nsid w:val="3A0F062C"/>
    <w:multiLevelType w:val="hybridMultilevel"/>
    <w:tmpl w:val="C9DC7B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C5F4B28"/>
    <w:multiLevelType w:val="hybridMultilevel"/>
    <w:tmpl w:val="E1005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13006F1"/>
    <w:multiLevelType w:val="multilevel"/>
    <w:tmpl w:val="EE12C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8D1888"/>
    <w:multiLevelType w:val="hybridMultilevel"/>
    <w:tmpl w:val="1956628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78F0097"/>
    <w:multiLevelType w:val="hybridMultilevel"/>
    <w:tmpl w:val="B59E20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D6D2372"/>
    <w:multiLevelType w:val="hybridMultilevel"/>
    <w:tmpl w:val="1D50E7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0BD3854"/>
    <w:multiLevelType w:val="hybridMultilevel"/>
    <w:tmpl w:val="44B653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40B72F1"/>
    <w:multiLevelType w:val="hybridMultilevel"/>
    <w:tmpl w:val="9672381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55310147"/>
    <w:multiLevelType w:val="hybridMultilevel"/>
    <w:tmpl w:val="615EB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7F06BE9"/>
    <w:multiLevelType w:val="hybridMultilevel"/>
    <w:tmpl w:val="1F30D5CC"/>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91012AE"/>
    <w:multiLevelType w:val="hybridMultilevel"/>
    <w:tmpl w:val="BA54AFA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15:restartNumberingAfterBreak="0">
    <w:nsid w:val="5FC01247"/>
    <w:multiLevelType w:val="hybridMultilevel"/>
    <w:tmpl w:val="D40EB1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8A26B99"/>
    <w:multiLevelType w:val="hybridMultilevel"/>
    <w:tmpl w:val="50D0C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B5C72F1"/>
    <w:multiLevelType w:val="hybridMultilevel"/>
    <w:tmpl w:val="A86A7D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C2210A6"/>
    <w:multiLevelType w:val="hybridMultilevel"/>
    <w:tmpl w:val="A14EB44A"/>
    <w:lvl w:ilvl="0" w:tplc="18090003">
      <w:start w:val="1"/>
      <w:numFmt w:val="bullet"/>
      <w:lvlText w:val="o"/>
      <w:lvlJc w:val="left"/>
      <w:pPr>
        <w:ind w:left="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43" w15:restartNumberingAfterBreak="0">
    <w:nsid w:val="6DD43F5F"/>
    <w:multiLevelType w:val="hybridMultilevel"/>
    <w:tmpl w:val="AC70F9C0"/>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6F7F3A3A"/>
    <w:multiLevelType w:val="hybridMultilevel"/>
    <w:tmpl w:val="173A89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2E03D8A"/>
    <w:multiLevelType w:val="hybridMultilevel"/>
    <w:tmpl w:val="3B989C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A2951C7"/>
    <w:multiLevelType w:val="hybridMultilevel"/>
    <w:tmpl w:val="30CA182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7" w15:restartNumberingAfterBreak="0">
    <w:nsid w:val="7C064C1B"/>
    <w:multiLevelType w:val="hybridMultilevel"/>
    <w:tmpl w:val="CB6EA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F4E34CC"/>
    <w:multiLevelType w:val="hybridMultilevel"/>
    <w:tmpl w:val="65909A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22609946">
    <w:abstractNumId w:val="14"/>
  </w:num>
  <w:num w:numId="2" w16cid:durableId="338964710">
    <w:abstractNumId w:val="27"/>
  </w:num>
  <w:num w:numId="3" w16cid:durableId="1445614134">
    <w:abstractNumId w:val="5"/>
  </w:num>
  <w:num w:numId="4" w16cid:durableId="767240623">
    <w:abstractNumId w:val="3"/>
  </w:num>
  <w:num w:numId="5" w16cid:durableId="71778353">
    <w:abstractNumId w:val="2"/>
  </w:num>
  <w:num w:numId="6" w16cid:durableId="1567495854">
    <w:abstractNumId w:val="1"/>
  </w:num>
  <w:num w:numId="7" w16cid:durableId="2146266342">
    <w:abstractNumId w:val="4"/>
  </w:num>
  <w:num w:numId="8" w16cid:durableId="218639361">
    <w:abstractNumId w:val="0"/>
  </w:num>
  <w:num w:numId="9" w16cid:durableId="1280841461">
    <w:abstractNumId w:val="19"/>
  </w:num>
  <w:num w:numId="10" w16cid:durableId="1441485170">
    <w:abstractNumId w:val="22"/>
  </w:num>
  <w:num w:numId="11" w16cid:durableId="663629892">
    <w:abstractNumId w:val="35"/>
  </w:num>
  <w:num w:numId="12" w16cid:durableId="1480998347">
    <w:abstractNumId w:val="38"/>
  </w:num>
  <w:num w:numId="13" w16cid:durableId="339937185">
    <w:abstractNumId w:val="42"/>
  </w:num>
  <w:num w:numId="14" w16cid:durableId="1488092482">
    <w:abstractNumId w:val="21"/>
  </w:num>
  <w:num w:numId="15" w16cid:durableId="1871184398">
    <w:abstractNumId w:val="9"/>
  </w:num>
  <w:num w:numId="16" w16cid:durableId="1865634921">
    <w:abstractNumId w:val="7"/>
  </w:num>
  <w:num w:numId="17" w16cid:durableId="1586766927">
    <w:abstractNumId w:val="17"/>
  </w:num>
  <w:num w:numId="18" w16cid:durableId="1306082254">
    <w:abstractNumId w:val="10"/>
  </w:num>
  <w:num w:numId="19" w16cid:durableId="79567626">
    <w:abstractNumId w:val="46"/>
  </w:num>
  <w:num w:numId="20" w16cid:durableId="1187017311">
    <w:abstractNumId w:val="43"/>
  </w:num>
  <w:num w:numId="21" w16cid:durableId="323551466">
    <w:abstractNumId w:val="33"/>
  </w:num>
  <w:num w:numId="22" w16cid:durableId="1999648121">
    <w:abstractNumId w:val="23"/>
  </w:num>
  <w:num w:numId="23" w16cid:durableId="792136532">
    <w:abstractNumId w:val="29"/>
  </w:num>
  <w:num w:numId="24" w16cid:durableId="2072608137">
    <w:abstractNumId w:val="28"/>
  </w:num>
  <w:num w:numId="25" w16cid:durableId="1342395593">
    <w:abstractNumId w:val="39"/>
  </w:num>
  <w:num w:numId="26" w16cid:durableId="2001884159">
    <w:abstractNumId w:val="11"/>
  </w:num>
  <w:num w:numId="27" w16cid:durableId="381246263">
    <w:abstractNumId w:val="12"/>
  </w:num>
  <w:num w:numId="28" w16cid:durableId="77022543">
    <w:abstractNumId w:val="13"/>
  </w:num>
  <w:num w:numId="29" w16cid:durableId="292758149">
    <w:abstractNumId w:val="48"/>
  </w:num>
  <w:num w:numId="30" w16cid:durableId="1773475790">
    <w:abstractNumId w:val="45"/>
  </w:num>
  <w:num w:numId="31" w16cid:durableId="1845897811">
    <w:abstractNumId w:val="41"/>
  </w:num>
  <w:num w:numId="32" w16cid:durableId="1398624385">
    <w:abstractNumId w:val="20"/>
  </w:num>
  <w:num w:numId="33" w16cid:durableId="1329602541">
    <w:abstractNumId w:val="6"/>
  </w:num>
  <w:num w:numId="34" w16cid:durableId="1899396378">
    <w:abstractNumId w:val="25"/>
  </w:num>
  <w:num w:numId="35" w16cid:durableId="1963799034">
    <w:abstractNumId w:val="8"/>
  </w:num>
  <w:num w:numId="36" w16cid:durableId="1944725994">
    <w:abstractNumId w:val="15"/>
  </w:num>
  <w:num w:numId="37" w16cid:durableId="1726827553">
    <w:abstractNumId w:val="37"/>
  </w:num>
  <w:num w:numId="38" w16cid:durableId="1110127188">
    <w:abstractNumId w:val="31"/>
  </w:num>
  <w:num w:numId="39" w16cid:durableId="15424047">
    <w:abstractNumId w:val="26"/>
  </w:num>
  <w:num w:numId="40" w16cid:durableId="1342048736">
    <w:abstractNumId w:val="47"/>
  </w:num>
  <w:num w:numId="41" w16cid:durableId="2073306520">
    <w:abstractNumId w:val="40"/>
  </w:num>
  <w:num w:numId="42" w16cid:durableId="431322335">
    <w:abstractNumId w:val="34"/>
  </w:num>
  <w:num w:numId="43" w16cid:durableId="993143071">
    <w:abstractNumId w:val="32"/>
  </w:num>
  <w:num w:numId="44" w16cid:durableId="162284699">
    <w:abstractNumId w:val="18"/>
  </w:num>
  <w:num w:numId="45" w16cid:durableId="1354569447">
    <w:abstractNumId w:val="36"/>
  </w:num>
  <w:num w:numId="46" w16cid:durableId="1028915831">
    <w:abstractNumId w:val="24"/>
  </w:num>
  <w:num w:numId="47" w16cid:durableId="1639913083">
    <w:abstractNumId w:val="16"/>
  </w:num>
  <w:num w:numId="48" w16cid:durableId="1883856207">
    <w:abstractNumId w:val="30"/>
  </w:num>
  <w:num w:numId="49" w16cid:durableId="1147210261">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3606"/>
    <w:rsid w:val="000062AF"/>
    <w:rsid w:val="00016774"/>
    <w:rsid w:val="00026A87"/>
    <w:rsid w:val="00027999"/>
    <w:rsid w:val="00037D44"/>
    <w:rsid w:val="0004030A"/>
    <w:rsid w:val="000449BB"/>
    <w:rsid w:val="000508CC"/>
    <w:rsid w:val="00051FCB"/>
    <w:rsid w:val="00056828"/>
    <w:rsid w:val="000609D0"/>
    <w:rsid w:val="00061843"/>
    <w:rsid w:val="00063025"/>
    <w:rsid w:val="00064BAD"/>
    <w:rsid w:val="000708C4"/>
    <w:rsid w:val="000708CE"/>
    <w:rsid w:val="0007547B"/>
    <w:rsid w:val="00076F41"/>
    <w:rsid w:val="00084240"/>
    <w:rsid w:val="00093FC4"/>
    <w:rsid w:val="000A50E6"/>
    <w:rsid w:val="000A5588"/>
    <w:rsid w:val="000A5729"/>
    <w:rsid w:val="000A57A5"/>
    <w:rsid w:val="000B1B9A"/>
    <w:rsid w:val="000B2E8F"/>
    <w:rsid w:val="000C06EF"/>
    <w:rsid w:val="000C1E81"/>
    <w:rsid w:val="000C3E6A"/>
    <w:rsid w:val="000C592B"/>
    <w:rsid w:val="000C7B83"/>
    <w:rsid w:val="000D1C75"/>
    <w:rsid w:val="000D5F62"/>
    <w:rsid w:val="000E2754"/>
    <w:rsid w:val="000E5337"/>
    <w:rsid w:val="000E671B"/>
    <w:rsid w:val="000E7313"/>
    <w:rsid w:val="000F33E1"/>
    <w:rsid w:val="000F3400"/>
    <w:rsid w:val="001012B7"/>
    <w:rsid w:val="00103549"/>
    <w:rsid w:val="00103F18"/>
    <w:rsid w:val="001113A3"/>
    <w:rsid w:val="00112172"/>
    <w:rsid w:val="00116596"/>
    <w:rsid w:val="00120895"/>
    <w:rsid w:val="00122177"/>
    <w:rsid w:val="00122BC9"/>
    <w:rsid w:val="00122FB0"/>
    <w:rsid w:val="0012315F"/>
    <w:rsid w:val="001235DA"/>
    <w:rsid w:val="00124DD0"/>
    <w:rsid w:val="00131EA9"/>
    <w:rsid w:val="0013277E"/>
    <w:rsid w:val="00132CF4"/>
    <w:rsid w:val="00133CE8"/>
    <w:rsid w:val="00134696"/>
    <w:rsid w:val="00135094"/>
    <w:rsid w:val="0013670D"/>
    <w:rsid w:val="00136FCF"/>
    <w:rsid w:val="001403C9"/>
    <w:rsid w:val="00143CED"/>
    <w:rsid w:val="00144305"/>
    <w:rsid w:val="001457A9"/>
    <w:rsid w:val="00147E9D"/>
    <w:rsid w:val="001517A8"/>
    <w:rsid w:val="00151BED"/>
    <w:rsid w:val="00162E92"/>
    <w:rsid w:val="00165DF1"/>
    <w:rsid w:val="001707FD"/>
    <w:rsid w:val="001718D5"/>
    <w:rsid w:val="00173257"/>
    <w:rsid w:val="001843BB"/>
    <w:rsid w:val="00185731"/>
    <w:rsid w:val="00185BC1"/>
    <w:rsid w:val="0018607B"/>
    <w:rsid w:val="00193920"/>
    <w:rsid w:val="001945EE"/>
    <w:rsid w:val="00196384"/>
    <w:rsid w:val="001A224F"/>
    <w:rsid w:val="001A36FC"/>
    <w:rsid w:val="001A4265"/>
    <w:rsid w:val="001B0A88"/>
    <w:rsid w:val="001B2A46"/>
    <w:rsid w:val="001B30F8"/>
    <w:rsid w:val="001B4F23"/>
    <w:rsid w:val="001B5653"/>
    <w:rsid w:val="001B57FE"/>
    <w:rsid w:val="001B655F"/>
    <w:rsid w:val="001C4726"/>
    <w:rsid w:val="001C742F"/>
    <w:rsid w:val="001D3612"/>
    <w:rsid w:val="001D4928"/>
    <w:rsid w:val="001E26CA"/>
    <w:rsid w:val="001E6E44"/>
    <w:rsid w:val="001F2ACC"/>
    <w:rsid w:val="001F371B"/>
    <w:rsid w:val="001F43D4"/>
    <w:rsid w:val="002022F0"/>
    <w:rsid w:val="00203D9B"/>
    <w:rsid w:val="00204FF6"/>
    <w:rsid w:val="00210219"/>
    <w:rsid w:val="00211E05"/>
    <w:rsid w:val="0021510A"/>
    <w:rsid w:val="002231F3"/>
    <w:rsid w:val="00224432"/>
    <w:rsid w:val="00226335"/>
    <w:rsid w:val="00232567"/>
    <w:rsid w:val="00232CEB"/>
    <w:rsid w:val="002334A1"/>
    <w:rsid w:val="002460B0"/>
    <w:rsid w:val="00247E93"/>
    <w:rsid w:val="00251308"/>
    <w:rsid w:val="0025563A"/>
    <w:rsid w:val="00261700"/>
    <w:rsid w:val="00264EB3"/>
    <w:rsid w:val="00270773"/>
    <w:rsid w:val="002722A4"/>
    <w:rsid w:val="00274D09"/>
    <w:rsid w:val="00282FBC"/>
    <w:rsid w:val="00287385"/>
    <w:rsid w:val="00297B7F"/>
    <w:rsid w:val="002A03F4"/>
    <w:rsid w:val="002A0868"/>
    <w:rsid w:val="002A12AB"/>
    <w:rsid w:val="002A1865"/>
    <w:rsid w:val="002A19F2"/>
    <w:rsid w:val="002A62CB"/>
    <w:rsid w:val="002A6459"/>
    <w:rsid w:val="002A7382"/>
    <w:rsid w:val="002A7C6F"/>
    <w:rsid w:val="002B281C"/>
    <w:rsid w:val="002B5D1D"/>
    <w:rsid w:val="002C08F7"/>
    <w:rsid w:val="002C14B6"/>
    <w:rsid w:val="002C55C6"/>
    <w:rsid w:val="002C64C1"/>
    <w:rsid w:val="002C6D55"/>
    <w:rsid w:val="002C7107"/>
    <w:rsid w:val="002D3476"/>
    <w:rsid w:val="002D7DCB"/>
    <w:rsid w:val="002E017C"/>
    <w:rsid w:val="002E35CF"/>
    <w:rsid w:val="002E3693"/>
    <w:rsid w:val="002E4445"/>
    <w:rsid w:val="002E48C0"/>
    <w:rsid w:val="002E6EC5"/>
    <w:rsid w:val="002F3BEC"/>
    <w:rsid w:val="002F62B0"/>
    <w:rsid w:val="00303FF0"/>
    <w:rsid w:val="00304402"/>
    <w:rsid w:val="0030722F"/>
    <w:rsid w:val="00307B4C"/>
    <w:rsid w:val="00322F2B"/>
    <w:rsid w:val="0032533D"/>
    <w:rsid w:val="0032716D"/>
    <w:rsid w:val="00327DE2"/>
    <w:rsid w:val="00336906"/>
    <w:rsid w:val="00343E10"/>
    <w:rsid w:val="00345D08"/>
    <w:rsid w:val="003574DB"/>
    <w:rsid w:val="00357781"/>
    <w:rsid w:val="0036069D"/>
    <w:rsid w:val="00361F95"/>
    <w:rsid w:val="003679F4"/>
    <w:rsid w:val="003719E7"/>
    <w:rsid w:val="00373399"/>
    <w:rsid w:val="00381F61"/>
    <w:rsid w:val="00382E61"/>
    <w:rsid w:val="00394D18"/>
    <w:rsid w:val="003A1524"/>
    <w:rsid w:val="003A3B1D"/>
    <w:rsid w:val="003A4999"/>
    <w:rsid w:val="003A6F85"/>
    <w:rsid w:val="003C1BDA"/>
    <w:rsid w:val="003C2A80"/>
    <w:rsid w:val="003C4D76"/>
    <w:rsid w:val="003D20CC"/>
    <w:rsid w:val="003D449F"/>
    <w:rsid w:val="003D7597"/>
    <w:rsid w:val="003E4AC5"/>
    <w:rsid w:val="003E53AA"/>
    <w:rsid w:val="003F24E2"/>
    <w:rsid w:val="003F62A6"/>
    <w:rsid w:val="004001D7"/>
    <w:rsid w:val="0040322A"/>
    <w:rsid w:val="00414066"/>
    <w:rsid w:val="00415D45"/>
    <w:rsid w:val="004162CB"/>
    <w:rsid w:val="00417347"/>
    <w:rsid w:val="00421104"/>
    <w:rsid w:val="0042214A"/>
    <w:rsid w:val="00422B65"/>
    <w:rsid w:val="004241CE"/>
    <w:rsid w:val="0042459B"/>
    <w:rsid w:val="0042464B"/>
    <w:rsid w:val="00425A3F"/>
    <w:rsid w:val="0043083B"/>
    <w:rsid w:val="00432D78"/>
    <w:rsid w:val="00433376"/>
    <w:rsid w:val="00433AE0"/>
    <w:rsid w:val="00442E5A"/>
    <w:rsid w:val="004455C3"/>
    <w:rsid w:val="00451F85"/>
    <w:rsid w:val="00455886"/>
    <w:rsid w:val="0046095F"/>
    <w:rsid w:val="00467EBE"/>
    <w:rsid w:val="00487649"/>
    <w:rsid w:val="004902A4"/>
    <w:rsid w:val="004903A6"/>
    <w:rsid w:val="004903A9"/>
    <w:rsid w:val="0049602D"/>
    <w:rsid w:val="004A1516"/>
    <w:rsid w:val="004A4984"/>
    <w:rsid w:val="004A6BA2"/>
    <w:rsid w:val="004B29DE"/>
    <w:rsid w:val="004B3833"/>
    <w:rsid w:val="004B5BB5"/>
    <w:rsid w:val="004C4998"/>
    <w:rsid w:val="004C6232"/>
    <w:rsid w:val="004C65A6"/>
    <w:rsid w:val="004D15F3"/>
    <w:rsid w:val="004D1CFB"/>
    <w:rsid w:val="004D54D2"/>
    <w:rsid w:val="004E0CC1"/>
    <w:rsid w:val="004E1E00"/>
    <w:rsid w:val="004F0CE8"/>
    <w:rsid w:val="004F2210"/>
    <w:rsid w:val="00501E6F"/>
    <w:rsid w:val="00504226"/>
    <w:rsid w:val="005120AE"/>
    <w:rsid w:val="0051281F"/>
    <w:rsid w:val="00514289"/>
    <w:rsid w:val="005262CA"/>
    <w:rsid w:val="00531E0B"/>
    <w:rsid w:val="00540162"/>
    <w:rsid w:val="00542D4C"/>
    <w:rsid w:val="00552735"/>
    <w:rsid w:val="00554C97"/>
    <w:rsid w:val="00562B4F"/>
    <w:rsid w:val="0056409A"/>
    <w:rsid w:val="005771A1"/>
    <w:rsid w:val="005838D9"/>
    <w:rsid w:val="00583D67"/>
    <w:rsid w:val="005848D2"/>
    <w:rsid w:val="00584BA8"/>
    <w:rsid w:val="0059185B"/>
    <w:rsid w:val="00592449"/>
    <w:rsid w:val="00592C92"/>
    <w:rsid w:val="00595615"/>
    <w:rsid w:val="00596AAD"/>
    <w:rsid w:val="005A0210"/>
    <w:rsid w:val="005A5D7E"/>
    <w:rsid w:val="005A5DD1"/>
    <w:rsid w:val="005B05B8"/>
    <w:rsid w:val="005B176D"/>
    <w:rsid w:val="005C23C8"/>
    <w:rsid w:val="005C2826"/>
    <w:rsid w:val="005C4399"/>
    <w:rsid w:val="005C60A4"/>
    <w:rsid w:val="005C661F"/>
    <w:rsid w:val="005D0556"/>
    <w:rsid w:val="005D1ABD"/>
    <w:rsid w:val="005D1FB1"/>
    <w:rsid w:val="005D707E"/>
    <w:rsid w:val="005E472E"/>
    <w:rsid w:val="005F028E"/>
    <w:rsid w:val="005F0B6D"/>
    <w:rsid w:val="005F1BDF"/>
    <w:rsid w:val="005F452E"/>
    <w:rsid w:val="006061C8"/>
    <w:rsid w:val="00611B73"/>
    <w:rsid w:val="00615400"/>
    <w:rsid w:val="006246C1"/>
    <w:rsid w:val="00626D7B"/>
    <w:rsid w:val="00632F94"/>
    <w:rsid w:val="006370DE"/>
    <w:rsid w:val="00637B46"/>
    <w:rsid w:val="006442D2"/>
    <w:rsid w:val="0064450C"/>
    <w:rsid w:val="00645BA1"/>
    <w:rsid w:val="00655BDA"/>
    <w:rsid w:val="006565D0"/>
    <w:rsid w:val="00657879"/>
    <w:rsid w:val="0066479B"/>
    <w:rsid w:val="00680459"/>
    <w:rsid w:val="00681BF1"/>
    <w:rsid w:val="0068322E"/>
    <w:rsid w:val="00684BE4"/>
    <w:rsid w:val="00685EE7"/>
    <w:rsid w:val="0069396A"/>
    <w:rsid w:val="00696FF1"/>
    <w:rsid w:val="00697152"/>
    <w:rsid w:val="006A313C"/>
    <w:rsid w:val="006B67F6"/>
    <w:rsid w:val="006C1027"/>
    <w:rsid w:val="006E0C09"/>
    <w:rsid w:val="006E0FBD"/>
    <w:rsid w:val="006E34A3"/>
    <w:rsid w:val="006E36EE"/>
    <w:rsid w:val="006E55B9"/>
    <w:rsid w:val="006E5A58"/>
    <w:rsid w:val="006F08F0"/>
    <w:rsid w:val="006F1D97"/>
    <w:rsid w:val="006F4495"/>
    <w:rsid w:val="006F5489"/>
    <w:rsid w:val="006F6D35"/>
    <w:rsid w:val="006F7670"/>
    <w:rsid w:val="007117FF"/>
    <w:rsid w:val="0072098E"/>
    <w:rsid w:val="0072410C"/>
    <w:rsid w:val="00726C68"/>
    <w:rsid w:val="0072734A"/>
    <w:rsid w:val="00741BB1"/>
    <w:rsid w:val="00742A43"/>
    <w:rsid w:val="00745AC4"/>
    <w:rsid w:val="007474E2"/>
    <w:rsid w:val="00747E26"/>
    <w:rsid w:val="007559AB"/>
    <w:rsid w:val="007579EE"/>
    <w:rsid w:val="00757D09"/>
    <w:rsid w:val="0076094C"/>
    <w:rsid w:val="00760EB6"/>
    <w:rsid w:val="00764E09"/>
    <w:rsid w:val="00770F51"/>
    <w:rsid w:val="00775613"/>
    <w:rsid w:val="00776DCC"/>
    <w:rsid w:val="00782B01"/>
    <w:rsid w:val="00786F5D"/>
    <w:rsid w:val="00793C8D"/>
    <w:rsid w:val="007955B0"/>
    <w:rsid w:val="007A55BC"/>
    <w:rsid w:val="007A6938"/>
    <w:rsid w:val="007B384A"/>
    <w:rsid w:val="007B3FC2"/>
    <w:rsid w:val="007B48FE"/>
    <w:rsid w:val="007B5CAA"/>
    <w:rsid w:val="007C3057"/>
    <w:rsid w:val="007C3DB9"/>
    <w:rsid w:val="007D0FB8"/>
    <w:rsid w:val="007D2F55"/>
    <w:rsid w:val="007D3503"/>
    <w:rsid w:val="007D4EF2"/>
    <w:rsid w:val="007D6DE5"/>
    <w:rsid w:val="007D71D8"/>
    <w:rsid w:val="007E1617"/>
    <w:rsid w:val="007E50EB"/>
    <w:rsid w:val="007F19DD"/>
    <w:rsid w:val="007F3672"/>
    <w:rsid w:val="00803566"/>
    <w:rsid w:val="0081165D"/>
    <w:rsid w:val="00812CA9"/>
    <w:rsid w:val="008134A9"/>
    <w:rsid w:val="00813FEA"/>
    <w:rsid w:val="00816554"/>
    <w:rsid w:val="00822133"/>
    <w:rsid w:val="00827740"/>
    <w:rsid w:val="00830075"/>
    <w:rsid w:val="008371DB"/>
    <w:rsid w:val="008421BA"/>
    <w:rsid w:val="0084500B"/>
    <w:rsid w:val="0085332E"/>
    <w:rsid w:val="00861A9B"/>
    <w:rsid w:val="008633F5"/>
    <w:rsid w:val="00871EAA"/>
    <w:rsid w:val="008727EA"/>
    <w:rsid w:val="00872F17"/>
    <w:rsid w:val="0087497B"/>
    <w:rsid w:val="0087524E"/>
    <w:rsid w:val="008768A7"/>
    <w:rsid w:val="0088138F"/>
    <w:rsid w:val="00885A57"/>
    <w:rsid w:val="00890597"/>
    <w:rsid w:val="00890F61"/>
    <w:rsid w:val="00896834"/>
    <w:rsid w:val="00896CA9"/>
    <w:rsid w:val="008A043D"/>
    <w:rsid w:val="008A2DAB"/>
    <w:rsid w:val="008A5677"/>
    <w:rsid w:val="008A7D0D"/>
    <w:rsid w:val="008B28CD"/>
    <w:rsid w:val="008C5F13"/>
    <w:rsid w:val="008D4967"/>
    <w:rsid w:val="008D52EE"/>
    <w:rsid w:val="008D58B3"/>
    <w:rsid w:val="008E1457"/>
    <w:rsid w:val="008E1F64"/>
    <w:rsid w:val="008F6627"/>
    <w:rsid w:val="0090066C"/>
    <w:rsid w:val="009007D8"/>
    <w:rsid w:val="00900FA2"/>
    <w:rsid w:val="00906470"/>
    <w:rsid w:val="0092026E"/>
    <w:rsid w:val="009237FA"/>
    <w:rsid w:val="00926446"/>
    <w:rsid w:val="00927ACE"/>
    <w:rsid w:val="009420EF"/>
    <w:rsid w:val="00942221"/>
    <w:rsid w:val="00951E59"/>
    <w:rsid w:val="00957507"/>
    <w:rsid w:val="00972CA0"/>
    <w:rsid w:val="00974261"/>
    <w:rsid w:val="00974E8F"/>
    <w:rsid w:val="00974F8D"/>
    <w:rsid w:val="009764DF"/>
    <w:rsid w:val="00981989"/>
    <w:rsid w:val="00981DEE"/>
    <w:rsid w:val="00987DF8"/>
    <w:rsid w:val="00992B37"/>
    <w:rsid w:val="00997066"/>
    <w:rsid w:val="009A0205"/>
    <w:rsid w:val="009A31D0"/>
    <w:rsid w:val="009B1617"/>
    <w:rsid w:val="009C3DAA"/>
    <w:rsid w:val="009D2CA3"/>
    <w:rsid w:val="009D2E58"/>
    <w:rsid w:val="009D3C67"/>
    <w:rsid w:val="009D6368"/>
    <w:rsid w:val="009E4D56"/>
    <w:rsid w:val="009F057B"/>
    <w:rsid w:val="009F366F"/>
    <w:rsid w:val="00A00BF5"/>
    <w:rsid w:val="00A02130"/>
    <w:rsid w:val="00A03A98"/>
    <w:rsid w:val="00A156E4"/>
    <w:rsid w:val="00A157D5"/>
    <w:rsid w:val="00A15A19"/>
    <w:rsid w:val="00A16ABC"/>
    <w:rsid w:val="00A16FB6"/>
    <w:rsid w:val="00A379A2"/>
    <w:rsid w:val="00A41389"/>
    <w:rsid w:val="00A46E76"/>
    <w:rsid w:val="00A52F8C"/>
    <w:rsid w:val="00A54377"/>
    <w:rsid w:val="00A5667E"/>
    <w:rsid w:val="00A65779"/>
    <w:rsid w:val="00A67779"/>
    <w:rsid w:val="00A67D4B"/>
    <w:rsid w:val="00A7035B"/>
    <w:rsid w:val="00A7393C"/>
    <w:rsid w:val="00A777F5"/>
    <w:rsid w:val="00A82A82"/>
    <w:rsid w:val="00A87B98"/>
    <w:rsid w:val="00A90970"/>
    <w:rsid w:val="00A9148B"/>
    <w:rsid w:val="00A91835"/>
    <w:rsid w:val="00AA6EB7"/>
    <w:rsid w:val="00AB07DA"/>
    <w:rsid w:val="00AB1996"/>
    <w:rsid w:val="00AB2DFD"/>
    <w:rsid w:val="00AB3F43"/>
    <w:rsid w:val="00AB5C39"/>
    <w:rsid w:val="00AB6266"/>
    <w:rsid w:val="00AC1464"/>
    <w:rsid w:val="00AC6E97"/>
    <w:rsid w:val="00AD258C"/>
    <w:rsid w:val="00AD4E8D"/>
    <w:rsid w:val="00AE3DC7"/>
    <w:rsid w:val="00AE4C7D"/>
    <w:rsid w:val="00AF6D6B"/>
    <w:rsid w:val="00B01CDE"/>
    <w:rsid w:val="00B0268F"/>
    <w:rsid w:val="00B0368E"/>
    <w:rsid w:val="00B04FA1"/>
    <w:rsid w:val="00B06489"/>
    <w:rsid w:val="00B06709"/>
    <w:rsid w:val="00B109A2"/>
    <w:rsid w:val="00B25196"/>
    <w:rsid w:val="00B31BAB"/>
    <w:rsid w:val="00B33DB9"/>
    <w:rsid w:val="00B35AB4"/>
    <w:rsid w:val="00B44EC5"/>
    <w:rsid w:val="00B50D4E"/>
    <w:rsid w:val="00B553ED"/>
    <w:rsid w:val="00B628BD"/>
    <w:rsid w:val="00B71F44"/>
    <w:rsid w:val="00B75063"/>
    <w:rsid w:val="00B76B1F"/>
    <w:rsid w:val="00B86248"/>
    <w:rsid w:val="00B96E53"/>
    <w:rsid w:val="00BA3BAE"/>
    <w:rsid w:val="00BA61A0"/>
    <w:rsid w:val="00BB04B2"/>
    <w:rsid w:val="00BB4869"/>
    <w:rsid w:val="00BB7D85"/>
    <w:rsid w:val="00BC073C"/>
    <w:rsid w:val="00BC0BE1"/>
    <w:rsid w:val="00BC3664"/>
    <w:rsid w:val="00BC3A6E"/>
    <w:rsid w:val="00BD15C0"/>
    <w:rsid w:val="00BD55A1"/>
    <w:rsid w:val="00BE554D"/>
    <w:rsid w:val="00BF1113"/>
    <w:rsid w:val="00BF5812"/>
    <w:rsid w:val="00BF6352"/>
    <w:rsid w:val="00C03224"/>
    <w:rsid w:val="00C0531C"/>
    <w:rsid w:val="00C1794B"/>
    <w:rsid w:val="00C24399"/>
    <w:rsid w:val="00C2503C"/>
    <w:rsid w:val="00C26C14"/>
    <w:rsid w:val="00C26C92"/>
    <w:rsid w:val="00C277D3"/>
    <w:rsid w:val="00C334BC"/>
    <w:rsid w:val="00C35F49"/>
    <w:rsid w:val="00C37A70"/>
    <w:rsid w:val="00C41A05"/>
    <w:rsid w:val="00C452C2"/>
    <w:rsid w:val="00C46DD1"/>
    <w:rsid w:val="00C50C39"/>
    <w:rsid w:val="00C51A9D"/>
    <w:rsid w:val="00C560CD"/>
    <w:rsid w:val="00C562B3"/>
    <w:rsid w:val="00C6209B"/>
    <w:rsid w:val="00C6388D"/>
    <w:rsid w:val="00C64D13"/>
    <w:rsid w:val="00C64FD3"/>
    <w:rsid w:val="00C723D0"/>
    <w:rsid w:val="00C7674D"/>
    <w:rsid w:val="00C7797F"/>
    <w:rsid w:val="00C81325"/>
    <w:rsid w:val="00C816F0"/>
    <w:rsid w:val="00C9098A"/>
    <w:rsid w:val="00C920E8"/>
    <w:rsid w:val="00C947C4"/>
    <w:rsid w:val="00C95A8F"/>
    <w:rsid w:val="00C95F14"/>
    <w:rsid w:val="00CA1F11"/>
    <w:rsid w:val="00CA49DE"/>
    <w:rsid w:val="00CA5540"/>
    <w:rsid w:val="00CA55F0"/>
    <w:rsid w:val="00CA7010"/>
    <w:rsid w:val="00CB0D3B"/>
    <w:rsid w:val="00CB4BD9"/>
    <w:rsid w:val="00CB7491"/>
    <w:rsid w:val="00CC0E0C"/>
    <w:rsid w:val="00CC1D29"/>
    <w:rsid w:val="00CC28B9"/>
    <w:rsid w:val="00CE4D95"/>
    <w:rsid w:val="00CE59FD"/>
    <w:rsid w:val="00CF0E9B"/>
    <w:rsid w:val="00D02734"/>
    <w:rsid w:val="00D05CE7"/>
    <w:rsid w:val="00D10A96"/>
    <w:rsid w:val="00D114A9"/>
    <w:rsid w:val="00D14B4E"/>
    <w:rsid w:val="00D17E46"/>
    <w:rsid w:val="00D2131E"/>
    <w:rsid w:val="00D231CB"/>
    <w:rsid w:val="00D25D97"/>
    <w:rsid w:val="00D306CB"/>
    <w:rsid w:val="00D30E10"/>
    <w:rsid w:val="00D32A6C"/>
    <w:rsid w:val="00D35D94"/>
    <w:rsid w:val="00D40CEC"/>
    <w:rsid w:val="00D40FA7"/>
    <w:rsid w:val="00D43F45"/>
    <w:rsid w:val="00D456DE"/>
    <w:rsid w:val="00D46996"/>
    <w:rsid w:val="00D46F82"/>
    <w:rsid w:val="00D50195"/>
    <w:rsid w:val="00D54CA3"/>
    <w:rsid w:val="00D55C5A"/>
    <w:rsid w:val="00D626D8"/>
    <w:rsid w:val="00D64117"/>
    <w:rsid w:val="00D64E46"/>
    <w:rsid w:val="00D75A75"/>
    <w:rsid w:val="00D76154"/>
    <w:rsid w:val="00D77BB0"/>
    <w:rsid w:val="00D805C5"/>
    <w:rsid w:val="00D80881"/>
    <w:rsid w:val="00D80909"/>
    <w:rsid w:val="00D92125"/>
    <w:rsid w:val="00D933AA"/>
    <w:rsid w:val="00D96FF3"/>
    <w:rsid w:val="00DA1D7D"/>
    <w:rsid w:val="00DA74D1"/>
    <w:rsid w:val="00DB75ED"/>
    <w:rsid w:val="00DC0687"/>
    <w:rsid w:val="00DC3E3C"/>
    <w:rsid w:val="00DE135B"/>
    <w:rsid w:val="00DE5EEF"/>
    <w:rsid w:val="00DE67D8"/>
    <w:rsid w:val="00E05621"/>
    <w:rsid w:val="00E0642A"/>
    <w:rsid w:val="00E13BB4"/>
    <w:rsid w:val="00E14AC9"/>
    <w:rsid w:val="00E1648B"/>
    <w:rsid w:val="00E23503"/>
    <w:rsid w:val="00E26F4A"/>
    <w:rsid w:val="00E273CF"/>
    <w:rsid w:val="00E27D24"/>
    <w:rsid w:val="00E31C07"/>
    <w:rsid w:val="00E4405F"/>
    <w:rsid w:val="00E458CD"/>
    <w:rsid w:val="00E478A8"/>
    <w:rsid w:val="00E5077B"/>
    <w:rsid w:val="00E60E11"/>
    <w:rsid w:val="00E64B78"/>
    <w:rsid w:val="00E74F4F"/>
    <w:rsid w:val="00E77424"/>
    <w:rsid w:val="00E77AD2"/>
    <w:rsid w:val="00E83566"/>
    <w:rsid w:val="00E83D28"/>
    <w:rsid w:val="00E97C35"/>
    <w:rsid w:val="00E97F05"/>
    <w:rsid w:val="00EA160A"/>
    <w:rsid w:val="00EA1855"/>
    <w:rsid w:val="00EA1B0E"/>
    <w:rsid w:val="00EA27A2"/>
    <w:rsid w:val="00EA462A"/>
    <w:rsid w:val="00EA4FF1"/>
    <w:rsid w:val="00EA77D6"/>
    <w:rsid w:val="00EB7654"/>
    <w:rsid w:val="00EC3882"/>
    <w:rsid w:val="00EC631C"/>
    <w:rsid w:val="00EE0857"/>
    <w:rsid w:val="00EE1DDF"/>
    <w:rsid w:val="00EE7D0F"/>
    <w:rsid w:val="00EF5704"/>
    <w:rsid w:val="00EF7664"/>
    <w:rsid w:val="00F019A4"/>
    <w:rsid w:val="00F034D7"/>
    <w:rsid w:val="00F0475B"/>
    <w:rsid w:val="00F0510A"/>
    <w:rsid w:val="00F060AD"/>
    <w:rsid w:val="00F062C4"/>
    <w:rsid w:val="00F07F25"/>
    <w:rsid w:val="00F10E4E"/>
    <w:rsid w:val="00F130E6"/>
    <w:rsid w:val="00F15923"/>
    <w:rsid w:val="00F2080A"/>
    <w:rsid w:val="00F20CD5"/>
    <w:rsid w:val="00F310C5"/>
    <w:rsid w:val="00F35F52"/>
    <w:rsid w:val="00F377C6"/>
    <w:rsid w:val="00F51777"/>
    <w:rsid w:val="00F52BAF"/>
    <w:rsid w:val="00F54245"/>
    <w:rsid w:val="00F549D9"/>
    <w:rsid w:val="00F74C5E"/>
    <w:rsid w:val="00F80B9C"/>
    <w:rsid w:val="00F81E50"/>
    <w:rsid w:val="00F828EB"/>
    <w:rsid w:val="00F82BA5"/>
    <w:rsid w:val="00F85409"/>
    <w:rsid w:val="00F90641"/>
    <w:rsid w:val="00F90654"/>
    <w:rsid w:val="00F922D3"/>
    <w:rsid w:val="00F925FB"/>
    <w:rsid w:val="00F9320A"/>
    <w:rsid w:val="00F9753A"/>
    <w:rsid w:val="00FA37B7"/>
    <w:rsid w:val="00FA535C"/>
    <w:rsid w:val="00FA648A"/>
    <w:rsid w:val="00FA6EE1"/>
    <w:rsid w:val="00FA7216"/>
    <w:rsid w:val="00FA7D84"/>
    <w:rsid w:val="00FC395D"/>
    <w:rsid w:val="00FC573E"/>
    <w:rsid w:val="00FC71BC"/>
    <w:rsid w:val="00FD21E7"/>
    <w:rsid w:val="00FD7985"/>
    <w:rsid w:val="00FE6468"/>
    <w:rsid w:val="00FE6818"/>
    <w:rsid w:val="00FF384A"/>
    <w:rsid w:val="00FF6E93"/>
    <w:rsid w:val="00FF72CA"/>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6FC"/>
    <w:pPr>
      <w:spacing w:line="278" w:lineRule="auto"/>
    </w:pPr>
    <w:rPr>
      <w:kern w:val="2"/>
      <w:sz w:val="24"/>
      <w:szCs w:val="24"/>
      <w14:ligatures w14:val="standardContextual"/>
    </w:rPr>
  </w:style>
  <w:style w:type="paragraph" w:styleId="Heading1">
    <w:name w:val="heading 1"/>
    <w:basedOn w:val="Normal"/>
    <w:next w:val="Normal"/>
    <w:link w:val="Heading1Char"/>
    <w:qFormat/>
    <w:rsid w:val="002A7C6F"/>
    <w:pPr>
      <w:keepNext/>
      <w:pBdr>
        <w:top w:val="single" w:sz="4" w:space="4" w:color="auto"/>
        <w:left w:val="single" w:sz="4" w:space="2" w:color="auto"/>
        <w:bottom w:val="single" w:sz="4" w:space="4" w:color="auto"/>
        <w:right w:val="single" w:sz="4" w:space="4" w:color="auto"/>
      </w:pBdr>
      <w:spacing w:before="360"/>
      <w:outlineLvl w:val="0"/>
    </w:pPr>
    <w:rPr>
      <w:rFonts w:cs="Arial"/>
      <w:b/>
      <w:bCs/>
      <w:kern w:val="32"/>
      <w:sz w:val="32"/>
      <w:szCs w:val="32"/>
    </w:rPr>
  </w:style>
  <w:style w:type="paragraph" w:styleId="Heading2">
    <w:name w:val="heading 2"/>
    <w:basedOn w:val="Normal"/>
    <w:next w:val="Normal"/>
    <w:link w:val="Heading2Char"/>
    <w:qFormat/>
    <w:rsid w:val="002A7C6F"/>
    <w:pPr>
      <w:keepNext/>
      <w:spacing w:after="60"/>
      <w:outlineLvl w:val="1"/>
    </w:pPr>
    <w:rPr>
      <w:rFonts w:cs="Arial Bold"/>
      <w:b/>
      <w:bCs/>
      <w:iCs/>
      <w:sz w:val="28"/>
      <w:szCs w:val="28"/>
    </w:rPr>
  </w:style>
  <w:style w:type="paragraph" w:styleId="Heading3">
    <w:name w:val="heading 3"/>
    <w:basedOn w:val="Normal"/>
    <w:next w:val="Normal"/>
    <w:link w:val="Heading3Char"/>
    <w:qFormat/>
    <w:rsid w:val="002A7C6F"/>
    <w:pPr>
      <w:keepNext/>
      <w:spacing w:after="0"/>
      <w:outlineLvl w:val="2"/>
    </w:pPr>
    <w:rPr>
      <w:rFonts w:cs="Arial Bold"/>
      <w:b/>
      <w:bCs/>
    </w:rPr>
  </w:style>
  <w:style w:type="paragraph" w:styleId="Heading4">
    <w:name w:val="heading 4"/>
    <w:basedOn w:val="Normal"/>
    <w:next w:val="Normal"/>
    <w:link w:val="Heading4Char"/>
    <w:qFormat/>
    <w:rsid w:val="002A7C6F"/>
    <w:pPr>
      <w:keepNext/>
      <w:spacing w:after="0"/>
      <w:outlineLvl w:val="3"/>
    </w:pPr>
    <w:rPr>
      <w:b/>
      <w:bCs/>
      <w:color w:val="333333"/>
    </w:rPr>
  </w:style>
  <w:style w:type="paragraph" w:styleId="Heading5">
    <w:name w:val="heading 5"/>
    <w:basedOn w:val="Normal"/>
    <w:next w:val="Normal"/>
    <w:link w:val="Heading5Char"/>
    <w:qFormat/>
    <w:rsid w:val="002A7C6F"/>
    <w:pPr>
      <w:spacing w:after="0"/>
      <w:outlineLvl w:val="4"/>
    </w:pPr>
    <w:rPr>
      <w:b/>
      <w:bCs/>
      <w:i/>
      <w:iCs/>
      <w:szCs w:val="26"/>
    </w:rPr>
  </w:style>
  <w:style w:type="paragraph" w:styleId="Heading6">
    <w:name w:val="heading 6"/>
    <w:basedOn w:val="Normal"/>
    <w:next w:val="Normal"/>
    <w:link w:val="Heading6Char"/>
    <w:qFormat/>
    <w:rsid w:val="002A7C6F"/>
    <w:pPr>
      <w:spacing w:after="0"/>
      <w:outlineLvl w:val="5"/>
    </w:pPr>
    <w:rPr>
      <w:b/>
      <w:bCs/>
      <w:i/>
      <w:sz w:val="22"/>
      <w:szCs w:val="22"/>
    </w:rPr>
  </w:style>
  <w:style w:type="paragraph" w:styleId="Heading7">
    <w:name w:val="heading 7"/>
    <w:basedOn w:val="Normal"/>
    <w:next w:val="Normal"/>
    <w:link w:val="Heading7Char"/>
    <w:qFormat/>
    <w:rsid w:val="002A7C6F"/>
    <w:pPr>
      <w:keepNext/>
      <w:spacing w:after="0"/>
      <w:jc w:val="center"/>
      <w:outlineLvl w:val="6"/>
    </w:pPr>
    <w:rPr>
      <w:rFonts w:cs="Arial"/>
      <w:b/>
      <w:sz w:val="22"/>
      <w:szCs w:val="40"/>
    </w:rPr>
  </w:style>
  <w:style w:type="paragraph" w:styleId="Heading8">
    <w:name w:val="heading 8"/>
    <w:basedOn w:val="Normal"/>
    <w:next w:val="Normal"/>
    <w:link w:val="Heading8Char"/>
    <w:qFormat/>
    <w:rsid w:val="002A7C6F"/>
    <w:pPr>
      <w:keepNext/>
      <w:spacing w:after="0"/>
      <w:outlineLvl w:val="7"/>
    </w:pPr>
    <w:rPr>
      <w:b/>
      <w:i/>
      <w:sz w:val="22"/>
    </w:rPr>
  </w:style>
  <w:style w:type="paragraph" w:styleId="Heading9">
    <w:name w:val="heading 9"/>
    <w:basedOn w:val="Normal"/>
    <w:next w:val="Normal"/>
    <w:link w:val="Heading9Char"/>
    <w:qFormat/>
    <w:rsid w:val="002A7C6F"/>
    <w:pPr>
      <w:keepNext/>
      <w:spacing w:after="0"/>
      <w:outlineLvl w:val="8"/>
    </w:pPr>
    <w:rPr>
      <w:rFonts w:cs="Arial"/>
      <w:i/>
      <w:sz w:val="22"/>
      <w:szCs w:val="32"/>
    </w:rPr>
  </w:style>
  <w:style w:type="character" w:default="1" w:styleId="DefaultParagraphFont">
    <w:name w:val="Default Paragraph Font"/>
    <w:uiPriority w:val="1"/>
    <w:semiHidden/>
    <w:unhideWhenUsed/>
    <w:rsid w:val="001A36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36FC"/>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rsid w:val="002A7C6F"/>
    <w:pPr>
      <w:tabs>
        <w:tab w:val="center" w:pos="4320"/>
        <w:tab w:val="right" w:pos="8640"/>
      </w:tabs>
      <w:spacing w:after="120"/>
    </w:pPr>
    <w:rPr>
      <w:color w:val="333333"/>
      <w:sz w:val="22"/>
      <w:szCs w:val="20"/>
    </w:rPr>
  </w:style>
  <w:style w:type="character" w:customStyle="1" w:styleId="HeaderChar">
    <w:name w:val="Header Char"/>
    <w:basedOn w:val="DefaultParagraphFont"/>
    <w:link w:val="Header"/>
    <w:rsid w:val="00185BC1"/>
    <w:rPr>
      <w:rFonts w:ascii="Gill Sans" w:eastAsia="Times New Roman" w:hAnsi="Gill Sans" w:cs="Times New Roman"/>
      <w:color w:val="333333"/>
      <w:szCs w:val="20"/>
    </w:rPr>
  </w:style>
  <w:style w:type="paragraph" w:styleId="Footer">
    <w:name w:val="footer"/>
    <w:basedOn w:val="Normal"/>
    <w:link w:val="FooterChar"/>
    <w:rsid w:val="002A7C6F"/>
    <w:pPr>
      <w:tabs>
        <w:tab w:val="center" w:pos="4153"/>
        <w:tab w:val="right" w:pos="8306"/>
      </w:tabs>
      <w:spacing w:before="60" w:after="60"/>
    </w:pPr>
    <w:rPr>
      <w:color w:val="323232"/>
      <w:sz w:val="20"/>
      <w:szCs w:val="20"/>
    </w:rPr>
  </w:style>
  <w:style w:type="character" w:customStyle="1" w:styleId="FooterChar">
    <w:name w:val="Footer Char"/>
    <w:basedOn w:val="DefaultParagraphFont"/>
    <w:link w:val="Footer"/>
    <w:rsid w:val="00185BC1"/>
    <w:rPr>
      <w:rFonts w:ascii="Gill Sans" w:eastAsia="Times New Roman" w:hAnsi="Gill Sans" w:cs="Times New Roman"/>
      <w:color w:val="323232"/>
      <w:sz w:val="20"/>
      <w:szCs w:val="20"/>
    </w:rPr>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rsid w:val="002A7C6F"/>
    <w:rPr>
      <w:color w:val="0000FF"/>
      <w:u w:val="single"/>
    </w:rPr>
  </w:style>
  <w:style w:type="paragraph" w:styleId="BodyText">
    <w:name w:val="Body Text"/>
    <w:basedOn w:val="Normal"/>
    <w:link w:val="BodyTextChar"/>
    <w:rsid w:val="001F2ACC"/>
    <w:pPr>
      <w:spacing w:after="120"/>
    </w:pPr>
    <w:rPr>
      <w:rFonts w:ascii="Courier" w:hAnsi="Courier"/>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D05CE7"/>
    <w:rPr>
      <w:rFonts w:ascii="Gill Sans" w:eastAsia="Times New Roman" w:hAnsi="Gill Sans" w:cs="Arial"/>
      <w:b/>
      <w:bCs/>
      <w:kern w:val="32"/>
      <w:sz w:val="32"/>
      <w:szCs w:val="32"/>
    </w:rPr>
  </w:style>
  <w:style w:type="paragraph" w:styleId="BalloonText">
    <w:name w:val="Balloon Text"/>
    <w:basedOn w:val="Normal"/>
    <w:link w:val="BalloonTextChar"/>
    <w:uiPriority w:val="99"/>
    <w:semiHidden/>
    <w:unhideWhenUsed/>
    <w:rsid w:val="00745A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ind w:left="900"/>
    </w:pPr>
    <w:rPr>
      <w:b/>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rsid w:val="008A2DAB"/>
    <w:rPr>
      <w:rFonts w:ascii="Gill Sans" w:eastAsia="Times New Roman" w:hAnsi="Gill Sans" w:cs="Times New Roman"/>
      <w:b/>
      <w:bCs/>
      <w:color w:val="333333"/>
      <w:sz w:val="26"/>
      <w:szCs w:val="24"/>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semiHidden/>
    <w:rsid w:val="002A7C6F"/>
    <w:rPr>
      <w:rFonts w:ascii="Arial" w:hAnsi="Arial"/>
      <w:sz w:val="20"/>
      <w:lang w:val="x-none"/>
    </w:rPr>
  </w:style>
  <w:style w:type="character" w:customStyle="1" w:styleId="CommentTextChar">
    <w:name w:val="Comment Text Char"/>
    <w:link w:val="CommentText"/>
    <w:semiHidden/>
    <w:rsid w:val="002A7C6F"/>
    <w:rPr>
      <w:rFonts w:ascii="Arial" w:eastAsia="Times New Roman" w:hAnsi="Arial" w:cs="Times New Roman"/>
      <w:sz w:val="20"/>
      <w:szCs w:val="24"/>
      <w:lang w:val="x-none"/>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rFonts w:ascii="Arial" w:eastAsia="Times New Roman" w:hAnsi="Arial" w:cs="Times New Roman"/>
      <w:b/>
      <w:bCs/>
      <w:sz w:val="20"/>
      <w:szCs w:val="20"/>
      <w:lang w:val="x-none"/>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s>
      <w:spacing w:before="240" w:line="360" w:lineRule="auto"/>
      <w:ind w:left="720" w:hanging="360"/>
      <w:jc w:val="both"/>
    </w:pPr>
    <w:rPr>
      <w:b w:val="0"/>
      <w:bCs w:val="0"/>
      <w:color w:val="767171" w:themeColor="background2" w:themeShade="80"/>
      <w:sz w:val="48"/>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360"/>
        <w:tab w:val="left" w:pos="720"/>
      </w:tabs>
      <w:spacing w:before="240" w:line="360" w:lineRule="auto"/>
      <w:ind w:left="2160" w:hanging="360"/>
      <w:jc w:val="both"/>
    </w:pPr>
    <w:rPr>
      <w:bCs w:val="0"/>
    </w:rPr>
  </w:style>
  <w:style w:type="paragraph" w:customStyle="1" w:styleId="CCPCAppendixparagraph">
    <w:name w:val="_CCPC Appendix paragraph"/>
    <w:basedOn w:val="Heading4"/>
    <w:rsid w:val="004C65A6"/>
    <w:pPr>
      <w:keepNext w:val="0"/>
      <w:numPr>
        <w:ilvl w:val="3"/>
        <w:numId w:val="2"/>
      </w:numPr>
      <w:tabs>
        <w:tab w:val="clear" w:pos="360"/>
        <w:tab w:val="left" w:pos="720"/>
      </w:tabs>
      <w:spacing w:before="240" w:after="240"/>
      <w:ind w:left="2880" w:hanging="360"/>
      <w:jc w:val="both"/>
    </w:pPr>
    <w:rPr>
      <w:rFonts w:cs="Arial"/>
      <w:i/>
      <w:color w:val="auto"/>
      <w:kern w:val="32"/>
      <w:szCs w:val="28"/>
      <w:lang w:val="en-GB" w:eastAsia="en-GB"/>
    </w:rPr>
  </w:style>
  <w:style w:type="paragraph" w:customStyle="1" w:styleId="CCPCNumberedparagraph">
    <w:name w:val="_CCPC Numbered paragraph"/>
    <w:basedOn w:val="Heading5"/>
    <w:rsid w:val="004C65A6"/>
    <w:pPr>
      <w:numPr>
        <w:ilvl w:val="4"/>
        <w:numId w:val="2"/>
      </w:numPr>
      <w:tabs>
        <w:tab w:val="clear" w:pos="360"/>
        <w:tab w:val="left" w:pos="720"/>
        <w:tab w:val="num" w:pos="3600"/>
      </w:tabs>
      <w:spacing w:before="240" w:after="240" w:line="360" w:lineRule="auto"/>
      <w:ind w:left="3600" w:hanging="360"/>
      <w:jc w:val="both"/>
    </w:pPr>
    <w:rPr>
      <w:rFonts w:cs="Arial"/>
      <w:bCs w:val="0"/>
      <w:kern w:val="32"/>
      <w:lang w:val="en-GB" w:eastAsia="en-GB"/>
    </w:rPr>
  </w:style>
  <w:style w:type="paragraph" w:customStyle="1" w:styleId="CCPCList">
    <w:name w:val="_CCPC List"/>
    <w:basedOn w:val="Heading6"/>
    <w:rsid w:val="004C65A6"/>
    <w:pPr>
      <w:numPr>
        <w:ilvl w:val="5"/>
        <w:numId w:val="2"/>
      </w:numPr>
      <w:tabs>
        <w:tab w:val="clear" w:pos="720"/>
        <w:tab w:val="num" w:pos="360"/>
        <w:tab w:val="left" w:pos="1440"/>
        <w:tab w:val="num" w:pos="4320"/>
      </w:tabs>
      <w:spacing w:before="240" w:after="240"/>
      <w:ind w:left="4320" w:hanging="360"/>
      <w:jc w:val="both"/>
    </w:pPr>
    <w:rPr>
      <w:rFonts w:cs="Arial"/>
      <w:kern w:val="32"/>
      <w:lang w:val="en-GB" w:eastAsia="en-GB"/>
    </w:rPr>
  </w:style>
  <w:style w:type="character" w:customStyle="1" w:styleId="Heading5Char">
    <w:name w:val="Heading 5 Char"/>
    <w:basedOn w:val="DefaultParagraphFont"/>
    <w:link w:val="Heading5"/>
    <w:rsid w:val="004C65A6"/>
    <w:rPr>
      <w:rFonts w:ascii="Gill Sans" w:eastAsia="Times New Roman" w:hAnsi="Gill Sans" w:cs="Times New Roman"/>
      <w:b/>
      <w:bCs/>
      <w:i/>
      <w:iCs/>
      <w:sz w:val="26"/>
      <w:szCs w:val="26"/>
    </w:rPr>
  </w:style>
  <w:style w:type="character" w:customStyle="1" w:styleId="Heading6Char">
    <w:name w:val="Heading 6 Char"/>
    <w:basedOn w:val="DefaultParagraphFont"/>
    <w:link w:val="Heading6"/>
    <w:rsid w:val="004C65A6"/>
    <w:rPr>
      <w:rFonts w:ascii="Gill Sans" w:eastAsia="Times New Roman" w:hAnsi="Gill Sans" w:cs="Times New Roman"/>
      <w:b/>
      <w:bCs/>
      <w:i/>
    </w:rPr>
  </w:style>
  <w:style w:type="paragraph" w:styleId="FootnoteText">
    <w:name w:val="footnote text"/>
    <w:basedOn w:val="Normal"/>
    <w:link w:val="FootnoteTextChar"/>
    <w:semiHidden/>
    <w:rsid w:val="002A7C6F"/>
    <w:pPr>
      <w:spacing w:after="80"/>
    </w:pPr>
    <w:rPr>
      <w:sz w:val="22"/>
      <w:szCs w:val="20"/>
    </w:rPr>
  </w:style>
  <w:style w:type="character" w:customStyle="1" w:styleId="FootnoteTextChar">
    <w:name w:val="Footnote Text Char"/>
    <w:basedOn w:val="DefaultParagraphFont"/>
    <w:link w:val="FootnoteText"/>
    <w:semiHidden/>
    <w:rsid w:val="001A224F"/>
    <w:rPr>
      <w:rFonts w:ascii="Gill Sans" w:eastAsia="Times New Roman" w:hAnsi="Gill Sans" w:cs="Times New Roman"/>
      <w:szCs w:val="20"/>
    </w:rPr>
  </w:style>
  <w:style w:type="character" w:styleId="FootnoteReference">
    <w:name w:val="footnote reference"/>
    <w:rsid w:val="002A7C6F"/>
    <w:rPr>
      <w:rFonts w:ascii="Gill Sans" w:hAnsi="Gill Sans"/>
      <w:sz w:val="26"/>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pPr>
    <w:rPr>
      <w:rFonts w:ascii="Times New Roman" w:hAnsi="Times New Roman"/>
      <w:lang w:eastAsia="en-IE"/>
    </w:rPr>
  </w:style>
  <w:style w:type="character" w:customStyle="1" w:styleId="Heading2Char">
    <w:name w:val="Heading 2 Char"/>
    <w:basedOn w:val="DefaultParagraphFont"/>
    <w:link w:val="Heading2"/>
    <w:rsid w:val="00A16FB6"/>
    <w:rPr>
      <w:rFonts w:ascii="Gill Sans" w:eastAsia="Times New Roman" w:hAnsi="Gill Sans" w:cs="Arial Bold"/>
      <w:b/>
      <w:bCs/>
      <w:iCs/>
      <w:sz w:val="28"/>
      <w:szCs w:val="28"/>
    </w:rPr>
  </w:style>
  <w:style w:type="paragraph" w:styleId="ListBullet">
    <w:name w:val="List Bullet"/>
    <w:aliases w:val="List Bullet Char,List Bullet Char Char Char Char Char"/>
    <w:basedOn w:val="Normal"/>
    <w:rsid w:val="002A7C6F"/>
    <w:pPr>
      <w:numPr>
        <w:numId w:val="3"/>
      </w:numPr>
      <w:spacing w:after="120"/>
      <w:ind w:left="357" w:hanging="357"/>
    </w:pPr>
  </w:style>
  <w:style w:type="paragraph" w:styleId="Title">
    <w:name w:val="Title"/>
    <w:basedOn w:val="Normal"/>
    <w:next w:val="Normal"/>
    <w:link w:val="TitleChar"/>
    <w:qFormat/>
    <w:rsid w:val="002A7C6F"/>
    <w:pPr>
      <w:spacing w:after="360"/>
      <w:jc w:val="center"/>
      <w:outlineLvl w:val="0"/>
    </w:pPr>
    <w:rPr>
      <w:rFonts w:cs="Arial"/>
      <w:b/>
      <w:bCs/>
      <w:kern w:val="28"/>
      <w:sz w:val="36"/>
      <w:szCs w:val="32"/>
    </w:rPr>
  </w:style>
  <w:style w:type="character" w:customStyle="1" w:styleId="TitleChar">
    <w:name w:val="Title Char"/>
    <w:basedOn w:val="DefaultParagraphFont"/>
    <w:link w:val="Title"/>
    <w:rsid w:val="00742A43"/>
    <w:rPr>
      <w:rFonts w:ascii="Gill Sans" w:eastAsia="Times New Roman" w:hAnsi="Gill Sans" w:cs="Arial"/>
      <w:b/>
      <w:bCs/>
      <w:kern w:val="28"/>
      <w:sz w:val="36"/>
      <w:szCs w:val="32"/>
    </w:rPr>
  </w:style>
  <w:style w:type="character" w:styleId="FollowedHyperlink">
    <w:name w:val="FollowedHyperlink"/>
    <w:rsid w:val="002A7C6F"/>
    <w:rPr>
      <w:color w:val="800080"/>
      <w:u w:val="single"/>
    </w:rPr>
  </w:style>
  <w:style w:type="character" w:customStyle="1" w:styleId="Heading3Char">
    <w:name w:val="Heading 3 Char"/>
    <w:basedOn w:val="DefaultParagraphFont"/>
    <w:link w:val="Heading3"/>
    <w:rsid w:val="00D25D97"/>
    <w:rPr>
      <w:rFonts w:ascii="Gill Sans" w:eastAsia="Times New Roman" w:hAnsi="Gill Sans" w:cs="Arial Bold"/>
      <w:b/>
      <w:bCs/>
      <w:sz w:val="26"/>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rsid w:val="002A7C6F"/>
    <w:pPr>
      <w:numPr>
        <w:numId w:val="7"/>
      </w:numPr>
      <w:tabs>
        <w:tab w:val="clear" w:pos="360"/>
      </w:tabs>
      <w:spacing w:after="120"/>
    </w:pPr>
  </w:style>
  <w:style w:type="paragraph" w:styleId="ListBullet2">
    <w:name w:val="List Bullet 2"/>
    <w:basedOn w:val="Normal"/>
    <w:rsid w:val="002A7C6F"/>
    <w:pPr>
      <w:numPr>
        <w:numId w:val="4"/>
      </w:numPr>
      <w:tabs>
        <w:tab w:val="clear" w:pos="717"/>
        <w:tab w:val="left" w:pos="357"/>
      </w:tabs>
      <w:spacing w:before="60" w:after="60"/>
      <w:ind w:left="641" w:hanging="357"/>
    </w:pPr>
  </w:style>
  <w:style w:type="character" w:customStyle="1" w:styleId="Heading7Char">
    <w:name w:val="Heading 7 Char"/>
    <w:basedOn w:val="DefaultParagraphFont"/>
    <w:link w:val="Heading7"/>
    <w:rsid w:val="00336906"/>
    <w:rPr>
      <w:rFonts w:ascii="Gill Sans" w:eastAsia="Times New Roman" w:hAnsi="Gill Sans" w:cs="Arial"/>
      <w:b/>
      <w:szCs w:val="40"/>
    </w:rPr>
  </w:style>
  <w:style w:type="character" w:customStyle="1" w:styleId="Heading8Char">
    <w:name w:val="Heading 8 Char"/>
    <w:basedOn w:val="DefaultParagraphFont"/>
    <w:link w:val="Heading8"/>
    <w:rsid w:val="00336906"/>
    <w:rPr>
      <w:rFonts w:ascii="Gill Sans" w:eastAsia="Times New Roman" w:hAnsi="Gill Sans" w:cs="Times New Roman"/>
      <w:b/>
      <w:i/>
      <w:szCs w:val="24"/>
    </w:rPr>
  </w:style>
  <w:style w:type="character" w:customStyle="1" w:styleId="Heading9Char">
    <w:name w:val="Heading 9 Char"/>
    <w:basedOn w:val="DefaultParagraphFont"/>
    <w:link w:val="Heading9"/>
    <w:rsid w:val="00336906"/>
    <w:rPr>
      <w:rFonts w:ascii="Gill Sans" w:eastAsia="Times New Roman" w:hAnsi="Gill Sans" w:cs="Arial"/>
      <w:i/>
      <w:szCs w:val="32"/>
    </w:rPr>
  </w:style>
  <w:style w:type="character" w:customStyle="1" w:styleId="Abbreviation">
    <w:name w:val="Abbreviation"/>
    <w:rsid w:val="002A7C6F"/>
    <w:rPr>
      <w:u w:val="dottedHeavy"/>
    </w:rPr>
  </w:style>
  <w:style w:type="character" w:customStyle="1" w:styleId="Acronym">
    <w:name w:val="Acronym"/>
    <w:rsid w:val="002A7C6F"/>
    <w:rPr>
      <w:u w:val="dotted"/>
    </w:rPr>
  </w:style>
  <w:style w:type="paragraph" w:customStyle="1" w:styleId="BlockQuote">
    <w:name w:val="Block Quote"/>
    <w:basedOn w:val="Normal"/>
    <w:qFormat/>
    <w:rsid w:val="002A7C6F"/>
    <w:pPr>
      <w:ind w:left="720" w:right="720"/>
    </w:pPr>
  </w:style>
  <w:style w:type="paragraph" w:styleId="BlockText">
    <w:name w:val="Block Text"/>
    <w:basedOn w:val="Normal"/>
    <w:rsid w:val="002A7C6F"/>
    <w:pPr>
      <w:spacing w:after="120"/>
      <w:ind w:left="1440" w:right="1440"/>
    </w:pPr>
  </w:style>
  <w:style w:type="paragraph" w:styleId="TOC1">
    <w:name w:val="toc 1"/>
    <w:basedOn w:val="Normal"/>
    <w:next w:val="Normal"/>
    <w:autoRedefine/>
    <w:rsid w:val="002A7C6F"/>
    <w:pPr>
      <w:keepNext/>
      <w:keepLines/>
      <w:spacing w:before="240" w:after="60"/>
    </w:pPr>
    <w:rPr>
      <w:b/>
    </w:rPr>
  </w:style>
  <w:style w:type="paragraph" w:styleId="BodyTextIndent">
    <w:name w:val="Body Text Indent"/>
    <w:basedOn w:val="Normal"/>
    <w:link w:val="BodyTextIndentChar"/>
    <w:rsid w:val="002A7C6F"/>
    <w:pPr>
      <w:spacing w:after="120"/>
      <w:ind w:left="283"/>
    </w:pPr>
    <w:rPr>
      <w:rFonts w:ascii="Arial" w:hAnsi="Arial"/>
      <w:lang w:val="x-none"/>
    </w:rPr>
  </w:style>
  <w:style w:type="character" w:customStyle="1" w:styleId="BodyTextIndentChar">
    <w:name w:val="Body Text Indent Char"/>
    <w:link w:val="BodyTextIndent"/>
    <w:rsid w:val="002A7C6F"/>
    <w:rPr>
      <w:rFonts w:ascii="Arial" w:eastAsia="Times New Roman" w:hAnsi="Arial" w:cs="Times New Roman"/>
      <w:sz w:val="24"/>
      <w:szCs w:val="24"/>
      <w:lang w:val="x-none"/>
    </w:rPr>
  </w:style>
  <w:style w:type="paragraph" w:styleId="Caption">
    <w:name w:val="caption"/>
    <w:basedOn w:val="Normal"/>
    <w:next w:val="Normal"/>
    <w:qFormat/>
    <w:rsid w:val="002A7C6F"/>
    <w:pPr>
      <w:spacing w:after="120"/>
      <w:jc w:val="center"/>
    </w:pPr>
    <w:rPr>
      <w:b/>
      <w:bCs/>
    </w:rPr>
  </w:style>
  <w:style w:type="paragraph" w:styleId="Date">
    <w:name w:val="Date"/>
    <w:basedOn w:val="Normal"/>
    <w:next w:val="Normal"/>
    <w:link w:val="DateChar"/>
    <w:rsid w:val="002A7C6F"/>
    <w:rPr>
      <w:i/>
    </w:rPr>
  </w:style>
  <w:style w:type="character" w:customStyle="1" w:styleId="DateChar">
    <w:name w:val="Date Char"/>
    <w:basedOn w:val="DefaultParagraphFont"/>
    <w:link w:val="Date"/>
    <w:rsid w:val="00336906"/>
    <w:rPr>
      <w:rFonts w:ascii="Gill Sans" w:eastAsia="Times New Roman" w:hAnsi="Gill Sans" w:cs="Times New Roman"/>
      <w:i/>
      <w:sz w:val="26"/>
      <w:szCs w:val="24"/>
    </w:rPr>
  </w:style>
  <w:style w:type="paragraph" w:customStyle="1" w:styleId="DefinitionDescription">
    <w:name w:val="Definition Description"/>
    <w:basedOn w:val="Normal"/>
    <w:next w:val="Normal"/>
    <w:rsid w:val="002A7C6F"/>
    <w:pPr>
      <w:ind w:left="1077"/>
    </w:pPr>
  </w:style>
  <w:style w:type="paragraph" w:customStyle="1" w:styleId="DefinitionTerm">
    <w:name w:val="Definition Term"/>
    <w:basedOn w:val="Normal"/>
    <w:next w:val="DefinitionDescription"/>
    <w:rsid w:val="002A7C6F"/>
    <w:rPr>
      <w:b/>
    </w:rPr>
  </w:style>
  <w:style w:type="paragraph" w:styleId="DocumentMap">
    <w:name w:val="Document Map"/>
    <w:basedOn w:val="Normal"/>
    <w:link w:val="DocumentMapChar"/>
    <w:semiHidden/>
    <w:rsid w:val="002A7C6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36906"/>
    <w:rPr>
      <w:rFonts w:ascii="Tahoma" w:eastAsia="Times New Roman" w:hAnsi="Tahoma" w:cs="Tahoma"/>
      <w:sz w:val="20"/>
      <w:szCs w:val="24"/>
      <w:shd w:val="clear" w:color="auto" w:fill="000080"/>
    </w:rPr>
  </w:style>
  <w:style w:type="character" w:styleId="Emphasis">
    <w:name w:val="Emphasis"/>
    <w:qFormat/>
    <w:rsid w:val="002A7C6F"/>
    <w:rPr>
      <w:i/>
    </w:rPr>
  </w:style>
  <w:style w:type="paragraph" w:customStyle="1" w:styleId="GraphCaption">
    <w:name w:val="GraphCaption"/>
    <w:basedOn w:val="Normal"/>
    <w:rsid w:val="002A7C6F"/>
    <w:pPr>
      <w:keepNext/>
      <w:keepLines/>
      <w:spacing w:after="120"/>
      <w:jc w:val="center"/>
    </w:pPr>
    <w:rPr>
      <w:rFonts w:ascii="Gill Sans MT" w:hAnsi="Gill Sans MT"/>
      <w:b/>
    </w:rPr>
  </w:style>
  <w:style w:type="paragraph" w:styleId="ListBullet3">
    <w:name w:val="List Bullet 3"/>
    <w:basedOn w:val="Normal"/>
    <w:rsid w:val="002A7C6F"/>
    <w:pPr>
      <w:numPr>
        <w:numId w:val="5"/>
      </w:numPr>
      <w:spacing w:before="60" w:after="60"/>
      <w:ind w:left="925" w:hanging="284"/>
    </w:pPr>
  </w:style>
  <w:style w:type="paragraph" w:styleId="ListContinue">
    <w:name w:val="List Continue"/>
    <w:basedOn w:val="Normal"/>
    <w:rsid w:val="002A7C6F"/>
    <w:pPr>
      <w:spacing w:before="120" w:after="120"/>
      <w:ind w:left="357"/>
    </w:pPr>
  </w:style>
  <w:style w:type="paragraph" w:styleId="ListContinue2">
    <w:name w:val="List Continue 2"/>
    <w:basedOn w:val="Normal"/>
    <w:rsid w:val="002A7C6F"/>
    <w:pPr>
      <w:spacing w:before="60" w:after="60"/>
      <w:ind w:left="641"/>
    </w:pPr>
  </w:style>
  <w:style w:type="paragraph" w:styleId="ListContinue3">
    <w:name w:val="List Continue 3"/>
    <w:basedOn w:val="Normal"/>
    <w:rsid w:val="002A7C6F"/>
    <w:pPr>
      <w:spacing w:before="60" w:after="60"/>
      <w:ind w:left="924"/>
    </w:pPr>
  </w:style>
  <w:style w:type="paragraph" w:styleId="ListNumber2">
    <w:name w:val="List Number 2"/>
    <w:basedOn w:val="Normal"/>
    <w:rsid w:val="002A7C6F"/>
    <w:pPr>
      <w:numPr>
        <w:numId w:val="6"/>
      </w:numPr>
      <w:tabs>
        <w:tab w:val="clear" w:pos="641"/>
        <w:tab w:val="num" w:pos="643"/>
      </w:tabs>
      <w:spacing w:before="60" w:after="60"/>
    </w:pPr>
  </w:style>
  <w:style w:type="paragraph" w:styleId="ListNumber3">
    <w:name w:val="List Number 3"/>
    <w:basedOn w:val="Normal"/>
    <w:rsid w:val="002A7C6F"/>
    <w:pPr>
      <w:numPr>
        <w:numId w:val="8"/>
      </w:numPr>
      <w:tabs>
        <w:tab w:val="clear" w:pos="926"/>
        <w:tab w:val="num" w:pos="360"/>
      </w:tabs>
      <w:spacing w:before="60" w:after="60"/>
      <w:ind w:left="924" w:hanging="357"/>
    </w:pPr>
  </w:style>
  <w:style w:type="paragraph" w:styleId="MacroText">
    <w:name w:val="macro"/>
    <w:link w:val="MacroTextChar"/>
    <w:semiHidden/>
    <w:rsid w:val="002A7C6F"/>
    <w:pPr>
      <w:tabs>
        <w:tab w:val="left" w:pos="480"/>
        <w:tab w:val="left" w:pos="960"/>
        <w:tab w:val="left" w:pos="1440"/>
        <w:tab w:val="left" w:pos="1920"/>
        <w:tab w:val="left" w:pos="2400"/>
        <w:tab w:val="left" w:pos="2880"/>
        <w:tab w:val="left" w:pos="3360"/>
        <w:tab w:val="left" w:pos="3840"/>
        <w:tab w:val="left" w:pos="4320"/>
      </w:tabs>
      <w:spacing w:before="60" w:after="6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36906"/>
    <w:rPr>
      <w:rFonts w:ascii="Courier New" w:eastAsia="Times New Roman" w:hAnsi="Courier New" w:cs="Courier New"/>
      <w:sz w:val="20"/>
      <w:szCs w:val="20"/>
    </w:rPr>
  </w:style>
  <w:style w:type="paragraph" w:styleId="NormalIndent">
    <w:name w:val="Normal Indent"/>
    <w:basedOn w:val="Normal"/>
    <w:rsid w:val="002A7C6F"/>
    <w:pPr>
      <w:ind w:left="720"/>
    </w:pPr>
  </w:style>
  <w:style w:type="paragraph" w:customStyle="1" w:styleId="Note">
    <w:name w:val="Note"/>
    <w:basedOn w:val="Normal"/>
    <w:rsid w:val="002A7C6F"/>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rsid w:val="002A7C6F"/>
  </w:style>
  <w:style w:type="character" w:customStyle="1" w:styleId="Quote1">
    <w:name w:val="Quote1"/>
    <w:rsid w:val="002A7C6F"/>
    <w:rPr>
      <w:i/>
    </w:rPr>
  </w:style>
  <w:style w:type="paragraph" w:styleId="Subtitle">
    <w:name w:val="Subtitle"/>
    <w:basedOn w:val="Normal"/>
    <w:next w:val="Normal"/>
    <w:link w:val="SubtitleChar"/>
    <w:qFormat/>
    <w:rsid w:val="002A7C6F"/>
    <w:pPr>
      <w:jc w:val="center"/>
      <w:outlineLvl w:val="1"/>
    </w:pPr>
    <w:rPr>
      <w:sz w:val="28"/>
    </w:rPr>
  </w:style>
  <w:style w:type="character" w:customStyle="1" w:styleId="SubtitleChar">
    <w:name w:val="Subtitle Char"/>
    <w:basedOn w:val="DefaultParagraphFont"/>
    <w:link w:val="Subtitle"/>
    <w:rsid w:val="00336906"/>
    <w:rPr>
      <w:rFonts w:ascii="Gill Sans" w:eastAsia="Times New Roman" w:hAnsi="Gill Sans" w:cs="Times New Roman"/>
      <w:sz w:val="28"/>
      <w:szCs w:val="24"/>
    </w:rPr>
  </w:style>
  <w:style w:type="paragraph" w:customStyle="1" w:styleId="TableCell">
    <w:name w:val="Table Cell"/>
    <w:basedOn w:val="Normal"/>
    <w:rsid w:val="002A7C6F"/>
    <w:pPr>
      <w:spacing w:after="0"/>
      <w:jc w:val="right"/>
    </w:pPr>
  </w:style>
  <w:style w:type="paragraph" w:customStyle="1" w:styleId="TableHead">
    <w:name w:val="Table Head"/>
    <w:basedOn w:val="Normal"/>
    <w:next w:val="Normal"/>
    <w:rsid w:val="002A7C6F"/>
    <w:pPr>
      <w:spacing w:after="0"/>
    </w:pPr>
    <w:rPr>
      <w:b/>
    </w:rPr>
  </w:style>
  <w:style w:type="paragraph" w:customStyle="1" w:styleId="TableNote">
    <w:name w:val="Table Note"/>
    <w:basedOn w:val="Normal"/>
    <w:next w:val="Normal"/>
    <w:rsid w:val="002A7C6F"/>
    <w:pPr>
      <w:spacing w:before="120"/>
      <w:jc w:val="center"/>
    </w:pPr>
    <w:rPr>
      <w:sz w:val="20"/>
      <w:szCs w:val="20"/>
    </w:rPr>
  </w:style>
  <w:style w:type="paragraph" w:customStyle="1" w:styleId="TableRowHead">
    <w:name w:val="Table Row Head"/>
    <w:basedOn w:val="Normal"/>
    <w:rsid w:val="002A7C6F"/>
    <w:pPr>
      <w:keepNext/>
      <w:spacing w:after="0"/>
    </w:pPr>
    <w:rPr>
      <w:rFonts w:ascii="Arial Bold" w:hAnsi="Arial Bold"/>
      <w:b/>
    </w:rPr>
  </w:style>
  <w:style w:type="paragraph" w:customStyle="1" w:styleId="TableSummary">
    <w:name w:val="Table Summary"/>
    <w:basedOn w:val="Normal"/>
    <w:next w:val="TableHead"/>
    <w:rsid w:val="002A7C6F"/>
    <w:pPr>
      <w:ind w:left="567" w:right="567"/>
      <w:jc w:val="center"/>
    </w:pPr>
    <w:rPr>
      <w:i/>
    </w:rPr>
  </w:style>
  <w:style w:type="paragraph" w:customStyle="1" w:styleId="TableTitle">
    <w:name w:val="Table Title"/>
    <w:basedOn w:val="Normal"/>
    <w:next w:val="TableSummary"/>
    <w:rsid w:val="002A7C6F"/>
    <w:pPr>
      <w:keepNext/>
      <w:keepLines/>
      <w:spacing w:after="120"/>
      <w:jc w:val="center"/>
    </w:pPr>
    <w:rPr>
      <w:b/>
    </w:rPr>
  </w:style>
  <w:style w:type="paragraph" w:customStyle="1" w:styleId="TaggedText">
    <w:name w:val="Tagged Text"/>
    <w:basedOn w:val="Normal"/>
    <w:rsid w:val="002A7C6F"/>
    <w:pPr>
      <w:suppressAutoHyphens/>
      <w:spacing w:after="0"/>
    </w:pPr>
    <w:rPr>
      <w:rFonts w:ascii="Courier New" w:hAnsi="Courier New"/>
      <w:color w:val="FF0000"/>
    </w:rPr>
  </w:style>
  <w:style w:type="paragraph" w:customStyle="1" w:styleId="NormalBeforeList">
    <w:name w:val="Normal (Before List)"/>
    <w:basedOn w:val="Normal"/>
    <w:next w:val="ListBullet"/>
    <w:qFormat/>
    <w:rsid w:val="002A7C6F"/>
    <w:pPr>
      <w:spacing w:after="120"/>
    </w:pPr>
  </w:style>
  <w:style w:type="paragraph" w:customStyle="1" w:styleId="TableHeadRight">
    <w:name w:val="Table Head Right"/>
    <w:basedOn w:val="TableHead"/>
    <w:rsid w:val="002A7C6F"/>
    <w:pPr>
      <w:jc w:val="right"/>
    </w:pPr>
  </w:style>
  <w:style w:type="paragraph" w:customStyle="1" w:styleId="TableCellLeft">
    <w:name w:val="Table Cell Left"/>
    <w:basedOn w:val="TableCell"/>
    <w:rsid w:val="002A7C6F"/>
    <w:pPr>
      <w:jc w:val="left"/>
    </w:pPr>
  </w:style>
  <w:style w:type="paragraph" w:styleId="TOC2">
    <w:name w:val="toc 2"/>
    <w:basedOn w:val="Normal"/>
    <w:next w:val="Normal"/>
    <w:autoRedefine/>
    <w:rsid w:val="002A7C6F"/>
    <w:pPr>
      <w:keepLines/>
      <w:spacing w:after="60"/>
      <w:ind w:left="261"/>
    </w:pPr>
  </w:style>
  <w:style w:type="paragraph" w:customStyle="1" w:styleId="NormalAfterList">
    <w:name w:val="Normal (After List)"/>
    <w:basedOn w:val="Normal"/>
    <w:next w:val="Normal"/>
    <w:qFormat/>
    <w:rsid w:val="002A7C6F"/>
    <w:pPr>
      <w:spacing w:before="120"/>
    </w:pPr>
  </w:style>
  <w:style w:type="character" w:styleId="Strong">
    <w:name w:val="Strong"/>
    <w:basedOn w:val="DefaultParagraphFont"/>
    <w:qFormat/>
    <w:rsid w:val="004B29DE"/>
    <w:rPr>
      <w:rFonts w:ascii="Gill Sans MT" w:hAnsi="Gill Sans MT"/>
      <w:b/>
      <w:bCs/>
    </w:rPr>
  </w:style>
  <w:style w:type="paragraph" w:styleId="Quote">
    <w:name w:val="Quote"/>
    <w:basedOn w:val="Normal"/>
    <w:next w:val="Normal"/>
    <w:link w:val="QuoteChar"/>
    <w:uiPriority w:val="29"/>
    <w:qFormat/>
    <w:rsid w:val="004B29DE"/>
    <w:rPr>
      <w:i/>
      <w:iCs/>
      <w:color w:val="000000"/>
    </w:rPr>
  </w:style>
  <w:style w:type="character" w:customStyle="1" w:styleId="QuoteChar">
    <w:name w:val="Quote Char"/>
    <w:basedOn w:val="DefaultParagraphFont"/>
    <w:link w:val="Quote"/>
    <w:uiPriority w:val="29"/>
    <w:rsid w:val="004B29DE"/>
    <w:rPr>
      <w:rFonts w:ascii="Gill Sans MT" w:eastAsia="Times New Roman" w:hAnsi="Gill Sans MT" w:cs="Times New Roman"/>
      <w:i/>
      <w:iCs/>
      <w:color w:val="000000"/>
      <w:sz w:val="26"/>
      <w:szCs w:val="24"/>
    </w:rPr>
  </w:style>
  <w:style w:type="paragraph" w:styleId="IntenseQuote">
    <w:name w:val="Intense Quote"/>
    <w:basedOn w:val="Normal"/>
    <w:next w:val="Normal"/>
    <w:link w:val="IntenseQuoteChar"/>
    <w:uiPriority w:val="30"/>
    <w:qFormat/>
    <w:rsid w:val="004B29D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B29DE"/>
    <w:rPr>
      <w:rFonts w:ascii="Gill Sans MT" w:eastAsia="Times New Roman" w:hAnsi="Gill Sans MT" w:cs="Times New Roman"/>
      <w:b/>
      <w:bCs/>
      <w:i/>
      <w:iCs/>
      <w:color w:val="4F81BD"/>
      <w:sz w:val="26"/>
      <w:szCs w:val="24"/>
    </w:rPr>
  </w:style>
  <w:style w:type="character" w:styleId="SubtleReference">
    <w:name w:val="Subtle Reference"/>
    <w:basedOn w:val="DefaultParagraphFont"/>
    <w:uiPriority w:val="31"/>
    <w:qFormat/>
    <w:rsid w:val="004B29DE"/>
    <w:rPr>
      <w:rFonts w:ascii="Gill Sans MT" w:hAnsi="Gill Sans MT"/>
      <w:smallCaps/>
      <w:color w:val="C0504D"/>
      <w:u w:val="single"/>
    </w:rPr>
  </w:style>
  <w:style w:type="character" w:styleId="UnresolvedMention">
    <w:name w:val="Unresolved Mention"/>
    <w:basedOn w:val="DefaultParagraphFont"/>
    <w:uiPriority w:val="99"/>
    <w:semiHidden/>
    <w:unhideWhenUsed/>
    <w:rsid w:val="008D5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248347205">
      <w:bodyDiv w:val="1"/>
      <w:marLeft w:val="0"/>
      <w:marRight w:val="0"/>
      <w:marTop w:val="0"/>
      <w:marBottom w:val="0"/>
      <w:divBdr>
        <w:top w:val="none" w:sz="0" w:space="0" w:color="auto"/>
        <w:left w:val="none" w:sz="0" w:space="0" w:color="auto"/>
        <w:bottom w:val="none" w:sz="0" w:space="0" w:color="auto"/>
        <w:right w:val="none" w:sz="0" w:space="0" w:color="auto"/>
      </w:divBdr>
    </w:div>
    <w:div w:id="499780723">
      <w:bodyDiv w:val="1"/>
      <w:marLeft w:val="0"/>
      <w:marRight w:val="0"/>
      <w:marTop w:val="0"/>
      <w:marBottom w:val="0"/>
      <w:divBdr>
        <w:top w:val="none" w:sz="0" w:space="0" w:color="auto"/>
        <w:left w:val="none" w:sz="0" w:space="0" w:color="auto"/>
        <w:bottom w:val="none" w:sz="0" w:space="0" w:color="auto"/>
        <w:right w:val="none" w:sz="0" w:space="0" w:color="auto"/>
      </w:divBdr>
    </w:div>
    <w:div w:id="602492972">
      <w:bodyDiv w:val="1"/>
      <w:marLeft w:val="0"/>
      <w:marRight w:val="0"/>
      <w:marTop w:val="0"/>
      <w:marBottom w:val="0"/>
      <w:divBdr>
        <w:top w:val="none" w:sz="0" w:space="0" w:color="auto"/>
        <w:left w:val="none" w:sz="0" w:space="0" w:color="auto"/>
        <w:bottom w:val="none" w:sz="0" w:space="0" w:color="auto"/>
        <w:right w:val="none" w:sz="0" w:space="0" w:color="auto"/>
      </w:divBdr>
    </w:div>
    <w:div w:id="663971315">
      <w:bodyDiv w:val="1"/>
      <w:marLeft w:val="0"/>
      <w:marRight w:val="0"/>
      <w:marTop w:val="0"/>
      <w:marBottom w:val="0"/>
      <w:divBdr>
        <w:top w:val="none" w:sz="0" w:space="0" w:color="auto"/>
        <w:left w:val="none" w:sz="0" w:space="0" w:color="auto"/>
        <w:bottom w:val="none" w:sz="0" w:space="0" w:color="auto"/>
        <w:right w:val="none" w:sz="0" w:space="0" w:color="auto"/>
      </w:divBdr>
    </w:div>
    <w:div w:id="732238198">
      <w:bodyDiv w:val="1"/>
      <w:marLeft w:val="0"/>
      <w:marRight w:val="0"/>
      <w:marTop w:val="0"/>
      <w:marBottom w:val="0"/>
      <w:divBdr>
        <w:top w:val="none" w:sz="0" w:space="0" w:color="auto"/>
        <w:left w:val="none" w:sz="0" w:space="0" w:color="auto"/>
        <w:bottom w:val="none" w:sz="0" w:space="0" w:color="auto"/>
        <w:right w:val="none" w:sz="0" w:space="0" w:color="auto"/>
      </w:divBdr>
    </w:div>
    <w:div w:id="763381094">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699113595">
      <w:bodyDiv w:val="1"/>
      <w:marLeft w:val="0"/>
      <w:marRight w:val="0"/>
      <w:marTop w:val="0"/>
      <w:marBottom w:val="0"/>
      <w:divBdr>
        <w:top w:val="none" w:sz="0" w:space="0" w:color="auto"/>
        <w:left w:val="none" w:sz="0" w:space="0" w:color="auto"/>
        <w:bottom w:val="none" w:sz="0" w:space="0" w:color="auto"/>
        <w:right w:val="none" w:sz="0" w:space="0" w:color="auto"/>
      </w:divBdr>
    </w:div>
    <w:div w:id="19411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mailto:recruitment3@nda.ie" TargetMode="External"/><Relationship Id="rId18" Type="http://schemas.openxmlformats.org/officeDocument/2006/relationships/hyperlink" Target="mailto:dataprotection@nda.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da.ie/uploads/publications/NDA-Strategic-Plan-2025-2027.pdf" TargetMode="External"/><Relationship Id="rId17" Type="http://schemas.openxmlformats.org/officeDocument/2006/relationships/hyperlink" Target="http://nda.ie/Privacy-Policy/" TargetMode="External"/><Relationship Id="rId2" Type="http://schemas.openxmlformats.org/officeDocument/2006/relationships/numbering" Target="numbering.xml"/><Relationship Id="rId16" Type="http://schemas.openxmlformats.org/officeDocument/2006/relationships/hyperlink" Target="http://www.cpsa.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aldesign.ie/" TargetMode="External"/><Relationship Id="rId5" Type="http://schemas.openxmlformats.org/officeDocument/2006/relationships/webSettings" Target="webSettings.xml"/><Relationship Id="rId15" Type="http://schemas.openxmlformats.org/officeDocument/2006/relationships/hyperlink" Target="mailto:recruitment3@nda.ie" TargetMode="External"/><Relationship Id="rId10" Type="http://schemas.openxmlformats.org/officeDocument/2006/relationships/hyperlink" Target="http://www.nd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a.ie/" TargetMode="External"/><Relationship Id="rId14" Type="http://schemas.openxmlformats.org/officeDocument/2006/relationships/hyperlink" Target="mailto:recruitment3@nda.i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D6BF-AEFC-44EF-ABC5-C95B9BA0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5486</Words>
  <Characters>31271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Rachel Tracey (NDA)</cp:lastModifiedBy>
  <cp:revision>11</cp:revision>
  <cp:lastPrinted>2019-09-19T15:33:00Z</cp:lastPrinted>
  <dcterms:created xsi:type="dcterms:W3CDTF">2026-04-21T10:53:00Z</dcterms:created>
  <dcterms:modified xsi:type="dcterms:W3CDTF">2026-04-28T08:10:00Z</dcterms:modified>
</cp:coreProperties>
</file>