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72FF" w14:textId="0B13AD19" w:rsidR="00A14D2F" w:rsidRPr="00A14D2F" w:rsidRDefault="006F001A" w:rsidP="00EB08CD">
      <w:pPr>
        <w:pStyle w:val="Title"/>
        <w:spacing w:before="240" w:after="240"/>
      </w:pPr>
      <w:r>
        <w:rPr>
          <w:noProof/>
          <w:lang w:val="ga"/>
        </w:rPr>
        <w:drawing>
          <wp:anchor distT="0" distB="0" distL="114300" distR="114300" simplePos="0" relativeHeight="251658240" behindDoc="0" locked="0" layoutInCell="1" allowOverlap="1" wp14:anchorId="45760210" wp14:editId="5B39F0E2">
            <wp:simplePos x="0" y="0"/>
            <wp:positionH relativeFrom="margin">
              <wp:align>center</wp:align>
            </wp:positionH>
            <wp:positionV relativeFrom="margin">
              <wp:align>top</wp:align>
            </wp:positionV>
            <wp:extent cx="1877695" cy="1341755"/>
            <wp:effectExtent l="0" t="0" r="8255" b="0"/>
            <wp:wrapSquare wrapText="bothSides"/>
            <wp:docPr id="8489399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695" cy="1341755"/>
                    </a:xfrm>
                    <a:prstGeom prst="rect">
                      <a:avLst/>
                    </a:prstGeom>
                  </pic:spPr>
                </pic:pic>
              </a:graphicData>
            </a:graphic>
            <wp14:sizeRelH relativeFrom="margin">
              <wp14:pctWidth>0</wp14:pctWidth>
            </wp14:sizeRelH>
            <wp14:sizeRelV relativeFrom="margin">
              <wp14:pctHeight>0</wp14:pctHeight>
            </wp14:sizeRelV>
          </wp:anchor>
        </w:drawing>
      </w:r>
    </w:p>
    <w:p w14:paraId="04DE0EA2" w14:textId="77777777" w:rsidR="00EB08CD" w:rsidRDefault="00EB08CD" w:rsidP="00EB08CD">
      <w:pPr>
        <w:pStyle w:val="Title"/>
        <w:spacing w:before="720" w:after="2040"/>
        <w:contextualSpacing w:val="0"/>
        <w:jc w:val="center"/>
        <w:rPr>
          <w:rFonts w:ascii="Verdana" w:hAnsi="Verdana"/>
          <w:b/>
          <w:sz w:val="52"/>
          <w:szCs w:val="52"/>
        </w:rPr>
      </w:pPr>
    </w:p>
    <w:p w14:paraId="06D9F5CD" w14:textId="48EE9BDB" w:rsidR="00433AE0" w:rsidRDefault="006F001A" w:rsidP="00EB08CD">
      <w:pPr>
        <w:pStyle w:val="Title"/>
        <w:spacing w:before="480" w:after="2040"/>
        <w:contextualSpacing w:val="0"/>
        <w:jc w:val="center"/>
        <w:rPr>
          <w:rFonts w:ascii="Verdana" w:hAnsi="Verdana"/>
          <w:b/>
          <w:sz w:val="52"/>
          <w:szCs w:val="52"/>
        </w:rPr>
      </w:pPr>
      <w:r>
        <w:rPr>
          <w:rFonts w:ascii="Verdana" w:hAnsi="Verdana"/>
          <w:b/>
          <w:bCs/>
          <w:sz w:val="52"/>
          <w:szCs w:val="52"/>
          <w:lang w:val="ga"/>
        </w:rPr>
        <w:t>Leabhrán Faisnéise d’Iarrthóirí</w:t>
      </w:r>
    </w:p>
    <w:p w14:paraId="02AB889A" w14:textId="760DFBEA" w:rsidR="00185BC1" w:rsidRPr="00D549D8" w:rsidRDefault="006F001A" w:rsidP="000E5255">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lang w:val="ga"/>
        </w:rPr>
      </w:pPr>
      <w:r w:rsidRPr="00D549D8">
        <w:rPr>
          <w:rFonts w:ascii="Verdana" w:hAnsi="Verdana"/>
          <w:sz w:val="24"/>
          <w:szCs w:val="24"/>
          <w:lang w:val="ga"/>
        </w:rPr>
        <w:t xml:space="preserve">Tá an tÚdarás Náisiúnta Míchumais tiomanta do bheartas comhdheise a leanúint. Reáchtálfaidh an tÚdarás Náisiúnta Míchumais an próiseas earcaíochta seo de réir an dea-chleachtais i gcomhair Ceapacháin chun Post sa Státseirbhís agus sa tSeirbhís Phoiblí arna ullmhú ag </w:t>
      </w:r>
      <w:hyperlink r:id="rId9" w:history="1">
        <w:r w:rsidR="00185BC1" w:rsidRPr="00D549D8">
          <w:rPr>
            <w:rStyle w:val="Hyperlink"/>
            <w:rFonts w:ascii="Verdana" w:hAnsi="Verdana"/>
            <w:sz w:val="24"/>
            <w:szCs w:val="24"/>
            <w:lang w:val="ga"/>
          </w:rPr>
          <w:t>an gCoimisiún um Cheapacháin Seirbhíse Poiblí</w:t>
        </w:r>
      </w:hyperlink>
      <w:r w:rsidRPr="00D549D8">
        <w:rPr>
          <w:rFonts w:ascii="Verdana" w:hAnsi="Verdana"/>
          <w:sz w:val="24"/>
          <w:szCs w:val="24"/>
          <w:lang w:val="ga"/>
        </w:rPr>
        <w:t>.</w:t>
      </w:r>
    </w:p>
    <w:p w14:paraId="7C6580C4" w14:textId="3E69CF94" w:rsidR="00185BC1" w:rsidRPr="00D549D8" w:rsidRDefault="006F001A" w:rsidP="00EB08CD">
      <w:pPr>
        <w:spacing w:before="2280" w:after="120" w:line="240" w:lineRule="auto"/>
        <w:rPr>
          <w:rFonts w:ascii="Verdana" w:hAnsi="Verdana"/>
          <w:sz w:val="24"/>
          <w:szCs w:val="24"/>
          <w:lang w:val="ga"/>
        </w:rPr>
      </w:pPr>
      <w:r w:rsidRPr="00D549D8">
        <w:rPr>
          <w:rFonts w:ascii="Verdana" w:hAnsi="Verdana"/>
          <w:sz w:val="24"/>
          <w:szCs w:val="24"/>
          <w:lang w:val="ga"/>
        </w:rPr>
        <w:t>An tÚdarás Náisiúnta Míchumais</w:t>
      </w:r>
    </w:p>
    <w:p w14:paraId="5D09D37B" w14:textId="77777777" w:rsidR="004F0CE8" w:rsidRPr="00D549D8" w:rsidRDefault="006F001A" w:rsidP="000E5255">
      <w:pPr>
        <w:spacing w:before="240" w:after="240" w:line="240" w:lineRule="auto"/>
        <w:rPr>
          <w:rFonts w:ascii="Verdana" w:hAnsi="Verdana"/>
          <w:sz w:val="24"/>
          <w:szCs w:val="24"/>
          <w:lang w:val="ga"/>
        </w:rPr>
      </w:pPr>
      <w:r w:rsidRPr="00D549D8">
        <w:rPr>
          <w:rFonts w:ascii="Verdana" w:hAnsi="Verdana"/>
          <w:sz w:val="24"/>
          <w:szCs w:val="24"/>
          <w:lang w:val="ga"/>
        </w:rPr>
        <w:t>25 Bóthar Chluaidh</w:t>
      </w:r>
    </w:p>
    <w:p w14:paraId="5D030327" w14:textId="60E47F88" w:rsidR="00185BC1" w:rsidRPr="00D549D8" w:rsidRDefault="006F001A" w:rsidP="000E5255">
      <w:pPr>
        <w:spacing w:before="240" w:after="240" w:line="240" w:lineRule="auto"/>
        <w:rPr>
          <w:rFonts w:ascii="Verdana" w:hAnsi="Verdana"/>
          <w:sz w:val="24"/>
          <w:szCs w:val="24"/>
          <w:lang w:val="ga"/>
        </w:rPr>
      </w:pPr>
      <w:r w:rsidRPr="00D549D8">
        <w:rPr>
          <w:rFonts w:ascii="Verdana" w:hAnsi="Verdana"/>
          <w:sz w:val="24"/>
          <w:szCs w:val="24"/>
          <w:lang w:val="ga"/>
        </w:rPr>
        <w:t>Baile Átha Cliath, D04 E409</w:t>
      </w:r>
    </w:p>
    <w:p w14:paraId="3702EA70" w14:textId="77777777" w:rsidR="00185BC1" w:rsidRPr="00D549D8" w:rsidRDefault="00185BC1" w:rsidP="000E5255">
      <w:pPr>
        <w:spacing w:before="240" w:after="240" w:line="240" w:lineRule="auto"/>
        <w:rPr>
          <w:rFonts w:ascii="Verdana" w:hAnsi="Verdana"/>
          <w:sz w:val="24"/>
          <w:szCs w:val="24"/>
          <w:lang w:val="ga"/>
        </w:rPr>
      </w:pPr>
      <w:hyperlink r:id="rId10" w:history="1">
        <w:r w:rsidRPr="00D549D8">
          <w:rPr>
            <w:rStyle w:val="Hyperlink"/>
            <w:rFonts w:ascii="Verdana" w:hAnsi="Verdana"/>
            <w:sz w:val="24"/>
            <w:szCs w:val="24"/>
            <w:lang w:val="ga"/>
          </w:rPr>
          <w:t>www.nda.ie</w:t>
        </w:r>
      </w:hyperlink>
    </w:p>
    <w:p w14:paraId="05E8AE59" w14:textId="4D94DFA0" w:rsidR="00EB08CD" w:rsidRPr="00D549D8" w:rsidRDefault="006F001A" w:rsidP="000E5255">
      <w:pPr>
        <w:spacing w:before="240" w:after="240" w:line="240" w:lineRule="auto"/>
        <w:rPr>
          <w:rFonts w:ascii="Verdana" w:hAnsi="Verdana"/>
          <w:sz w:val="24"/>
          <w:szCs w:val="24"/>
          <w:lang w:val="ga"/>
        </w:rPr>
      </w:pPr>
      <w:r w:rsidRPr="00D549D8">
        <w:rPr>
          <w:rFonts w:ascii="Verdana" w:hAnsi="Verdana"/>
          <w:sz w:val="24"/>
          <w:szCs w:val="24"/>
          <w:lang w:val="ga"/>
        </w:rPr>
        <w:t>Teileafón: (353) 01 608 0400</w:t>
      </w:r>
    </w:p>
    <w:p w14:paraId="6353EC64" w14:textId="77777777" w:rsidR="00EB08CD" w:rsidRPr="00AD5B3D" w:rsidRDefault="006F001A">
      <w:pPr>
        <w:rPr>
          <w:rFonts w:ascii="Verdana" w:hAnsi="Verdana"/>
          <w:sz w:val="24"/>
          <w:szCs w:val="24"/>
          <w:lang w:val="ga"/>
        </w:rPr>
      </w:pPr>
      <w:r>
        <w:rPr>
          <w:rFonts w:ascii="Verdana" w:hAnsi="Verdana"/>
          <w:sz w:val="24"/>
          <w:szCs w:val="24"/>
          <w:lang w:val="ga"/>
        </w:rPr>
        <w:br w:type="page"/>
      </w:r>
    </w:p>
    <w:p w14:paraId="514D8713" w14:textId="412E8E94" w:rsidR="001D3612" w:rsidRPr="00844D70" w:rsidRDefault="006F001A" w:rsidP="00844D70">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ind w:left="3119" w:hanging="3119"/>
        <w:jc w:val="both"/>
        <w:rPr>
          <w:rFonts w:ascii="Verdana" w:hAnsi="Verdana"/>
          <w:sz w:val="24"/>
          <w:szCs w:val="24"/>
        </w:rPr>
      </w:pPr>
      <w:r>
        <w:rPr>
          <w:rFonts w:ascii="Verdana" w:hAnsi="Verdana"/>
          <w:sz w:val="24"/>
          <w:szCs w:val="24"/>
          <w:lang w:val="ga"/>
        </w:rPr>
        <w:lastRenderedPageBreak/>
        <w:t>Grád</w:t>
      </w:r>
      <w:r w:rsidRPr="00A471ED">
        <w:rPr>
          <w:rFonts w:ascii="Verdana" w:hAnsi="Verdana"/>
          <w:sz w:val="24"/>
          <w:szCs w:val="24"/>
          <w:lang w:val="ga"/>
        </w:rPr>
        <w:t>:</w:t>
      </w:r>
      <w:r w:rsidR="00A471ED" w:rsidRPr="00A471ED">
        <w:rPr>
          <w:rFonts w:ascii="Verdana" w:hAnsi="Verdana"/>
          <w:sz w:val="24"/>
          <w:szCs w:val="24"/>
          <w:lang w:val="ga"/>
        </w:rPr>
        <w:t xml:space="preserve">                       </w:t>
      </w:r>
      <w:r w:rsidR="00A471ED">
        <w:rPr>
          <w:rFonts w:ascii="Verdana" w:hAnsi="Verdana"/>
          <w:sz w:val="24"/>
          <w:szCs w:val="24"/>
          <w:lang w:val="ga"/>
        </w:rPr>
        <w:t xml:space="preserve">      </w:t>
      </w:r>
      <w:proofErr w:type="spellStart"/>
      <w:r w:rsidRPr="00A471ED">
        <w:rPr>
          <w:rFonts w:ascii="Verdana" w:hAnsi="Verdana"/>
          <w:sz w:val="24"/>
          <w:szCs w:val="24"/>
        </w:rPr>
        <w:t>Painéal</w:t>
      </w:r>
      <w:proofErr w:type="spellEnd"/>
      <w:r w:rsidR="00A471ED" w:rsidRPr="00A471ED">
        <w:rPr>
          <w:rFonts w:ascii="Verdana" w:hAnsi="Verdana"/>
          <w:sz w:val="24"/>
          <w:szCs w:val="24"/>
        </w:rPr>
        <w:t xml:space="preserve"> </w:t>
      </w:r>
      <w:proofErr w:type="spellStart"/>
      <w:r w:rsidR="00A471ED" w:rsidRPr="00A471ED">
        <w:rPr>
          <w:rFonts w:ascii="Verdana" w:hAnsi="Verdana"/>
          <w:sz w:val="24"/>
          <w:szCs w:val="24"/>
        </w:rPr>
        <w:t>oifigeach</w:t>
      </w:r>
      <w:proofErr w:type="spellEnd"/>
      <w:r w:rsidR="00A471ED" w:rsidRPr="00A471ED">
        <w:rPr>
          <w:rFonts w:ascii="Verdana" w:hAnsi="Verdana"/>
          <w:sz w:val="24"/>
          <w:szCs w:val="24"/>
        </w:rPr>
        <w:t xml:space="preserve"> </w:t>
      </w:r>
      <w:proofErr w:type="spellStart"/>
      <w:r w:rsidR="00A471ED" w:rsidRPr="00A471ED">
        <w:rPr>
          <w:rFonts w:ascii="Verdana" w:hAnsi="Verdana"/>
          <w:sz w:val="24"/>
          <w:szCs w:val="24"/>
        </w:rPr>
        <w:t>Feidhmiúchái</w:t>
      </w:r>
      <w:proofErr w:type="spellEnd"/>
      <w:r w:rsidR="00A471ED" w:rsidRPr="00A471ED">
        <w:rPr>
          <w:rFonts w:ascii="Verdana" w:hAnsi="Verdana"/>
          <w:sz w:val="24"/>
          <w:szCs w:val="24"/>
          <w:lang w:val="en-GB"/>
        </w:rPr>
        <w:t>n</w:t>
      </w:r>
      <w:r w:rsidR="00844D70">
        <w:rPr>
          <w:rFonts w:ascii="Verdana" w:hAnsi="Verdana"/>
          <w:sz w:val="24"/>
          <w:szCs w:val="24"/>
          <w:lang w:val="en-GB"/>
        </w:rPr>
        <w:t xml:space="preserve"> </w:t>
      </w:r>
      <w:proofErr w:type="spellStart"/>
      <w:r w:rsidR="00844D70">
        <w:rPr>
          <w:rFonts w:ascii="Verdana" w:hAnsi="Verdana"/>
          <w:sz w:val="24"/>
          <w:szCs w:val="24"/>
          <w:lang w:val="en-GB"/>
        </w:rPr>
        <w:t>Acmhainni</w:t>
      </w:r>
      <w:proofErr w:type="spellEnd"/>
      <w:r w:rsidR="00844D70">
        <w:rPr>
          <w:rFonts w:ascii="Verdana" w:hAnsi="Verdana"/>
          <w:sz w:val="24"/>
          <w:szCs w:val="24"/>
          <w:lang w:val="en-GB"/>
        </w:rPr>
        <w:t xml:space="preserve"> Daonna</w:t>
      </w:r>
      <w:r w:rsidR="00844D70">
        <w:rPr>
          <w:rFonts w:ascii="Verdana" w:hAnsi="Verdana"/>
          <w:sz w:val="24"/>
          <w:szCs w:val="24"/>
        </w:rPr>
        <w:t xml:space="preserve">  </w:t>
      </w:r>
      <w:r w:rsidRPr="00A471ED">
        <w:rPr>
          <w:rFonts w:ascii="Verdana" w:hAnsi="Verdana"/>
          <w:sz w:val="24"/>
          <w:szCs w:val="24"/>
        </w:rPr>
        <w:t>(</w:t>
      </w:r>
      <w:proofErr w:type="spellStart"/>
      <w:r w:rsidRPr="00A471ED">
        <w:rPr>
          <w:rFonts w:ascii="Verdana" w:hAnsi="Verdana"/>
          <w:sz w:val="24"/>
          <w:szCs w:val="24"/>
        </w:rPr>
        <w:t>Lánaimseartha</w:t>
      </w:r>
      <w:proofErr w:type="spellEnd"/>
      <w:r w:rsidR="00A471ED">
        <w:rPr>
          <w:rFonts w:ascii="Verdana" w:hAnsi="Verdana"/>
          <w:sz w:val="24"/>
          <w:szCs w:val="24"/>
        </w:rPr>
        <w:t xml:space="preserve"> </w:t>
      </w:r>
      <w:proofErr w:type="spellStart"/>
      <w:r w:rsidRPr="00A471ED">
        <w:rPr>
          <w:rFonts w:ascii="Verdana" w:hAnsi="Verdana"/>
          <w:sz w:val="24"/>
          <w:szCs w:val="24"/>
        </w:rPr>
        <w:t>agus</w:t>
      </w:r>
      <w:proofErr w:type="spellEnd"/>
      <w:r w:rsidRPr="00A471ED">
        <w:rPr>
          <w:rFonts w:ascii="Verdana" w:hAnsi="Verdana"/>
          <w:sz w:val="24"/>
          <w:szCs w:val="24"/>
        </w:rPr>
        <w:t xml:space="preserve">, Buan </w:t>
      </w:r>
      <w:proofErr w:type="spellStart"/>
      <w:r w:rsidRPr="00A471ED">
        <w:rPr>
          <w:rFonts w:ascii="Verdana" w:hAnsi="Verdana"/>
          <w:sz w:val="24"/>
          <w:szCs w:val="24"/>
        </w:rPr>
        <w:t>agus</w:t>
      </w:r>
      <w:proofErr w:type="spellEnd"/>
      <w:r w:rsidRPr="00A471ED">
        <w:rPr>
          <w:rFonts w:ascii="Verdana" w:hAnsi="Verdana"/>
          <w:sz w:val="24"/>
          <w:szCs w:val="24"/>
        </w:rPr>
        <w:t>/</w:t>
      </w:r>
      <w:proofErr w:type="spellStart"/>
      <w:r w:rsidRPr="00A471ED">
        <w:rPr>
          <w:rFonts w:ascii="Verdana" w:hAnsi="Verdana"/>
          <w:sz w:val="24"/>
          <w:szCs w:val="24"/>
        </w:rPr>
        <w:t>nó</w:t>
      </w:r>
      <w:proofErr w:type="spellEnd"/>
      <w:r w:rsidRPr="00A471ED">
        <w:rPr>
          <w:rFonts w:ascii="Verdana" w:hAnsi="Verdana"/>
          <w:sz w:val="24"/>
          <w:szCs w:val="24"/>
        </w:rPr>
        <w:t xml:space="preserve"> </w:t>
      </w:r>
      <w:proofErr w:type="spellStart"/>
      <w:r w:rsidRPr="00A471ED">
        <w:rPr>
          <w:rFonts w:ascii="Verdana" w:hAnsi="Verdana"/>
          <w:sz w:val="24"/>
          <w:szCs w:val="24"/>
        </w:rPr>
        <w:t>Sainchuspóir</w:t>
      </w:r>
      <w:proofErr w:type="spellEnd"/>
      <w:r w:rsidRPr="00A471ED">
        <w:rPr>
          <w:rFonts w:ascii="Verdana" w:hAnsi="Verdana"/>
          <w:sz w:val="24"/>
          <w:szCs w:val="24"/>
        </w:rPr>
        <w:t>)</w:t>
      </w:r>
    </w:p>
    <w:p w14:paraId="1ADCF3FB" w14:textId="218AB451" w:rsidR="00B73D67" w:rsidRPr="00EF48C7" w:rsidRDefault="006F001A" w:rsidP="00EF48C7">
      <w:pPr>
        <w:pBdr>
          <w:top w:val="single" w:sz="18" w:space="10" w:color="auto"/>
          <w:left w:val="single" w:sz="18" w:space="10" w:color="auto"/>
          <w:bottom w:val="single" w:sz="18" w:space="31" w:color="auto"/>
          <w:right w:val="single" w:sz="18" w:space="10" w:color="auto"/>
        </w:pBdr>
        <w:tabs>
          <w:tab w:val="left" w:pos="3119"/>
        </w:tabs>
        <w:spacing w:before="240" w:after="240"/>
        <w:ind w:left="3119" w:hanging="3119"/>
        <w:jc w:val="both"/>
        <w:rPr>
          <w:rFonts w:ascii="Verdana" w:hAnsi="Verdana"/>
          <w:b/>
          <w:bCs/>
          <w:sz w:val="24"/>
          <w:szCs w:val="24"/>
        </w:rPr>
      </w:pPr>
      <w:r>
        <w:rPr>
          <w:rFonts w:ascii="Verdana" w:hAnsi="Verdana"/>
          <w:sz w:val="24"/>
          <w:szCs w:val="24"/>
          <w:lang w:val="ga"/>
        </w:rPr>
        <w:t>Ag tuairisciú do:</w:t>
      </w:r>
      <w:r>
        <w:rPr>
          <w:rFonts w:ascii="Verdana" w:hAnsi="Verdana"/>
          <w:sz w:val="24"/>
          <w:szCs w:val="24"/>
          <w:lang w:val="ga"/>
        </w:rPr>
        <w:tab/>
      </w:r>
      <w:r w:rsidR="0030234E" w:rsidRPr="0030234E">
        <w:rPr>
          <w:rFonts w:ascii="Verdana" w:eastAsia="Aptos" w:hAnsi="Verdana" w:cs="Times New Roman"/>
          <w:sz w:val="24"/>
          <w:szCs w:val="24"/>
          <w:lang w:val="ga-IE"/>
        </w:rPr>
        <w:t>Bhainisteoir Acmhainní Daonna</w:t>
      </w:r>
    </w:p>
    <w:p w14:paraId="55A5A6BA" w14:textId="77777777" w:rsidR="00B44EC5" w:rsidRPr="00AD5B3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An tÚdarás is Fostóir:</w:t>
      </w:r>
      <w:r>
        <w:rPr>
          <w:rFonts w:ascii="Verdana" w:hAnsi="Verdana"/>
          <w:sz w:val="24"/>
          <w:szCs w:val="24"/>
          <w:lang w:val="ga"/>
        </w:rPr>
        <w:tab/>
        <w:t>An tÚdarás Náisiúnta Míchumais</w:t>
      </w:r>
    </w:p>
    <w:p w14:paraId="18C68A9A" w14:textId="77777777" w:rsidR="0050468C"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Láthair:</w:t>
      </w:r>
      <w:r>
        <w:rPr>
          <w:rFonts w:ascii="Verdana" w:hAnsi="Verdana"/>
          <w:sz w:val="24"/>
          <w:szCs w:val="24"/>
          <w:lang w:val="ga"/>
        </w:rPr>
        <w:tab/>
        <w:t xml:space="preserve">25 Bóthar Chluaidh, Droichead na Dothra, Baile </w:t>
      </w:r>
    </w:p>
    <w:p w14:paraId="4EFA1DBD" w14:textId="6237284A" w:rsidR="00B44EC5" w:rsidRPr="00AD5B3D" w:rsidRDefault="0050468C"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b/>
      </w:r>
      <w:r w:rsidR="006F001A">
        <w:rPr>
          <w:rFonts w:ascii="Verdana" w:hAnsi="Verdana"/>
          <w:sz w:val="24"/>
          <w:szCs w:val="24"/>
          <w:lang w:val="ga"/>
        </w:rPr>
        <w:t>Átha Cliath, D04 E409</w:t>
      </w:r>
    </w:p>
    <w:p w14:paraId="7104EAC5" w14:textId="6960FC22" w:rsidR="00A471ED" w:rsidRPr="00A471E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 xml:space="preserve">Tagairt: </w:t>
      </w:r>
      <w:r w:rsidR="00EF48C7">
        <w:rPr>
          <w:rFonts w:ascii="Verdana" w:hAnsi="Verdana"/>
          <w:sz w:val="24"/>
          <w:szCs w:val="24"/>
          <w:lang w:val="ga"/>
        </w:rPr>
        <w:tab/>
      </w:r>
      <w:r w:rsidR="00D549D8">
        <w:rPr>
          <w:rFonts w:ascii="Verdana" w:hAnsi="Verdana"/>
          <w:sz w:val="24"/>
          <w:szCs w:val="24"/>
          <w:lang w:val="ga"/>
        </w:rPr>
        <w:t>NDA-EO-0426-05</w:t>
      </w:r>
    </w:p>
    <w:p w14:paraId="5940ABD3" w14:textId="7759F30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Is é an tÚdarás Náisiúnta Míchumais (ÚNM) an comhlacht reachtúil neamhspleách a bhfuil sé de dhualgas air comhairle fhianaisebhunaithe agus treoir fhianaisebhunaithe a sholáthar don rialtas maidir leis an mbeartas míchumais agus le cleachtais mhíchumais agus Dearadh Uilíoch a chur chun cinn. Sa chleachtas, comhlíonann ÚNM an ról sin trí chomhairle a chur ar oifigigh sa Roinn Leanaí, Míchumais agus Comhionannais, i Ranna eile Rialtais agus i bpríomhghníomhaireachtaí stáit agus trí chomhairle dhíreach a chur ar an Aire.</w:t>
      </w:r>
    </w:p>
    <w:p w14:paraId="210C9C97" w14:textId="7777777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Áirítear le feidhmeanna reachtúla an Údaráis Náisiúnta Míchumais:</w:t>
      </w:r>
    </w:p>
    <w:p w14:paraId="7BE005A6" w14:textId="7E5D944B"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gníomhú mar chomhlacht náisiúnta lárnach a chuideoidh leis an Aire i dtaca le comhordú agus forbairt an bheartais míchumais;</w:t>
      </w:r>
    </w:p>
    <w:p w14:paraId="5C45A55E" w14:textId="47B153C3"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tionscadail agus gníomhaíochtaí taighde a ghabháil de láimh nó a choimisiúnú, nó comhoibriú iontu, agus cuidiú a thabhairt i dtaca le forbairt faisnéise staidrimh chun pleanáil, soláthar agus monatóireacht a dhéanamh maidir le cláir mhíchumais agus le seirbhísí míchumais;</w:t>
      </w:r>
    </w:p>
    <w:p w14:paraId="76E5EEEC" w14:textId="5B20A86C"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comhairle a chur ar an Aire maidir le caighdeáin le haghaidh cláir mhíchumais agus le seirbhísí míchumais, cóid chleachtais a ullmhú, agus monatóireacht a dhéanamh ar chur chun feidhme na gcaighdeán agus na gcód ina leith sin;</w:t>
      </w:r>
    </w:p>
    <w:p w14:paraId="6E0BC386" w14:textId="476C773E"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monatóireacht a dhéanamh ar fhostú daoine a bhfuil míchumas orthu san earnáil phoiblí in aghaidh na spriocanna atá socraithe sa reachtaíocht;</w:t>
      </w:r>
    </w:p>
    <w:p w14:paraId="5458EC2E" w14:textId="2D45BBAA"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tríd an Lárionad Sármhaitheasa i nDearadh Uilíoch, úsáid an deartha uilíoch a chur chun cinn sa timpeallacht thógtha, i dtáirgí, i seirbhísí agus i dteicneolaíocht faisnéise agus cumarsáide ionas gur féidir le gach duine iad a rochtain, a thuiscint agus a úsáid, beag beann ar a n-aois, a méid, a gcumas nó a míchumas.</w:t>
      </w:r>
    </w:p>
    <w:p w14:paraId="568622C0" w14:textId="1BFBC871" w:rsidR="0083380A" w:rsidRPr="0050468C" w:rsidRDefault="006F001A" w:rsidP="000E5255">
      <w:pPr>
        <w:spacing w:before="240" w:after="240" w:line="240" w:lineRule="auto"/>
        <w:rPr>
          <w:rStyle w:val="Hyperlink"/>
          <w:rFonts w:ascii="Verdana" w:hAnsi="Verdana"/>
          <w:sz w:val="24"/>
          <w:szCs w:val="24"/>
          <w:lang w:val="ga"/>
        </w:rPr>
      </w:pPr>
      <w:r>
        <w:rPr>
          <w:rFonts w:ascii="Verdana" w:hAnsi="Verdana"/>
          <w:sz w:val="24"/>
          <w:szCs w:val="24"/>
          <w:lang w:val="ga"/>
        </w:rPr>
        <w:lastRenderedPageBreak/>
        <w:t xml:space="preserve">Tá tuilleadh faisnéise ar fáil ar shuíomh Gréasáin ÚNM ag </w:t>
      </w:r>
      <w:hyperlink r:id="rId11" w:history="1">
        <w:r w:rsidR="0083380A">
          <w:rPr>
            <w:rStyle w:val="Hyperlink"/>
            <w:rFonts w:ascii="Verdana" w:hAnsi="Verdana"/>
            <w:sz w:val="24"/>
            <w:szCs w:val="24"/>
            <w:lang w:val="ga"/>
          </w:rPr>
          <w:t>http://www.nda.ie</w:t>
        </w:r>
      </w:hyperlink>
      <w:r>
        <w:rPr>
          <w:rFonts w:ascii="Verdana" w:hAnsi="Verdana"/>
          <w:sz w:val="24"/>
          <w:szCs w:val="24"/>
          <w:lang w:val="ga"/>
        </w:rPr>
        <w:t xml:space="preserve"> agus ar shuíomh Gréasáin an Lárionaid Sármhaitheasa i nDearadh Uilíoch ag </w:t>
      </w:r>
      <w:hyperlink r:id="rId12" w:history="1">
        <w:r w:rsidR="0083380A">
          <w:rPr>
            <w:rStyle w:val="Hyperlink"/>
            <w:rFonts w:ascii="Verdana" w:hAnsi="Verdana"/>
            <w:sz w:val="24"/>
            <w:szCs w:val="24"/>
            <w:lang w:val="ga"/>
          </w:rPr>
          <w:t>https://universaldesign.ie/</w:t>
        </w:r>
      </w:hyperlink>
    </w:p>
    <w:p w14:paraId="361E3CB1" w14:textId="70FFA33C" w:rsidR="00B8182D" w:rsidRPr="0050468C" w:rsidRDefault="006F001A" w:rsidP="0050468C">
      <w:pPr>
        <w:spacing w:before="240" w:after="240" w:line="240" w:lineRule="auto"/>
        <w:jc w:val="both"/>
        <w:rPr>
          <w:rFonts w:ascii="Verdana" w:hAnsi="Verdana"/>
          <w:b/>
          <w:bCs/>
          <w:sz w:val="24"/>
          <w:szCs w:val="24"/>
          <w:lang w:val="ga"/>
        </w:rPr>
      </w:pPr>
      <w:r>
        <w:rPr>
          <w:rFonts w:ascii="Verdana" w:hAnsi="Verdana"/>
          <w:sz w:val="24"/>
          <w:szCs w:val="24"/>
          <w:lang w:val="ga"/>
        </w:rPr>
        <w:t>Bunaíodh an Lárionad Sármhaitheasa i nDearadh Uilíoch le héifeacht ón 1 Eanáir 2007 mar chuid de ÚNM de réir na gceanglas san Acht um Míchumas 2005.</w:t>
      </w:r>
    </w:p>
    <w:p w14:paraId="223F35BA" w14:textId="3CEB9E21" w:rsidR="00B8182D" w:rsidRPr="0050468C" w:rsidRDefault="006F001A" w:rsidP="00DE0433">
      <w:pPr>
        <w:pStyle w:val="Heading1"/>
        <w:spacing w:before="240" w:after="240"/>
        <w:rPr>
          <w:rFonts w:ascii="Verdana" w:hAnsi="Verdana"/>
          <w:b w:val="0"/>
          <w:lang w:val="ga"/>
        </w:rPr>
      </w:pPr>
      <w:r>
        <w:rPr>
          <w:rFonts w:ascii="Verdana" w:hAnsi="Verdana"/>
          <w:bCs/>
          <w:lang w:val="ga"/>
        </w:rPr>
        <w:t>Ár bhFís</w:t>
      </w:r>
    </w:p>
    <w:p w14:paraId="6DFCDAB6"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Daoine a bhfuil míchumas orthu a bheith cuimsithe go hiomlán i sochaí na hÉireann, áit a ndéantar na cearta atá acu a aithint agus a chomhlíonadh.</w:t>
      </w:r>
    </w:p>
    <w:p w14:paraId="185F7686"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Misean</w:t>
      </w:r>
    </w:p>
    <w:p w14:paraId="2152B6A4"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Comhairle agus treoir neamhspleách fhianaisebhunaithe a sholáthar don rialtas maidir le beartas agus cleachtas míchumais, faireachán a dhéanamh ar dhul chun cinn, agus glacadh agus cur i bhfeidhm an Deartha Uilíoch a chur chun cinn chun tairbhe do chách.</w:t>
      </w:r>
    </w:p>
    <w:p w14:paraId="6A1EB65D"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Luachanna</w:t>
      </w:r>
    </w:p>
    <w:p w14:paraId="458F8CED" w14:textId="3CFD1363" w:rsidR="00B8182D" w:rsidRPr="0050468C" w:rsidRDefault="006F001A" w:rsidP="00B8182D">
      <w:pPr>
        <w:tabs>
          <w:tab w:val="left" w:pos="1985"/>
        </w:tabs>
        <w:ind w:left="1980" w:hanging="1980"/>
        <w:rPr>
          <w:rFonts w:ascii="Verdana" w:hAnsi="Verdana"/>
          <w:sz w:val="24"/>
          <w:szCs w:val="24"/>
          <w:lang w:val="ga"/>
        </w:rPr>
      </w:pPr>
      <w:r w:rsidRPr="008101EF">
        <w:rPr>
          <w:rFonts w:ascii="Verdana" w:hAnsi="Verdana"/>
          <w:lang w:val="ga"/>
        </w:rPr>
        <w:t>Neamhspleáchas:</w:t>
      </w:r>
      <w:r>
        <w:rPr>
          <w:rFonts w:ascii="Verdana" w:hAnsi="Verdana"/>
          <w:sz w:val="24"/>
          <w:szCs w:val="24"/>
          <w:lang w:val="ga"/>
        </w:rPr>
        <w:tab/>
        <w:t>Is obair oibiachtúil í an obair a dhéanaimid, ar obair í atá fothaithe i sonraí láidre agus fianaise láidir agus a gcuireann ár ngeallsealbhóirí uile bonn eolais fúithi.</w:t>
      </w:r>
    </w:p>
    <w:p w14:paraId="113EF545" w14:textId="58739ADF"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Sármhaitheas:</w:t>
      </w:r>
      <w:r>
        <w:rPr>
          <w:rFonts w:ascii="Verdana" w:hAnsi="Verdana"/>
          <w:sz w:val="24"/>
          <w:szCs w:val="24"/>
          <w:lang w:val="ga"/>
        </w:rPr>
        <w:tab/>
        <w:t xml:space="preserve">Táimid tiomanta do shármhaitheas agus gairmiúlacht a bhaint amach agus ár bhfeidhmeanna á gcomhlíonadh againn. </w:t>
      </w:r>
    </w:p>
    <w:p w14:paraId="2DE149F4" w14:textId="66093AE5"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Meas:</w:t>
      </w:r>
      <w:r>
        <w:rPr>
          <w:rFonts w:ascii="Verdana" w:hAnsi="Verdana"/>
          <w:sz w:val="24"/>
          <w:szCs w:val="24"/>
          <w:lang w:val="ga"/>
        </w:rPr>
        <w:tab/>
        <w:t>Déileálaimid lena chéile agus lenár ngeallsealbhóirí uile ar bhealach measúil agus eiticiúil i gcónaí agus sinn ag déanamh idirchaidrimh agus ag tabhairt faoi ghníomhaíochtaí cumarsáide.</w:t>
      </w:r>
    </w:p>
    <w:p w14:paraId="36DEEE0F" w14:textId="0B2553E3"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Comhionannas:</w:t>
      </w:r>
      <w:r>
        <w:rPr>
          <w:rFonts w:ascii="Verdana" w:hAnsi="Verdana"/>
          <w:sz w:val="24"/>
          <w:szCs w:val="24"/>
          <w:lang w:val="ga"/>
        </w:rPr>
        <w:tab/>
        <w:t>Bíonn tiomantas againn i gcónaí cuimsiú agus comhionannas a bhaint amach do chách.</w:t>
      </w:r>
    </w:p>
    <w:p w14:paraId="66378786" w14:textId="53DDA198"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Éifeachtacht:</w:t>
      </w:r>
      <w:r>
        <w:rPr>
          <w:rFonts w:ascii="Verdana" w:hAnsi="Verdana"/>
          <w:sz w:val="24"/>
          <w:szCs w:val="24"/>
          <w:lang w:val="ga"/>
        </w:rPr>
        <w:tab/>
        <w:t>Cuirimid ár gcuid oibre i gcrích bunaithe ar éiteas um sheirbhís phoiblí, obair bhuíne, nuálaíocht agus éifeachtúlacht.</w:t>
      </w:r>
    </w:p>
    <w:p w14:paraId="1DC71D21" w14:textId="788D1BE2"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Idirchaidreamh:</w:t>
      </w:r>
      <w:r>
        <w:rPr>
          <w:rFonts w:ascii="Verdana" w:hAnsi="Verdana"/>
          <w:sz w:val="24"/>
          <w:szCs w:val="24"/>
          <w:lang w:val="ga"/>
        </w:rPr>
        <w:tab/>
        <w:t>Bíonn ár n-aschuir bunaithe ar idirchaidreamh fiúntach measúil le daoine a bhfuil míchumas orthu agus lena dteaghlach, lena n-áirítear trína gcomhlachtaí ionadaíocha, agus leis an raon níos leithne geallsealbhóirí atá againn freisin.</w:t>
      </w:r>
    </w:p>
    <w:p w14:paraId="14C5AA47" w14:textId="61E35D4D" w:rsidR="00B8182D" w:rsidRPr="0050468C" w:rsidRDefault="006F001A" w:rsidP="00EB08CD">
      <w:pPr>
        <w:tabs>
          <w:tab w:val="left" w:pos="1985"/>
        </w:tabs>
        <w:spacing w:before="240"/>
        <w:rPr>
          <w:rFonts w:ascii="Verdana" w:hAnsi="Verdana"/>
          <w:sz w:val="24"/>
          <w:szCs w:val="24"/>
          <w:lang w:val="ga"/>
        </w:rPr>
      </w:pPr>
      <w:r>
        <w:rPr>
          <w:rFonts w:ascii="Verdana" w:hAnsi="Verdana"/>
          <w:sz w:val="24"/>
          <w:szCs w:val="24"/>
          <w:lang w:val="ga"/>
        </w:rPr>
        <w:lastRenderedPageBreak/>
        <w:t>Tá an Plean Straitéiseach 2025-2027 ó ÚNM ar fáil ar ár suíomh Gréasáin.</w:t>
      </w:r>
    </w:p>
    <w:p w14:paraId="1E4B0EC0" w14:textId="7419B064" w:rsidR="00B8182D" w:rsidRPr="0050468C" w:rsidRDefault="00B8182D" w:rsidP="00DE0433">
      <w:pPr>
        <w:tabs>
          <w:tab w:val="left" w:pos="1985"/>
        </w:tabs>
        <w:rPr>
          <w:rFonts w:ascii="Verdana" w:hAnsi="Verdana"/>
          <w:sz w:val="24"/>
          <w:szCs w:val="24"/>
          <w:lang w:val="ga"/>
        </w:rPr>
      </w:pPr>
      <w:hyperlink r:id="rId13" w:history="1">
        <w:r>
          <w:rPr>
            <w:rStyle w:val="Hyperlink"/>
            <w:rFonts w:ascii="Verdana" w:hAnsi="Verdana"/>
            <w:sz w:val="24"/>
            <w:szCs w:val="24"/>
            <w:lang w:val="ga"/>
          </w:rPr>
          <w:t>Plean Straitéiseach 2025-2027</w:t>
        </w:r>
      </w:hyperlink>
    </w:p>
    <w:p w14:paraId="30C80990" w14:textId="77777777" w:rsidR="00B8182D" w:rsidRPr="0050468C" w:rsidRDefault="006F001A">
      <w:pPr>
        <w:rPr>
          <w:rFonts w:ascii="Verdana" w:eastAsia="Times New Roman" w:hAnsi="Verdana" w:cs="Times New Roman"/>
          <w:b/>
          <w:sz w:val="32"/>
          <w:szCs w:val="20"/>
          <w:lang w:val="ga"/>
        </w:rPr>
      </w:pPr>
      <w:r>
        <w:rPr>
          <w:rFonts w:ascii="Verdana" w:hAnsi="Verdana"/>
          <w:lang w:val="ga"/>
        </w:rPr>
        <w:br w:type="page"/>
      </w:r>
    </w:p>
    <w:p w14:paraId="68569BE1" w14:textId="42D642A8" w:rsidR="004E4AC4" w:rsidRPr="0050468C" w:rsidRDefault="006F001A" w:rsidP="000E5255">
      <w:pPr>
        <w:pStyle w:val="Heading1"/>
        <w:spacing w:before="240" w:after="240"/>
        <w:rPr>
          <w:rFonts w:ascii="Verdana" w:hAnsi="Verdana"/>
          <w:lang w:val="ga"/>
        </w:rPr>
      </w:pPr>
      <w:r>
        <w:rPr>
          <w:rFonts w:ascii="Verdana" w:hAnsi="Verdana"/>
          <w:bCs/>
          <w:lang w:val="ga"/>
        </w:rPr>
        <w:lastRenderedPageBreak/>
        <w:t>Sainchuntas Poist</w:t>
      </w:r>
    </w:p>
    <w:p w14:paraId="066A9D8A" w14:textId="77777777" w:rsidR="0030234E" w:rsidRPr="0030234E" w:rsidRDefault="0030234E" w:rsidP="0030234E">
      <w:pPr>
        <w:spacing w:after="240" w:line="240" w:lineRule="auto"/>
        <w:rPr>
          <w:rFonts w:ascii="Verdana" w:eastAsia="Aptos" w:hAnsi="Verdana" w:cs="Times New Roman"/>
          <w:sz w:val="24"/>
          <w:szCs w:val="24"/>
        </w:rPr>
      </w:pPr>
      <w:r w:rsidRPr="0030234E">
        <w:rPr>
          <w:rFonts w:ascii="Verdana" w:eastAsia="Aptos" w:hAnsi="Verdana" w:cs="Times New Roman"/>
          <w:sz w:val="24"/>
          <w:szCs w:val="24"/>
          <w:lang w:val="ga-IE"/>
        </w:rPr>
        <w:t xml:space="preserve">Tá an tÚdarás Náisiúnta Míchumais (ÚNM) ag lorg Oifigeach Feidhmiúcháin Acmhainní Daonna atá díograiseach agus spreagtha chun tacú le seirbhísí ardchaighdeáin acmhainní daonna a sholáthar ar fud na heagraíochta. Táthar ag súil gur ról </w:t>
      </w:r>
      <w:proofErr w:type="spellStart"/>
      <w:r w:rsidRPr="0030234E">
        <w:rPr>
          <w:rFonts w:ascii="Verdana" w:eastAsia="Aptos" w:hAnsi="Verdana" w:cs="Times New Roman"/>
          <w:sz w:val="24"/>
          <w:szCs w:val="24"/>
          <w:lang w:val="ga-IE"/>
        </w:rPr>
        <w:t>sainchuspóra</w:t>
      </w:r>
      <w:proofErr w:type="spellEnd"/>
      <w:r w:rsidRPr="0030234E">
        <w:rPr>
          <w:rFonts w:ascii="Verdana" w:eastAsia="Aptos" w:hAnsi="Verdana" w:cs="Times New Roman"/>
          <w:sz w:val="24"/>
          <w:szCs w:val="24"/>
          <w:lang w:val="ga-IE"/>
        </w:rPr>
        <w:t xml:space="preserve"> ar feadh tréimhse 12 mhí a bheidh san fholúntas tosaigh atá le líonadh ón bpainéal seo.</w:t>
      </w:r>
    </w:p>
    <w:p w14:paraId="432A587A" w14:textId="77777777" w:rsidR="0030234E" w:rsidRPr="0030234E" w:rsidRDefault="0030234E" w:rsidP="0030234E">
      <w:pPr>
        <w:spacing w:after="240" w:line="240" w:lineRule="auto"/>
        <w:rPr>
          <w:rFonts w:ascii="Verdana" w:eastAsia="Aptos" w:hAnsi="Verdana" w:cs="Times New Roman"/>
          <w:sz w:val="24"/>
          <w:szCs w:val="24"/>
        </w:rPr>
      </w:pPr>
      <w:r w:rsidRPr="0030234E">
        <w:rPr>
          <w:rFonts w:ascii="Verdana" w:eastAsia="Aptos" w:hAnsi="Verdana" w:cs="Times New Roman"/>
          <w:sz w:val="24"/>
          <w:szCs w:val="24"/>
          <w:lang w:val="ga-IE"/>
        </w:rPr>
        <w:t xml:space="preserve">Ag tuairisciú don Bhainisteoir Acmhainní Daonna, beidh ról tábhachtach ag an iarrthóir rathúil i </w:t>
      </w:r>
      <w:proofErr w:type="spellStart"/>
      <w:r w:rsidRPr="0030234E">
        <w:rPr>
          <w:rFonts w:ascii="Verdana" w:eastAsia="Aptos" w:hAnsi="Verdana" w:cs="Times New Roman"/>
          <w:sz w:val="24"/>
          <w:szCs w:val="24"/>
          <w:lang w:val="ga-IE"/>
        </w:rPr>
        <w:t>ngnáthreáchtáil</w:t>
      </w:r>
      <w:proofErr w:type="spellEnd"/>
      <w:r w:rsidRPr="0030234E">
        <w:rPr>
          <w:rFonts w:ascii="Verdana" w:eastAsia="Aptos" w:hAnsi="Verdana" w:cs="Times New Roman"/>
          <w:sz w:val="24"/>
          <w:szCs w:val="24"/>
          <w:lang w:val="ga-IE"/>
        </w:rPr>
        <w:t xml:space="preserve"> laethúil na feidhme acmhainní daonna. Oibreoidh sé/sí i ndlúthchomhar le comhghleacaithe ar fud na heagraíochta chun a chinntiú go gcuirfear próisis acmhainní daonna i gcrích go héifeachtúil, go comhsheasmhach agus ar aon dul le dea-chleachtas na hearnála poiblí.</w:t>
      </w:r>
    </w:p>
    <w:p w14:paraId="4A9113A4" w14:textId="77777777" w:rsidR="0030234E" w:rsidRPr="0030234E" w:rsidRDefault="0030234E" w:rsidP="0030234E">
      <w:pPr>
        <w:spacing w:after="240" w:line="240" w:lineRule="auto"/>
        <w:rPr>
          <w:rFonts w:ascii="Verdana" w:eastAsia="Aptos" w:hAnsi="Verdana" w:cs="Times New Roman"/>
          <w:sz w:val="24"/>
          <w:szCs w:val="24"/>
        </w:rPr>
      </w:pPr>
      <w:r w:rsidRPr="0030234E">
        <w:rPr>
          <w:rFonts w:ascii="Verdana" w:eastAsia="Aptos" w:hAnsi="Verdana" w:cs="Times New Roman"/>
          <w:sz w:val="24"/>
          <w:szCs w:val="24"/>
          <w:lang w:val="ga-IE"/>
        </w:rPr>
        <w:t>D’oirfeadh an ról seo do dhuine a bhfuil dúspéis aige/aici i ndaoine agus ar spéis leis/léi gairm a chothú in acmhainní daonna. Beidh an t-iarrthóir is fearr ina c(h)</w:t>
      </w:r>
      <w:proofErr w:type="spellStart"/>
      <w:r w:rsidRPr="0030234E">
        <w:rPr>
          <w:rFonts w:ascii="Verdana" w:eastAsia="Aptos" w:hAnsi="Verdana" w:cs="Times New Roman"/>
          <w:sz w:val="24"/>
          <w:szCs w:val="24"/>
          <w:lang w:val="ga-IE"/>
        </w:rPr>
        <w:t>umarsáidí</w:t>
      </w:r>
      <w:proofErr w:type="spellEnd"/>
      <w:r w:rsidRPr="0030234E">
        <w:rPr>
          <w:rFonts w:ascii="Verdana" w:eastAsia="Aptos" w:hAnsi="Verdana" w:cs="Times New Roman"/>
          <w:sz w:val="24"/>
          <w:szCs w:val="24"/>
          <w:lang w:val="ga-IE"/>
        </w:rPr>
        <w:t xml:space="preserve"> láidir a bhfuil sé ar a chompord aige/aici a bheith ag déileáil le geallsealbhóirí éagsúla agus atá in ann caidrimh oibre dhearfacha a chothú. Beidh sé/sí eagraithe agus iontaofa agus beidh sé/sí in ann tosaíochtaí atá san iomaíocht le chéile a bhainistiú i dtimpeallacht ghnóthach.</w:t>
      </w:r>
    </w:p>
    <w:p w14:paraId="3AAB53D2" w14:textId="77777777" w:rsidR="0030234E" w:rsidRPr="0030234E" w:rsidRDefault="0030234E" w:rsidP="0030234E">
      <w:pPr>
        <w:spacing w:after="240" w:line="240" w:lineRule="auto"/>
        <w:rPr>
          <w:rFonts w:ascii="Verdana" w:eastAsia="Aptos" w:hAnsi="Verdana" w:cs="Times New Roman"/>
          <w:sz w:val="24"/>
          <w:szCs w:val="24"/>
        </w:rPr>
      </w:pPr>
      <w:r w:rsidRPr="0030234E">
        <w:rPr>
          <w:rFonts w:ascii="Verdana" w:eastAsia="Aptos" w:hAnsi="Verdana" w:cs="Times New Roman"/>
          <w:sz w:val="24"/>
          <w:szCs w:val="24"/>
          <w:lang w:val="ga-IE"/>
        </w:rPr>
        <w:t xml:space="preserve">Áireofar leis na </w:t>
      </w:r>
      <w:proofErr w:type="spellStart"/>
      <w:r w:rsidRPr="0030234E">
        <w:rPr>
          <w:rFonts w:ascii="Verdana" w:eastAsia="Aptos" w:hAnsi="Verdana" w:cs="Times New Roman"/>
          <w:sz w:val="24"/>
          <w:szCs w:val="24"/>
          <w:lang w:val="ga-IE"/>
        </w:rPr>
        <w:t>príomhfhreagrachtaí</w:t>
      </w:r>
      <w:proofErr w:type="spellEnd"/>
      <w:r w:rsidRPr="0030234E">
        <w:rPr>
          <w:rFonts w:ascii="Verdana" w:eastAsia="Aptos" w:hAnsi="Verdana" w:cs="Times New Roman"/>
          <w:sz w:val="24"/>
          <w:szCs w:val="24"/>
          <w:lang w:val="ga-IE"/>
        </w:rPr>
        <w:t xml:space="preserve"> tacú le próisis earcaíochta agus ionduchtúcháin, taifid chruinne acmhainní daonna a choimeád, cúnamh a thabhairt maidir le ceisteanna ó fhostaithe, agus rannchuidiú le tionscadail acmhainní daonna agus tionscnaimh acmhainní daonna de réir mar is gá. Is é a bheidh i gceist leis an ról freisin ná tacú le beartais agus nósanna imeachta a chur chun feidhme, agus díriú ar leith á leagan ar chomhionannas, éagsúlacht agus cuimsiú míchumais a chur chun cinn ar aon dul le luachanna ÚNM.</w:t>
      </w:r>
    </w:p>
    <w:p w14:paraId="59BB5F94" w14:textId="77777777" w:rsidR="0030234E" w:rsidRPr="0030234E" w:rsidRDefault="0030234E" w:rsidP="0030234E">
      <w:pPr>
        <w:spacing w:after="240" w:line="240" w:lineRule="auto"/>
        <w:rPr>
          <w:rFonts w:ascii="Verdana" w:eastAsia="Aptos" w:hAnsi="Verdana" w:cs="Times New Roman"/>
          <w:sz w:val="24"/>
          <w:szCs w:val="24"/>
        </w:rPr>
      </w:pPr>
      <w:r w:rsidRPr="0030234E">
        <w:rPr>
          <w:rFonts w:ascii="Verdana" w:eastAsia="Aptos" w:hAnsi="Verdana" w:cs="Times New Roman"/>
          <w:sz w:val="24"/>
          <w:szCs w:val="24"/>
          <w:lang w:val="ga-IE"/>
        </w:rPr>
        <w:t xml:space="preserve">Léireoidh an t-iarrthóir rathúil treallús, mionchruinneas, agus fonn foghlama. </w:t>
      </w:r>
      <w:proofErr w:type="spellStart"/>
      <w:r w:rsidRPr="0030234E">
        <w:rPr>
          <w:rFonts w:ascii="Verdana" w:eastAsia="Aptos" w:hAnsi="Verdana" w:cs="Times New Roman"/>
          <w:sz w:val="24"/>
          <w:szCs w:val="24"/>
          <w:lang w:val="ga-IE"/>
        </w:rPr>
        <w:t>Láimhseálfaidh</w:t>
      </w:r>
      <w:proofErr w:type="spellEnd"/>
      <w:r w:rsidRPr="0030234E">
        <w:rPr>
          <w:rFonts w:ascii="Verdana" w:eastAsia="Aptos" w:hAnsi="Verdana" w:cs="Times New Roman"/>
          <w:sz w:val="24"/>
          <w:szCs w:val="24"/>
          <w:lang w:val="ga-IE"/>
        </w:rPr>
        <w:t xml:space="preserve"> sé/sí faisnéis íogair go discréideach agus taispeánfaidh sé/sí ardleibhéal gairmiúlachta i gcónaí.</w:t>
      </w:r>
    </w:p>
    <w:p w14:paraId="044E84C4" w14:textId="77777777" w:rsidR="0030234E" w:rsidRPr="0030234E" w:rsidRDefault="0030234E" w:rsidP="0030234E">
      <w:pPr>
        <w:spacing w:after="240" w:line="240" w:lineRule="auto"/>
        <w:rPr>
          <w:rFonts w:ascii="Verdana" w:eastAsia="Aptos" w:hAnsi="Verdana" w:cs="Times New Roman"/>
          <w:sz w:val="24"/>
          <w:szCs w:val="24"/>
        </w:rPr>
      </w:pPr>
      <w:r w:rsidRPr="0030234E">
        <w:rPr>
          <w:rFonts w:ascii="Verdana" w:eastAsia="Aptos" w:hAnsi="Verdana" w:cs="Times New Roman"/>
          <w:sz w:val="24"/>
          <w:szCs w:val="24"/>
          <w:lang w:val="ga-IE"/>
        </w:rPr>
        <w:t xml:space="preserve">Is sárdheis í seo taithí leathan ar acmhainní daonna a fháil in eagraíocht </w:t>
      </w:r>
      <w:proofErr w:type="spellStart"/>
      <w:r w:rsidRPr="0030234E">
        <w:rPr>
          <w:rFonts w:ascii="Verdana" w:eastAsia="Aptos" w:hAnsi="Verdana" w:cs="Times New Roman"/>
          <w:sz w:val="24"/>
          <w:szCs w:val="24"/>
          <w:lang w:val="ga-IE"/>
        </w:rPr>
        <w:t>thacúil</w:t>
      </w:r>
      <w:proofErr w:type="spellEnd"/>
      <w:r w:rsidRPr="0030234E">
        <w:rPr>
          <w:rFonts w:ascii="Verdana" w:eastAsia="Aptos" w:hAnsi="Verdana" w:cs="Times New Roman"/>
          <w:sz w:val="24"/>
          <w:szCs w:val="24"/>
          <w:lang w:val="ga-IE"/>
        </w:rPr>
        <w:t xml:space="preserve"> atá dírithe ar chuspóirí, agus rannchuidiú á dhéanamh le hobair a bhfuil </w:t>
      </w:r>
      <w:proofErr w:type="spellStart"/>
      <w:r w:rsidRPr="0030234E">
        <w:rPr>
          <w:rFonts w:ascii="Verdana" w:eastAsia="Aptos" w:hAnsi="Verdana" w:cs="Times New Roman"/>
          <w:sz w:val="24"/>
          <w:szCs w:val="24"/>
          <w:lang w:val="ga-IE"/>
        </w:rPr>
        <w:t>fíorthionchar</w:t>
      </w:r>
      <w:proofErr w:type="spellEnd"/>
      <w:r w:rsidRPr="0030234E">
        <w:rPr>
          <w:rFonts w:ascii="Verdana" w:eastAsia="Aptos" w:hAnsi="Verdana" w:cs="Times New Roman"/>
          <w:sz w:val="24"/>
          <w:szCs w:val="24"/>
          <w:lang w:val="ga-IE"/>
        </w:rPr>
        <w:t xml:space="preserve"> aici ar shaol daoine ag an am céanna.</w:t>
      </w:r>
    </w:p>
    <w:p w14:paraId="218E95C1" w14:textId="266D4474" w:rsidR="004E4AC4" w:rsidRPr="0050468C" w:rsidRDefault="006F001A" w:rsidP="00DE0433">
      <w:pPr>
        <w:pStyle w:val="Heading1"/>
        <w:spacing w:before="240" w:after="240"/>
        <w:rPr>
          <w:rFonts w:ascii="Verdana" w:hAnsi="Verdana"/>
          <w:lang w:val="ga"/>
        </w:rPr>
      </w:pPr>
      <w:r>
        <w:rPr>
          <w:rFonts w:ascii="Verdana" w:hAnsi="Verdana"/>
          <w:bCs/>
          <w:lang w:val="ga"/>
        </w:rPr>
        <w:t>Príomhdhualgais agus Príomhfhreagrachtaí</w:t>
      </w:r>
    </w:p>
    <w:p w14:paraId="3C9BD2B9" w14:textId="77777777" w:rsidR="0030234E" w:rsidRPr="0030234E" w:rsidRDefault="0030234E" w:rsidP="0030234E">
      <w:pPr>
        <w:spacing w:after="120" w:line="276" w:lineRule="auto"/>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 xml:space="preserve">Áireofar na nithe seo a leanas leis na príomhdhualgais agus leis na </w:t>
      </w:r>
      <w:proofErr w:type="spellStart"/>
      <w:r w:rsidRPr="0030234E">
        <w:rPr>
          <w:rFonts w:ascii="Verdana" w:eastAsia="Calibri" w:hAnsi="Verdana" w:cs="Times New Roman"/>
          <w:kern w:val="2"/>
          <w:sz w:val="24"/>
          <w:szCs w:val="26"/>
          <w:lang w:val="ga-IE"/>
          <w14:ligatures w14:val="standardContextual"/>
        </w:rPr>
        <w:t>príomhfhreagrachtaí</w:t>
      </w:r>
      <w:proofErr w:type="spellEnd"/>
      <w:r w:rsidRPr="0030234E">
        <w:rPr>
          <w:rFonts w:ascii="Verdana" w:eastAsia="Calibri" w:hAnsi="Verdana" w:cs="Times New Roman"/>
          <w:kern w:val="2"/>
          <w:sz w:val="24"/>
          <w:szCs w:val="26"/>
          <w:lang w:val="ga-IE"/>
          <w14:ligatures w14:val="standardContextual"/>
        </w:rPr>
        <w:t>:</w:t>
      </w:r>
    </w:p>
    <w:p w14:paraId="40EFD27B"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Tacú leis an mBainisteoir Acmhainní Daonna seirbhísí acmhainní daonna a sholáthar ar fud na heagraíochta</w:t>
      </w:r>
    </w:p>
    <w:p w14:paraId="4B6A9944"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lastRenderedPageBreak/>
        <w:t>Gníomhú mar chéad phointe teagmhála le haghaidh ceisteanna acmhainní daonna, agus treoir shoiléir phraiticiúil á tabhairt do bhaill foirne agus do bhainisteoirí ar aon dul le beartais acmhainní daonna</w:t>
      </w:r>
    </w:p>
    <w:p w14:paraId="5386A4B6"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Tacú le próisis earcaíochta agus roghnúcháin, lena n-áirítear róil a fhógairt, agallaimh a chomhordú, nótaí a ghlacadh, agus conarthaí agus doiciméid ghaolmhara a ullmhú</w:t>
      </w:r>
    </w:p>
    <w:p w14:paraId="6F69C03E"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Tionscnaimh sláinte agus folláine a chomhordú</w:t>
      </w:r>
    </w:p>
    <w:p w14:paraId="4700FA77"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Na taifid fostaithe go léir a chothabháil agus a nuashonrú go cruinn, lena n-áirítear taifid ar fhostaithe nua, taifid ar fhostaithe a d’fhág an fhostaíocht, agus aon athruithe ar mhionsonraí fostaithe </w:t>
      </w:r>
    </w:p>
    <w:p w14:paraId="0B958F76"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Tacú le próisis bainistíochta freastail, lena n-áirítear saoire a thaifeadadh agus faireachán a dhéanamh uirthi, agus idirchaidreamh a dhéanamh le bainisteoirí agus leis an aonad párolla i gcás gur gá.</w:t>
      </w:r>
    </w:p>
    <w:p w14:paraId="03AD4862"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 xml:space="preserve">Tuarascálacha acmhainní daonna a ullmhú agus a </w:t>
      </w:r>
      <w:proofErr w:type="spellStart"/>
      <w:r w:rsidRPr="0030234E">
        <w:rPr>
          <w:rFonts w:ascii="Verdana" w:eastAsia="Calibri" w:hAnsi="Verdana" w:cs="Times New Roman"/>
          <w:kern w:val="2"/>
          <w:sz w:val="24"/>
          <w:szCs w:val="26"/>
          <w:lang w:val="ga-IE"/>
          <w14:ligatures w14:val="standardContextual"/>
        </w:rPr>
        <w:t>anailísiú</w:t>
      </w:r>
      <w:proofErr w:type="spellEnd"/>
      <w:r w:rsidRPr="0030234E">
        <w:rPr>
          <w:rFonts w:ascii="Verdana" w:eastAsia="Calibri" w:hAnsi="Verdana" w:cs="Times New Roman"/>
          <w:kern w:val="2"/>
          <w:sz w:val="24"/>
          <w:szCs w:val="26"/>
          <w:lang w:val="ga-IE"/>
          <w14:ligatures w14:val="standardContextual"/>
        </w:rPr>
        <w:t xml:space="preserve">, lena n-áirítear sonraí maidir le freastal, le saoire agus leis an bhfórsa saothair, agus </w:t>
      </w:r>
      <w:proofErr w:type="spellStart"/>
      <w:r w:rsidRPr="0030234E">
        <w:rPr>
          <w:rFonts w:ascii="Verdana" w:eastAsia="Calibri" w:hAnsi="Verdana" w:cs="Times New Roman"/>
          <w:kern w:val="2"/>
          <w:sz w:val="24"/>
          <w:szCs w:val="26"/>
          <w:lang w:val="ga-IE"/>
          <w14:ligatures w14:val="standardContextual"/>
        </w:rPr>
        <w:t>príomhthreochtaí</w:t>
      </w:r>
      <w:proofErr w:type="spellEnd"/>
      <w:r w:rsidRPr="0030234E">
        <w:rPr>
          <w:rFonts w:ascii="Verdana" w:eastAsia="Calibri" w:hAnsi="Verdana" w:cs="Times New Roman"/>
          <w:kern w:val="2"/>
          <w:sz w:val="24"/>
          <w:szCs w:val="26"/>
          <w:lang w:val="ga-IE"/>
          <w14:ligatures w14:val="standardContextual"/>
        </w:rPr>
        <w:t xml:space="preserve"> nó príomh-shaincheisteanna á sainaithint</w:t>
      </w:r>
    </w:p>
    <w:p w14:paraId="29BE9904"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 xml:space="preserve">Litreacha agus doiciméid a sholáthar do bhaill foirne de réir mar a iarrtar, </w:t>
      </w:r>
      <w:proofErr w:type="spellStart"/>
      <w:r w:rsidRPr="0030234E">
        <w:rPr>
          <w:rFonts w:ascii="Verdana" w:eastAsia="Calibri" w:hAnsi="Verdana" w:cs="Times New Roman"/>
          <w:kern w:val="2"/>
          <w:sz w:val="24"/>
          <w:szCs w:val="26"/>
          <w:lang w:val="ga-IE"/>
          <w14:ligatures w14:val="standardContextual"/>
        </w:rPr>
        <w:t>e.g</w:t>
      </w:r>
      <w:proofErr w:type="spellEnd"/>
      <w:r w:rsidRPr="0030234E">
        <w:rPr>
          <w:rFonts w:ascii="Verdana" w:eastAsia="Calibri" w:hAnsi="Verdana" w:cs="Times New Roman"/>
          <w:kern w:val="2"/>
          <w:sz w:val="24"/>
          <w:szCs w:val="26"/>
          <w:lang w:val="ga-IE"/>
          <w14:ligatures w14:val="standardContextual"/>
        </w:rPr>
        <w:t>., cruthúnas fostaíochta chun tacú le seiceálacha teistiméireachta ar aon dul le beartas ÚNM maidir leis an gcéanna.</w:t>
      </w:r>
    </w:p>
    <w:p w14:paraId="1000F7E3"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Rannchuidiú le tionscadail agus tionscnaimh acmhainní daonna atá faoi stiúir an Bhainisteora Acmhainní Daonna, lena n-áirítear próisis amhail an Córas Bainistíochta agus Forbartha Feidhmíochta a athbhreithniú agus a fhorbairt.</w:t>
      </w:r>
    </w:p>
    <w:p w14:paraId="1032733E"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Cabhrú le próisis um chaidreamh le fostaithe de réir mar is ábhartha agus is cuí trí dhoiciméid a ullmhú, trí nótaí a ghlacadh, trí chruinnithe a chomhordú agus trí thaifid chruinne a choimeád</w:t>
      </w:r>
    </w:p>
    <w:p w14:paraId="7A7BD8B4"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Rannchuidiú le feabhas leanúnach a chur ar phróisis acmhainní daonna agus ar chleachtais acmhainní daonna</w:t>
      </w:r>
    </w:p>
    <w:p w14:paraId="7C3560A8"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Tacú le ceanglais iniúchóireachta inmheánaí agus seachtraí trí dhoiciméid ábhartha a bhailiú agus a eagrú</w:t>
      </w:r>
    </w:p>
    <w:p w14:paraId="26CA0332" w14:textId="77777777" w:rsidR="0030234E" w:rsidRPr="0030234E" w:rsidRDefault="0030234E" w:rsidP="0030234E">
      <w:pPr>
        <w:numPr>
          <w:ilvl w:val="0"/>
          <w:numId w:val="29"/>
        </w:numPr>
        <w:spacing w:line="276" w:lineRule="auto"/>
        <w:contextualSpacing/>
        <w:rPr>
          <w:rFonts w:ascii="Verdana" w:eastAsia="Calibri" w:hAnsi="Verdana" w:cs="Times New Roman"/>
          <w:kern w:val="2"/>
          <w:sz w:val="24"/>
          <w:szCs w:val="26"/>
          <w14:ligatures w14:val="standardContextual"/>
        </w:rPr>
      </w:pPr>
      <w:r w:rsidRPr="0030234E">
        <w:rPr>
          <w:rFonts w:ascii="Verdana" w:eastAsia="Calibri" w:hAnsi="Verdana" w:cs="Times New Roman"/>
          <w:kern w:val="2"/>
          <w:sz w:val="24"/>
          <w:szCs w:val="26"/>
          <w:lang w:val="ga-IE"/>
          <w14:ligatures w14:val="standardContextual"/>
        </w:rPr>
        <w:t>A chinntiú go gcuirfear próisis acmhainní daonna i gcrích ar aon dul le beartais na heagraíochta agus le caighdeáin earnála poiblí</w:t>
      </w:r>
    </w:p>
    <w:p w14:paraId="2EE959E0" w14:textId="77777777" w:rsidR="0030234E" w:rsidRPr="0030234E" w:rsidRDefault="0030234E" w:rsidP="0030234E">
      <w:pPr>
        <w:numPr>
          <w:ilvl w:val="0"/>
          <w:numId w:val="29"/>
        </w:numPr>
        <w:spacing w:before="240" w:after="240" w:line="240" w:lineRule="auto"/>
        <w:jc w:val="both"/>
        <w:rPr>
          <w:rFonts w:ascii="Verdana" w:eastAsia="Calibri" w:hAnsi="Verdana" w:cs="Calibri"/>
          <w:sz w:val="24"/>
          <w:szCs w:val="24"/>
        </w:rPr>
      </w:pPr>
      <w:r w:rsidRPr="0030234E">
        <w:rPr>
          <w:rFonts w:ascii="Verdana" w:eastAsia="Calibri" w:hAnsi="Verdana" w:cs="Calibri"/>
          <w:kern w:val="2"/>
          <w:sz w:val="24"/>
          <w:szCs w:val="24"/>
          <w:lang w:val="ga-IE"/>
          <w14:ligatures w14:val="standardContextual"/>
        </w:rPr>
        <w:t xml:space="preserve">Aon dualgais eile a </w:t>
      </w:r>
      <w:proofErr w:type="spellStart"/>
      <w:r w:rsidRPr="0030234E">
        <w:rPr>
          <w:rFonts w:ascii="Verdana" w:eastAsia="Calibri" w:hAnsi="Verdana" w:cs="Calibri"/>
          <w:kern w:val="2"/>
          <w:sz w:val="24"/>
          <w:szCs w:val="24"/>
          <w:lang w:val="ga-IE"/>
          <w14:ligatures w14:val="standardContextual"/>
        </w:rPr>
        <w:t>shannfar</w:t>
      </w:r>
      <w:proofErr w:type="spellEnd"/>
      <w:r w:rsidRPr="0030234E">
        <w:rPr>
          <w:rFonts w:ascii="Verdana" w:eastAsia="Calibri" w:hAnsi="Verdana" w:cs="Calibri"/>
          <w:kern w:val="2"/>
          <w:sz w:val="24"/>
          <w:szCs w:val="24"/>
          <w:lang w:val="ga-IE"/>
          <w14:ligatures w14:val="standardContextual"/>
        </w:rPr>
        <w:t>.</w:t>
      </w:r>
    </w:p>
    <w:p w14:paraId="12ECA7E4" w14:textId="46EA485A" w:rsidR="00EF48C7" w:rsidRPr="00EF48C7" w:rsidRDefault="00EF48C7" w:rsidP="00EF48C7">
      <w:pPr>
        <w:spacing w:before="240" w:after="240" w:line="240" w:lineRule="auto"/>
        <w:rPr>
          <w:rFonts w:ascii="Verdana" w:hAnsi="Verdana"/>
          <w:sz w:val="26"/>
          <w:szCs w:val="26"/>
        </w:rPr>
      </w:pPr>
      <w:r w:rsidRPr="00EF48C7">
        <w:rPr>
          <w:rFonts w:ascii="Verdana" w:hAnsi="Verdana"/>
          <w:sz w:val="26"/>
          <w:szCs w:val="26"/>
          <w:lang w:val="ga-IE"/>
        </w:rPr>
        <w:t xml:space="preserve">Tabhair faoi deara: Níor cheart na dualgais agus na freagrachtaí atá curtha ar áireamh sa </w:t>
      </w:r>
      <w:proofErr w:type="spellStart"/>
      <w:r w:rsidRPr="00EF48C7">
        <w:rPr>
          <w:rFonts w:ascii="Verdana" w:hAnsi="Verdana"/>
          <w:sz w:val="26"/>
          <w:szCs w:val="26"/>
          <w:lang w:val="ga-IE"/>
        </w:rPr>
        <w:t>sainchuntas</w:t>
      </w:r>
      <w:proofErr w:type="spellEnd"/>
      <w:r w:rsidRPr="00EF48C7">
        <w:rPr>
          <w:rFonts w:ascii="Verdana" w:hAnsi="Verdana"/>
          <w:sz w:val="26"/>
          <w:szCs w:val="26"/>
          <w:lang w:val="ga-IE"/>
        </w:rPr>
        <w:t xml:space="preserve"> poist seo a mheas a bheith uileghabhálach agus is féidir go gcuirfear dualgais bhreise nó freagrachtaí breise leo nó go n-athrófar iad de réir mar is gá.</w:t>
      </w:r>
    </w:p>
    <w:p w14:paraId="7A355CB0" w14:textId="49C72C5F" w:rsidR="00936EE7" w:rsidRPr="0050468C" w:rsidRDefault="00936EE7" w:rsidP="000E5255">
      <w:pPr>
        <w:spacing w:before="240" w:after="240" w:line="240" w:lineRule="auto"/>
        <w:rPr>
          <w:rFonts w:ascii="Verdana" w:hAnsi="Verdana"/>
          <w:sz w:val="26"/>
          <w:szCs w:val="26"/>
          <w:lang w:val="ga"/>
        </w:rPr>
      </w:pPr>
    </w:p>
    <w:p w14:paraId="7F8EB671" w14:textId="3127455A" w:rsidR="004E4AC4" w:rsidRDefault="006F001A" w:rsidP="00DE0433">
      <w:pPr>
        <w:pStyle w:val="Heading1"/>
        <w:spacing w:before="240" w:after="240"/>
        <w:rPr>
          <w:rFonts w:ascii="Verdana" w:hAnsi="Verdana"/>
          <w:bCs/>
          <w:lang w:val="ga"/>
        </w:rPr>
      </w:pPr>
      <w:r>
        <w:rPr>
          <w:rFonts w:ascii="Verdana" w:hAnsi="Verdana"/>
          <w:bCs/>
          <w:lang w:val="ga"/>
        </w:rPr>
        <w:t>Sonraíocht faoin bPearsa</w:t>
      </w:r>
    </w:p>
    <w:p w14:paraId="43F4FC2D" w14:textId="77777777" w:rsidR="0030234E" w:rsidRPr="0030234E" w:rsidRDefault="0030234E" w:rsidP="0030234E">
      <w:p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 xml:space="preserve">Tá na critéir seo a leanas </w:t>
      </w:r>
      <w:r w:rsidRPr="0030234E">
        <w:rPr>
          <w:rFonts w:ascii="Verdana" w:eastAsia="Calibri" w:hAnsi="Verdana" w:cs="Calibri"/>
          <w:b/>
          <w:bCs/>
          <w:i/>
          <w:iCs/>
          <w:kern w:val="2"/>
          <w:sz w:val="24"/>
          <w:szCs w:val="24"/>
          <w:lang w:val="ga-IE"/>
          <w14:ligatures w14:val="standardContextual"/>
        </w:rPr>
        <w:t>riachtanach</w:t>
      </w:r>
      <w:r w:rsidRPr="0030234E">
        <w:rPr>
          <w:rFonts w:ascii="Verdana" w:eastAsia="Calibri" w:hAnsi="Verdana" w:cs="Calibri"/>
          <w:b/>
          <w:bCs/>
          <w:kern w:val="2"/>
          <w:sz w:val="24"/>
          <w:szCs w:val="24"/>
          <w:lang w:val="ga-IE"/>
          <w14:ligatures w14:val="standardContextual"/>
        </w:rPr>
        <w:t xml:space="preserve"> </w:t>
      </w:r>
      <w:r w:rsidRPr="0030234E">
        <w:rPr>
          <w:rFonts w:ascii="Verdana" w:eastAsia="Calibri" w:hAnsi="Verdana" w:cs="Calibri"/>
          <w:kern w:val="2"/>
          <w:sz w:val="24"/>
          <w:szCs w:val="24"/>
          <w:lang w:val="ga-IE"/>
          <w14:ligatures w14:val="standardContextual"/>
        </w:rPr>
        <w:t>le haghaidh an phoist:</w:t>
      </w:r>
    </w:p>
    <w:p w14:paraId="287B2756" w14:textId="77777777" w:rsidR="0030234E" w:rsidRPr="0030234E" w:rsidRDefault="0030234E" w:rsidP="0030234E">
      <w:pPr>
        <w:spacing w:after="0" w:line="276" w:lineRule="auto"/>
        <w:rPr>
          <w:rFonts w:ascii="Verdana" w:eastAsia="Calibri" w:hAnsi="Verdana" w:cs="Calibri"/>
          <w:kern w:val="2"/>
          <w:sz w:val="24"/>
          <w:szCs w:val="24"/>
          <w14:ligatures w14:val="standardContextual"/>
        </w:rPr>
      </w:pPr>
    </w:p>
    <w:p w14:paraId="17A0D1AE" w14:textId="77777777" w:rsidR="0030234E" w:rsidRPr="0030234E" w:rsidRDefault="0030234E" w:rsidP="0030234E">
      <w:pPr>
        <w:numPr>
          <w:ilvl w:val="0"/>
          <w:numId w:val="30"/>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Taithí chruthaithe ar oibríochtaí acmhainní daonna, mar aon le tuiscint chuimsitheach ar phróisis acmhainní daonna agus ar chleachtais acmhainní daonna</w:t>
      </w:r>
    </w:p>
    <w:p w14:paraId="0F98C5F9" w14:textId="77777777" w:rsidR="0030234E" w:rsidRPr="0030234E" w:rsidRDefault="0030234E" w:rsidP="0030234E">
      <w:pPr>
        <w:numPr>
          <w:ilvl w:val="0"/>
          <w:numId w:val="30"/>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Dea-eolas ar dhlí fostaíochta na hÉireann</w:t>
      </w:r>
    </w:p>
    <w:p w14:paraId="72EF990D" w14:textId="77777777" w:rsidR="0030234E" w:rsidRPr="0030234E" w:rsidRDefault="0030234E" w:rsidP="0030234E">
      <w:pPr>
        <w:numPr>
          <w:ilvl w:val="0"/>
          <w:numId w:val="30"/>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An cumas chun roinnt tosaíochtaí éagsúla a bhainistiú go héifeachtach ag an aon am amháin</w:t>
      </w:r>
    </w:p>
    <w:p w14:paraId="6CCF7F61" w14:textId="77777777" w:rsidR="0030234E" w:rsidRPr="0030234E" w:rsidRDefault="0030234E" w:rsidP="0030234E">
      <w:pPr>
        <w:numPr>
          <w:ilvl w:val="0"/>
          <w:numId w:val="30"/>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Sárscileanna réitigh fadhbanna agus mionchruinneas</w:t>
      </w:r>
    </w:p>
    <w:p w14:paraId="6F56AF96" w14:textId="77777777" w:rsidR="0030234E" w:rsidRPr="0030234E" w:rsidRDefault="0030234E" w:rsidP="0030234E">
      <w:pPr>
        <w:numPr>
          <w:ilvl w:val="0"/>
          <w:numId w:val="30"/>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Sárscileanna idirphearsanta agus cumarsáide, lena n-áirítear nithe rúnda a láimhseáil le discréid</w:t>
      </w:r>
    </w:p>
    <w:p w14:paraId="6B9AF75D" w14:textId="77777777" w:rsidR="0030234E" w:rsidRPr="0030234E" w:rsidRDefault="0030234E" w:rsidP="0030234E">
      <w:pPr>
        <w:numPr>
          <w:ilvl w:val="0"/>
          <w:numId w:val="30"/>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Sárscileanna TF, go háirithe i dtaca le Microsoft Office Suite</w:t>
      </w:r>
    </w:p>
    <w:p w14:paraId="33109DF3" w14:textId="77777777" w:rsidR="0030234E" w:rsidRPr="0030234E" w:rsidRDefault="0030234E" w:rsidP="0030234E">
      <w:pPr>
        <w:numPr>
          <w:ilvl w:val="0"/>
          <w:numId w:val="30"/>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An cumas chun obair ar bhonn neamhspleách agus mar chuid d’fhoireann</w:t>
      </w:r>
    </w:p>
    <w:p w14:paraId="1F885429" w14:textId="77777777" w:rsidR="0030234E" w:rsidRPr="0030234E" w:rsidRDefault="0030234E" w:rsidP="0030234E">
      <w:pPr>
        <w:numPr>
          <w:ilvl w:val="0"/>
          <w:numId w:val="30"/>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Léirthuiscint do mhisean ÚNM, agus tiomantas do chuimsiú agus comhionannas míchumais a chur chun cinn.</w:t>
      </w:r>
    </w:p>
    <w:p w14:paraId="4C117D6A" w14:textId="77777777" w:rsidR="0030234E" w:rsidRPr="0030234E" w:rsidRDefault="0030234E" w:rsidP="0030234E">
      <w:pPr>
        <w:spacing w:after="0" w:line="276" w:lineRule="auto"/>
        <w:ind w:left="360"/>
        <w:rPr>
          <w:rFonts w:ascii="Verdana" w:eastAsia="Calibri" w:hAnsi="Verdana" w:cs="Calibri"/>
          <w:kern w:val="2"/>
          <w:sz w:val="24"/>
          <w:szCs w:val="24"/>
          <w14:ligatures w14:val="standardContextual"/>
        </w:rPr>
      </w:pPr>
    </w:p>
    <w:p w14:paraId="56052126" w14:textId="77777777" w:rsidR="0030234E" w:rsidRPr="0030234E" w:rsidRDefault="0030234E" w:rsidP="0030234E">
      <w:p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 xml:space="preserve">Meastar na ceanglais seo a leanas a bheith </w:t>
      </w:r>
      <w:proofErr w:type="spellStart"/>
      <w:r w:rsidRPr="0030234E">
        <w:rPr>
          <w:rFonts w:ascii="Verdana" w:eastAsia="Calibri" w:hAnsi="Verdana" w:cs="Calibri"/>
          <w:b/>
          <w:bCs/>
          <w:i/>
          <w:iCs/>
          <w:kern w:val="2"/>
          <w:sz w:val="24"/>
          <w:szCs w:val="24"/>
          <w:lang w:val="ga-IE"/>
          <w14:ligatures w14:val="standardContextual"/>
        </w:rPr>
        <w:t>bunriachtanach</w:t>
      </w:r>
      <w:proofErr w:type="spellEnd"/>
      <w:r w:rsidRPr="0030234E">
        <w:rPr>
          <w:rFonts w:ascii="Verdana" w:eastAsia="Calibri" w:hAnsi="Verdana" w:cs="Calibri"/>
          <w:kern w:val="2"/>
          <w:sz w:val="24"/>
          <w:szCs w:val="24"/>
          <w:lang w:val="ga-IE"/>
          <w14:ligatures w14:val="standardContextual"/>
        </w:rPr>
        <w:t xml:space="preserve"> le haghaidh an phoist:</w:t>
      </w:r>
    </w:p>
    <w:p w14:paraId="1DD5A040" w14:textId="77777777" w:rsidR="0030234E" w:rsidRPr="0030234E" w:rsidRDefault="0030234E" w:rsidP="0030234E">
      <w:pPr>
        <w:spacing w:after="0" w:line="276" w:lineRule="auto"/>
        <w:ind w:left="357"/>
        <w:rPr>
          <w:rFonts w:ascii="Verdana" w:eastAsia="Calibri" w:hAnsi="Verdana" w:cs="Calibri"/>
          <w:i/>
          <w:iCs/>
          <w:kern w:val="2"/>
          <w:sz w:val="24"/>
          <w:szCs w:val="24"/>
          <w14:ligatures w14:val="standardContextual"/>
        </w:rPr>
      </w:pPr>
    </w:p>
    <w:p w14:paraId="27716AE1" w14:textId="77777777" w:rsidR="0030234E" w:rsidRPr="0030234E" w:rsidRDefault="0030234E" w:rsidP="0030234E">
      <w:pPr>
        <w:spacing w:after="0" w:line="276" w:lineRule="auto"/>
        <w:ind w:left="357" w:hanging="357"/>
        <w:rPr>
          <w:rFonts w:ascii="Verdana" w:eastAsia="Calibri" w:hAnsi="Verdana" w:cs="Calibri"/>
          <w:i/>
          <w:iCs/>
          <w:kern w:val="2"/>
          <w:sz w:val="24"/>
          <w:szCs w:val="24"/>
          <w14:ligatures w14:val="standardContextual"/>
        </w:rPr>
      </w:pPr>
      <w:r w:rsidRPr="0030234E">
        <w:rPr>
          <w:rFonts w:ascii="Verdana" w:eastAsia="Calibri" w:hAnsi="Verdana" w:cs="Calibri"/>
          <w:i/>
          <w:iCs/>
          <w:kern w:val="2"/>
          <w:sz w:val="24"/>
          <w:szCs w:val="24"/>
          <w:u w:val="single"/>
          <w:lang w:val="ga-IE"/>
          <w14:ligatures w14:val="standardContextual"/>
        </w:rPr>
        <w:t>Ceanglaítear</w:t>
      </w:r>
      <w:r w:rsidRPr="0030234E">
        <w:rPr>
          <w:rFonts w:ascii="Verdana" w:eastAsia="Calibri" w:hAnsi="Verdana" w:cs="Calibri"/>
          <w:i/>
          <w:iCs/>
          <w:kern w:val="2"/>
          <w:sz w:val="24"/>
          <w:szCs w:val="24"/>
          <w:lang w:val="ga-IE"/>
          <w14:ligatures w14:val="standardContextual"/>
        </w:rPr>
        <w:t xml:space="preserve"> ar iarratasóirí incháilithe na nithe seo a leanas a bheith acu:</w:t>
      </w:r>
    </w:p>
    <w:p w14:paraId="451DF2FC" w14:textId="77777777" w:rsidR="0030234E" w:rsidRPr="0030234E" w:rsidRDefault="0030234E" w:rsidP="0030234E">
      <w:pPr>
        <w:spacing w:after="0" w:line="276" w:lineRule="auto"/>
        <w:ind w:left="357" w:hanging="357"/>
        <w:rPr>
          <w:rFonts w:ascii="Verdana" w:eastAsia="Calibri" w:hAnsi="Verdana" w:cs="Calibri"/>
          <w:i/>
          <w:iCs/>
          <w:kern w:val="2"/>
          <w:sz w:val="24"/>
          <w:szCs w:val="24"/>
          <w14:ligatures w14:val="standardContextual"/>
        </w:rPr>
      </w:pPr>
    </w:p>
    <w:p w14:paraId="28FF7EB2" w14:textId="77777777" w:rsidR="0030234E" w:rsidRPr="0030234E" w:rsidRDefault="0030234E" w:rsidP="0030234E">
      <w:pPr>
        <w:numPr>
          <w:ilvl w:val="0"/>
          <w:numId w:val="31"/>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Céim Leibhéal 7 ar a laghad in acmhainní daonna nó i réimse neasghaolmhar; agus</w:t>
      </w:r>
    </w:p>
    <w:p w14:paraId="6CAC41A3" w14:textId="77777777" w:rsidR="0030234E" w:rsidRPr="0030234E" w:rsidRDefault="0030234E" w:rsidP="0030234E">
      <w:pPr>
        <w:numPr>
          <w:ilvl w:val="0"/>
          <w:numId w:val="31"/>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Taithí dhá bhliain ar a laghad i ról acmhainní daonna; NÓ</w:t>
      </w:r>
    </w:p>
    <w:p w14:paraId="275EF54A" w14:textId="77777777" w:rsidR="0030234E" w:rsidRPr="0030234E" w:rsidRDefault="0030234E" w:rsidP="0030234E">
      <w:pPr>
        <w:numPr>
          <w:ilvl w:val="0"/>
          <w:numId w:val="31"/>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In éagmais chéim Leibhéal 7, taithí trí bliana ar a laghad i ról comhchosúil acmhainní daonna.</w:t>
      </w:r>
    </w:p>
    <w:p w14:paraId="00F4E118" w14:textId="77777777" w:rsidR="0030234E" w:rsidRPr="0030234E" w:rsidRDefault="0030234E" w:rsidP="0030234E">
      <w:pPr>
        <w:spacing w:after="0" w:line="276" w:lineRule="auto"/>
        <w:rPr>
          <w:rFonts w:ascii="Verdana" w:eastAsia="Calibri" w:hAnsi="Verdana" w:cs="Calibri"/>
          <w:kern w:val="2"/>
          <w:sz w:val="24"/>
          <w:szCs w:val="24"/>
          <w14:ligatures w14:val="standardContextual"/>
        </w:rPr>
      </w:pPr>
    </w:p>
    <w:p w14:paraId="4D6BF497" w14:textId="77777777" w:rsidR="0030234E" w:rsidRPr="0030234E" w:rsidRDefault="0030234E" w:rsidP="0030234E">
      <w:pPr>
        <w:spacing w:after="0" w:line="276" w:lineRule="auto"/>
        <w:ind w:left="360" w:hanging="360"/>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 xml:space="preserve">Meastar na ceanglais seo a leanas a bheith </w:t>
      </w:r>
      <w:r w:rsidRPr="0030234E">
        <w:rPr>
          <w:rFonts w:ascii="Verdana" w:eastAsia="Calibri" w:hAnsi="Verdana" w:cs="Calibri"/>
          <w:b/>
          <w:bCs/>
          <w:i/>
          <w:iCs/>
          <w:kern w:val="2"/>
          <w:sz w:val="24"/>
          <w:szCs w:val="24"/>
          <w:lang w:val="ga-IE"/>
          <w14:ligatures w14:val="standardContextual"/>
        </w:rPr>
        <w:t>inmhianaithe</w:t>
      </w:r>
      <w:r w:rsidRPr="0030234E">
        <w:rPr>
          <w:rFonts w:ascii="Verdana" w:eastAsia="Calibri" w:hAnsi="Verdana" w:cs="Calibri"/>
          <w:kern w:val="2"/>
          <w:sz w:val="24"/>
          <w:szCs w:val="24"/>
          <w:lang w:val="ga-IE"/>
          <w14:ligatures w14:val="standardContextual"/>
        </w:rPr>
        <w:t xml:space="preserve"> le haghaidh an phoist:</w:t>
      </w:r>
    </w:p>
    <w:p w14:paraId="41931867" w14:textId="77777777" w:rsidR="0030234E" w:rsidRPr="0030234E" w:rsidRDefault="0030234E" w:rsidP="0030234E">
      <w:pPr>
        <w:spacing w:after="0" w:line="276" w:lineRule="auto"/>
        <w:rPr>
          <w:rFonts w:ascii="Verdana" w:eastAsia="Calibri" w:hAnsi="Verdana" w:cs="Calibri"/>
          <w:kern w:val="2"/>
          <w:sz w:val="24"/>
          <w:szCs w:val="24"/>
          <w14:ligatures w14:val="standardContextual"/>
        </w:rPr>
      </w:pPr>
    </w:p>
    <w:p w14:paraId="431BFAAA" w14:textId="77777777" w:rsidR="0030234E" w:rsidRPr="0030234E" w:rsidRDefault="0030234E" w:rsidP="0030234E">
      <w:pPr>
        <w:numPr>
          <w:ilvl w:val="0"/>
          <w:numId w:val="32"/>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Comhaltas den Institiúid Chairte um Pearsanra agus Forbairt</w:t>
      </w:r>
    </w:p>
    <w:p w14:paraId="236C1E08" w14:textId="77777777" w:rsidR="0030234E" w:rsidRPr="0030234E" w:rsidRDefault="0030234E" w:rsidP="0030234E">
      <w:pPr>
        <w:numPr>
          <w:ilvl w:val="0"/>
          <w:numId w:val="32"/>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Tá taithí ar chórais acmhainní daonna amhail Softworks/Clockwise an-inmhianaithe</w:t>
      </w:r>
    </w:p>
    <w:p w14:paraId="05C8DD52" w14:textId="77777777" w:rsidR="0030234E" w:rsidRPr="0030234E" w:rsidRDefault="0030234E" w:rsidP="0030234E">
      <w:pPr>
        <w:numPr>
          <w:ilvl w:val="0"/>
          <w:numId w:val="32"/>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Taithí ar phárolla agus ar phinsin</w:t>
      </w:r>
    </w:p>
    <w:p w14:paraId="05DF400D" w14:textId="77777777" w:rsidR="0030234E" w:rsidRPr="0030234E" w:rsidRDefault="0030234E" w:rsidP="0030234E">
      <w:pPr>
        <w:numPr>
          <w:ilvl w:val="0"/>
          <w:numId w:val="32"/>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t>Taithí ar rannchuidiú le tionscadail acmhainní daonna nó le tionscnaimh feabhsúcháin próiseas</w:t>
      </w:r>
    </w:p>
    <w:p w14:paraId="60A8DB1B" w14:textId="77777777" w:rsidR="0030234E" w:rsidRPr="0030234E" w:rsidRDefault="0030234E" w:rsidP="0030234E">
      <w:pPr>
        <w:numPr>
          <w:ilvl w:val="0"/>
          <w:numId w:val="32"/>
        </w:numPr>
        <w:spacing w:after="0" w:line="276" w:lineRule="auto"/>
        <w:rPr>
          <w:rFonts w:ascii="Verdana" w:eastAsia="Calibri" w:hAnsi="Verdana" w:cs="Calibri"/>
          <w:kern w:val="2"/>
          <w:sz w:val="24"/>
          <w:szCs w:val="24"/>
          <w14:ligatures w14:val="standardContextual"/>
        </w:rPr>
      </w:pPr>
      <w:r w:rsidRPr="0030234E">
        <w:rPr>
          <w:rFonts w:ascii="Verdana" w:eastAsia="Calibri" w:hAnsi="Verdana" w:cs="Calibri"/>
          <w:kern w:val="2"/>
          <w:sz w:val="24"/>
          <w:szCs w:val="24"/>
          <w:lang w:val="ga-IE"/>
          <w14:ligatures w14:val="standardContextual"/>
        </w:rPr>
        <w:lastRenderedPageBreak/>
        <w:t>Eolas ar bheartas acmhainní daonna laistigh den earnáil phoiblí, nó cumas chun an t-eolas sin a ghnóthú go tapa</w:t>
      </w:r>
    </w:p>
    <w:p w14:paraId="17A72D3C" w14:textId="77777777" w:rsidR="00EF48C7" w:rsidRPr="00016B35" w:rsidRDefault="00EF48C7" w:rsidP="00EF48C7">
      <w:pPr>
        <w:rPr>
          <w:color w:val="FF0000"/>
          <w:lang w:val="ga" w:eastAsia="en-GB"/>
        </w:rPr>
      </w:pPr>
    </w:p>
    <w:p w14:paraId="15BF6898" w14:textId="1D61C6D1" w:rsidR="005120AE" w:rsidRPr="000E5255" w:rsidRDefault="006F001A" w:rsidP="00DE0433">
      <w:pPr>
        <w:pStyle w:val="Heading1"/>
        <w:spacing w:before="240" w:after="240"/>
        <w:rPr>
          <w:rFonts w:ascii="Verdana" w:hAnsi="Verdana"/>
        </w:rPr>
      </w:pPr>
      <w:r>
        <w:rPr>
          <w:rFonts w:ascii="Verdana" w:hAnsi="Verdana"/>
          <w:bCs/>
          <w:lang w:val="ga"/>
        </w:rPr>
        <w:t>Conas Iarratas a Dhéanamh</w:t>
      </w:r>
    </w:p>
    <w:p w14:paraId="517FB378" w14:textId="364AD21A" w:rsidR="00DB6FCE" w:rsidRPr="00DE0433" w:rsidRDefault="006F001A" w:rsidP="00DE0433">
      <w:pPr>
        <w:pStyle w:val="Heading2"/>
        <w:spacing w:before="240" w:after="240"/>
        <w:rPr>
          <w:rFonts w:ascii="Verdana" w:hAnsi="Verdana"/>
          <w:b w:val="0"/>
        </w:rPr>
      </w:pPr>
      <w:r>
        <w:rPr>
          <w:rFonts w:ascii="Verdana" w:hAnsi="Verdana"/>
          <w:bCs/>
          <w:lang w:val="ga"/>
        </w:rPr>
        <w:t>An Próiseas Iarratais</w:t>
      </w:r>
    </w:p>
    <w:p w14:paraId="78A10FEE" w14:textId="0CDDF02B" w:rsidR="0019319B" w:rsidRPr="0050468C" w:rsidRDefault="006F001A" w:rsidP="000E5255">
      <w:pPr>
        <w:pStyle w:val="NormalWeb"/>
        <w:spacing w:before="240" w:after="240"/>
        <w:jc w:val="both"/>
        <w:rPr>
          <w:rStyle w:val="Hyperlink"/>
          <w:rFonts w:ascii="Verdana" w:hAnsi="Verdana"/>
          <w:lang w:val="ga"/>
        </w:rPr>
      </w:pPr>
      <w:r>
        <w:rPr>
          <w:rFonts w:ascii="Verdana" w:hAnsi="Verdana"/>
          <w:color w:val="000000"/>
          <w:lang w:val="ga"/>
        </w:rPr>
        <w:t xml:space="preserve">Ba cheart do gach iarrthóir an fhoirm iarratais a íoslódáil agus a chomhlánú. A luaithe a bheidh an fhoirm iarratais comhlánaithe, seol ar ais í, mar aon le litir chumhdaigh (dhá leathanach ar a mhéad), chuig </w:t>
      </w:r>
      <w:hyperlink r:id="rId14" w:history="1">
        <w:r w:rsidR="0030234E" w:rsidRPr="0097546A">
          <w:rPr>
            <w:rStyle w:val="Hyperlink"/>
            <w:rFonts w:ascii="Verdana" w:hAnsi="Verdana"/>
            <w:lang w:val="ga"/>
          </w:rPr>
          <w:t>recruitment3@nda.ie</w:t>
        </w:r>
      </w:hyperlink>
      <w:r>
        <w:rPr>
          <w:lang w:val="ga"/>
        </w:rPr>
        <w:t>.</w:t>
      </w:r>
    </w:p>
    <w:p w14:paraId="78015298" w14:textId="5475B186" w:rsidR="00E01722"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Ba cheart d’iarrthóirí a chur in iúl ina litir chumhdaigh agus ina bhfoirm iarratais freisin an bhfuil spéis acu i ról lánaimseartha agus/nó i ról páirtaimseartha agus i ról buan agus/nó i ról sainchuspóra.</w:t>
      </w:r>
    </w:p>
    <w:p w14:paraId="54006003" w14:textId="6A2D5206" w:rsidR="00DB6FCE" w:rsidRPr="0050468C" w:rsidRDefault="006F001A" w:rsidP="00DB6FCE">
      <w:pPr>
        <w:pStyle w:val="NormalWeb"/>
        <w:spacing w:before="240" w:after="240"/>
        <w:jc w:val="both"/>
        <w:rPr>
          <w:rFonts w:ascii="Verdana" w:hAnsi="Verdana"/>
          <w:color w:val="000000"/>
          <w:lang w:val="ga"/>
        </w:rPr>
      </w:pPr>
      <w:r>
        <w:rPr>
          <w:rFonts w:ascii="Verdana" w:hAnsi="Verdana"/>
          <w:color w:val="000000"/>
          <w:lang w:val="ga"/>
        </w:rPr>
        <w:t xml:space="preserve">Trí thagairt a dhéanamh d’éachtaí sonracha ina ngairm go dtí seo, ba cheart d’iarratasóirí a thaispeáint go soiléir san fhoirm iarratais go sealbhaíonn siad na cáilíochtaí, na scileanna agus an t-eolas a theastaíonn le haghaidh ról an </w:t>
      </w:r>
      <w:proofErr w:type="spellStart"/>
      <w:r w:rsidR="00893F2E" w:rsidRPr="00893F2E">
        <w:rPr>
          <w:rFonts w:ascii="Verdana" w:hAnsi="Verdana"/>
          <w:color w:val="000000"/>
        </w:rPr>
        <w:t>oifigeach</w:t>
      </w:r>
      <w:proofErr w:type="spellEnd"/>
      <w:r w:rsidR="00893F2E" w:rsidRPr="00893F2E">
        <w:rPr>
          <w:rFonts w:ascii="Verdana" w:hAnsi="Verdana"/>
          <w:color w:val="000000"/>
        </w:rPr>
        <w:t xml:space="preserve"> </w:t>
      </w:r>
      <w:proofErr w:type="spellStart"/>
      <w:r w:rsidR="00893F2E" w:rsidRPr="00893F2E">
        <w:rPr>
          <w:rFonts w:ascii="Verdana" w:hAnsi="Verdana"/>
          <w:color w:val="000000"/>
        </w:rPr>
        <w:t>Feidhmiúchái</w:t>
      </w:r>
      <w:proofErr w:type="spellEnd"/>
      <w:r w:rsidR="00893F2E" w:rsidRPr="00893F2E">
        <w:rPr>
          <w:rFonts w:ascii="Verdana" w:hAnsi="Verdana"/>
          <w:color w:val="000000"/>
          <w:lang w:val="en-GB"/>
        </w:rPr>
        <w:t>n</w:t>
      </w:r>
      <w:r>
        <w:rPr>
          <w:rFonts w:ascii="Verdana" w:hAnsi="Verdana"/>
          <w:color w:val="000000"/>
          <w:lang w:val="ga"/>
        </w:rPr>
        <w:t>, faoi mar atá leagtha amach sna ‘Critéir Bhunriachtanacha’ agus sna ‘Critéir Inmhianaithe’ thuas. Ba cheart dóibh bheith in ann freisin na cumais a theastaíonn don ról a thaispeáint, faoi mar atá leagtha amach sa chreat cumas d’Oifigigh Chléireachais (atá le fáil in Aguisín 1).</w:t>
      </w:r>
    </w:p>
    <w:p w14:paraId="69E8C5F3" w14:textId="48EA2446" w:rsidR="006F7199" w:rsidRPr="000B7D10" w:rsidRDefault="006F001A" w:rsidP="000E5255">
      <w:pPr>
        <w:pStyle w:val="NormalWeb"/>
        <w:spacing w:before="240" w:after="240"/>
        <w:jc w:val="both"/>
        <w:rPr>
          <w:rFonts w:ascii="Verdana" w:hAnsi="Verdana"/>
          <w:b/>
          <w:bCs/>
          <w:color w:val="FF0000"/>
          <w:lang w:val="ga"/>
        </w:rPr>
      </w:pPr>
      <w:r>
        <w:rPr>
          <w:rFonts w:ascii="Verdana" w:hAnsi="Verdana"/>
          <w:color w:val="000000"/>
          <w:lang w:val="ga"/>
        </w:rPr>
        <w:t xml:space="preserve">Glacfar le hiarratais suas go dtí an dáta deiridh, mar </w:t>
      </w:r>
    </w:p>
    <w:p w14:paraId="565DB470" w14:textId="77777777" w:rsidR="0024030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Nílimid in ann glacadh le hiarratais chóipe crua a chuirtear isteach leis an bpost. Ní mór iarratais a bheith curtha isteach le ríomhphost chun go mbreithneofar iad.</w:t>
      </w:r>
    </w:p>
    <w:p w14:paraId="1620C97E" w14:textId="61C4F4F2"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Mura mbeidh admháil á rá go bhfuarthas an t-iarratas uait faighte agat laistigh de 48 uair an chloig tar éis an t-iarratas a dhéanamh, déan teagmháil le </w:t>
      </w:r>
      <w:hyperlink r:id="rId15" w:history="1">
        <w:r w:rsidR="00D549D8" w:rsidRPr="0017568A">
          <w:rPr>
            <w:rStyle w:val="Hyperlink"/>
            <w:rFonts w:ascii="Verdana" w:hAnsi="Verdana"/>
            <w:lang w:val="ga"/>
          </w:rPr>
          <w:t>recruitment3@nda.ie</w:t>
        </w:r>
      </w:hyperlink>
      <w:r>
        <w:rPr>
          <w:rFonts w:ascii="Verdana" w:hAnsi="Verdana"/>
          <w:color w:val="000000"/>
          <w:lang w:val="ga"/>
        </w:rPr>
        <w:t>.</w:t>
      </w:r>
    </w:p>
    <w:p w14:paraId="02DE9C20" w14:textId="499690BC"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Is faoi gach iarratasóir atá sé a chinntiú go bhfaighidh sé/sí an chumarsáid ar fad ón Údarás Náisiúnta Míchumais. Moltar duit do ríomhphoist a sheiceáil ar bhonn tráthrialta ar fud an chomórtais agus a chinntiú freisin go seiceálfaidh tú fillteáin dramhaíola/turscair toisc go bhféadfadh go scagfaí ríomhphoist go mícheart.</w:t>
      </w:r>
    </w:p>
    <w:p w14:paraId="311837B1" w14:textId="77777777"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 ghlacann an tÚdarás Náisiúnta Míchumais le haon fhreagracht as teachtaireachtaí nach bhfuil faighte ná léite ag iarratasóir.</w:t>
      </w:r>
    </w:p>
    <w:p w14:paraId="7D4764F8" w14:textId="6D35A006" w:rsidR="0083453F" w:rsidRPr="0050468C" w:rsidRDefault="006F001A" w:rsidP="000E5255">
      <w:pPr>
        <w:pStyle w:val="NormalWeb"/>
        <w:spacing w:before="240" w:after="240"/>
        <w:rPr>
          <w:rFonts w:ascii="Verdana" w:hAnsi="Verdana"/>
          <w:b/>
          <w:bCs/>
          <w:color w:val="000000"/>
          <w:sz w:val="28"/>
          <w:szCs w:val="28"/>
          <w:lang w:val="ga"/>
        </w:rPr>
      </w:pPr>
      <w:r>
        <w:rPr>
          <w:rFonts w:ascii="Verdana" w:hAnsi="Verdana"/>
          <w:b/>
          <w:bCs/>
          <w:color w:val="000000"/>
          <w:sz w:val="28"/>
          <w:szCs w:val="28"/>
          <w:lang w:val="ga"/>
        </w:rPr>
        <w:t>Ráiteas Éagsúlachta, Cothromais agus Cuimsithe</w:t>
      </w:r>
    </w:p>
    <w:p w14:paraId="091D4065" w14:textId="55A83BCB"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Tá an tÚdarás Náisiúnta Míchumais tiomanta do bheith ina fhostóir comhdheiseanna. Cuirimid fáilte roimh iarratais ó gach cuid den tsochaí </w:t>
      </w:r>
      <w:r>
        <w:rPr>
          <w:rFonts w:ascii="Verdana" w:hAnsi="Verdana"/>
          <w:color w:val="000000"/>
          <w:lang w:val="ga"/>
        </w:rPr>
        <w:lastRenderedPageBreak/>
        <w:t xml:space="preserve">agus cinntímid nach ndéantar idirdhealú in aghaidh aon duine bunaithe ar chine, ar reiligiún nó creideamh, ar eitneacht nó náisiúntacht, ar stádas comhpháirtíochta baile nó sibhialta, ar ghnéaschlaonadh nó ar fhéiniúlacht inscne ná ar aon bhonn eile den dlí cosanta. Chuirfí fáilte ar leith roimh iarratais ó dhaoine a bhfuil míchumas orthu. Is féidir socruithe réasúnacha a chur i bhfeidhm. Má theastaíonn aon socruithe réasúnacha uait, is féidir leat teagmháil a dhéanamh le </w:t>
      </w:r>
      <w:hyperlink r:id="rId16" w:history="1">
        <w:r w:rsidR="0030234E" w:rsidRPr="0097546A">
          <w:rPr>
            <w:rStyle w:val="Hyperlink"/>
            <w:rFonts w:ascii="Verdana" w:hAnsi="Verdana"/>
            <w:lang w:val="ga"/>
          </w:rPr>
          <w:t>recruitment3@nda.ie</w:t>
        </w:r>
      </w:hyperlink>
      <w:r>
        <w:rPr>
          <w:rFonts w:ascii="Verdana" w:hAnsi="Verdana"/>
          <w:color w:val="000000"/>
          <w:lang w:val="ga"/>
        </w:rPr>
        <w:t xml:space="preserve"> i modh rúin.</w:t>
      </w:r>
    </w:p>
    <w:p w14:paraId="3191A58C" w14:textId="65C7140B" w:rsidR="005120AE" w:rsidRPr="0050468C" w:rsidRDefault="006F001A" w:rsidP="00DE0433">
      <w:pPr>
        <w:pStyle w:val="Heading1"/>
        <w:spacing w:before="240" w:after="240"/>
        <w:rPr>
          <w:rFonts w:ascii="Verdana" w:hAnsi="Verdana"/>
          <w:lang w:val="ga"/>
        </w:rPr>
      </w:pPr>
      <w:r>
        <w:rPr>
          <w:rFonts w:ascii="Verdana" w:hAnsi="Verdana"/>
          <w:bCs/>
          <w:lang w:val="ga"/>
        </w:rPr>
        <w:t>An Próiseas Roghnúcháin</w:t>
      </w:r>
    </w:p>
    <w:p w14:paraId="3B88C2A0" w14:textId="2FCAF394"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méid seo a leanas i gceist leis an bPróiseas Roghnúcháin:</w:t>
      </w:r>
    </w:p>
    <w:p w14:paraId="089F5B01" w14:textId="0D42036F" w:rsidR="005120AE" w:rsidRPr="000E5255" w:rsidRDefault="006F001A" w:rsidP="000E5255">
      <w:pPr>
        <w:pStyle w:val="ListBullet"/>
        <w:spacing w:before="240" w:after="240"/>
        <w:jc w:val="both"/>
        <w:rPr>
          <w:rFonts w:ascii="Verdana" w:hAnsi="Verdana"/>
        </w:rPr>
      </w:pPr>
      <w:r>
        <w:rPr>
          <w:rFonts w:ascii="Verdana" w:hAnsi="Verdana"/>
          <w:lang w:val="ga"/>
        </w:rPr>
        <w:t xml:space="preserve">Iarratas a chur isteach (Foirm iarratais </w:t>
      </w:r>
      <w:r>
        <w:rPr>
          <w:rFonts w:ascii="Verdana" w:hAnsi="Verdana"/>
          <w:color w:val="000000"/>
          <w:lang w:val="ga"/>
        </w:rPr>
        <w:t>agus litir chumhdaigh</w:t>
      </w:r>
      <w:r>
        <w:rPr>
          <w:rFonts w:ascii="Verdana" w:hAnsi="Verdana"/>
          <w:lang w:val="ga"/>
        </w:rPr>
        <w:t>)</w:t>
      </w:r>
    </w:p>
    <w:p w14:paraId="6472F7E6" w14:textId="1442EFE2" w:rsidR="005120AE" w:rsidRPr="00AD5B3D" w:rsidRDefault="006F001A" w:rsidP="000E5255">
      <w:pPr>
        <w:pStyle w:val="ListBullet"/>
        <w:spacing w:before="240" w:after="240"/>
        <w:jc w:val="both"/>
        <w:rPr>
          <w:rFonts w:ascii="Verdana" w:hAnsi="Verdana"/>
          <w:lang w:val="pt-PT"/>
        </w:rPr>
      </w:pPr>
      <w:r>
        <w:rPr>
          <w:rFonts w:ascii="Verdana" w:hAnsi="Verdana"/>
          <w:lang w:val="ga"/>
        </w:rPr>
        <w:t>Iarrthóirí a ghearrliostú ar bhonn na faisnéise atá ina n-iarratas</w:t>
      </w:r>
    </w:p>
    <w:p w14:paraId="407C0065" w14:textId="614091F3" w:rsidR="005120AE" w:rsidRPr="000E5255" w:rsidRDefault="006F001A" w:rsidP="000E5255">
      <w:pPr>
        <w:pStyle w:val="ListBullet"/>
        <w:spacing w:before="240" w:after="240"/>
        <w:jc w:val="both"/>
        <w:rPr>
          <w:rFonts w:ascii="Verdana" w:hAnsi="Verdana"/>
        </w:rPr>
      </w:pPr>
      <w:r>
        <w:rPr>
          <w:rFonts w:ascii="Verdana" w:hAnsi="Verdana"/>
          <w:lang w:val="ga"/>
        </w:rPr>
        <w:t>Agallamh</w:t>
      </w:r>
    </w:p>
    <w:p w14:paraId="7027F03D" w14:textId="77777777" w:rsidR="005120AE" w:rsidRPr="000E5255" w:rsidRDefault="006F001A" w:rsidP="000E5255">
      <w:pPr>
        <w:pStyle w:val="Heading2"/>
        <w:spacing w:before="240" w:after="240"/>
        <w:rPr>
          <w:rFonts w:ascii="Verdana" w:hAnsi="Verdana"/>
        </w:rPr>
      </w:pPr>
      <w:r>
        <w:rPr>
          <w:rFonts w:ascii="Verdana" w:hAnsi="Verdana"/>
          <w:bCs/>
          <w:lang w:val="ga"/>
        </w:rPr>
        <w:t>Gearrliostú</w:t>
      </w:r>
    </w:p>
    <w:p w14:paraId="4738544A" w14:textId="7A3D18C0"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tÚdarás Náisiúnta Míchumais a chinneadh nach ngairfí ach líon níos lú iarratasóirí chun agallaimh i gcás nach mbeadh sé praiticiúil agallamh a chur ar gach duine de bharr an lín atá ag déanamh iarratas ar an bpost. Chuige sin, déanann an tÚdarás Náisiúnta Míchumais socrú chun próiseas gearrliostaithe a oibriú chun roghnú a dhéanamh ar ghrúpa daoine a fhreastalóidh ar agallamh, ar daoine iad a mheasfar a bheith ar na daoine is oiriúnaí don phost tar éis na foirmeacha iarratais a scrúdú.</w:t>
      </w:r>
    </w:p>
    <w:p w14:paraId="31AEDC54" w14:textId="4F1C60D4" w:rsidR="00C37A70"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Déanfaidh bord saineolaithe scrúdú ar na foirmeacha iarratais in aghaidh critéir réamhchinntithe atá bunaithe ar riachtanais an phoist. Ní hé sin le rá nach bhfuil na hiarrthóirí eile oiriúnach ná nach bhfuil siad in ann an post a dhéanamh. Ina ionad sin, táthar á rá go meastar go bhfuil roinnt iarrthóirí ann a bhfuil cáilíochtaí níos fearr acu agus/nó go bhfuil taithí níos ábhartha acu, bunaithe ar a n-iarratas. Dá bhrí sin, tá sé le do leas féin cuntas beacht, mionsonraithe agus cruinn ar na cáilíochtaí/an taithí atá agat a thabhairt i d’iarratas.</w:t>
      </w:r>
    </w:p>
    <w:p w14:paraId="570665BC" w14:textId="7F7E772C"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Is féidir go gcruthófar painéal iarrthóirí rathúla mar thoradh ar na hagallaimh. Is féidir na hiarrthóirí a gheobhaidh áit ar an bpainéal agus a chomhlíonann coinníollacha an phróisis roghnúcháin a bhreithniú le haghaidh folúntais cheadaithe a thiocfaidh chun cinn ina dhiaidh seo le linn thréimhse feidhme an phainéil. Beidh an t-iarrthóir a gheobhaidh an chéad áit ar an bpainéal ar an gcéad iarrthóir a bhreithneofar le haghaidh poist, faoi réir imréitigh shásúla a chomhlíonadh, agus rachfar ar aghaidh ina dhiaidh sin in ord fiúntais.</w:t>
      </w:r>
    </w:p>
    <w:p w14:paraId="2B79C8BF" w14:textId="77777777" w:rsidR="005120AE" w:rsidRPr="0050468C" w:rsidRDefault="006F001A" w:rsidP="00DE0433">
      <w:pPr>
        <w:pStyle w:val="Heading1"/>
        <w:spacing w:before="240" w:after="240"/>
        <w:rPr>
          <w:rFonts w:ascii="Verdana" w:hAnsi="Verdana"/>
          <w:lang w:val="ga"/>
        </w:rPr>
      </w:pPr>
      <w:r>
        <w:rPr>
          <w:rFonts w:ascii="Verdana" w:hAnsi="Verdana"/>
          <w:bCs/>
          <w:lang w:val="ga"/>
        </w:rPr>
        <w:lastRenderedPageBreak/>
        <w:t>Rúndacht</w:t>
      </w:r>
    </w:p>
    <w:p w14:paraId="7A170CFE" w14:textId="1D52B17B" w:rsidR="008E1F64"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Faoi réir fhorálacha an Achta um Shaoráil Faisnéise 2014, caithfear le hiarratais i modh rúin dhaingin.</w:t>
      </w:r>
    </w:p>
    <w:p w14:paraId="615A62A9" w14:textId="77777777" w:rsidR="005120AE" w:rsidRPr="0050468C" w:rsidRDefault="006F001A" w:rsidP="00DE0433">
      <w:pPr>
        <w:pStyle w:val="Heading1"/>
        <w:spacing w:before="240" w:after="240"/>
        <w:rPr>
          <w:rFonts w:ascii="Verdana" w:hAnsi="Verdana"/>
          <w:lang w:val="ga"/>
        </w:rPr>
      </w:pPr>
      <w:r>
        <w:rPr>
          <w:rFonts w:ascii="Verdana" w:hAnsi="Verdana"/>
          <w:bCs/>
          <w:lang w:val="ga"/>
        </w:rPr>
        <w:t>Faisnéis Thábhachtach Eile</w:t>
      </w:r>
    </w:p>
    <w:p w14:paraId="6387C6EF"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bheidh an tÚdarás Náisiúnta Míchumais freagrach as aon chaiteachais a thabhóidh iarrthóirí a aisíoc.</w:t>
      </w:r>
    </w:p>
    <w:p w14:paraId="19324AE5" w14:textId="14EB83A6" w:rsidR="00FC71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thugann cead isteach duine i gcomórtas, ná cuireadh chun agallaimh, ná fógra faoi thoradh rathúil, le fios gur deimhin leis an Údarás Náisiúnta Míchumais go gcomhlíonann an duine lena mbaineann na ceanglais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Más rud é nach gcomhlíonann tú na ceanglais bhunriachtanacha sin atá leagtha amach thuas agus go bhfreastalóidh tú ar agallamh go fóill, beidh tú ag tabhú costas gan ghá.</w:t>
      </w:r>
    </w:p>
    <w:p w14:paraId="52319F6B"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Sula molfar aon iarrthóir lena c(h)eapadh chuig an bpost seo, déanfaidh an tÚdarás Náisiúnta Míchumais gach fiosrúchán a mheastar is gá chun oiriúnacht an iarrthóra sin a shuí. Go dtí go mbeidh gach céim den phróiseas earcaíochta curtha i gcrích go hiomlán, ní bheifear in ann cinneadh a dhéanamh agus ní bheifear a mheas ná a thabhairt le tuiscint ach oiread go ndearnadh cinneadh.</w:t>
      </w:r>
    </w:p>
    <w:p w14:paraId="54BDBF09" w14:textId="2A26418F"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 gcás go ndéanfaidh an duine a mholtar lena c(h)eapadh diúltú don cheapachán, nó má scarann sé/sí leis tar éis dó nó di glacadh leis an gceapachán, nó i gcás go dtiocfaidh folúntas breise chun cinn, féadfaidh an Bord, dá rogha féin, duine eile a roghnú agus a mholadh lena c(h)eapadh bunaithe ar thoradh an chomórtais earcaíochta seo.</w:t>
      </w:r>
    </w:p>
    <w:p w14:paraId="5C841A7F" w14:textId="1F51BFB9" w:rsidR="000A6CB6" w:rsidRPr="0050468C" w:rsidRDefault="006F001A" w:rsidP="000A6CB6">
      <w:pPr>
        <w:pStyle w:val="Heading1"/>
        <w:spacing w:before="240" w:after="240"/>
        <w:rPr>
          <w:rFonts w:ascii="Verdana" w:hAnsi="Verdana"/>
          <w:lang w:val="ga"/>
        </w:rPr>
      </w:pPr>
      <w:r>
        <w:rPr>
          <w:rFonts w:ascii="Verdana" w:hAnsi="Verdana"/>
          <w:bCs/>
          <w:lang w:val="ga"/>
        </w:rPr>
        <w:t>Cearta agus Oibleagáidí Iarrthóirí</w:t>
      </w:r>
    </w:p>
    <w:p w14:paraId="0E569D15" w14:textId="18ADE504" w:rsidR="005120AE" w:rsidRPr="0050468C" w:rsidRDefault="006F001A" w:rsidP="00DE0433">
      <w:pPr>
        <w:pStyle w:val="Heading2"/>
        <w:spacing w:before="240" w:after="240"/>
        <w:rPr>
          <w:rFonts w:ascii="Verdana" w:hAnsi="Verdana"/>
          <w:lang w:val="ga"/>
        </w:rPr>
      </w:pPr>
      <w:r>
        <w:rPr>
          <w:rFonts w:ascii="Verdana" w:hAnsi="Verdana"/>
          <w:bCs/>
          <w:lang w:val="ga"/>
        </w:rPr>
        <w:t>Cearta Iarrthóirí – Nósanna Imeachta Athbhreithniúcháin i dtaca leis an bPróiseas Earcaíochta</w:t>
      </w:r>
    </w:p>
    <w:p w14:paraId="2BD4D5D1"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Déanfaidh an tÚdarás Náisiúnta Míchumais iarrataí ar athbhreithniú a bhreithniú de réir fhorálacha na gcód cleachtais arna bhfoilsiú ag an gCoimisiún um Cheapacháin Seirbhíse Poiblí. Tá na Cóid Chleachtais ar fáil ar shuíomh Gréasáin </w:t>
      </w:r>
      <w:hyperlink r:id="rId17" w:history="1">
        <w:r w:rsidR="005120AE">
          <w:rPr>
            <w:rStyle w:val="Hyperlink"/>
            <w:rFonts w:ascii="Verdana" w:hAnsi="Verdana"/>
            <w:sz w:val="24"/>
            <w:szCs w:val="24"/>
            <w:lang w:val="ga"/>
          </w:rPr>
          <w:t>an Choimisiúin um Cheapacháin Seirbhíse Poiblí</w:t>
        </w:r>
      </w:hyperlink>
      <w:r>
        <w:rPr>
          <w:rFonts w:ascii="Verdana" w:hAnsi="Verdana"/>
          <w:sz w:val="24"/>
          <w:szCs w:val="24"/>
          <w:lang w:val="ga"/>
        </w:rPr>
        <w:t>.</w:t>
      </w:r>
    </w:p>
    <w:p w14:paraId="1F1B8CB1" w14:textId="77777777" w:rsidR="005120AE"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 xml:space="preserve">I gcás go mbeidh iarrthóir míshásta le gníomh nó cinneadh a rinneadh i dtaca lena (h)iarratas, féadfaidh sé/sí aiseolas a iarraidh. Déanfaidh an Rannóg Seirbhísí Corparáideacha athbhreithniú tosaigh go hinmheánach ar </w:t>
      </w:r>
      <w:r>
        <w:rPr>
          <w:rFonts w:ascii="Verdana" w:hAnsi="Verdana"/>
          <w:sz w:val="24"/>
          <w:szCs w:val="24"/>
          <w:lang w:val="ga"/>
        </w:rPr>
        <w:lastRenderedPageBreak/>
        <w:t>cén fáth ar measadh a (h)iarratas a bheith neamhrathúil. Seolfar an toradh ar an athbhreithniú sin chuig an iarrthóir i scríbhinn.</w:t>
      </w:r>
    </w:p>
    <w:p w14:paraId="7EF12D0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Chun athbhreithniú tosaigh a iarraidh, ní mór d’iarrthóir scríobh chuig ÚNM laistigh de chúig lá oibre ó fhógra a fháil i dtaobh an chinnidh ar a (h)iarratas. Déanfaidh ÚNM an t-athbhreithniú tosaigh gan mhoill. Más rud é go bhfuil an t-iarrthóir míshásta leis an toradh, féadfaidh sé/sí dul i muinín na nósanna imeachta foirmiúla laistigh de dhá lá oibre ó fhógra a fháil i dtaobh an toraidh ar an athbhreithniú tosaigh.</w:t>
      </w:r>
    </w:p>
    <w:p w14:paraId="05585CE1"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Beidh an t-eadránaí cinntí ina d(h)uine nach raibh baint aige/aici leis an bpróiseas roghnúcháin agus déanfaidh sé/sí breith a thabhairt faoi iarrataí ar athbhreithniú. Is cinneadh críochnaitheach a bheidh i gcinneadh an eadránaí cinntí i ndáil le hábhair den sórt sin.</w:t>
      </w:r>
    </w:p>
    <w:p w14:paraId="29EFCB3A" w14:textId="77777777" w:rsidR="005120AE" w:rsidRPr="0050468C" w:rsidRDefault="006F001A" w:rsidP="00DE0433">
      <w:pPr>
        <w:pStyle w:val="Heading2"/>
        <w:spacing w:before="240" w:after="240"/>
        <w:rPr>
          <w:rFonts w:ascii="Verdana" w:hAnsi="Verdana"/>
          <w:lang w:val="ga"/>
        </w:rPr>
      </w:pPr>
      <w:r>
        <w:rPr>
          <w:rFonts w:ascii="Verdana" w:hAnsi="Verdana"/>
          <w:bCs/>
          <w:lang w:val="ga"/>
        </w:rPr>
        <w:t>Na Dualgais ar Iarrthóirí</w:t>
      </w:r>
    </w:p>
    <w:p w14:paraId="6F543F58"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Ba cheart d’iarrthóirí a thabhairt faoi deara go ndícháileofaí iad dá dtabharfadh siad faoi chanbhasáil agus nach mbeadh siad curtha san áireamh sa phróiseas dá bharr.</w:t>
      </w:r>
    </w:p>
    <w:p w14:paraId="0E0EF38E" w14:textId="77777777" w:rsidR="005120AE" w:rsidRPr="00DE0433" w:rsidRDefault="006F001A" w:rsidP="00DE0433">
      <w:pPr>
        <w:pStyle w:val="Heading2"/>
        <w:spacing w:before="240" w:after="240"/>
        <w:rPr>
          <w:rFonts w:ascii="Verdana" w:hAnsi="Verdana"/>
        </w:rPr>
      </w:pPr>
      <w:r>
        <w:rPr>
          <w:rFonts w:ascii="Verdana" w:hAnsi="Verdana"/>
          <w:bCs/>
          <w:lang w:val="ga"/>
        </w:rPr>
        <w:t>Ní ceadmhach d’iarrthóirí</w:t>
      </w:r>
    </w:p>
    <w:p w14:paraId="6EA2474E" w14:textId="77777777" w:rsidR="005120AE" w:rsidRPr="000E5255" w:rsidRDefault="006F001A" w:rsidP="000E5255">
      <w:pPr>
        <w:pStyle w:val="ListBullet"/>
        <w:spacing w:before="240" w:after="240"/>
        <w:jc w:val="both"/>
        <w:rPr>
          <w:rFonts w:ascii="Verdana" w:hAnsi="Verdana"/>
        </w:rPr>
      </w:pPr>
      <w:r>
        <w:rPr>
          <w:rFonts w:ascii="Verdana" w:hAnsi="Verdana"/>
          <w:lang w:val="ga"/>
        </w:rPr>
        <w:t>Faisnéis bhréagach a chur ar fáil go feasach nó go místuama</w:t>
      </w:r>
    </w:p>
    <w:p w14:paraId="6296686E" w14:textId="77777777" w:rsidR="005120AE" w:rsidRPr="000E5255" w:rsidRDefault="006F001A" w:rsidP="000E5255">
      <w:pPr>
        <w:pStyle w:val="ListBullet"/>
        <w:spacing w:before="240" w:after="240"/>
        <w:jc w:val="both"/>
        <w:rPr>
          <w:rFonts w:ascii="Verdana" w:hAnsi="Verdana"/>
        </w:rPr>
      </w:pPr>
      <w:r>
        <w:rPr>
          <w:rFonts w:ascii="Verdana" w:hAnsi="Verdana"/>
          <w:lang w:val="ga"/>
        </w:rPr>
        <w:t>Aon duine a chanbhasáil, trí aslú nó gan aslú</w:t>
      </w:r>
    </w:p>
    <w:p w14:paraId="3F312FC8" w14:textId="77777777" w:rsidR="005120AE" w:rsidRPr="000E5255" w:rsidRDefault="006F001A" w:rsidP="000E5255">
      <w:pPr>
        <w:pStyle w:val="ListBullet"/>
        <w:spacing w:before="240" w:after="240"/>
        <w:jc w:val="both"/>
        <w:rPr>
          <w:rFonts w:ascii="Verdana" w:hAnsi="Verdana"/>
        </w:rPr>
      </w:pPr>
      <w:r>
        <w:rPr>
          <w:rFonts w:ascii="Verdana" w:hAnsi="Verdana"/>
          <w:lang w:val="ga"/>
        </w:rPr>
        <w:t>Cur isteach ar an bpróiseas nó cur as dó ar bhealach ar bith</w:t>
      </w:r>
    </w:p>
    <w:p w14:paraId="5D02F41B" w14:textId="77777777" w:rsidR="005120AE" w:rsidRPr="000E5255" w:rsidRDefault="006F001A" w:rsidP="000E5255">
      <w:pPr>
        <w:pStyle w:val="ListBullet"/>
        <w:spacing w:before="240" w:after="240"/>
        <w:jc w:val="both"/>
        <w:rPr>
          <w:rFonts w:ascii="Verdana" w:hAnsi="Verdana"/>
        </w:rPr>
      </w:pPr>
      <w:r>
        <w:rPr>
          <w:rFonts w:ascii="Verdana" w:hAnsi="Verdana"/>
          <w:lang w:val="ga"/>
        </w:rPr>
        <w:t>Ní ceadmhach do thríú páirtí iarrthóir a phearsanú ag céim ar bith den phróiseas</w:t>
      </w:r>
    </w:p>
    <w:p w14:paraId="555B9197"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Aon duine a sháraíonn na forálacha thuas nó a chabhraíonn le duine eile na forálacha thuas a shárú, beidh sé/sí ciontach i gcion. Tá duine a fhaightear ciontach i gcion faoi dhliteanas fíneáil a íoc agus/nó príosúnachta.</w:t>
      </w:r>
    </w:p>
    <w:p w14:paraId="34ED2945"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Ina theannta sin, i gcás go raibh nó go bhfuil duine a ciontaíodh i gcion ina (h)iarrthóir ag próiseas earcaíochta, ansin:</w:t>
      </w:r>
    </w:p>
    <w:p w14:paraId="095506A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I gcás nár ceapadh é/í chuig post, dícháileofar é/í mar iarrthóir; agus</w:t>
      </w:r>
    </w:p>
    <w:p w14:paraId="1DEBD157"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I gcás gur ceapadh é/í tar éis an phróisis earcaíochta atá i gceist, forghéillfidh sé/sí an ceapachán sin.</w:t>
      </w:r>
    </w:p>
    <w:p w14:paraId="7ACAA655" w14:textId="77777777" w:rsidR="005120AE" w:rsidRPr="0050468C" w:rsidRDefault="006F001A" w:rsidP="000E5255">
      <w:pPr>
        <w:pStyle w:val="Heading2"/>
        <w:spacing w:before="240" w:after="240"/>
        <w:rPr>
          <w:rFonts w:ascii="Verdana" w:hAnsi="Verdana"/>
          <w:lang w:val="ga"/>
        </w:rPr>
      </w:pPr>
      <w:r>
        <w:rPr>
          <w:rFonts w:ascii="Verdana" w:hAnsi="Verdana"/>
          <w:bCs/>
          <w:lang w:val="ga"/>
        </w:rPr>
        <w:t>Critéir shonracha iarrthóirí</w:t>
      </w:r>
    </w:p>
    <w:p w14:paraId="4B5BFFC4" w14:textId="77777777" w:rsidR="005120AE" w:rsidRPr="0050468C" w:rsidRDefault="006F001A" w:rsidP="00DE0433">
      <w:pPr>
        <w:rPr>
          <w:rFonts w:ascii="Verdana" w:hAnsi="Verdana"/>
          <w:lang w:val="ga"/>
        </w:rPr>
      </w:pPr>
      <w:r>
        <w:rPr>
          <w:rFonts w:ascii="Verdana" w:hAnsi="Verdana"/>
          <w:sz w:val="24"/>
          <w:szCs w:val="24"/>
          <w:lang w:val="ga"/>
        </w:rPr>
        <w:t>Ní mór d’iarrthóirí</w:t>
      </w:r>
    </w:p>
    <w:p w14:paraId="236FE9D5" w14:textId="77777777" w:rsidR="005120AE" w:rsidRPr="000E5255" w:rsidRDefault="006F001A" w:rsidP="000E5255">
      <w:pPr>
        <w:pStyle w:val="ListBullet"/>
        <w:spacing w:before="240" w:after="240"/>
        <w:jc w:val="both"/>
        <w:rPr>
          <w:rFonts w:ascii="Verdana" w:hAnsi="Verdana"/>
        </w:rPr>
      </w:pPr>
      <w:r>
        <w:rPr>
          <w:rFonts w:ascii="Verdana" w:hAnsi="Verdana"/>
          <w:lang w:val="ga"/>
        </w:rPr>
        <w:t>An t-eolas agus an cumas a bheith acu dualgais an phoist lena mbaineann a chomhlíonadh</w:t>
      </w:r>
    </w:p>
    <w:p w14:paraId="176A4BE0"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fhorais phearsantachta</w:t>
      </w:r>
    </w:p>
    <w:p w14:paraId="63ED8C64"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gach bealach ábhartha eile dá gceapadh chuig an bpost lena mbaineann agus, má éiríonn leo, ní cheapfar chun an phoist iad:</w:t>
      </w:r>
    </w:p>
    <w:p w14:paraId="2B2FC520" w14:textId="77777777"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lastRenderedPageBreak/>
        <w:t>Mura n-aontaíonn siad tabhairt faoi na dualgais a ghabhann leis an bpost agus glacadh leis na coinníollacha faoina gcomhlíontar na dualgais nó faoina bhféadfadh sé bheith riachtanach na dualgais a chomhlíonadh;</w:t>
      </w:r>
    </w:p>
    <w:p w14:paraId="62AA2C92" w14:textId="313A9DB6"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bhfuil siad inniúil agus ar fáil go hiomlán chun tabhairt faoi na dualgais a ghabhann leis an bpost agus mura bhfuil siad lánábalta tabhairt fúthu.</w:t>
      </w:r>
    </w:p>
    <w:p w14:paraId="112991BE" w14:textId="77777777" w:rsidR="005120AE" w:rsidRPr="00DE0433" w:rsidRDefault="006F001A" w:rsidP="00DE0433">
      <w:pPr>
        <w:pStyle w:val="Heading2"/>
        <w:spacing w:before="240" w:after="240"/>
        <w:rPr>
          <w:rFonts w:ascii="Verdana" w:hAnsi="Verdana"/>
        </w:rPr>
      </w:pPr>
      <w:r>
        <w:rPr>
          <w:rFonts w:ascii="Verdana" w:hAnsi="Verdana"/>
          <w:bCs/>
          <w:lang w:val="ga"/>
        </w:rPr>
        <w:t>Iarrthóireacht a mheas a bheith tarraingthe siar</w:t>
      </w:r>
    </w:p>
    <w:p w14:paraId="02C8E92A" w14:textId="77777777" w:rsidR="000E7313"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Iarrthóirí nach bhfreastalaíonn ar agallamh nó ar aon triail eile de réir mar a éileoidh an tÚdarás Náisiúnta Míchumais nó nach soláthraíonn, má iarrtar a leithéid air/uirthi, cibé fianaise a éilíonn an tÚdarás a bhaineann lena n-iarrthóireacht, ní bheidh aon éileamh acu a thuilleadh ar a bheith lena mbreithniú.</w:t>
      </w:r>
    </w:p>
    <w:p w14:paraId="70A59A24" w14:textId="77777777" w:rsidR="000E7313" w:rsidRPr="000A6CB6" w:rsidRDefault="006F001A" w:rsidP="00DE0433">
      <w:pPr>
        <w:pStyle w:val="Heading2"/>
        <w:spacing w:before="240" w:after="240"/>
        <w:rPr>
          <w:rFonts w:ascii="Verdana" w:hAnsi="Verdana"/>
        </w:rPr>
      </w:pPr>
      <w:r>
        <w:rPr>
          <w:rFonts w:ascii="Verdana" w:hAnsi="Verdana"/>
          <w:bCs/>
          <w:lang w:val="ga"/>
        </w:rPr>
        <w:t>Ceanglas Saoránachta</w:t>
      </w:r>
    </w:p>
    <w:p w14:paraId="50F75F46" w14:textId="77777777" w:rsidR="00091F67" w:rsidRPr="000E5255" w:rsidRDefault="006F001A" w:rsidP="000E5255">
      <w:pPr>
        <w:spacing w:before="240" w:after="240" w:line="240" w:lineRule="auto"/>
        <w:jc w:val="both"/>
        <w:rPr>
          <w:rFonts w:ascii="Verdana" w:hAnsi="Verdana"/>
          <w:sz w:val="24"/>
          <w:szCs w:val="24"/>
        </w:rPr>
      </w:pPr>
      <w:bookmarkStart w:id="0" w:name="_Hlk172808685"/>
      <w:r>
        <w:rPr>
          <w:rFonts w:ascii="Verdana" w:hAnsi="Verdana"/>
          <w:sz w:val="24"/>
          <w:szCs w:val="24"/>
          <w:lang w:val="ga"/>
        </w:rPr>
        <w:t>Ní mór d’iarrthóirí incháilithe:</w:t>
      </w:r>
    </w:p>
    <w:p w14:paraId="3D0EE4E9"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(a)</w:t>
      </w:r>
      <w:r>
        <w:rPr>
          <w:rFonts w:ascii="Verdana" w:hAnsi="Verdana"/>
          <w:sz w:val="24"/>
          <w:szCs w:val="24"/>
          <w:lang w:val="ga"/>
        </w:rPr>
        <w:tab/>
        <w:t>A bheith ina saoránach de chuid an Limistéir Eorpaigh Eacnamaíoch (LEE). Is é atá in LEE Ballstáit an Aontais Eorpaigh mar aon leis an Íoslainn, Lichtinstéin agus an Iorua; nó</w:t>
      </w:r>
    </w:p>
    <w:p w14:paraId="7F70885F"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(b)</w:t>
      </w:r>
      <w:r>
        <w:rPr>
          <w:rFonts w:ascii="Verdana" w:hAnsi="Verdana"/>
          <w:sz w:val="24"/>
          <w:szCs w:val="24"/>
          <w:lang w:val="ga"/>
        </w:rPr>
        <w:tab/>
        <w:t>A bheith ina saoránach de chuid na Ríochta Aontaithe; nó</w:t>
      </w:r>
    </w:p>
    <w:p w14:paraId="1B2C9A87"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(c)</w:t>
      </w:r>
      <w:r>
        <w:rPr>
          <w:rFonts w:ascii="Verdana" w:hAnsi="Verdana"/>
          <w:sz w:val="24"/>
          <w:szCs w:val="24"/>
          <w:lang w:val="ga"/>
        </w:rPr>
        <w:tab/>
        <w:t>A bheith ina saoránach de chuid na hEilvéise de bhun an chomhaontaithe idir an tAontas Eorpach agus an Eilvéis maidir leis an tsaorghluaiseacht daoine; nó</w:t>
      </w:r>
    </w:p>
    <w:p w14:paraId="1930E3D1"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(d)</w:t>
      </w:r>
      <w:r>
        <w:rPr>
          <w:rFonts w:ascii="Verdana" w:hAnsi="Verdana"/>
          <w:sz w:val="24"/>
          <w:szCs w:val="24"/>
          <w:lang w:val="ga"/>
        </w:rPr>
        <w:tab/>
        <w:t>A bheith ina saoránach de chuid tír nach tír LEE í agus a bhfuil víosa Stampa 4</w:t>
      </w:r>
      <w:r>
        <w:rPr>
          <w:rFonts w:ascii="Verdana" w:hAnsi="Verdana"/>
          <w:sz w:val="24"/>
          <w:szCs w:val="24"/>
          <w:vertAlign w:val="superscript"/>
          <w:lang w:val="ga"/>
        </w:rPr>
        <w:t>1</w:t>
      </w:r>
      <w:r>
        <w:rPr>
          <w:rFonts w:ascii="Verdana" w:hAnsi="Verdana"/>
          <w:sz w:val="24"/>
          <w:szCs w:val="24"/>
          <w:lang w:val="ga"/>
        </w:rPr>
        <w:t xml:space="preserve"> nó víosa Stampa 5 aige/aici</w:t>
      </w:r>
    </w:p>
    <w:p w14:paraId="03A09A4D" w14:textId="77777777" w:rsidR="00091F67" w:rsidRPr="00AD5B3D" w:rsidRDefault="006F001A" w:rsidP="005628BF">
      <w:pPr>
        <w:spacing w:after="120" w:line="240" w:lineRule="auto"/>
        <w:jc w:val="both"/>
        <w:rPr>
          <w:rFonts w:ascii="Verdana" w:hAnsi="Verdana"/>
          <w:sz w:val="24"/>
          <w:szCs w:val="24"/>
          <w:lang w:val="ga"/>
        </w:rPr>
      </w:pPr>
      <w:r>
        <w:rPr>
          <w:rFonts w:ascii="Verdana" w:hAnsi="Verdana"/>
          <w:sz w:val="24"/>
          <w:szCs w:val="24"/>
          <w:vertAlign w:val="superscript"/>
          <w:lang w:val="ga"/>
        </w:rPr>
        <w:t>1</w:t>
      </w:r>
      <w:r>
        <w:rPr>
          <w:rFonts w:ascii="Verdana" w:hAnsi="Verdana"/>
          <w:sz w:val="24"/>
          <w:szCs w:val="24"/>
          <w:lang w:val="ga"/>
        </w:rPr>
        <w:t xml:space="preserve"> Tabhair faoi deara go nglactar le víosa Airteagal 50 CAE, a tháinig in ionad Stampa 4 EUFAM tar éis an Bhreatimeachta, mar choibhéis le Stampa 4.</w:t>
      </w:r>
    </w:p>
    <w:p w14:paraId="434C397D" w14:textId="77777777" w:rsidR="00091F67" w:rsidRPr="00AD5B3D" w:rsidRDefault="006F001A" w:rsidP="000E5255">
      <w:pPr>
        <w:spacing w:after="0" w:line="240" w:lineRule="auto"/>
        <w:jc w:val="both"/>
        <w:rPr>
          <w:rFonts w:ascii="Verdana" w:hAnsi="Verdana"/>
          <w:sz w:val="24"/>
          <w:szCs w:val="24"/>
          <w:lang w:val="ga"/>
        </w:rPr>
      </w:pPr>
      <w:r>
        <w:rPr>
          <w:rFonts w:ascii="Verdana" w:hAnsi="Verdana"/>
          <w:sz w:val="24"/>
          <w:szCs w:val="24"/>
          <w:lang w:val="ga"/>
        </w:rPr>
        <w:t>Chun cáiliú, ní mór d’iarrthóirí bheith incháilithe faoi dháta aon tairisceana poist.</w:t>
      </w:r>
      <w:bookmarkEnd w:id="0"/>
    </w:p>
    <w:p w14:paraId="43D30C8E" w14:textId="77777777" w:rsidR="005120AE" w:rsidRPr="0050468C" w:rsidRDefault="006F001A" w:rsidP="000E5255">
      <w:pPr>
        <w:pStyle w:val="Heading1"/>
        <w:spacing w:before="240" w:after="240"/>
        <w:rPr>
          <w:rFonts w:ascii="Verdana" w:hAnsi="Verdana"/>
          <w:lang w:val="de-DE"/>
        </w:rPr>
      </w:pPr>
      <w:r>
        <w:rPr>
          <w:rFonts w:ascii="Verdana" w:hAnsi="Verdana"/>
          <w:bCs/>
          <w:lang w:val="ga"/>
        </w:rPr>
        <w:t>An tAcht um Chosaint Sonraí, 2018</w:t>
      </w:r>
    </w:p>
    <w:p w14:paraId="12958C7D" w14:textId="07DE0BEA" w:rsidR="00343E10" w:rsidRPr="0050468C" w:rsidRDefault="006F001A" w:rsidP="000E5255">
      <w:pPr>
        <w:spacing w:before="240" w:after="240" w:line="240" w:lineRule="auto"/>
        <w:jc w:val="both"/>
        <w:rPr>
          <w:rFonts w:ascii="Verdana" w:hAnsi="Verdana"/>
          <w:iCs/>
          <w:sz w:val="24"/>
          <w:szCs w:val="24"/>
          <w:lang w:val="ga"/>
        </w:rPr>
      </w:pPr>
      <w:r>
        <w:rPr>
          <w:rFonts w:ascii="Verdana" w:hAnsi="Verdana"/>
          <w:sz w:val="24"/>
          <w:szCs w:val="24"/>
          <w:lang w:val="ga"/>
        </w:rPr>
        <w:t xml:space="preserve">Nuair a fhaightear d’iarratas, cruthaímid taifead faoi d’ainm agus cuirtear cuid mhór den fhaisnéis phearsanta a sholáthraíonn tú isteach sa taifead sin. Úsáidtear an taifead pearsanta sin chun d’iarrthóireacht a phróiseáil agus mar chuid den phróiseas earcaíochta. Tá faisnéis den sórt sin atá á coinneáil ag ÚNM agus ag an eagraíocht is fostóir faoi réir na gceart agus na n-oibleagáidí a leagtar amach san Acht um Chosaint Sonraí, 2018. Chun tuilleadh faisnéise a fháil faoi conas a dhéanaimid do shonraí pearsanta a choinneáil agus a úsáid, léigh </w:t>
      </w:r>
      <w:hyperlink r:id="rId18" w:history="1">
        <w:r w:rsidR="00343E10">
          <w:rPr>
            <w:rStyle w:val="Hyperlink"/>
            <w:rFonts w:ascii="Verdana" w:hAnsi="Verdana"/>
            <w:sz w:val="24"/>
            <w:szCs w:val="24"/>
            <w:lang w:val="ga"/>
          </w:rPr>
          <w:t>Beartas Príobháideachta an Údaráis Náisiúnta Míchumais</w:t>
        </w:r>
      </w:hyperlink>
      <w:r>
        <w:rPr>
          <w:rFonts w:ascii="Verdana" w:hAnsi="Verdana"/>
          <w:color w:val="222222"/>
          <w:sz w:val="24"/>
          <w:szCs w:val="24"/>
          <w:lang w:val="ga"/>
        </w:rPr>
        <w:t>, rud ina dtugtar treoracha faoin gceart atá ag duine chun a t(h)oiliú a tharraingt siar am ar bith.</w:t>
      </w:r>
    </w:p>
    <w:p w14:paraId="0E3B5647" w14:textId="77777777" w:rsidR="00343E10" w:rsidRPr="0050468C" w:rsidRDefault="006F001A" w:rsidP="000E5255">
      <w:pPr>
        <w:spacing w:before="240" w:after="240" w:line="240" w:lineRule="auto"/>
        <w:jc w:val="both"/>
        <w:rPr>
          <w:rFonts w:ascii="Verdana" w:hAnsi="Verdana"/>
          <w:iCs/>
          <w:sz w:val="24"/>
          <w:szCs w:val="24"/>
          <w:lang w:val="fr-FR"/>
        </w:rPr>
      </w:pPr>
      <w:r>
        <w:rPr>
          <w:rFonts w:ascii="Verdana" w:hAnsi="Verdana"/>
          <w:sz w:val="24"/>
          <w:szCs w:val="24"/>
          <w:lang w:val="ga"/>
        </w:rPr>
        <w:lastRenderedPageBreak/>
        <w:t xml:space="preserve">Chun iarraidh ar rochtain d’ábhar sonraí a dhéanamh faoin Acht um Chosaint Sonraí, 2018, cuir d’iarraidh isteach i scríbhinn chuig: An tOifigeach Cosanta Sonraí, An tÚdarás Náisiúnta Míchumais, 25 Bóthar Chluaidh, Baile Átha Cliath 4. De rogha air sin, cuir isteach í le ríomhphost chuig </w:t>
      </w:r>
      <w:hyperlink r:id="rId19" w:history="1">
        <w:r w:rsidR="00343E10">
          <w:rPr>
            <w:rStyle w:val="Hyperlink"/>
            <w:rFonts w:ascii="Verdana" w:hAnsi="Verdana"/>
            <w:sz w:val="24"/>
            <w:szCs w:val="24"/>
            <w:lang w:val="ga"/>
          </w:rPr>
          <w:t>dataprotection@nda.ie</w:t>
        </w:r>
      </w:hyperlink>
    </w:p>
    <w:p w14:paraId="2D57BF94" w14:textId="31A9FF01" w:rsidR="00CE267D" w:rsidRDefault="006F001A" w:rsidP="00563912">
      <w:pPr>
        <w:spacing w:before="240" w:after="240" w:line="240" w:lineRule="auto"/>
        <w:jc w:val="both"/>
        <w:rPr>
          <w:rFonts w:ascii="Verdana" w:hAnsi="Verdana"/>
          <w:sz w:val="24"/>
          <w:szCs w:val="24"/>
          <w:lang w:val="ga"/>
        </w:rPr>
      </w:pPr>
      <w:r>
        <w:rPr>
          <w:rFonts w:ascii="Verdana" w:hAnsi="Verdana"/>
          <w:sz w:val="24"/>
          <w:szCs w:val="24"/>
          <w:lang w:val="ga"/>
        </w:rPr>
        <w:t>Déan cinnte de go dtugann tú a oiread mionsonraí agus is féidir faoi na taifid atá á lorg agat chun cur ar ár gcumas an taifead iomchuí a shainaithint. Baintear míreanna áirithe faisnéise nach bhfuil sonrach do dhuine aonair ar bith as taifid chun críocha ginearálta staidrimh.</w:t>
      </w:r>
    </w:p>
    <w:p w14:paraId="45932E4C" w14:textId="77777777" w:rsidR="00563912" w:rsidRPr="0050468C" w:rsidRDefault="00563912" w:rsidP="00563912">
      <w:pPr>
        <w:spacing w:before="240" w:after="240" w:line="240" w:lineRule="auto"/>
        <w:jc w:val="both"/>
        <w:rPr>
          <w:rFonts w:ascii="Verdana" w:hAnsi="Verdana" w:cs="Times New Roman"/>
          <w:b/>
          <w:sz w:val="32"/>
          <w:szCs w:val="20"/>
          <w:lang w:val="ga"/>
        </w:rPr>
      </w:pPr>
    </w:p>
    <w:p w14:paraId="4A6696C8" w14:textId="4B378E37" w:rsidR="00AB520B" w:rsidRPr="0050468C" w:rsidRDefault="006F001A" w:rsidP="000E5255">
      <w:pPr>
        <w:pStyle w:val="Heading1"/>
        <w:spacing w:before="240" w:after="240"/>
        <w:rPr>
          <w:rFonts w:ascii="Verdana" w:hAnsi="Verdana"/>
          <w:lang w:val="ga"/>
        </w:rPr>
      </w:pPr>
      <w:r>
        <w:rPr>
          <w:rFonts w:ascii="Verdana" w:eastAsiaTheme="minorHAnsi" w:hAnsi="Verdana"/>
          <w:bCs/>
          <w:lang w:val="ga"/>
        </w:rPr>
        <w:t>Príomhchoinníollacha Seirbhíse</w:t>
      </w:r>
    </w:p>
    <w:p w14:paraId="10D7CF7D" w14:textId="77777777" w:rsidR="000E7313"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Cuirfear príomhchoinníollacha seirbhíse i bhfeidhm ar aon dul le gach ceann de na ciorcláin iomchuí/na nósanna iomchuí agus na beartais iomchuí ón rialtas is infheidhme tráth an tsocrúcháin.</w:t>
      </w:r>
    </w:p>
    <w:p w14:paraId="0B863D2A" w14:textId="45A5505F" w:rsidR="004E4AC4" w:rsidRPr="0050468C" w:rsidRDefault="006F001A" w:rsidP="000E5255">
      <w:pPr>
        <w:pStyle w:val="Heading2"/>
        <w:spacing w:before="240" w:after="240"/>
        <w:rPr>
          <w:rFonts w:ascii="Verdana" w:hAnsi="Verdana"/>
          <w:lang w:val="ga"/>
        </w:rPr>
      </w:pPr>
      <w:r>
        <w:rPr>
          <w:rFonts w:ascii="Verdana" w:hAnsi="Verdana"/>
          <w:bCs/>
          <w:lang w:val="ga"/>
        </w:rPr>
        <w:t>Tuarastal</w:t>
      </w:r>
    </w:p>
    <w:p w14:paraId="1FAF73FC" w14:textId="1468FD6E" w:rsidR="00091F67" w:rsidRPr="00AD5B3D" w:rsidRDefault="006F001A" w:rsidP="00F8241E">
      <w:pPr>
        <w:pStyle w:val="NormalWeb"/>
        <w:spacing w:before="240" w:after="240"/>
        <w:jc w:val="both"/>
        <w:rPr>
          <w:rFonts w:ascii="Verdana" w:hAnsi="Verdana"/>
          <w:color w:val="000000"/>
          <w:lang w:val="ga"/>
        </w:rPr>
      </w:pPr>
      <w:r>
        <w:rPr>
          <w:rFonts w:ascii="Verdana" w:hAnsi="Verdana"/>
          <w:color w:val="000000"/>
          <w:lang w:val="ga"/>
        </w:rPr>
        <w:t xml:space="preserve">Is ag an bpointe íosta de Scála Tuarastail Caighdeánach an </w:t>
      </w:r>
      <w:r w:rsidR="00256A7D" w:rsidRPr="00256A7D">
        <w:rPr>
          <w:rFonts w:ascii="Verdana" w:hAnsi="Verdana"/>
          <w:color w:val="000000"/>
          <w:lang w:val="ga-IE"/>
        </w:rPr>
        <w:t xml:space="preserve">oifigigh Feidhmiúcháin </w:t>
      </w:r>
      <w:r>
        <w:rPr>
          <w:rFonts w:ascii="Verdana" w:hAnsi="Verdana"/>
          <w:color w:val="000000"/>
          <w:lang w:val="ga"/>
        </w:rPr>
        <w:t>a bheidh an tuarastal tosaigh. Is mar a leanas atá an scála tuarastail don phost:</w:t>
      </w:r>
    </w:p>
    <w:p w14:paraId="290151A8" w14:textId="77814F66" w:rsidR="00091F67" w:rsidRPr="00AD5B3D" w:rsidRDefault="006F001A" w:rsidP="000E5255">
      <w:pPr>
        <w:pStyle w:val="NormalWeb"/>
        <w:spacing w:before="240" w:after="240"/>
        <w:jc w:val="both"/>
        <w:rPr>
          <w:rFonts w:ascii="Verdana" w:hAnsi="Verdana"/>
          <w:color w:val="000000"/>
          <w:lang w:val="ga"/>
        </w:rPr>
      </w:pPr>
      <w:r>
        <w:rPr>
          <w:rFonts w:ascii="Verdana" w:hAnsi="Verdana"/>
          <w:color w:val="000000"/>
          <w:lang w:val="ga"/>
        </w:rPr>
        <w:t xml:space="preserve">An scála pá le héifeacht ón </w:t>
      </w:r>
      <w:r w:rsidR="00256A7D">
        <w:rPr>
          <w:rFonts w:ascii="Verdana" w:hAnsi="Verdana"/>
          <w:color w:val="000000"/>
          <w:lang w:val="ga"/>
        </w:rPr>
        <w:t xml:space="preserve">1 Feabhra </w:t>
      </w:r>
      <w:r>
        <w:rPr>
          <w:rFonts w:ascii="Verdana" w:hAnsi="Verdana"/>
          <w:color w:val="000000"/>
          <w:lang w:val="ga"/>
        </w:rPr>
        <w:t>202</w:t>
      </w:r>
      <w:r w:rsidR="003B0C1E">
        <w:rPr>
          <w:rFonts w:ascii="Verdana" w:hAnsi="Verdana"/>
          <w:color w:val="000000"/>
          <w:lang w:val="ga"/>
        </w:rPr>
        <w:t>6</w:t>
      </w:r>
      <w:r>
        <w:rPr>
          <w:rFonts w:ascii="Verdana" w:hAnsi="Verdana"/>
          <w:color w:val="000000"/>
          <w:lang w:val="ga"/>
        </w:rPr>
        <w:t xml:space="preserve"> do Státseirbhísigh a ceapadh an 6 Aibreán 1995 nó ina dhiaidh agus atá ag íoc ranníocaíocht ÁSPC de ráta Aicme A agus atá ag déanamh ranníocaíocht fostaí i ndáil le sochair aoisliúntais phearsanta (Ranníocaíocht Phearsanta Pinsin):</w:t>
      </w:r>
    </w:p>
    <w:p w14:paraId="498A96E0" w14:textId="701D8A7D" w:rsidR="00803DA9" w:rsidRPr="00803DA9" w:rsidRDefault="00803DA9" w:rsidP="00803DA9">
      <w:pPr>
        <w:pStyle w:val="NormalWeb"/>
        <w:spacing w:before="240" w:after="240"/>
        <w:rPr>
          <w:rFonts w:ascii="Verdana" w:hAnsi="Verdana"/>
          <w:b/>
          <w:bCs/>
          <w:color w:val="000000"/>
          <w:sz w:val="26"/>
          <w:szCs w:val="26"/>
        </w:rPr>
      </w:pPr>
      <w:bookmarkStart w:id="1" w:name="_Hlk172817488"/>
      <w:r w:rsidRPr="00803DA9">
        <w:rPr>
          <w:rFonts w:ascii="Verdana" w:hAnsi="Verdana"/>
          <w:b/>
          <w:bCs/>
          <w:color w:val="000000"/>
          <w:sz w:val="26"/>
          <w:szCs w:val="26"/>
          <w:lang w:val="ga-IE"/>
        </w:rPr>
        <w:t xml:space="preserve">Scála Tuarastail an </w:t>
      </w:r>
      <w:r w:rsidR="0030234E">
        <w:rPr>
          <w:rFonts w:ascii="Verdana" w:hAnsi="Verdana"/>
          <w:b/>
          <w:bCs/>
          <w:color w:val="000000"/>
          <w:sz w:val="26"/>
          <w:szCs w:val="26"/>
          <w:lang w:val="ga-IE"/>
        </w:rPr>
        <w:t>Oifigeach</w:t>
      </w:r>
      <w:r w:rsidRPr="00803DA9">
        <w:rPr>
          <w:rFonts w:ascii="Verdana" w:hAnsi="Verdana"/>
          <w:b/>
          <w:bCs/>
          <w:color w:val="000000"/>
          <w:sz w:val="26"/>
          <w:szCs w:val="26"/>
          <w:lang w:val="ga-IE"/>
        </w:rPr>
        <w:t xml:space="preserve"> Feidhmiúcháin (Ranníocaíocht Phearsanta Pinsin)</w:t>
      </w:r>
    </w:p>
    <w:p w14:paraId="4B8EFA32" w14:textId="77777777" w:rsidR="00844D70" w:rsidRDefault="00844D70" w:rsidP="000E5255">
      <w:pPr>
        <w:pStyle w:val="NormalWeb"/>
        <w:spacing w:before="240" w:after="240"/>
        <w:rPr>
          <w:rFonts w:ascii="Verdana" w:hAnsi="Verdana"/>
        </w:rPr>
      </w:pPr>
      <w:r w:rsidRPr="00844D70">
        <w:rPr>
          <w:rFonts w:ascii="Verdana" w:hAnsi="Verdana"/>
        </w:rPr>
        <w:t>€38,419 – €40,360 – €41,456 – €43,594 – €45,510 – €47,364 – €49,211 – €51,024 – €52,890 – €54,749 – €56,722 – €58,044 – €59,928 LSI1 – €62,601 LSI2</w:t>
      </w:r>
    </w:p>
    <w:p w14:paraId="62B436D7" w14:textId="3E90941D" w:rsidR="00091F67" w:rsidRPr="00AD5B3D" w:rsidRDefault="006F001A" w:rsidP="000E5255">
      <w:pPr>
        <w:pStyle w:val="NormalWeb"/>
        <w:spacing w:before="240" w:after="240"/>
        <w:rPr>
          <w:rFonts w:ascii="Verdana" w:hAnsi="Verdana"/>
          <w:color w:val="000000"/>
          <w:lang w:val="ga"/>
        </w:rPr>
      </w:pPr>
      <w:r>
        <w:rPr>
          <w:rFonts w:ascii="Verdana" w:hAnsi="Verdana"/>
          <w:color w:val="000000"/>
          <w:lang w:val="ga"/>
        </w:rPr>
        <w:t xml:space="preserve">An Scála Pá Ranníocaíochta Neamhphearsanta Pinsin </w:t>
      </w:r>
      <w:bookmarkEnd w:id="1"/>
      <w:r>
        <w:rPr>
          <w:rFonts w:ascii="Verdana" w:hAnsi="Verdana"/>
          <w:color w:val="000000"/>
          <w:lang w:val="ga"/>
        </w:rPr>
        <w:t xml:space="preserve">le héifeacht ón 1 </w:t>
      </w:r>
      <w:r w:rsidR="00256A7D">
        <w:rPr>
          <w:rFonts w:ascii="Verdana" w:hAnsi="Verdana"/>
          <w:color w:val="000000"/>
          <w:lang w:val="ga"/>
        </w:rPr>
        <w:t>Feabhra</w:t>
      </w:r>
      <w:r>
        <w:rPr>
          <w:rFonts w:ascii="Verdana" w:hAnsi="Verdana"/>
          <w:color w:val="000000"/>
          <w:lang w:val="ga"/>
        </w:rPr>
        <w:t xml:space="preserve"> 202</w:t>
      </w:r>
      <w:r w:rsidR="00256A7D">
        <w:rPr>
          <w:rFonts w:ascii="Verdana" w:hAnsi="Verdana"/>
          <w:color w:val="000000"/>
          <w:lang w:val="ga"/>
        </w:rPr>
        <w:t>6</w:t>
      </w:r>
      <w:r>
        <w:rPr>
          <w:rFonts w:ascii="Verdana" w:hAnsi="Verdana"/>
          <w:color w:val="000000"/>
          <w:lang w:val="ga"/>
        </w:rPr>
        <w:t xml:space="preserve"> (dóibh siúd a ceapadh roimh an 6 Aibreán 1995):</w:t>
      </w:r>
    </w:p>
    <w:p w14:paraId="36958116" w14:textId="1A5E30BA" w:rsidR="00256A7D" w:rsidRPr="00256A7D" w:rsidRDefault="0030234E" w:rsidP="00256A7D">
      <w:pPr>
        <w:pStyle w:val="NormalWeb"/>
        <w:spacing w:before="240" w:after="240"/>
        <w:rPr>
          <w:rFonts w:ascii="Verdana" w:hAnsi="Verdana"/>
          <w:b/>
          <w:bCs/>
          <w:color w:val="000000"/>
          <w:sz w:val="26"/>
          <w:szCs w:val="26"/>
        </w:rPr>
      </w:pPr>
      <w:bookmarkStart w:id="2" w:name="_Hlk164360135"/>
      <w:r>
        <w:rPr>
          <w:rFonts w:ascii="Verdana" w:hAnsi="Verdana"/>
          <w:b/>
          <w:bCs/>
          <w:color w:val="000000"/>
          <w:sz w:val="26"/>
          <w:szCs w:val="26"/>
          <w:lang w:val="ga-IE"/>
        </w:rPr>
        <w:t>O</w:t>
      </w:r>
      <w:r w:rsidR="00256A7D" w:rsidRPr="00256A7D">
        <w:rPr>
          <w:rFonts w:ascii="Verdana" w:hAnsi="Verdana"/>
          <w:b/>
          <w:bCs/>
          <w:color w:val="000000"/>
          <w:sz w:val="26"/>
          <w:szCs w:val="26"/>
          <w:lang w:val="ga-IE"/>
        </w:rPr>
        <w:t>ifigeach Feidhmiúcháin</w:t>
      </w:r>
      <w:bookmarkEnd w:id="2"/>
    </w:p>
    <w:p w14:paraId="237A586A" w14:textId="77777777" w:rsidR="00844D70" w:rsidRDefault="00844D70" w:rsidP="00803DA9">
      <w:pPr>
        <w:pStyle w:val="Default"/>
        <w:spacing w:after="240"/>
        <w:jc w:val="both"/>
        <w:rPr>
          <w:rFonts w:ascii="Verdana" w:hAnsi="Verdana" w:cs="Calibri"/>
          <w:color w:val="auto"/>
        </w:rPr>
      </w:pPr>
      <w:r w:rsidRPr="00844D70">
        <w:rPr>
          <w:rFonts w:ascii="Verdana" w:hAnsi="Verdana" w:cs="Calibri"/>
          <w:color w:val="auto"/>
        </w:rPr>
        <w:t>€41,456 – €43,594 – €45,510 – €47,364 – €49,211 – €51,024 – €52,890 – €54,749 – €56,722 – €58,044 – €59,928 – €61,341 – €62,756 – €64,978</w:t>
      </w:r>
    </w:p>
    <w:p w14:paraId="2BE46DE7" w14:textId="75C50C6B" w:rsidR="00803DA9" w:rsidRDefault="00803DA9" w:rsidP="00803DA9">
      <w:pPr>
        <w:pStyle w:val="Default"/>
        <w:spacing w:after="240"/>
        <w:jc w:val="both"/>
        <w:rPr>
          <w:rFonts w:ascii="Verdana" w:hAnsi="Verdana" w:cs="Calibri"/>
          <w:color w:val="auto"/>
          <w:lang w:val="ga-IE"/>
        </w:rPr>
      </w:pPr>
      <w:r>
        <w:rPr>
          <w:rFonts w:ascii="Verdana" w:hAnsi="Verdana" w:cs="Calibri"/>
          <w:color w:val="auto"/>
          <w:lang w:val="ga-IE"/>
        </w:rPr>
        <w:t xml:space="preserve">Féadfar </w:t>
      </w:r>
      <w:proofErr w:type="spellStart"/>
      <w:r>
        <w:rPr>
          <w:rFonts w:ascii="Verdana" w:hAnsi="Verdana" w:cs="Calibri"/>
          <w:color w:val="auto"/>
          <w:lang w:val="ga-IE"/>
        </w:rPr>
        <w:t>breisíochtaí</w:t>
      </w:r>
      <w:proofErr w:type="spellEnd"/>
      <w:r>
        <w:rPr>
          <w:rFonts w:ascii="Verdana" w:hAnsi="Verdana" w:cs="Calibri"/>
          <w:color w:val="auto"/>
          <w:lang w:val="ga-IE"/>
        </w:rPr>
        <w:t xml:space="preserve"> a íoc faoi réir feidhmíocht shásúil de réir an Bheartais Rialtais. Féadfar </w:t>
      </w:r>
      <w:proofErr w:type="spellStart"/>
      <w:r>
        <w:rPr>
          <w:rFonts w:ascii="Verdana" w:hAnsi="Verdana" w:cs="Calibri"/>
          <w:color w:val="auto"/>
          <w:lang w:val="ga-IE"/>
        </w:rPr>
        <w:t>breisíochtaí</w:t>
      </w:r>
      <w:proofErr w:type="spellEnd"/>
      <w:r>
        <w:rPr>
          <w:rFonts w:ascii="Verdana" w:hAnsi="Verdana" w:cs="Calibri"/>
          <w:color w:val="auto"/>
          <w:lang w:val="ga-IE"/>
        </w:rPr>
        <w:t xml:space="preserve"> </w:t>
      </w:r>
      <w:proofErr w:type="spellStart"/>
      <w:r>
        <w:rPr>
          <w:rFonts w:ascii="Verdana" w:hAnsi="Verdana" w:cs="Calibri"/>
          <w:color w:val="auto"/>
          <w:lang w:val="ga-IE"/>
        </w:rPr>
        <w:t>fadseirbhíse</w:t>
      </w:r>
      <w:proofErr w:type="spellEnd"/>
      <w:r>
        <w:rPr>
          <w:rFonts w:ascii="Verdana" w:hAnsi="Verdana" w:cs="Calibri"/>
          <w:color w:val="auto"/>
          <w:lang w:val="ga-IE"/>
        </w:rPr>
        <w:t xml:space="preserve"> a íoc tar éis seirbhís shásúil 3 bliana (LSI-1) agus 6 bliana (LSI-2) ag uasphointe an scála.</w:t>
      </w:r>
    </w:p>
    <w:p w14:paraId="755902E4" w14:textId="77777777" w:rsidR="00803DA9" w:rsidRDefault="00803DA9" w:rsidP="00803DA9">
      <w:pPr>
        <w:pStyle w:val="Default"/>
        <w:spacing w:after="240"/>
        <w:jc w:val="both"/>
        <w:rPr>
          <w:rFonts w:ascii="Verdana" w:hAnsi="Verdana" w:cs="Calibri"/>
          <w:color w:val="auto"/>
          <w:lang w:val="ga-IE"/>
        </w:rPr>
      </w:pPr>
      <w:r>
        <w:rPr>
          <w:rFonts w:ascii="Verdana" w:hAnsi="Verdana" w:cs="Calibri"/>
          <w:color w:val="auto"/>
          <w:lang w:val="ga-IE"/>
        </w:rPr>
        <w:lastRenderedPageBreak/>
        <w:t xml:space="preserve">Beifear ag tosú ag </w:t>
      </w:r>
      <w:bookmarkStart w:id="3" w:name="_Hlk156566612"/>
      <w:r>
        <w:rPr>
          <w:rFonts w:ascii="Verdana" w:hAnsi="Verdana" w:cs="Calibri"/>
          <w:b/>
          <w:bCs/>
          <w:color w:val="auto"/>
          <w:lang w:val="ga-IE"/>
        </w:rPr>
        <w:t>an gcéad phointe</w:t>
      </w:r>
      <w:bookmarkEnd w:id="3"/>
      <w:r>
        <w:rPr>
          <w:rFonts w:ascii="Verdana" w:hAnsi="Verdana" w:cs="Calibri"/>
          <w:color w:val="auto"/>
          <w:lang w:val="ga-IE"/>
        </w:rPr>
        <w:t xml:space="preserve"> den scála. Féadfar go mbeidh téarmaí agus coinníollacha difriúla i bhfeidhm i gcás gur </w:t>
      </w:r>
      <w:proofErr w:type="spellStart"/>
      <w:r>
        <w:rPr>
          <w:rFonts w:ascii="Verdana" w:hAnsi="Verdana" w:cs="Calibri"/>
          <w:color w:val="auto"/>
          <w:lang w:val="ga-IE"/>
        </w:rPr>
        <w:t>státseirbhíseach</w:t>
      </w:r>
      <w:proofErr w:type="spellEnd"/>
      <w:r>
        <w:rPr>
          <w:rFonts w:ascii="Verdana" w:hAnsi="Verdana" w:cs="Calibri"/>
          <w:color w:val="auto"/>
          <w:lang w:val="ga-IE"/>
        </w:rPr>
        <w:t xml:space="preserve"> nó seirbhíseach poiblí san am i láthair atá sa </w:t>
      </w:r>
      <w:proofErr w:type="spellStart"/>
      <w:r>
        <w:rPr>
          <w:rFonts w:ascii="Verdana" w:hAnsi="Verdana" w:cs="Calibri"/>
          <w:color w:val="auto"/>
          <w:lang w:val="ga-IE"/>
        </w:rPr>
        <w:t>cheapaí</w:t>
      </w:r>
      <w:proofErr w:type="spellEnd"/>
      <w:r>
        <w:rPr>
          <w:rFonts w:ascii="Verdana" w:hAnsi="Verdana" w:cs="Calibri"/>
          <w:color w:val="auto"/>
          <w:lang w:val="ga-IE"/>
        </w:rPr>
        <w:t>.</w:t>
      </w:r>
    </w:p>
    <w:p w14:paraId="1F7ADB10" w14:textId="39E4AA5A" w:rsidR="007559AB" w:rsidRPr="0050468C" w:rsidRDefault="006F001A" w:rsidP="000E5255">
      <w:pPr>
        <w:pStyle w:val="Heading2"/>
        <w:spacing w:before="240" w:after="240"/>
        <w:jc w:val="both"/>
        <w:rPr>
          <w:rFonts w:ascii="Verdana" w:hAnsi="Verdana"/>
          <w:lang w:val="ga"/>
        </w:rPr>
      </w:pPr>
      <w:r>
        <w:rPr>
          <w:rFonts w:ascii="Verdana" w:hAnsi="Verdana"/>
          <w:bCs/>
          <w:lang w:val="ga"/>
        </w:rPr>
        <w:t>Saoire Bhliantúil</w:t>
      </w:r>
    </w:p>
    <w:p w14:paraId="08572D47" w14:textId="77777777" w:rsidR="0030234E" w:rsidRPr="00BE4CC3" w:rsidRDefault="0030234E" w:rsidP="0030234E">
      <w:pPr>
        <w:spacing w:before="240" w:after="240" w:line="240" w:lineRule="auto"/>
        <w:jc w:val="both"/>
        <w:rPr>
          <w:rFonts w:ascii="Verdana" w:hAnsi="Verdana" w:cs="Arial"/>
          <w:bCs/>
          <w:color w:val="000000"/>
          <w:kern w:val="2"/>
          <w:sz w:val="24"/>
          <w:szCs w:val="24"/>
          <w:lang w:val="ga"/>
        </w:rPr>
      </w:pPr>
      <w:r>
        <w:rPr>
          <w:rFonts w:ascii="Verdana" w:hAnsi="Verdana"/>
          <w:sz w:val="24"/>
          <w:szCs w:val="24"/>
          <w:lang w:val="ga"/>
        </w:rPr>
        <w:t>Beidh an liúntas saoire bliantúla (d’fhostaithe lánaimseartha) le haghaidh phost an Oifigigh Feidhmiúcháin mar a leanas (agus beidh an liúntas saoire ar bhonn pro rata d’fhostaithe páirtaimseartha):</w:t>
      </w:r>
    </w:p>
    <w:p w14:paraId="1370B092" w14:textId="77777777" w:rsidR="0030234E" w:rsidRPr="00BE4CC3" w:rsidRDefault="0030234E" w:rsidP="0030234E">
      <w:pPr>
        <w:widowControl w:val="0"/>
        <w:autoSpaceDE w:val="0"/>
        <w:autoSpaceDN w:val="0"/>
        <w:adjustRightInd w:val="0"/>
        <w:spacing w:before="240" w:after="240" w:line="240" w:lineRule="auto"/>
        <w:jc w:val="both"/>
        <w:rPr>
          <w:rFonts w:ascii="Verdana" w:hAnsi="Verdana" w:cs="Gill Sans MT"/>
          <w:color w:val="000000"/>
          <w:kern w:val="2"/>
          <w:sz w:val="24"/>
          <w:szCs w:val="24"/>
          <w:lang w:val="ga"/>
        </w:rPr>
      </w:pPr>
      <w:r>
        <w:rPr>
          <w:rFonts w:ascii="Verdana" w:hAnsi="Verdana" w:cs="Gill Sans MT"/>
          <w:color w:val="000000"/>
          <w:kern w:val="2"/>
          <w:sz w:val="24"/>
          <w:szCs w:val="24"/>
          <w:lang w:val="ga"/>
        </w:rPr>
        <w:t>23 lá, ag méadú go 24 lá tar éis seirbhís cúig bliana</w:t>
      </w:r>
    </w:p>
    <w:p w14:paraId="65329838" w14:textId="77777777" w:rsidR="0030234E" w:rsidRPr="00BE4CC3" w:rsidRDefault="0030234E" w:rsidP="0030234E">
      <w:pPr>
        <w:widowControl w:val="0"/>
        <w:autoSpaceDE w:val="0"/>
        <w:autoSpaceDN w:val="0"/>
        <w:adjustRightInd w:val="0"/>
        <w:spacing w:before="240" w:after="240" w:line="240" w:lineRule="auto"/>
        <w:jc w:val="both"/>
        <w:rPr>
          <w:rFonts w:ascii="Verdana" w:hAnsi="Verdana" w:cs="Gill Sans MT"/>
          <w:color w:val="000000"/>
          <w:kern w:val="2"/>
          <w:sz w:val="24"/>
          <w:szCs w:val="24"/>
          <w:lang w:val="ga"/>
        </w:rPr>
      </w:pPr>
      <w:r>
        <w:rPr>
          <w:rFonts w:ascii="Verdana" w:hAnsi="Verdana" w:cs="Gill Sans MT"/>
          <w:color w:val="000000"/>
          <w:kern w:val="2"/>
          <w:sz w:val="24"/>
          <w:szCs w:val="24"/>
          <w:lang w:val="ga"/>
        </w:rPr>
        <w:t>25 lá tar éis seirbhís deich mbliana</w:t>
      </w:r>
    </w:p>
    <w:p w14:paraId="61068B9C" w14:textId="77777777" w:rsidR="0030234E" w:rsidRPr="00BE4CC3" w:rsidRDefault="0030234E" w:rsidP="0030234E">
      <w:pPr>
        <w:widowControl w:val="0"/>
        <w:autoSpaceDE w:val="0"/>
        <w:autoSpaceDN w:val="0"/>
        <w:adjustRightInd w:val="0"/>
        <w:spacing w:before="240" w:after="240" w:line="240" w:lineRule="auto"/>
        <w:jc w:val="both"/>
        <w:rPr>
          <w:rFonts w:ascii="Verdana" w:hAnsi="Verdana" w:cs="Gill Sans MT"/>
          <w:color w:val="000000"/>
          <w:kern w:val="2"/>
          <w:sz w:val="24"/>
          <w:szCs w:val="24"/>
          <w:lang w:val="ga"/>
        </w:rPr>
      </w:pPr>
      <w:r>
        <w:rPr>
          <w:rFonts w:ascii="Verdana" w:hAnsi="Verdana" w:cs="Gill Sans MT"/>
          <w:color w:val="000000"/>
          <w:kern w:val="2"/>
          <w:sz w:val="24"/>
          <w:szCs w:val="24"/>
          <w:lang w:val="ga"/>
        </w:rPr>
        <w:t>26 lá tar éis seirbhís 12 bhliain</w:t>
      </w:r>
    </w:p>
    <w:p w14:paraId="5326D5C2" w14:textId="77777777" w:rsidR="0030234E" w:rsidRPr="00BE4CC3" w:rsidRDefault="0030234E" w:rsidP="0030234E">
      <w:pPr>
        <w:widowControl w:val="0"/>
        <w:autoSpaceDE w:val="0"/>
        <w:autoSpaceDN w:val="0"/>
        <w:adjustRightInd w:val="0"/>
        <w:spacing w:before="240" w:after="240" w:line="240" w:lineRule="auto"/>
        <w:jc w:val="both"/>
        <w:rPr>
          <w:rFonts w:ascii="Verdana" w:hAnsi="Verdana" w:cs="Gill Sans MT"/>
          <w:color w:val="000000"/>
          <w:kern w:val="2"/>
          <w:sz w:val="24"/>
          <w:szCs w:val="24"/>
          <w:lang w:val="ga"/>
        </w:rPr>
      </w:pPr>
      <w:r>
        <w:rPr>
          <w:rFonts w:ascii="Verdana" w:hAnsi="Verdana" w:cs="Gill Sans MT"/>
          <w:color w:val="000000"/>
          <w:kern w:val="2"/>
          <w:sz w:val="24"/>
          <w:szCs w:val="24"/>
          <w:lang w:val="ga"/>
        </w:rPr>
        <w:t>27 lá tar éis seirbhís 14 bliana</w:t>
      </w:r>
    </w:p>
    <w:p w14:paraId="13E35782" w14:textId="77777777" w:rsidR="0030234E" w:rsidRPr="00BE4CC3" w:rsidRDefault="0030234E" w:rsidP="0030234E">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Tá an liúntas sin faoi réir na gcoinníollacha maidir le saoire bhliantúil a dheonú san earnáil phoiblí agus tá sé bunaithe ar sheachtain cúig lá, gan gnáthlaethanta saoire poiblí a áireamh.</w:t>
      </w:r>
    </w:p>
    <w:p w14:paraId="00C1CA47" w14:textId="77777777" w:rsidR="0084500B" w:rsidRPr="0050468C" w:rsidRDefault="006F001A" w:rsidP="000E5255">
      <w:pPr>
        <w:pStyle w:val="Heading2"/>
        <w:spacing w:before="240" w:after="240"/>
        <w:rPr>
          <w:rFonts w:ascii="Verdana" w:hAnsi="Verdana"/>
          <w:b w:val="0"/>
          <w:szCs w:val="28"/>
          <w:lang w:val="ga"/>
        </w:rPr>
      </w:pPr>
      <w:r>
        <w:rPr>
          <w:rFonts w:ascii="Verdana" w:hAnsi="Verdana"/>
          <w:bCs/>
          <w:szCs w:val="28"/>
          <w:lang w:val="ga"/>
        </w:rPr>
        <w:t>Uaireanta Oibre</w:t>
      </w:r>
    </w:p>
    <w:p w14:paraId="66C4276C" w14:textId="0EF72488" w:rsidR="006B2D60"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Ní bheidh uaireanta freastail níos lú ná 35 uair an chloig mar uaireanta freastail comhlána sa tseachtain. Beidh do ghnáthuaireanta oibre ó 9am go 5pm ó Luan go hAoine.</w:t>
      </w:r>
    </w:p>
    <w:p w14:paraId="2DE2E4CE" w14:textId="74707D89" w:rsidR="00091F67" w:rsidRPr="0050468C" w:rsidRDefault="006F001A" w:rsidP="000E5255">
      <w:pPr>
        <w:pStyle w:val="NormalWeb"/>
        <w:spacing w:before="240" w:after="240"/>
        <w:jc w:val="both"/>
        <w:rPr>
          <w:rFonts w:ascii="Verdana" w:hAnsi="Verdana"/>
          <w:color w:val="000000"/>
          <w:lang w:val="ga"/>
        </w:rPr>
      </w:pPr>
      <w:bookmarkStart w:id="4" w:name="_Hlk166099109"/>
      <w:r>
        <w:rPr>
          <w:rFonts w:ascii="Verdana" w:hAnsi="Verdana"/>
          <w:color w:val="000000"/>
          <w:lang w:val="ga"/>
        </w:rPr>
        <w:t>Oibríonn ÚNM beartas um obair chumaisc, rud lena n-éilítear ar fhostaithe a bheith ar an láthair dhá lá sa tseachtain ar a laghad. Beidh an ceanglas sin ag brath ar riachtanais an róil agus beidh sé éagsúil ó am go chéile. Comhaontaítear mionsonraí an tsocraithe sin go háitiúil le do bhainisteoir líne.</w:t>
      </w:r>
      <w:bookmarkEnd w:id="4"/>
    </w:p>
    <w:p w14:paraId="4ADF1111" w14:textId="77777777" w:rsidR="008E1F64" w:rsidRPr="0050468C" w:rsidRDefault="006F001A" w:rsidP="000E5255">
      <w:pPr>
        <w:pStyle w:val="Heading2"/>
        <w:spacing w:before="240" w:after="240"/>
        <w:jc w:val="both"/>
        <w:rPr>
          <w:rFonts w:ascii="Verdana" w:hAnsi="Verdana" w:cstheme="minorHAnsi"/>
          <w:b w:val="0"/>
          <w:szCs w:val="28"/>
          <w:lang w:val="ga"/>
        </w:rPr>
      </w:pPr>
      <w:r>
        <w:rPr>
          <w:rFonts w:ascii="Verdana" w:hAnsi="Verdana" w:cstheme="minorHAnsi"/>
          <w:bCs/>
          <w:szCs w:val="28"/>
          <w:lang w:val="ga"/>
        </w:rPr>
        <w:t>Tréimhsí Sosa</w:t>
      </w:r>
    </w:p>
    <w:p w14:paraId="6A9E89D5" w14:textId="77777777" w:rsidR="0084500B" w:rsidRPr="0050468C" w:rsidRDefault="006F001A" w:rsidP="000E5255">
      <w:pPr>
        <w:spacing w:before="240" w:after="240" w:line="240" w:lineRule="auto"/>
        <w:jc w:val="both"/>
        <w:rPr>
          <w:rFonts w:ascii="Verdana" w:hAnsi="Verdana"/>
          <w:b/>
          <w:sz w:val="24"/>
          <w:szCs w:val="24"/>
          <w:lang w:val="ga"/>
        </w:rPr>
      </w:pPr>
      <w:r>
        <w:rPr>
          <w:rFonts w:ascii="Verdana" w:hAnsi="Verdana"/>
          <w:sz w:val="24"/>
          <w:szCs w:val="24"/>
          <w:lang w:val="ga"/>
        </w:rPr>
        <w:t>Beidh feidhm ag téarmaí an Achta um Eagrú Ama Oibre, 1997, maidir leis an gceapachán seo.</w:t>
      </w:r>
    </w:p>
    <w:p w14:paraId="5F1AB201" w14:textId="77777777" w:rsidR="0084500B" w:rsidRPr="0050468C" w:rsidRDefault="006F001A" w:rsidP="000E5255">
      <w:pPr>
        <w:pStyle w:val="Heading2"/>
        <w:spacing w:before="240" w:after="240"/>
        <w:rPr>
          <w:rFonts w:ascii="Verdana" w:hAnsi="Verdana"/>
          <w:lang w:val="ga"/>
        </w:rPr>
      </w:pPr>
      <w:r>
        <w:rPr>
          <w:rFonts w:ascii="Verdana" w:hAnsi="Verdana"/>
          <w:bCs/>
          <w:lang w:val="ga"/>
        </w:rPr>
        <w:t>Áit oibre</w:t>
      </w:r>
    </w:p>
    <w:p w14:paraId="1E2BB359" w14:textId="5C337E3A" w:rsidR="0084500B" w:rsidRPr="0050468C" w:rsidRDefault="006F001A" w:rsidP="000E5255">
      <w:pPr>
        <w:tabs>
          <w:tab w:val="left" w:pos="567"/>
        </w:tabs>
        <w:spacing w:before="240" w:after="240" w:line="240" w:lineRule="auto"/>
        <w:jc w:val="both"/>
        <w:rPr>
          <w:rFonts w:ascii="Verdana" w:hAnsi="Verdana" w:cs="Arial"/>
          <w:bCs/>
          <w:sz w:val="24"/>
          <w:szCs w:val="24"/>
          <w:lang w:val="ga"/>
        </w:rPr>
      </w:pPr>
      <w:r>
        <w:rPr>
          <w:rFonts w:ascii="Verdana" w:hAnsi="Verdana"/>
          <w:sz w:val="24"/>
          <w:szCs w:val="24"/>
          <w:lang w:val="ga"/>
        </w:rPr>
        <w:t>Tá an tÚdarás Náisiúnta Míchumais lonnaithe faoi láthair ag 25 Bóthar Chluaidh, Baile Átha Cliath, D04 E409.</w:t>
      </w:r>
    </w:p>
    <w:p w14:paraId="0D8C0ECA" w14:textId="77777777" w:rsidR="0084500B" w:rsidRPr="0050468C" w:rsidRDefault="006F001A" w:rsidP="000E5255">
      <w:pPr>
        <w:pStyle w:val="Heading2"/>
        <w:spacing w:before="240" w:after="240"/>
        <w:rPr>
          <w:rFonts w:ascii="Verdana" w:hAnsi="Verdana"/>
          <w:lang w:val="ga"/>
        </w:rPr>
      </w:pPr>
      <w:r>
        <w:rPr>
          <w:rFonts w:ascii="Verdana" w:hAnsi="Verdana"/>
          <w:bCs/>
          <w:lang w:val="ga"/>
        </w:rPr>
        <w:t>Tionacht</w:t>
      </w:r>
    </w:p>
    <w:p w14:paraId="51200A5D" w14:textId="3341C78C" w:rsidR="000E7313" w:rsidRPr="0050468C" w:rsidRDefault="006F001A" w:rsidP="000E5255">
      <w:pPr>
        <w:tabs>
          <w:tab w:val="left" w:pos="-720"/>
          <w:tab w:val="left" w:pos="2070"/>
          <w:tab w:val="left" w:pos="3525"/>
          <w:tab w:val="left" w:pos="5010"/>
        </w:tabs>
        <w:suppressAutoHyphens/>
        <w:spacing w:before="240" w:after="240" w:line="240" w:lineRule="auto"/>
        <w:jc w:val="both"/>
        <w:rPr>
          <w:rFonts w:ascii="Verdana" w:hAnsi="Verdana" w:cs="Arial"/>
          <w:bCs/>
          <w:sz w:val="24"/>
          <w:szCs w:val="24"/>
          <w:lang w:val="ga"/>
        </w:rPr>
      </w:pPr>
      <w:r>
        <w:rPr>
          <w:rFonts w:ascii="Verdana" w:hAnsi="Verdana" w:cs="Arial"/>
          <w:sz w:val="24"/>
          <w:szCs w:val="24"/>
          <w:lang w:val="ga"/>
        </w:rPr>
        <w:t xml:space="preserve">Is Painéal </w:t>
      </w:r>
      <w:proofErr w:type="spellStart"/>
      <w:r w:rsidR="0030234E">
        <w:rPr>
          <w:rFonts w:ascii="Verdana" w:hAnsi="Verdana" w:cs="Arial"/>
          <w:sz w:val="24"/>
          <w:szCs w:val="24"/>
        </w:rPr>
        <w:t>O</w:t>
      </w:r>
      <w:r w:rsidR="00234422" w:rsidRPr="00234422">
        <w:rPr>
          <w:rFonts w:ascii="Verdana" w:hAnsi="Verdana" w:cs="Arial"/>
          <w:sz w:val="24"/>
          <w:szCs w:val="24"/>
        </w:rPr>
        <w:t>ifigeach</w:t>
      </w:r>
      <w:proofErr w:type="spellEnd"/>
      <w:r w:rsidR="00234422">
        <w:rPr>
          <w:rFonts w:ascii="Verdana" w:hAnsi="Verdana" w:cs="Arial"/>
          <w:sz w:val="24"/>
          <w:szCs w:val="24"/>
        </w:rPr>
        <w:t xml:space="preserve"> </w:t>
      </w:r>
      <w:proofErr w:type="spellStart"/>
      <w:r w:rsidR="00234422" w:rsidRPr="00234422">
        <w:rPr>
          <w:rFonts w:ascii="Verdana" w:hAnsi="Verdana" w:cs="Arial"/>
          <w:sz w:val="24"/>
          <w:szCs w:val="24"/>
        </w:rPr>
        <w:t>Feidhmiúchái</w:t>
      </w:r>
      <w:proofErr w:type="spellEnd"/>
      <w:r w:rsidR="00234422" w:rsidRPr="00234422">
        <w:rPr>
          <w:rFonts w:ascii="Verdana" w:hAnsi="Verdana" w:cs="Arial"/>
          <w:sz w:val="24"/>
          <w:szCs w:val="24"/>
          <w:lang w:val="en-GB"/>
        </w:rPr>
        <w:t>n</w:t>
      </w:r>
      <w:r w:rsidR="00234422">
        <w:rPr>
          <w:rFonts w:ascii="Verdana" w:hAnsi="Verdana" w:cs="Arial"/>
          <w:sz w:val="24"/>
          <w:szCs w:val="24"/>
          <w:lang w:val="ga"/>
        </w:rPr>
        <w:t xml:space="preserve"> </w:t>
      </w:r>
      <w:r>
        <w:rPr>
          <w:rFonts w:ascii="Verdana" w:hAnsi="Verdana" w:cs="Arial"/>
          <w:sz w:val="24"/>
          <w:szCs w:val="24"/>
          <w:lang w:val="ga"/>
        </w:rPr>
        <w:t>é seo (Lánaimseartha Buan agus/nó Sainchuspóir). Ceanglófar ort dul faoi thréimhse phromhaidh.</w:t>
      </w:r>
    </w:p>
    <w:p w14:paraId="553A675A" w14:textId="77777777" w:rsidR="0084500B" w:rsidRPr="0050468C" w:rsidRDefault="006F001A" w:rsidP="000E5255">
      <w:pPr>
        <w:pStyle w:val="Heading2"/>
        <w:spacing w:before="240" w:after="240"/>
        <w:rPr>
          <w:rFonts w:ascii="Verdana" w:hAnsi="Verdana"/>
          <w:lang w:val="ga"/>
        </w:rPr>
      </w:pPr>
      <w:r>
        <w:rPr>
          <w:rFonts w:ascii="Verdana" w:hAnsi="Verdana"/>
          <w:bCs/>
          <w:lang w:val="ga"/>
        </w:rPr>
        <w:lastRenderedPageBreak/>
        <w:t>Saoire Bhreoiteachta</w:t>
      </w:r>
    </w:p>
    <w:p w14:paraId="3C9BD22B" w14:textId="77777777"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Íocfar pá le linn neamhláithreacht bhreoiteachta de réir fhorálacha na Rialachán um Shaoire Bhreoiteachta na Seirbhíse Poiblí.</w:t>
      </w:r>
    </w:p>
    <w:p w14:paraId="40DA99BB" w14:textId="77777777" w:rsidR="0084500B" w:rsidRPr="0050468C" w:rsidRDefault="006F001A" w:rsidP="000E5255">
      <w:pPr>
        <w:pStyle w:val="Heading2"/>
        <w:spacing w:before="240" w:after="240"/>
        <w:rPr>
          <w:rFonts w:ascii="Verdana" w:hAnsi="Verdana"/>
          <w:lang w:val="ga"/>
        </w:rPr>
      </w:pPr>
      <w:r>
        <w:rPr>
          <w:rFonts w:ascii="Verdana" w:hAnsi="Verdana"/>
          <w:bCs/>
          <w:lang w:val="ga"/>
        </w:rPr>
        <w:t>ÁSPC</w:t>
      </w:r>
    </w:p>
    <w:p w14:paraId="1D487A2B" w14:textId="39A842AC"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ar oifigigh atá ag íoc ÁSPC de ráta Aicme A sainordú a shíniú lena dtabharfar údarás don Roinn Coimirce Sóisialaí sochair ar bith atá dlite faoi na hAchtanna Leasa Shóisialaigh a íoc go díreach leis an Údarás Náisiúnta Míchumais. Beidh íocaíocht le linn na breoiteachta faoi réir na héilimh riachtanacha a bheith á ndéanamh ag an oifigeach ar shochar árachais shóisialta don Roinn Coimirce Sóisialaí laistigh den teorainn riachtanach ama.</w:t>
      </w:r>
    </w:p>
    <w:p w14:paraId="0083984B" w14:textId="77777777" w:rsidR="0084500B" w:rsidRPr="0050468C" w:rsidRDefault="006F001A" w:rsidP="000E5255">
      <w:pPr>
        <w:pStyle w:val="Heading2"/>
        <w:spacing w:before="240" w:after="240"/>
        <w:rPr>
          <w:rFonts w:ascii="Verdana" w:hAnsi="Verdana"/>
          <w:lang w:val="ga"/>
        </w:rPr>
      </w:pPr>
      <w:r>
        <w:rPr>
          <w:rFonts w:ascii="Verdana" w:hAnsi="Verdana"/>
          <w:bCs/>
          <w:lang w:val="ga"/>
        </w:rPr>
        <w:t>Fostaíocht Sheachtrach</w:t>
      </w:r>
    </w:p>
    <w:p w14:paraId="53763276" w14:textId="0712A438"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fhéadfaidh ceapaithe chuig poist lánaimseartha dul i mbun cleachtadh príobháideach ná a bheith bainteach le haon ghnó seachtrach a chuirfeadh isteach ar chomhlíonadh na ndualgas oifigiúil.</w:t>
      </w:r>
    </w:p>
    <w:p w14:paraId="787AC211" w14:textId="77777777" w:rsidR="0084500B" w:rsidRPr="0050468C" w:rsidRDefault="006F001A" w:rsidP="00DE0433">
      <w:pPr>
        <w:pStyle w:val="Heading1"/>
        <w:spacing w:before="240" w:after="240"/>
        <w:rPr>
          <w:rFonts w:ascii="Verdana" w:hAnsi="Verdana"/>
          <w:lang w:val="ga"/>
        </w:rPr>
      </w:pPr>
      <w:r>
        <w:rPr>
          <w:rFonts w:ascii="Verdana" w:hAnsi="Verdana"/>
          <w:bCs/>
          <w:lang w:val="ga"/>
        </w:rPr>
        <w:t>Aoisliúntas agus scor</w:t>
      </w:r>
    </w:p>
    <w:p w14:paraId="1873EC61"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Tairgfear don iarrthóir rathúil téarmaí pinsin seirbhíse poiblí agus coinníollacha aoise scoir de réir socruithe pinsin san Údarás Náisiúnta Míchumais ar bhonn stádas an cheapaí rathúil:</w:t>
      </w:r>
    </w:p>
    <w:p w14:paraId="324015CA" w14:textId="77777777" w:rsidR="0084500B" w:rsidRPr="0050468C" w:rsidRDefault="006F001A" w:rsidP="005628BF">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sz w:val="24"/>
          <w:szCs w:val="24"/>
          <w:lang w:val="ga"/>
        </w:rPr>
      </w:pPr>
      <w:r>
        <w:rPr>
          <w:rFonts w:ascii="Verdana" w:hAnsi="Verdana" w:cs="Verdana"/>
          <w:color w:val="000000"/>
          <w:sz w:val="24"/>
          <w:szCs w:val="24"/>
          <w:lang w:val="ga"/>
        </w:rPr>
        <w:t>De ghnáth, beidh duine nach bhfuil aon stair inphinsin Seirbhíse Poiblí aige/aici sna 26 seachtaine roimh cheapachán ina c(h)omhalta den Scéim Pinsean Seirbhíse Poiblí Aonair (Scéim Aonair), a tosaíodh le héifeacht ón 1 Eanáir 2013 [tagraítear di in alt 10 den Acht um Pinsin na Seirbhíse Poiblí (Scéim Aonair agus Forálacha Eile), 2012];</w:t>
      </w:r>
    </w:p>
    <w:p w14:paraId="5F90A3F9" w14:textId="77777777" w:rsidR="0084500B" w:rsidRPr="0050468C" w:rsidRDefault="006F001A" w:rsidP="000E5255">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ga"/>
        </w:rPr>
      </w:pPr>
      <w:r>
        <w:rPr>
          <w:rFonts w:ascii="Verdana" w:hAnsi="Verdana" w:cs="Verdana"/>
          <w:color w:val="000000"/>
          <w:sz w:val="24"/>
          <w:szCs w:val="24"/>
          <w:lang w:val="ga"/>
        </w:rPr>
        <w:t>Aon duine a bhí ina c(h)omhalta de “scéim pinsean seirbhíse poiblí a bhí ann cheana” mar a fhorléirítear leis an Acht um Pinsin na Seirbhíse Poiblí (Scéim Aonair agus Forálacha Eile), 2012, agus nach gcáilíonn le haghaidh comhaltas den Scéim Aonair, beidh téarmaí caighdeánacha pinsean seirbhíse poiblí aige/aici a bheidh ag teacht le stádas iontrálaí nua nó le stádas nach stádas iontrálaí nua chun críocha an Achta um Aoisliúntas na Seirbhíse Poiblí (Forálacha Ilghnéitheacha), 2004.</w:t>
      </w:r>
    </w:p>
    <w:p w14:paraId="4AEF6D22" w14:textId="77777777" w:rsidR="0084500B" w:rsidRPr="0050468C" w:rsidRDefault="006F001A" w:rsidP="000E5255">
      <w:pPr>
        <w:pStyle w:val="Heading2"/>
        <w:spacing w:before="240" w:after="240"/>
        <w:rPr>
          <w:rFonts w:ascii="Verdana" w:hAnsi="Verdana"/>
          <w:lang w:val="ga"/>
        </w:rPr>
      </w:pPr>
      <w:r>
        <w:rPr>
          <w:rFonts w:ascii="Verdana" w:hAnsi="Verdana"/>
          <w:bCs/>
          <w:lang w:val="ga"/>
        </w:rPr>
        <w:t>Stádas an cheapaí chun críocha aoisliúntais</w:t>
      </w:r>
    </w:p>
    <w:p w14:paraId="5E3A9DD9" w14:textId="77777777" w:rsidR="0084500B" w:rsidRPr="00AD5B3D"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Éileofar ar cheapaithe a stair iomlán seirbhíse poiblí a nochtadh. Tabharfar mionsonraí faoi na forálacha aoisliúntais cuí tar éis stádas an cheapaí a chinneadh. Ba cheart na pointí seo a leanas a thabhairt faoi deara:</w:t>
      </w:r>
    </w:p>
    <w:p w14:paraId="09C66846" w14:textId="77777777" w:rsidR="0084500B" w:rsidRPr="00AD5B3D" w:rsidRDefault="006F001A" w:rsidP="00DE0433">
      <w:pPr>
        <w:pStyle w:val="Heading2"/>
        <w:spacing w:before="240" w:after="240"/>
        <w:rPr>
          <w:rFonts w:ascii="Verdana" w:hAnsi="Verdana"/>
          <w:lang w:val="ga"/>
        </w:rPr>
      </w:pPr>
      <w:r>
        <w:rPr>
          <w:rFonts w:ascii="Verdana" w:hAnsi="Verdana"/>
          <w:bCs/>
          <w:lang w:val="ga"/>
        </w:rPr>
        <w:lastRenderedPageBreak/>
        <w:t>Fabhrú Pinsin</w:t>
      </w:r>
    </w:p>
    <w:p w14:paraId="1B9B0220" w14:textId="77777777" w:rsidR="009D2E58" w:rsidRPr="0050468C" w:rsidRDefault="006F001A" w:rsidP="000E5255">
      <w:pPr>
        <w:autoSpaceDE w:val="0"/>
        <w:autoSpaceDN w:val="0"/>
        <w:adjustRightInd w:val="0"/>
        <w:spacing w:before="240" w:after="240" w:line="240" w:lineRule="auto"/>
        <w:jc w:val="both"/>
        <w:rPr>
          <w:rFonts w:ascii="Verdana" w:hAnsi="Verdana" w:cs="Verdana"/>
          <w:b/>
          <w:bCs/>
          <w:color w:val="000000"/>
          <w:sz w:val="24"/>
          <w:szCs w:val="24"/>
          <w:lang w:val="ga"/>
        </w:rPr>
      </w:pPr>
      <w:r>
        <w:rPr>
          <w:rFonts w:ascii="Verdana" w:hAnsi="Verdana" w:cs="Verdana"/>
          <w:color w:val="000000"/>
          <w:sz w:val="24"/>
          <w:szCs w:val="24"/>
          <w:lang w:val="ga"/>
        </w:rPr>
        <w:t xml:space="preserve">Beidh feidhm ag teorainn 40 bliain leis an tseirbhís iomlán is féidir a áireamh i gcomhair pinsin i gcás go raibh duine ina c(h)omhalta de níos mó ná scéim pinsean seirbhíse poiblí amháin atá ann cheana. Tháinig an teorainn 40 bliain sin dá bhforáiltear san Acht um Pinsin na Seirbhíse Poiblí (Scéim Aonair agus Forálacha Eile), 2012, in éifeacht an 28 Iúil 2012. </w:t>
      </w:r>
      <w:r>
        <w:rPr>
          <w:rFonts w:ascii="Verdana" w:hAnsi="Verdana" w:cs="Verdana"/>
          <w:b/>
          <w:bCs/>
          <w:color w:val="000000"/>
          <w:sz w:val="24"/>
          <w:szCs w:val="24"/>
          <w:lang w:val="ga"/>
        </w:rPr>
        <w:t>Is féidir go mbeidh impleachtaí pinsin aige sin ar cheapaí ar bith a bhfuil cearta pinsin gnóthaithe aige/aici i bpost sa tseirbhís phoiblí roimhe seo.</w:t>
      </w:r>
    </w:p>
    <w:p w14:paraId="24AD3E0C" w14:textId="77777777" w:rsidR="0084500B" w:rsidRPr="0050468C" w:rsidRDefault="006F001A" w:rsidP="00DE0433">
      <w:pPr>
        <w:pStyle w:val="Heading2"/>
        <w:spacing w:before="240" w:after="240"/>
        <w:rPr>
          <w:rFonts w:ascii="Verdana" w:hAnsi="Verdana"/>
          <w:lang w:val="ga"/>
        </w:rPr>
      </w:pPr>
      <w:r>
        <w:rPr>
          <w:rFonts w:ascii="Verdana" w:hAnsi="Verdana"/>
          <w:bCs/>
          <w:lang w:val="ga"/>
        </w:rPr>
        <w:t>Laghdú Pinsin</w:t>
      </w:r>
    </w:p>
    <w:p w14:paraId="25322395"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Leis an Acht um Pinsin na Seirbhíse Poiblí (Scéim Aonair agus Forálacha Eile), 2012, leathnaíodh laghdú pinsin chun go mbeadh pinsean seirbhíse poiblí aon duine atá ar scor faoi dhliteanas i leith laghdú ar é/í a bheith ag dul i mbun fostaíocht seirbhíse poiblí an athuair, fiú i gcás go bhfuil an fhostaíocht nua i réimse eile den tseirbhís phoiblí.</w:t>
      </w:r>
    </w:p>
    <w:p w14:paraId="0F8BE113"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Mar sin féin, más rud é go raibh an ceapaí fostaithe roimhe seo sa Státseirbhís agus gur bronnadh pinsean air/uirthi faoi shocruithe luathscoir shaorálaigh (seachas an Scéim Dreasachta Luathscoir (SDLS) nó scéim LSS/SIS de chuid Fheidhmeannacht na Seirbhíse Sláinte, a fhágann nach bhfuil duine incháilithe le haghaidh an chomórtais), scoirfidh teideal chun íoc an phinsin sin le héifeacht ó dháta an athcheapacháin.</w:t>
      </w:r>
    </w:p>
    <w:p w14:paraId="0446567F" w14:textId="096D9E0B" w:rsidR="0084500B" w:rsidRPr="0050468C" w:rsidRDefault="006F001A" w:rsidP="00DE0433">
      <w:pPr>
        <w:pStyle w:val="Heading2"/>
        <w:spacing w:before="240" w:after="240"/>
        <w:rPr>
          <w:rFonts w:ascii="Verdana" w:hAnsi="Verdana"/>
          <w:lang w:val="ga"/>
        </w:rPr>
      </w:pPr>
      <w:r>
        <w:rPr>
          <w:rFonts w:ascii="Verdana" w:hAnsi="Verdana"/>
          <w:bCs/>
          <w:lang w:val="ga"/>
        </w:rPr>
        <w:t>Scéim Luathscoir do Mhúinteoirí: An Roinn Oideachais – Ciorclán 102/2007</w:t>
      </w:r>
    </w:p>
    <w:p w14:paraId="1970E948" w14:textId="4D54B163"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Rinne an Roinn Oideachais Scéim Luathscoir do Mhúinteoirí a thabhairt isteach. Tá sé mar choinníoll de chuid na Scéime Luathscoir gurb amhlaidh, seachas sna cásanna a leagtar amach i míreanna 10.2 agus 10.3 den chiorclán iomchuí agus sna cásanna sin amháin, más rud é go nglacann múinteoir le luathscor faoi Shraitheanna 1, 2 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d’aois, cibé acu is déanaí, ach nuair a thosófar ar íocaíochtaí pinsin arís, beidh an pinsean bunaithe ar sheirbhís ináirithe iarbhír an duine mar mhúinteoir (i.e., ní chuirfear san áireamh na blianta breise a tugadh roimhe sin nuair a bheidh an íocaíocht pinsin á ríomh).</w:t>
      </w:r>
    </w:p>
    <w:p w14:paraId="1BB229E7" w14:textId="77777777" w:rsidR="0084500B" w:rsidRPr="0050468C" w:rsidRDefault="006F001A" w:rsidP="00DE0433">
      <w:pPr>
        <w:pStyle w:val="Heading2"/>
        <w:spacing w:before="240" w:after="240"/>
        <w:rPr>
          <w:rFonts w:ascii="Verdana" w:hAnsi="Verdana"/>
          <w:lang w:val="ga"/>
        </w:rPr>
      </w:pPr>
      <w:r>
        <w:rPr>
          <w:rFonts w:ascii="Verdana" w:hAnsi="Verdana"/>
          <w:bCs/>
          <w:lang w:val="ga"/>
        </w:rPr>
        <w:t>Scor de dheasca Easláinte</w:t>
      </w:r>
    </w:p>
    <w:p w14:paraId="1CFE45FB"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Tabhair faoi deara: i gcás gur scoir duine ó chomhlacht Státseirbhíse/Seirbhíse Poiblí mar gheall ar easláinte, d’fhéadfaí athbhreithniú a dhéanamh ar phinsean an duine sin ón bhfostaíocht sin de réir na rialacha a bhaineann le scor de bharr easláinte laistigh de scéim pinsean na fostaíochta sin.</w:t>
      </w:r>
    </w:p>
    <w:p w14:paraId="0110261E" w14:textId="77777777" w:rsidR="00C90A95" w:rsidRPr="0050468C" w:rsidRDefault="006F001A" w:rsidP="00DE0433">
      <w:pPr>
        <w:pStyle w:val="Heading2"/>
        <w:spacing w:before="240" w:after="240"/>
        <w:rPr>
          <w:rFonts w:ascii="Verdana" w:hAnsi="Verdana"/>
          <w:lang w:val="ga"/>
        </w:rPr>
      </w:pPr>
      <w:r>
        <w:rPr>
          <w:rFonts w:ascii="Verdana" w:hAnsi="Verdana"/>
          <w:bCs/>
          <w:lang w:val="ga"/>
        </w:rPr>
        <w:lastRenderedPageBreak/>
        <w:t>Ranníocaíocht Bhreise Aoisliúntais</w:t>
      </w:r>
    </w:p>
    <w:p w14:paraId="6392F19D" w14:textId="77777777" w:rsidR="00C90A95" w:rsidRPr="0050468C" w:rsidRDefault="006F001A" w:rsidP="000E5255">
      <w:pPr>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Tá an ceapachán seo faoi réir na Ranníocaíochta Breise Aoisliúntais de réir Chuid 4 den Acht um Pá agus Pinsin Seirbhíse Poiblí, 2017. Tá an Ranníocaíocht Bhreise Aoisliúntais le híoc de bhreis ar aon ranníocaíochtaí is iníoctha i ndáil le comhaltas de do phríomhscéim aoisliúntais agus/nó de scéim pinsean céile agus leanaí.</w:t>
      </w:r>
    </w:p>
    <w:p w14:paraId="5562D90C" w14:textId="062C7D00" w:rsidR="00DB6FCE" w:rsidRPr="0050468C" w:rsidRDefault="006F001A" w:rsidP="000E5255">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lang w:val="ga"/>
        </w:rPr>
      </w:pPr>
      <w:r>
        <w:rPr>
          <w:rFonts w:ascii="Verdana" w:hAnsi="Verdana"/>
          <w:sz w:val="24"/>
          <w:szCs w:val="24"/>
          <w:lang w:val="ga"/>
        </w:rPr>
        <w:t>Is iad sin thuas na príomhchoinníollacha seirbhíse agus níl sé beartaithe gur liosta cuimsitheach atá ann de na téarmaí agus de na coinníollacha fostaíochta ar fad a leagfar amach sa chonradh fostaíochta a chomhaontófar leis na hiarrthóirí rathúla.</w:t>
      </w:r>
    </w:p>
    <w:p w14:paraId="73C4131C" w14:textId="77777777" w:rsidR="00DB6FCE" w:rsidRPr="0050468C" w:rsidRDefault="006F001A">
      <w:pPr>
        <w:rPr>
          <w:rFonts w:ascii="Verdana" w:hAnsi="Verdana"/>
          <w:sz w:val="24"/>
          <w:szCs w:val="24"/>
          <w:lang w:val="ga"/>
        </w:rPr>
      </w:pPr>
      <w:r>
        <w:rPr>
          <w:rFonts w:ascii="Verdana" w:hAnsi="Verdana"/>
          <w:sz w:val="24"/>
          <w:szCs w:val="24"/>
          <w:lang w:val="ga"/>
        </w:rPr>
        <w:br w:type="page"/>
      </w:r>
    </w:p>
    <w:p w14:paraId="00A99E59" w14:textId="517FF298" w:rsidR="00185BC1" w:rsidRPr="0050468C" w:rsidRDefault="006F001A" w:rsidP="00DE0433">
      <w:pPr>
        <w:pStyle w:val="Heading1"/>
        <w:spacing w:before="240" w:after="240"/>
        <w:rPr>
          <w:rFonts w:ascii="Verdana" w:hAnsi="Verdana"/>
          <w:b w:val="0"/>
          <w:lang w:val="ga"/>
        </w:rPr>
      </w:pPr>
      <w:r>
        <w:rPr>
          <w:rFonts w:ascii="Verdana" w:hAnsi="Verdana"/>
          <w:bCs/>
          <w:lang w:val="ga"/>
        </w:rPr>
        <w:lastRenderedPageBreak/>
        <w:t>Aguisín 1</w:t>
      </w:r>
    </w:p>
    <w:p w14:paraId="2CAC3B60" w14:textId="55F2335A" w:rsidR="003F714E" w:rsidRDefault="006F001A" w:rsidP="003F714E">
      <w:pPr>
        <w:rPr>
          <w:rFonts w:ascii="Verdana" w:hAnsi="Verdana"/>
          <w:sz w:val="24"/>
          <w:szCs w:val="24"/>
          <w:lang w:val="en-GB"/>
        </w:rPr>
      </w:pPr>
      <w:r>
        <w:rPr>
          <w:rFonts w:ascii="Verdana" w:hAnsi="Verdana"/>
          <w:sz w:val="24"/>
          <w:szCs w:val="24"/>
          <w:lang w:val="ga"/>
        </w:rPr>
        <w:t xml:space="preserve">Creat Cumas na Státseirbhíse: </w:t>
      </w:r>
      <w:proofErr w:type="spellStart"/>
      <w:r w:rsidR="0030234E">
        <w:rPr>
          <w:rFonts w:ascii="Verdana" w:hAnsi="Verdana"/>
          <w:sz w:val="24"/>
          <w:szCs w:val="24"/>
        </w:rPr>
        <w:t>O</w:t>
      </w:r>
      <w:r w:rsidR="00234422" w:rsidRPr="00234422">
        <w:rPr>
          <w:rFonts w:ascii="Verdana" w:hAnsi="Verdana"/>
          <w:sz w:val="24"/>
          <w:szCs w:val="24"/>
        </w:rPr>
        <w:t>ifigeach</w:t>
      </w:r>
      <w:proofErr w:type="spellEnd"/>
      <w:r w:rsidR="00234422">
        <w:rPr>
          <w:rFonts w:ascii="Verdana" w:hAnsi="Verdana"/>
          <w:sz w:val="24"/>
          <w:szCs w:val="24"/>
        </w:rPr>
        <w:t xml:space="preserve"> </w:t>
      </w:r>
      <w:proofErr w:type="spellStart"/>
      <w:r w:rsidR="00234422" w:rsidRPr="00234422">
        <w:rPr>
          <w:rFonts w:ascii="Verdana" w:hAnsi="Verdana"/>
          <w:sz w:val="24"/>
          <w:szCs w:val="24"/>
        </w:rPr>
        <w:t>Feidhmiúchái</w:t>
      </w:r>
      <w:proofErr w:type="spellEnd"/>
      <w:r w:rsidR="00234422" w:rsidRPr="00234422">
        <w:rPr>
          <w:rFonts w:ascii="Verdana" w:hAnsi="Verdana"/>
          <w:sz w:val="24"/>
          <w:szCs w:val="24"/>
          <w:lang w:val="en-GB"/>
        </w:rPr>
        <w:t>n</w:t>
      </w:r>
    </w:p>
    <w:p w14:paraId="7E3DB75E" w14:textId="70334997" w:rsidR="000A6A41" w:rsidRDefault="000A6A41" w:rsidP="00F42D1A">
      <w:pPr>
        <w:pStyle w:val="Heading1"/>
        <w:rPr>
          <w:rFonts w:ascii="Verdana" w:hAnsi="Verdana"/>
        </w:rPr>
      </w:pPr>
      <w:r w:rsidRPr="00F42D1A">
        <w:rPr>
          <w:rFonts w:ascii="Verdana" w:hAnsi="Verdana"/>
        </w:rPr>
        <w:t xml:space="preserve">Ag </w:t>
      </w:r>
      <w:proofErr w:type="spellStart"/>
      <w:r w:rsidRPr="00F42D1A">
        <w:rPr>
          <w:rFonts w:ascii="Verdana" w:hAnsi="Verdana"/>
        </w:rPr>
        <w:t>Ullmhú</w:t>
      </w:r>
      <w:proofErr w:type="spellEnd"/>
      <w:r w:rsidRPr="00F42D1A">
        <w:rPr>
          <w:rFonts w:ascii="Verdana" w:hAnsi="Verdana"/>
        </w:rPr>
        <w:t xml:space="preserve"> Don </w:t>
      </w:r>
      <w:proofErr w:type="spellStart"/>
      <w:r w:rsidRPr="00F42D1A">
        <w:rPr>
          <w:rFonts w:ascii="Verdana" w:hAnsi="Verdana"/>
        </w:rPr>
        <w:t>Todhchaí</w:t>
      </w:r>
      <w:proofErr w:type="spellEnd"/>
    </w:p>
    <w:p w14:paraId="79F46D15" w14:textId="77777777" w:rsidR="00844D70" w:rsidRDefault="00844D70" w:rsidP="00844D70">
      <w:pPr>
        <w:rPr>
          <w:lang w:val="en-GB" w:eastAsia="en-GB"/>
        </w:rPr>
      </w:pPr>
    </w:p>
    <w:p w14:paraId="5F942FFC" w14:textId="4FA57F8F" w:rsidR="00844D70" w:rsidRPr="00844D70" w:rsidRDefault="00844D70" w:rsidP="00844D70">
      <w:pPr>
        <w:rPr>
          <w:rFonts w:ascii="Verdana" w:hAnsi="Verdana"/>
          <w:sz w:val="24"/>
          <w:szCs w:val="24"/>
          <w:lang w:val="en-GB" w:eastAsia="en-GB"/>
        </w:rPr>
      </w:pPr>
      <w:r w:rsidRPr="00844D70">
        <w:rPr>
          <w:rFonts w:ascii="Verdana" w:hAnsi="Verdana"/>
          <w:sz w:val="24"/>
          <w:szCs w:val="24"/>
        </w:rPr>
        <w:t xml:space="preserve">Chun </w:t>
      </w:r>
      <w:proofErr w:type="spellStart"/>
      <w:r w:rsidRPr="00844D70">
        <w:rPr>
          <w:rFonts w:ascii="Verdana" w:hAnsi="Verdana"/>
          <w:sz w:val="24"/>
          <w:szCs w:val="24"/>
        </w:rPr>
        <w:t>beartas</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seirbhísí</w:t>
      </w:r>
      <w:proofErr w:type="spellEnd"/>
      <w:r w:rsidRPr="00844D70">
        <w:rPr>
          <w:rFonts w:ascii="Verdana" w:hAnsi="Verdana"/>
          <w:sz w:val="24"/>
          <w:szCs w:val="24"/>
        </w:rPr>
        <w:t xml:space="preserve"> </w:t>
      </w:r>
      <w:proofErr w:type="spellStart"/>
      <w:r w:rsidRPr="00844D70">
        <w:rPr>
          <w:rFonts w:ascii="Verdana" w:hAnsi="Verdana"/>
          <w:sz w:val="24"/>
          <w:szCs w:val="24"/>
        </w:rPr>
        <w:t>poiblí</w:t>
      </w:r>
      <w:proofErr w:type="spellEnd"/>
      <w:r w:rsidRPr="00844D70">
        <w:rPr>
          <w:rFonts w:ascii="Verdana" w:hAnsi="Verdana"/>
          <w:sz w:val="24"/>
          <w:szCs w:val="24"/>
        </w:rPr>
        <w:t xml:space="preserve"> den </w:t>
      </w:r>
      <w:proofErr w:type="spellStart"/>
      <w:r w:rsidRPr="00844D70">
        <w:rPr>
          <w:rFonts w:ascii="Verdana" w:hAnsi="Verdana"/>
          <w:sz w:val="24"/>
          <w:szCs w:val="24"/>
        </w:rPr>
        <w:t>chéad</w:t>
      </w:r>
      <w:proofErr w:type="spellEnd"/>
      <w:r w:rsidRPr="00844D70">
        <w:rPr>
          <w:rFonts w:ascii="Verdana" w:hAnsi="Verdana"/>
          <w:sz w:val="24"/>
          <w:szCs w:val="24"/>
        </w:rPr>
        <w:t xml:space="preserve"> </w:t>
      </w:r>
      <w:proofErr w:type="spellStart"/>
      <w:r w:rsidRPr="00844D70">
        <w:rPr>
          <w:rFonts w:ascii="Verdana" w:hAnsi="Verdana"/>
          <w:sz w:val="24"/>
          <w:szCs w:val="24"/>
        </w:rPr>
        <w:t>scoth</w:t>
      </w:r>
      <w:proofErr w:type="spellEnd"/>
      <w:r w:rsidRPr="00844D70">
        <w:rPr>
          <w:rFonts w:ascii="Verdana" w:hAnsi="Verdana"/>
          <w:sz w:val="24"/>
          <w:szCs w:val="24"/>
        </w:rPr>
        <w:t xml:space="preserve"> a </w:t>
      </w:r>
      <w:proofErr w:type="spellStart"/>
      <w:r w:rsidRPr="00844D70">
        <w:rPr>
          <w:rFonts w:ascii="Verdana" w:hAnsi="Verdana"/>
          <w:sz w:val="24"/>
          <w:szCs w:val="24"/>
        </w:rPr>
        <w:t>sholáthar</w:t>
      </w:r>
      <w:proofErr w:type="spellEnd"/>
      <w:r w:rsidRPr="00844D70">
        <w:rPr>
          <w:rFonts w:ascii="Verdana" w:hAnsi="Verdana"/>
          <w:sz w:val="24"/>
          <w:szCs w:val="24"/>
        </w:rPr>
        <w:t xml:space="preserve">, </w:t>
      </w:r>
      <w:proofErr w:type="spellStart"/>
      <w:r w:rsidRPr="00844D70">
        <w:rPr>
          <w:rFonts w:ascii="Verdana" w:hAnsi="Verdana"/>
          <w:sz w:val="24"/>
          <w:szCs w:val="24"/>
        </w:rPr>
        <w:t>ní</w:t>
      </w:r>
      <w:proofErr w:type="spellEnd"/>
      <w:r w:rsidRPr="00844D70">
        <w:rPr>
          <w:rFonts w:ascii="Verdana" w:hAnsi="Verdana"/>
          <w:sz w:val="24"/>
          <w:szCs w:val="24"/>
        </w:rPr>
        <w:t xml:space="preserve"> </w:t>
      </w:r>
      <w:proofErr w:type="spellStart"/>
      <w:r w:rsidRPr="00844D70">
        <w:rPr>
          <w:rFonts w:ascii="Verdana" w:hAnsi="Verdana"/>
          <w:sz w:val="24"/>
          <w:szCs w:val="24"/>
        </w:rPr>
        <w:t>mór</w:t>
      </w:r>
      <w:proofErr w:type="spellEnd"/>
      <w:r w:rsidRPr="00844D70">
        <w:rPr>
          <w:rFonts w:ascii="Verdana" w:hAnsi="Verdana"/>
          <w:sz w:val="24"/>
          <w:szCs w:val="24"/>
        </w:rPr>
        <w:t xml:space="preserve"> </w:t>
      </w:r>
      <w:proofErr w:type="spellStart"/>
      <w:r w:rsidRPr="00844D70">
        <w:rPr>
          <w:rFonts w:ascii="Verdana" w:hAnsi="Verdana"/>
          <w:sz w:val="24"/>
          <w:szCs w:val="24"/>
        </w:rPr>
        <w:t>dúinn</w:t>
      </w:r>
      <w:proofErr w:type="spellEnd"/>
      <w:r w:rsidRPr="00844D70">
        <w:rPr>
          <w:rFonts w:ascii="Verdana" w:hAnsi="Verdana"/>
          <w:sz w:val="24"/>
          <w:szCs w:val="24"/>
        </w:rPr>
        <w:t xml:space="preserve"> </w:t>
      </w:r>
      <w:proofErr w:type="spellStart"/>
      <w:r w:rsidRPr="00844D70">
        <w:rPr>
          <w:rFonts w:ascii="Verdana" w:hAnsi="Verdana"/>
          <w:sz w:val="24"/>
          <w:szCs w:val="24"/>
        </w:rPr>
        <w:t>glacadh</w:t>
      </w:r>
      <w:proofErr w:type="spellEnd"/>
      <w:r w:rsidRPr="00844D70">
        <w:rPr>
          <w:rFonts w:ascii="Verdana" w:hAnsi="Verdana"/>
          <w:sz w:val="24"/>
          <w:szCs w:val="24"/>
        </w:rPr>
        <w:t xml:space="preserve"> le </w:t>
      </w:r>
      <w:proofErr w:type="spellStart"/>
      <w:r w:rsidRPr="00844D70">
        <w:rPr>
          <w:rFonts w:ascii="Verdana" w:hAnsi="Verdana"/>
          <w:sz w:val="24"/>
          <w:szCs w:val="24"/>
        </w:rPr>
        <w:t>hathruithe</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le </w:t>
      </w:r>
      <w:proofErr w:type="spellStart"/>
      <w:r w:rsidRPr="00844D70">
        <w:rPr>
          <w:rFonts w:ascii="Verdana" w:hAnsi="Verdana"/>
          <w:sz w:val="24"/>
          <w:szCs w:val="24"/>
        </w:rPr>
        <w:t>nuálaíocht</w:t>
      </w:r>
      <w:proofErr w:type="spellEnd"/>
      <w:r w:rsidRPr="00844D70">
        <w:rPr>
          <w:rFonts w:ascii="Verdana" w:hAnsi="Verdana"/>
          <w:sz w:val="24"/>
          <w:szCs w:val="24"/>
        </w:rPr>
        <w:t xml:space="preserve">.  </w:t>
      </w:r>
      <w:proofErr w:type="spellStart"/>
      <w:r w:rsidRPr="00844D70">
        <w:rPr>
          <w:rFonts w:ascii="Verdana" w:hAnsi="Verdana"/>
          <w:sz w:val="24"/>
          <w:szCs w:val="24"/>
        </w:rPr>
        <w:t>Déanaimid</w:t>
      </w:r>
      <w:proofErr w:type="spellEnd"/>
      <w:r w:rsidRPr="00844D70">
        <w:rPr>
          <w:rFonts w:ascii="Verdana" w:hAnsi="Verdana"/>
          <w:sz w:val="24"/>
          <w:szCs w:val="24"/>
        </w:rPr>
        <w:t xml:space="preserve"> </w:t>
      </w:r>
      <w:proofErr w:type="spellStart"/>
      <w:r w:rsidRPr="00844D70">
        <w:rPr>
          <w:rFonts w:ascii="Verdana" w:hAnsi="Verdana"/>
          <w:sz w:val="24"/>
          <w:szCs w:val="24"/>
        </w:rPr>
        <w:t>ár</w:t>
      </w:r>
      <w:proofErr w:type="spellEnd"/>
      <w:r w:rsidRPr="00844D70">
        <w:rPr>
          <w:rFonts w:ascii="Verdana" w:hAnsi="Verdana"/>
          <w:sz w:val="24"/>
          <w:szCs w:val="24"/>
        </w:rPr>
        <w:t xml:space="preserve"> </w:t>
      </w:r>
      <w:proofErr w:type="spellStart"/>
      <w:r w:rsidRPr="00844D70">
        <w:rPr>
          <w:rFonts w:ascii="Verdana" w:hAnsi="Verdana"/>
          <w:sz w:val="24"/>
          <w:szCs w:val="24"/>
        </w:rPr>
        <w:t>ndícheall</w:t>
      </w:r>
      <w:proofErr w:type="spellEnd"/>
      <w:r w:rsidRPr="00844D70">
        <w:rPr>
          <w:rFonts w:ascii="Verdana" w:hAnsi="Verdana"/>
          <w:sz w:val="24"/>
          <w:szCs w:val="24"/>
        </w:rPr>
        <w:t xml:space="preserve"> </w:t>
      </w:r>
      <w:proofErr w:type="spellStart"/>
      <w:r w:rsidRPr="00844D70">
        <w:rPr>
          <w:rFonts w:ascii="Verdana" w:hAnsi="Verdana"/>
          <w:sz w:val="24"/>
          <w:szCs w:val="24"/>
        </w:rPr>
        <w:t>straitéis</w:t>
      </w:r>
      <w:proofErr w:type="spellEnd"/>
      <w:r w:rsidRPr="00844D70">
        <w:rPr>
          <w:rFonts w:ascii="Verdana" w:hAnsi="Verdana"/>
          <w:sz w:val="24"/>
          <w:szCs w:val="24"/>
        </w:rPr>
        <w:t xml:space="preserve"> </w:t>
      </w:r>
      <w:proofErr w:type="spellStart"/>
      <w:r w:rsidRPr="00844D70">
        <w:rPr>
          <w:rFonts w:ascii="Verdana" w:hAnsi="Verdana"/>
          <w:sz w:val="24"/>
          <w:szCs w:val="24"/>
        </w:rPr>
        <w:t>ionchuimsitheach</w:t>
      </w:r>
      <w:proofErr w:type="spellEnd"/>
      <w:r w:rsidRPr="00844D70">
        <w:rPr>
          <w:rFonts w:ascii="Verdana" w:hAnsi="Verdana"/>
          <w:sz w:val="24"/>
          <w:szCs w:val="24"/>
        </w:rPr>
        <w:t xml:space="preserve"> </w:t>
      </w:r>
      <w:proofErr w:type="spellStart"/>
      <w:r w:rsidRPr="00844D70">
        <w:rPr>
          <w:rFonts w:ascii="Verdana" w:hAnsi="Verdana"/>
          <w:sz w:val="24"/>
          <w:szCs w:val="24"/>
        </w:rPr>
        <w:t>atá</w:t>
      </w:r>
      <w:proofErr w:type="spellEnd"/>
      <w:r w:rsidRPr="00844D70">
        <w:rPr>
          <w:rFonts w:ascii="Verdana" w:hAnsi="Verdana"/>
          <w:sz w:val="24"/>
          <w:szCs w:val="24"/>
        </w:rPr>
        <w:t xml:space="preserve"> </w:t>
      </w:r>
      <w:proofErr w:type="spellStart"/>
      <w:r w:rsidRPr="00844D70">
        <w:rPr>
          <w:rFonts w:ascii="Verdana" w:hAnsi="Verdana"/>
          <w:sz w:val="24"/>
          <w:szCs w:val="24"/>
        </w:rPr>
        <w:t>dírithe</w:t>
      </w:r>
      <w:proofErr w:type="spellEnd"/>
      <w:r w:rsidRPr="00844D70">
        <w:rPr>
          <w:rFonts w:ascii="Verdana" w:hAnsi="Verdana"/>
          <w:sz w:val="24"/>
          <w:szCs w:val="24"/>
        </w:rPr>
        <w:t xml:space="preserve"> </w:t>
      </w:r>
      <w:proofErr w:type="spellStart"/>
      <w:r w:rsidRPr="00844D70">
        <w:rPr>
          <w:rFonts w:ascii="Verdana" w:hAnsi="Verdana"/>
          <w:sz w:val="24"/>
          <w:szCs w:val="24"/>
        </w:rPr>
        <w:t>ar</w:t>
      </w:r>
      <w:proofErr w:type="spellEnd"/>
      <w:r w:rsidRPr="00844D70">
        <w:rPr>
          <w:rFonts w:ascii="Verdana" w:hAnsi="Verdana"/>
          <w:sz w:val="24"/>
          <w:szCs w:val="24"/>
        </w:rPr>
        <w:t xml:space="preserve"> an </w:t>
      </w:r>
      <w:proofErr w:type="spellStart"/>
      <w:r w:rsidRPr="00844D70">
        <w:rPr>
          <w:rFonts w:ascii="Verdana" w:hAnsi="Verdana"/>
          <w:sz w:val="24"/>
          <w:szCs w:val="24"/>
        </w:rPr>
        <w:t>gcustaiméir</w:t>
      </w:r>
      <w:proofErr w:type="spellEnd"/>
      <w:r w:rsidRPr="00844D70">
        <w:rPr>
          <w:rFonts w:ascii="Verdana" w:hAnsi="Verdana"/>
          <w:sz w:val="24"/>
          <w:szCs w:val="24"/>
        </w:rPr>
        <w:t xml:space="preserve"> a </w:t>
      </w:r>
      <w:proofErr w:type="spellStart"/>
      <w:r w:rsidRPr="00844D70">
        <w:rPr>
          <w:rFonts w:ascii="Verdana" w:hAnsi="Verdana"/>
          <w:sz w:val="24"/>
          <w:szCs w:val="24"/>
        </w:rPr>
        <w:t>chruthú</w:t>
      </w:r>
      <w:proofErr w:type="spellEnd"/>
      <w:r w:rsidRPr="00844D70">
        <w:rPr>
          <w:rFonts w:ascii="Verdana" w:hAnsi="Verdana"/>
          <w:sz w:val="24"/>
          <w:szCs w:val="24"/>
        </w:rPr>
        <w:t xml:space="preserve">, </w:t>
      </w:r>
      <w:proofErr w:type="spellStart"/>
      <w:r w:rsidRPr="00844D70">
        <w:rPr>
          <w:rFonts w:ascii="Verdana" w:hAnsi="Verdana"/>
          <w:sz w:val="24"/>
          <w:szCs w:val="24"/>
        </w:rPr>
        <w:t>ina</w:t>
      </w:r>
      <w:proofErr w:type="spellEnd"/>
      <w:r w:rsidRPr="00844D70">
        <w:rPr>
          <w:rFonts w:ascii="Verdana" w:hAnsi="Verdana"/>
          <w:sz w:val="24"/>
          <w:szCs w:val="24"/>
        </w:rPr>
        <w:t xml:space="preserve"> </w:t>
      </w:r>
      <w:proofErr w:type="spellStart"/>
      <w:r w:rsidRPr="00844D70">
        <w:rPr>
          <w:rFonts w:ascii="Verdana" w:hAnsi="Verdana"/>
          <w:sz w:val="24"/>
          <w:szCs w:val="24"/>
        </w:rPr>
        <w:t>bhfuil</w:t>
      </w:r>
      <w:proofErr w:type="spellEnd"/>
      <w:r w:rsidRPr="00844D70">
        <w:rPr>
          <w:rFonts w:ascii="Verdana" w:hAnsi="Verdana"/>
          <w:sz w:val="24"/>
          <w:szCs w:val="24"/>
        </w:rPr>
        <w:t xml:space="preserve"> </w:t>
      </w:r>
      <w:proofErr w:type="spellStart"/>
      <w:r w:rsidRPr="00844D70">
        <w:rPr>
          <w:rFonts w:ascii="Verdana" w:hAnsi="Verdana"/>
          <w:sz w:val="24"/>
          <w:szCs w:val="24"/>
        </w:rPr>
        <w:t>fís</w:t>
      </w:r>
      <w:proofErr w:type="spellEnd"/>
      <w:r w:rsidRPr="00844D70">
        <w:rPr>
          <w:rFonts w:ascii="Verdana" w:hAnsi="Verdana"/>
          <w:sz w:val="24"/>
          <w:szCs w:val="24"/>
        </w:rPr>
        <w:t xml:space="preserve"> a </w:t>
      </w:r>
      <w:proofErr w:type="spellStart"/>
      <w:r w:rsidRPr="00844D70">
        <w:rPr>
          <w:rFonts w:ascii="Verdana" w:hAnsi="Verdana"/>
          <w:sz w:val="24"/>
          <w:szCs w:val="24"/>
        </w:rPr>
        <w:t>chuireann</w:t>
      </w:r>
      <w:proofErr w:type="spellEnd"/>
      <w:r w:rsidRPr="00844D70">
        <w:rPr>
          <w:rFonts w:ascii="Verdana" w:hAnsi="Verdana"/>
          <w:sz w:val="24"/>
          <w:szCs w:val="24"/>
        </w:rPr>
        <w:t xml:space="preserve"> </w:t>
      </w:r>
      <w:proofErr w:type="spellStart"/>
      <w:r w:rsidRPr="00844D70">
        <w:rPr>
          <w:rFonts w:ascii="Verdana" w:hAnsi="Verdana"/>
          <w:sz w:val="24"/>
          <w:szCs w:val="24"/>
        </w:rPr>
        <w:t>athruithe</w:t>
      </w:r>
      <w:proofErr w:type="spellEnd"/>
      <w:r w:rsidRPr="00844D70">
        <w:rPr>
          <w:rFonts w:ascii="Verdana" w:hAnsi="Verdana"/>
          <w:sz w:val="24"/>
          <w:szCs w:val="24"/>
        </w:rPr>
        <w:t xml:space="preserve"> </w:t>
      </w:r>
      <w:proofErr w:type="spellStart"/>
      <w:r w:rsidRPr="00844D70">
        <w:rPr>
          <w:rFonts w:ascii="Verdana" w:hAnsi="Verdana"/>
          <w:sz w:val="24"/>
          <w:szCs w:val="24"/>
        </w:rPr>
        <w:t>comhshaoil</w:t>
      </w:r>
      <w:proofErr w:type="spellEnd"/>
      <w:r w:rsidRPr="00844D70">
        <w:rPr>
          <w:rFonts w:ascii="Verdana" w:hAnsi="Verdana"/>
          <w:sz w:val="24"/>
          <w:szCs w:val="24"/>
        </w:rPr>
        <w:t xml:space="preserve">, </w:t>
      </w:r>
      <w:proofErr w:type="spellStart"/>
      <w:r w:rsidRPr="00844D70">
        <w:rPr>
          <w:rFonts w:ascii="Verdana" w:hAnsi="Verdana"/>
          <w:sz w:val="24"/>
          <w:szCs w:val="24"/>
        </w:rPr>
        <w:t>sóisialta</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teicneolaíochta</w:t>
      </w:r>
      <w:proofErr w:type="spellEnd"/>
      <w:r w:rsidRPr="00844D70">
        <w:rPr>
          <w:rFonts w:ascii="Verdana" w:hAnsi="Verdana"/>
          <w:sz w:val="24"/>
          <w:szCs w:val="24"/>
        </w:rPr>
        <w:t xml:space="preserve"> </w:t>
      </w:r>
      <w:proofErr w:type="spellStart"/>
      <w:r w:rsidRPr="00844D70">
        <w:rPr>
          <w:rFonts w:ascii="Verdana" w:hAnsi="Verdana"/>
          <w:sz w:val="24"/>
          <w:szCs w:val="24"/>
        </w:rPr>
        <w:t>san</w:t>
      </w:r>
      <w:proofErr w:type="spellEnd"/>
      <w:r w:rsidRPr="00844D70">
        <w:rPr>
          <w:rFonts w:ascii="Verdana" w:hAnsi="Verdana"/>
          <w:sz w:val="24"/>
          <w:szCs w:val="24"/>
        </w:rPr>
        <w:t xml:space="preserve"> </w:t>
      </w:r>
      <w:proofErr w:type="spellStart"/>
      <w:r w:rsidRPr="00844D70">
        <w:rPr>
          <w:rFonts w:ascii="Verdana" w:hAnsi="Verdana"/>
          <w:sz w:val="24"/>
          <w:szCs w:val="24"/>
        </w:rPr>
        <w:t>áireamh</w:t>
      </w:r>
      <w:proofErr w:type="spellEnd"/>
      <w:r w:rsidRPr="00844D70">
        <w:rPr>
          <w:rFonts w:ascii="Verdana" w:hAnsi="Verdana"/>
          <w:sz w:val="24"/>
          <w:szCs w:val="24"/>
        </w:rPr>
        <w:t xml:space="preserve">.  Trí chur </w:t>
      </w:r>
      <w:proofErr w:type="spellStart"/>
      <w:r w:rsidRPr="00844D70">
        <w:rPr>
          <w:rFonts w:ascii="Verdana" w:hAnsi="Verdana"/>
          <w:sz w:val="24"/>
          <w:szCs w:val="24"/>
        </w:rPr>
        <w:t>chuige</w:t>
      </w:r>
      <w:proofErr w:type="spellEnd"/>
      <w:r w:rsidRPr="00844D70">
        <w:rPr>
          <w:rFonts w:ascii="Verdana" w:hAnsi="Verdana"/>
          <w:sz w:val="24"/>
          <w:szCs w:val="24"/>
        </w:rPr>
        <w:t xml:space="preserve"> </w:t>
      </w:r>
      <w:proofErr w:type="spellStart"/>
      <w:r w:rsidRPr="00844D70">
        <w:rPr>
          <w:rFonts w:ascii="Verdana" w:hAnsi="Verdana"/>
          <w:sz w:val="24"/>
          <w:szCs w:val="24"/>
        </w:rPr>
        <w:t>solúbtha</w:t>
      </w:r>
      <w:proofErr w:type="spellEnd"/>
      <w:r w:rsidRPr="00844D70">
        <w:rPr>
          <w:rFonts w:ascii="Verdana" w:hAnsi="Verdana"/>
          <w:sz w:val="24"/>
          <w:szCs w:val="24"/>
        </w:rPr>
        <w:t xml:space="preserve"> </w:t>
      </w:r>
      <w:proofErr w:type="spellStart"/>
      <w:r w:rsidRPr="00844D70">
        <w:rPr>
          <w:rFonts w:ascii="Verdana" w:hAnsi="Verdana"/>
          <w:sz w:val="24"/>
          <w:szCs w:val="24"/>
        </w:rPr>
        <w:t>ina</w:t>
      </w:r>
      <w:proofErr w:type="spellEnd"/>
      <w:r w:rsidRPr="00844D70">
        <w:rPr>
          <w:rFonts w:ascii="Verdana" w:hAnsi="Verdana"/>
          <w:sz w:val="24"/>
          <w:szCs w:val="24"/>
        </w:rPr>
        <w:t xml:space="preserve"> </w:t>
      </w:r>
      <w:proofErr w:type="spellStart"/>
      <w:r w:rsidRPr="00844D70">
        <w:rPr>
          <w:rFonts w:ascii="Verdana" w:hAnsi="Verdana"/>
          <w:sz w:val="24"/>
          <w:szCs w:val="24"/>
        </w:rPr>
        <w:t>bhfuil</w:t>
      </w:r>
      <w:proofErr w:type="spellEnd"/>
      <w:r w:rsidRPr="00844D70">
        <w:rPr>
          <w:rFonts w:ascii="Verdana" w:hAnsi="Verdana"/>
          <w:sz w:val="24"/>
          <w:szCs w:val="24"/>
        </w:rPr>
        <w:t xml:space="preserve"> </w:t>
      </w:r>
      <w:proofErr w:type="spellStart"/>
      <w:r w:rsidRPr="00844D70">
        <w:rPr>
          <w:rFonts w:ascii="Verdana" w:hAnsi="Verdana"/>
          <w:sz w:val="24"/>
          <w:szCs w:val="24"/>
        </w:rPr>
        <w:t>cúrsaí</w:t>
      </w:r>
      <w:proofErr w:type="spellEnd"/>
      <w:r w:rsidRPr="00844D70">
        <w:rPr>
          <w:rFonts w:ascii="Verdana" w:hAnsi="Verdana"/>
          <w:sz w:val="24"/>
          <w:szCs w:val="24"/>
        </w:rPr>
        <w:t xml:space="preserve"> </w:t>
      </w:r>
      <w:proofErr w:type="spellStart"/>
      <w:r w:rsidRPr="00844D70">
        <w:rPr>
          <w:rFonts w:ascii="Verdana" w:hAnsi="Verdana"/>
          <w:sz w:val="24"/>
          <w:szCs w:val="24"/>
        </w:rPr>
        <w:t>digiteacha</w:t>
      </w:r>
      <w:proofErr w:type="spellEnd"/>
      <w:r w:rsidRPr="00844D70">
        <w:rPr>
          <w:rFonts w:ascii="Verdana" w:hAnsi="Verdana"/>
          <w:sz w:val="24"/>
          <w:szCs w:val="24"/>
        </w:rPr>
        <w:t xml:space="preserve"> </w:t>
      </w:r>
      <w:proofErr w:type="spellStart"/>
      <w:r w:rsidRPr="00844D70">
        <w:rPr>
          <w:rFonts w:ascii="Verdana" w:hAnsi="Verdana"/>
          <w:sz w:val="24"/>
          <w:szCs w:val="24"/>
        </w:rPr>
        <w:t>chun</w:t>
      </w:r>
      <w:proofErr w:type="spellEnd"/>
      <w:r w:rsidRPr="00844D70">
        <w:rPr>
          <w:rFonts w:ascii="Verdana" w:hAnsi="Verdana"/>
          <w:sz w:val="24"/>
          <w:szCs w:val="24"/>
        </w:rPr>
        <w:t xml:space="preserve"> </w:t>
      </w:r>
      <w:proofErr w:type="spellStart"/>
      <w:r w:rsidRPr="00844D70">
        <w:rPr>
          <w:rFonts w:ascii="Verdana" w:hAnsi="Verdana"/>
          <w:sz w:val="24"/>
          <w:szCs w:val="24"/>
        </w:rPr>
        <w:t>tosaigh</w:t>
      </w:r>
      <w:proofErr w:type="spellEnd"/>
      <w:r w:rsidRPr="00844D70">
        <w:rPr>
          <w:rFonts w:ascii="Verdana" w:hAnsi="Verdana"/>
          <w:sz w:val="24"/>
          <w:szCs w:val="24"/>
        </w:rPr>
        <w:t xml:space="preserve"> a chur </w:t>
      </w:r>
      <w:proofErr w:type="spellStart"/>
      <w:r w:rsidRPr="00844D70">
        <w:rPr>
          <w:rFonts w:ascii="Verdana" w:hAnsi="Verdana"/>
          <w:sz w:val="24"/>
          <w:szCs w:val="24"/>
        </w:rPr>
        <w:t>i</w:t>
      </w:r>
      <w:proofErr w:type="spellEnd"/>
      <w:r w:rsidRPr="00844D70">
        <w:rPr>
          <w:rFonts w:ascii="Verdana" w:hAnsi="Verdana"/>
          <w:sz w:val="24"/>
          <w:szCs w:val="24"/>
        </w:rPr>
        <w:t xml:space="preserve"> </w:t>
      </w:r>
      <w:proofErr w:type="spellStart"/>
      <w:r w:rsidRPr="00844D70">
        <w:rPr>
          <w:rFonts w:ascii="Verdana" w:hAnsi="Verdana"/>
          <w:sz w:val="24"/>
          <w:szCs w:val="24"/>
        </w:rPr>
        <w:t>bhfeidhm</w:t>
      </w:r>
      <w:proofErr w:type="spellEnd"/>
      <w:r w:rsidRPr="00844D70">
        <w:rPr>
          <w:rFonts w:ascii="Verdana" w:hAnsi="Verdana"/>
          <w:sz w:val="24"/>
          <w:szCs w:val="24"/>
        </w:rPr>
        <w:t xml:space="preserve">, </w:t>
      </w:r>
      <w:proofErr w:type="spellStart"/>
      <w:r w:rsidRPr="00844D70">
        <w:rPr>
          <w:rFonts w:ascii="Verdana" w:hAnsi="Verdana"/>
          <w:sz w:val="24"/>
          <w:szCs w:val="24"/>
        </w:rPr>
        <w:t>cuirfimid</w:t>
      </w:r>
      <w:proofErr w:type="spellEnd"/>
      <w:r w:rsidRPr="00844D70">
        <w:rPr>
          <w:rFonts w:ascii="Verdana" w:hAnsi="Verdana"/>
          <w:sz w:val="24"/>
          <w:szCs w:val="24"/>
        </w:rPr>
        <w:t xml:space="preserve"> </w:t>
      </w:r>
      <w:proofErr w:type="spellStart"/>
      <w:r w:rsidRPr="00844D70">
        <w:rPr>
          <w:rFonts w:ascii="Verdana" w:hAnsi="Verdana"/>
          <w:sz w:val="24"/>
          <w:szCs w:val="24"/>
        </w:rPr>
        <w:t>uasoiliúint</w:t>
      </w:r>
      <w:proofErr w:type="spellEnd"/>
      <w:r w:rsidRPr="00844D70">
        <w:rPr>
          <w:rFonts w:ascii="Verdana" w:hAnsi="Verdana"/>
          <w:sz w:val="24"/>
          <w:szCs w:val="24"/>
        </w:rPr>
        <w:t xml:space="preserve"> </w:t>
      </w:r>
      <w:proofErr w:type="spellStart"/>
      <w:r w:rsidRPr="00844D70">
        <w:rPr>
          <w:rFonts w:ascii="Verdana" w:hAnsi="Verdana"/>
          <w:sz w:val="24"/>
          <w:szCs w:val="24"/>
        </w:rPr>
        <w:t>ar</w:t>
      </w:r>
      <w:proofErr w:type="spellEnd"/>
      <w:r w:rsidRPr="00844D70">
        <w:rPr>
          <w:rFonts w:ascii="Verdana" w:hAnsi="Verdana"/>
          <w:sz w:val="24"/>
          <w:szCs w:val="24"/>
        </w:rPr>
        <w:t xml:space="preserve"> </w:t>
      </w:r>
      <w:proofErr w:type="spellStart"/>
      <w:r w:rsidRPr="00844D70">
        <w:rPr>
          <w:rFonts w:ascii="Verdana" w:hAnsi="Verdana"/>
          <w:sz w:val="24"/>
          <w:szCs w:val="24"/>
        </w:rPr>
        <w:t>fáil</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athróimid</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cuirfimid</w:t>
      </w:r>
      <w:proofErr w:type="spellEnd"/>
      <w:r w:rsidRPr="00844D70">
        <w:rPr>
          <w:rFonts w:ascii="Verdana" w:hAnsi="Verdana"/>
          <w:sz w:val="24"/>
          <w:szCs w:val="24"/>
        </w:rPr>
        <w:t xml:space="preserve"> </w:t>
      </w:r>
      <w:proofErr w:type="spellStart"/>
      <w:r w:rsidRPr="00844D70">
        <w:rPr>
          <w:rFonts w:ascii="Verdana" w:hAnsi="Verdana"/>
          <w:sz w:val="24"/>
          <w:szCs w:val="24"/>
        </w:rPr>
        <w:t>feabhas</w:t>
      </w:r>
      <w:proofErr w:type="spellEnd"/>
      <w:r w:rsidRPr="00844D70">
        <w:rPr>
          <w:rFonts w:ascii="Verdana" w:hAnsi="Verdana"/>
          <w:sz w:val="24"/>
          <w:szCs w:val="24"/>
        </w:rPr>
        <w:t xml:space="preserve"> </w:t>
      </w:r>
      <w:proofErr w:type="spellStart"/>
      <w:r w:rsidRPr="00844D70">
        <w:rPr>
          <w:rFonts w:ascii="Verdana" w:hAnsi="Verdana"/>
          <w:sz w:val="24"/>
          <w:szCs w:val="24"/>
        </w:rPr>
        <w:t>ar</w:t>
      </w:r>
      <w:proofErr w:type="spellEnd"/>
      <w:r w:rsidRPr="00844D70">
        <w:rPr>
          <w:rFonts w:ascii="Verdana" w:hAnsi="Verdana"/>
          <w:sz w:val="24"/>
          <w:szCs w:val="24"/>
        </w:rPr>
        <w:t xml:space="preserve"> an </w:t>
      </w:r>
      <w:proofErr w:type="spellStart"/>
      <w:r w:rsidRPr="00844D70">
        <w:rPr>
          <w:rFonts w:ascii="Verdana" w:hAnsi="Verdana"/>
          <w:sz w:val="24"/>
          <w:szCs w:val="24"/>
        </w:rPr>
        <w:t>gcaoi</w:t>
      </w:r>
      <w:proofErr w:type="spellEnd"/>
      <w:r w:rsidRPr="00844D70">
        <w:rPr>
          <w:rFonts w:ascii="Verdana" w:hAnsi="Verdana"/>
          <w:sz w:val="24"/>
          <w:szCs w:val="24"/>
        </w:rPr>
        <w:t xml:space="preserve"> a </w:t>
      </w:r>
      <w:proofErr w:type="spellStart"/>
      <w:r w:rsidRPr="00844D70">
        <w:rPr>
          <w:rFonts w:ascii="Verdana" w:hAnsi="Verdana"/>
          <w:sz w:val="24"/>
          <w:szCs w:val="24"/>
        </w:rPr>
        <w:t>ndéanaimid</w:t>
      </w:r>
      <w:proofErr w:type="spellEnd"/>
      <w:r w:rsidRPr="00844D70">
        <w:rPr>
          <w:rFonts w:ascii="Verdana" w:hAnsi="Verdana"/>
          <w:sz w:val="24"/>
          <w:szCs w:val="24"/>
        </w:rPr>
        <w:t xml:space="preserve"> </w:t>
      </w:r>
      <w:proofErr w:type="spellStart"/>
      <w:r w:rsidRPr="00844D70">
        <w:rPr>
          <w:rFonts w:ascii="Verdana" w:hAnsi="Verdana"/>
          <w:sz w:val="24"/>
          <w:szCs w:val="24"/>
        </w:rPr>
        <w:t>rudaí</w:t>
      </w:r>
      <w:proofErr w:type="spellEnd"/>
      <w:r w:rsidRPr="00844D70">
        <w:rPr>
          <w:rFonts w:ascii="Verdana" w:hAnsi="Verdana"/>
          <w:sz w:val="24"/>
          <w:szCs w:val="24"/>
        </w:rPr>
        <w:t xml:space="preserve"> </w:t>
      </w:r>
      <w:proofErr w:type="spellStart"/>
      <w:r w:rsidRPr="00844D70">
        <w:rPr>
          <w:rFonts w:ascii="Verdana" w:hAnsi="Verdana"/>
          <w:sz w:val="24"/>
          <w:szCs w:val="24"/>
        </w:rPr>
        <w:t>ar</w:t>
      </w:r>
      <w:proofErr w:type="spellEnd"/>
      <w:r w:rsidRPr="00844D70">
        <w:rPr>
          <w:rFonts w:ascii="Verdana" w:hAnsi="Verdana"/>
          <w:sz w:val="24"/>
          <w:szCs w:val="24"/>
        </w:rPr>
        <w:t xml:space="preserve"> </w:t>
      </w:r>
      <w:proofErr w:type="spellStart"/>
      <w:r w:rsidRPr="00844D70">
        <w:rPr>
          <w:rFonts w:ascii="Verdana" w:hAnsi="Verdana"/>
          <w:sz w:val="24"/>
          <w:szCs w:val="24"/>
        </w:rPr>
        <w:t>bhonn</w:t>
      </w:r>
      <w:proofErr w:type="spellEnd"/>
      <w:r w:rsidRPr="00844D70">
        <w:rPr>
          <w:rFonts w:ascii="Verdana" w:hAnsi="Verdana"/>
          <w:sz w:val="24"/>
          <w:szCs w:val="24"/>
        </w:rPr>
        <w:t xml:space="preserve"> </w:t>
      </w:r>
      <w:proofErr w:type="spellStart"/>
      <w:r w:rsidRPr="00844D70">
        <w:rPr>
          <w:rFonts w:ascii="Verdana" w:hAnsi="Verdana"/>
          <w:sz w:val="24"/>
          <w:szCs w:val="24"/>
        </w:rPr>
        <w:t>leanúnach</w:t>
      </w:r>
      <w:proofErr w:type="spellEnd"/>
      <w:r w:rsidRPr="00844D70">
        <w:rPr>
          <w:rFonts w:ascii="Verdana" w:hAnsi="Verdana"/>
          <w:sz w:val="24"/>
          <w:szCs w:val="24"/>
        </w:rPr>
        <w:t xml:space="preserve"> </w:t>
      </w:r>
      <w:proofErr w:type="spellStart"/>
      <w:r w:rsidRPr="00844D70">
        <w:rPr>
          <w:rFonts w:ascii="Verdana" w:hAnsi="Verdana"/>
          <w:sz w:val="24"/>
          <w:szCs w:val="24"/>
        </w:rPr>
        <w:t>chun</w:t>
      </w:r>
      <w:proofErr w:type="spellEnd"/>
      <w:r w:rsidRPr="00844D70">
        <w:rPr>
          <w:rFonts w:ascii="Verdana" w:hAnsi="Verdana"/>
          <w:sz w:val="24"/>
          <w:szCs w:val="24"/>
        </w:rPr>
        <w:t xml:space="preserve"> </w:t>
      </w:r>
      <w:proofErr w:type="spellStart"/>
      <w:r w:rsidRPr="00844D70">
        <w:rPr>
          <w:rFonts w:ascii="Verdana" w:hAnsi="Verdana"/>
          <w:sz w:val="24"/>
          <w:szCs w:val="24"/>
        </w:rPr>
        <w:t>dul</w:t>
      </w:r>
      <w:proofErr w:type="spellEnd"/>
      <w:r w:rsidRPr="00844D70">
        <w:rPr>
          <w:rFonts w:ascii="Verdana" w:hAnsi="Verdana"/>
          <w:sz w:val="24"/>
          <w:szCs w:val="24"/>
        </w:rPr>
        <w:t xml:space="preserve"> </w:t>
      </w:r>
      <w:proofErr w:type="spellStart"/>
      <w:r w:rsidRPr="00844D70">
        <w:rPr>
          <w:rFonts w:ascii="Verdana" w:hAnsi="Verdana"/>
          <w:sz w:val="24"/>
          <w:szCs w:val="24"/>
        </w:rPr>
        <w:t>i</w:t>
      </w:r>
      <w:proofErr w:type="spellEnd"/>
      <w:r w:rsidRPr="00844D70">
        <w:rPr>
          <w:rFonts w:ascii="Verdana" w:hAnsi="Verdana"/>
          <w:sz w:val="24"/>
          <w:szCs w:val="24"/>
        </w:rPr>
        <w:t xml:space="preserve"> </w:t>
      </w:r>
      <w:proofErr w:type="spellStart"/>
      <w:r w:rsidRPr="00844D70">
        <w:rPr>
          <w:rFonts w:ascii="Verdana" w:hAnsi="Verdana"/>
          <w:sz w:val="24"/>
          <w:szCs w:val="24"/>
        </w:rPr>
        <w:t>ngleic</w:t>
      </w:r>
      <w:proofErr w:type="spellEnd"/>
      <w:r w:rsidRPr="00844D70">
        <w:rPr>
          <w:rFonts w:ascii="Verdana" w:hAnsi="Verdana"/>
          <w:sz w:val="24"/>
          <w:szCs w:val="24"/>
        </w:rPr>
        <w:t xml:space="preserve"> le </w:t>
      </w:r>
      <w:proofErr w:type="spellStart"/>
      <w:r w:rsidRPr="00844D70">
        <w:rPr>
          <w:rFonts w:ascii="Verdana" w:hAnsi="Verdana"/>
          <w:sz w:val="24"/>
          <w:szCs w:val="24"/>
        </w:rPr>
        <w:t>riachtanais</w:t>
      </w:r>
      <w:proofErr w:type="spellEnd"/>
      <w:r w:rsidRPr="00844D70">
        <w:rPr>
          <w:rFonts w:ascii="Verdana" w:hAnsi="Verdana"/>
          <w:sz w:val="24"/>
          <w:szCs w:val="24"/>
        </w:rPr>
        <w:t xml:space="preserve"> </w:t>
      </w:r>
      <w:proofErr w:type="spellStart"/>
      <w:r w:rsidRPr="00844D70">
        <w:rPr>
          <w:rFonts w:ascii="Verdana" w:hAnsi="Verdana"/>
          <w:sz w:val="24"/>
          <w:szCs w:val="24"/>
        </w:rPr>
        <w:t>reatha</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riachtanais</w:t>
      </w:r>
      <w:proofErr w:type="spellEnd"/>
      <w:r w:rsidRPr="00844D70">
        <w:rPr>
          <w:rFonts w:ascii="Verdana" w:hAnsi="Verdana"/>
          <w:sz w:val="24"/>
          <w:szCs w:val="24"/>
        </w:rPr>
        <w:t xml:space="preserve"> a </w:t>
      </w:r>
      <w:proofErr w:type="spellStart"/>
      <w:r w:rsidRPr="00844D70">
        <w:rPr>
          <w:rFonts w:ascii="Verdana" w:hAnsi="Verdana"/>
          <w:sz w:val="24"/>
          <w:szCs w:val="24"/>
        </w:rPr>
        <w:t>bheidh</w:t>
      </w:r>
      <w:proofErr w:type="spellEnd"/>
      <w:r w:rsidRPr="00844D70">
        <w:rPr>
          <w:rFonts w:ascii="Verdana" w:hAnsi="Verdana"/>
          <w:sz w:val="24"/>
          <w:szCs w:val="24"/>
        </w:rPr>
        <w:t xml:space="preserve"> </w:t>
      </w:r>
      <w:proofErr w:type="spellStart"/>
      <w:r w:rsidRPr="00844D70">
        <w:rPr>
          <w:rFonts w:ascii="Verdana" w:hAnsi="Verdana"/>
          <w:sz w:val="24"/>
          <w:szCs w:val="24"/>
        </w:rPr>
        <w:t>ann</w:t>
      </w:r>
      <w:proofErr w:type="spellEnd"/>
      <w:r w:rsidRPr="00844D70">
        <w:rPr>
          <w:rFonts w:ascii="Verdana" w:hAnsi="Verdana"/>
          <w:sz w:val="24"/>
          <w:szCs w:val="24"/>
        </w:rPr>
        <w:t xml:space="preserve"> </w:t>
      </w:r>
      <w:proofErr w:type="spellStart"/>
      <w:r w:rsidRPr="00844D70">
        <w:rPr>
          <w:rFonts w:ascii="Verdana" w:hAnsi="Verdana"/>
          <w:sz w:val="24"/>
          <w:szCs w:val="24"/>
        </w:rPr>
        <w:t>amach</w:t>
      </w:r>
      <w:proofErr w:type="spellEnd"/>
      <w:r w:rsidRPr="00844D70">
        <w:rPr>
          <w:rFonts w:ascii="Verdana" w:hAnsi="Verdana"/>
          <w:sz w:val="24"/>
          <w:szCs w:val="24"/>
        </w:rPr>
        <w:t xml:space="preserve"> </w:t>
      </w:r>
      <w:proofErr w:type="spellStart"/>
      <w:r w:rsidRPr="00844D70">
        <w:rPr>
          <w:rFonts w:ascii="Verdana" w:hAnsi="Verdana"/>
          <w:sz w:val="24"/>
          <w:szCs w:val="24"/>
        </w:rPr>
        <w:t>anseo</w:t>
      </w:r>
      <w:proofErr w:type="spellEnd"/>
      <w:r w:rsidRPr="00844D70">
        <w:rPr>
          <w:rFonts w:ascii="Verdana" w:hAnsi="Verdana"/>
          <w:sz w:val="24"/>
          <w:szCs w:val="24"/>
        </w:rPr>
        <w:t>.</w:t>
      </w:r>
    </w:p>
    <w:p w14:paraId="2B35FF8F" w14:textId="0E1A5DF9" w:rsidR="00162805" w:rsidRDefault="00162805" w:rsidP="00F42D1A">
      <w:pPr>
        <w:pStyle w:val="Heading2"/>
      </w:pPr>
      <w:proofErr w:type="spellStart"/>
      <w:r w:rsidRPr="00162805">
        <w:t>Béim</w:t>
      </w:r>
      <w:proofErr w:type="spellEnd"/>
      <w:r w:rsidRPr="00162805">
        <w:t xml:space="preserve"> </w:t>
      </w:r>
      <w:proofErr w:type="spellStart"/>
      <w:r w:rsidRPr="00162805">
        <w:t>ar</w:t>
      </w:r>
      <w:proofErr w:type="spellEnd"/>
      <w:r w:rsidRPr="00162805">
        <w:t xml:space="preserve"> </w:t>
      </w:r>
      <w:proofErr w:type="spellStart"/>
      <w:r w:rsidRPr="00162805">
        <w:t>Chúrsaí</w:t>
      </w:r>
      <w:proofErr w:type="spellEnd"/>
      <w:r w:rsidRPr="00162805">
        <w:t xml:space="preserve"> </w:t>
      </w:r>
      <w:proofErr w:type="spellStart"/>
      <w:r w:rsidRPr="00162805">
        <w:t>Digiteacha</w:t>
      </w:r>
      <w:proofErr w:type="spellEnd"/>
      <w:r w:rsidRPr="00162805">
        <w:t xml:space="preserve">, </w:t>
      </w:r>
      <w:proofErr w:type="spellStart"/>
      <w:r w:rsidRPr="00162805">
        <w:t>Nuálaíocht</w:t>
      </w:r>
      <w:proofErr w:type="spellEnd"/>
      <w:r w:rsidRPr="00162805">
        <w:t xml:space="preserve"> </w:t>
      </w:r>
      <w:proofErr w:type="spellStart"/>
      <w:r w:rsidRPr="00162805">
        <w:t>agus</w:t>
      </w:r>
      <w:proofErr w:type="spellEnd"/>
      <w:r w:rsidRPr="00162805">
        <w:t xml:space="preserve"> </w:t>
      </w:r>
      <w:proofErr w:type="spellStart"/>
      <w:r w:rsidRPr="00162805">
        <w:t>Uasoiliúint</w:t>
      </w:r>
      <w:proofErr w:type="spellEnd"/>
      <w:r w:rsidRPr="00162805">
        <w:t xml:space="preserve"> don </w:t>
      </w:r>
      <w:proofErr w:type="spellStart"/>
      <w:r w:rsidRPr="00162805">
        <w:t>Todhchaí</w:t>
      </w:r>
      <w:proofErr w:type="spellEnd"/>
      <w:r>
        <w:t>.</w:t>
      </w:r>
    </w:p>
    <w:p w14:paraId="3C9A2253" w14:textId="77777777" w:rsidR="00F42D1A" w:rsidRPr="00F42D1A" w:rsidRDefault="00F42D1A" w:rsidP="00F42D1A">
      <w:pPr>
        <w:rPr>
          <w:lang w:val="en-GB"/>
        </w:rPr>
      </w:pPr>
    </w:p>
    <w:p w14:paraId="2A8F2D01" w14:textId="77777777" w:rsidR="000A6A41" w:rsidRPr="000A6A41" w:rsidRDefault="000A6A41" w:rsidP="000A6A41">
      <w:pPr>
        <w:rPr>
          <w:rFonts w:ascii="Verdana" w:hAnsi="Verdana"/>
          <w:b/>
          <w:bCs/>
          <w:sz w:val="24"/>
          <w:szCs w:val="24"/>
          <w:lang w:val="ga-IE"/>
        </w:rPr>
      </w:pPr>
      <w:r w:rsidRPr="000A6A41">
        <w:rPr>
          <w:rFonts w:ascii="Verdana" w:hAnsi="Verdana"/>
          <w:b/>
          <w:bCs/>
          <w:sz w:val="24"/>
          <w:szCs w:val="24"/>
          <w:lang w:val="ga-IE"/>
        </w:rPr>
        <w:t xml:space="preserve">Béim ar Chúrsaí Digiteacha </w:t>
      </w:r>
    </w:p>
    <w:p w14:paraId="0E00D69C" w14:textId="781EB13B"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Baineann an duine an leas is fearr as réitigh teicneolaíochta agus dhigiteacha chun éifeachtacht a chur chun cinn agus chun tacú le soláthar seirbhíse níos fearr</w:t>
      </w:r>
      <w:r w:rsidRPr="00535845">
        <w:rPr>
          <w:rFonts w:ascii="Verdana" w:hAnsi="Verdana"/>
          <w:sz w:val="24"/>
          <w:szCs w:val="24"/>
          <w:lang w:val="ga-IE"/>
        </w:rPr>
        <w:tab/>
      </w:r>
    </w:p>
    <w:p w14:paraId="7A08F801" w14:textId="77777777" w:rsidR="00844D70" w:rsidRPr="00844D70" w:rsidRDefault="00844D70" w:rsidP="00844D70">
      <w:pPr>
        <w:rPr>
          <w:rFonts w:ascii="Verdana" w:hAnsi="Verdana" w:cstheme="minorHAnsi"/>
          <w:b/>
          <w:bCs/>
          <w:sz w:val="24"/>
          <w:szCs w:val="24"/>
        </w:rPr>
      </w:pPr>
      <w:proofErr w:type="spellStart"/>
      <w:r w:rsidRPr="00844D70">
        <w:rPr>
          <w:rFonts w:ascii="Verdana" w:hAnsi="Verdana"/>
          <w:b/>
          <w:sz w:val="24"/>
          <w:szCs w:val="24"/>
        </w:rPr>
        <w:t>Oscailte</w:t>
      </w:r>
      <w:proofErr w:type="spellEnd"/>
      <w:r w:rsidRPr="00844D70">
        <w:rPr>
          <w:rFonts w:ascii="Verdana" w:hAnsi="Verdana"/>
          <w:b/>
          <w:sz w:val="24"/>
          <w:szCs w:val="24"/>
        </w:rPr>
        <w:t xml:space="preserve"> ó </w:t>
      </w:r>
      <w:proofErr w:type="spellStart"/>
      <w:r w:rsidRPr="00844D70">
        <w:rPr>
          <w:rFonts w:ascii="Verdana" w:hAnsi="Verdana"/>
          <w:b/>
          <w:sz w:val="24"/>
          <w:szCs w:val="24"/>
        </w:rPr>
        <w:t>thaobh</w:t>
      </w:r>
      <w:proofErr w:type="spellEnd"/>
      <w:r w:rsidRPr="00844D70">
        <w:rPr>
          <w:rFonts w:ascii="Verdana" w:hAnsi="Verdana"/>
          <w:b/>
          <w:sz w:val="24"/>
          <w:szCs w:val="24"/>
        </w:rPr>
        <w:t xml:space="preserve"> </w:t>
      </w:r>
      <w:proofErr w:type="spellStart"/>
      <w:r w:rsidRPr="00844D70">
        <w:rPr>
          <w:rFonts w:ascii="Verdana" w:hAnsi="Verdana"/>
          <w:b/>
          <w:sz w:val="24"/>
          <w:szCs w:val="24"/>
        </w:rPr>
        <w:t>Athruithe</w:t>
      </w:r>
      <w:proofErr w:type="spellEnd"/>
      <w:r w:rsidRPr="00844D70">
        <w:rPr>
          <w:rFonts w:ascii="Verdana" w:hAnsi="Verdana"/>
          <w:b/>
          <w:sz w:val="24"/>
          <w:szCs w:val="24"/>
        </w:rPr>
        <w:t xml:space="preserve"> de</w:t>
      </w:r>
    </w:p>
    <w:p w14:paraId="451F4768" w14:textId="77777777" w:rsidR="00844D70" w:rsidRPr="00844D70" w:rsidRDefault="00844D70" w:rsidP="00844D70">
      <w:pPr>
        <w:pStyle w:val="ListParagraph"/>
        <w:numPr>
          <w:ilvl w:val="0"/>
          <w:numId w:val="9"/>
        </w:numPr>
        <w:rPr>
          <w:rFonts w:ascii="Verdana" w:hAnsi="Verdana" w:cstheme="minorHAnsi"/>
          <w:sz w:val="24"/>
          <w:szCs w:val="24"/>
        </w:rPr>
      </w:pPr>
      <w:proofErr w:type="spellStart"/>
      <w:r w:rsidRPr="00844D70">
        <w:rPr>
          <w:rFonts w:ascii="Verdana" w:hAnsi="Verdana"/>
          <w:sz w:val="24"/>
          <w:szCs w:val="24"/>
        </w:rPr>
        <w:t>Léiríonn</w:t>
      </w:r>
      <w:proofErr w:type="spellEnd"/>
      <w:r w:rsidRPr="00844D70">
        <w:rPr>
          <w:rFonts w:ascii="Verdana" w:hAnsi="Verdana"/>
          <w:sz w:val="24"/>
          <w:szCs w:val="24"/>
        </w:rPr>
        <w:t xml:space="preserve"> an </w:t>
      </w:r>
      <w:proofErr w:type="spellStart"/>
      <w:r w:rsidRPr="00844D70">
        <w:rPr>
          <w:rFonts w:ascii="Verdana" w:hAnsi="Verdana"/>
          <w:sz w:val="24"/>
          <w:szCs w:val="24"/>
        </w:rPr>
        <w:t>duine</w:t>
      </w:r>
      <w:proofErr w:type="spellEnd"/>
      <w:r w:rsidRPr="00844D70">
        <w:rPr>
          <w:rFonts w:ascii="Verdana" w:hAnsi="Verdana"/>
          <w:sz w:val="24"/>
          <w:szCs w:val="24"/>
        </w:rPr>
        <w:t xml:space="preserve"> </w:t>
      </w:r>
      <w:proofErr w:type="spellStart"/>
      <w:r w:rsidRPr="00844D70">
        <w:rPr>
          <w:rFonts w:ascii="Verdana" w:hAnsi="Verdana"/>
          <w:sz w:val="24"/>
          <w:szCs w:val="24"/>
        </w:rPr>
        <w:t>suim</w:t>
      </w:r>
      <w:proofErr w:type="spellEnd"/>
      <w:r w:rsidRPr="00844D70">
        <w:rPr>
          <w:rFonts w:ascii="Verdana" w:hAnsi="Verdana"/>
          <w:sz w:val="24"/>
          <w:szCs w:val="24"/>
        </w:rPr>
        <w:t xml:space="preserve"> </w:t>
      </w:r>
      <w:proofErr w:type="spellStart"/>
      <w:r w:rsidRPr="00844D70">
        <w:rPr>
          <w:rFonts w:ascii="Verdana" w:hAnsi="Verdana"/>
          <w:sz w:val="24"/>
          <w:szCs w:val="24"/>
        </w:rPr>
        <w:t>i</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bíonn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w:t>
      </w:r>
      <w:proofErr w:type="spellStart"/>
      <w:r w:rsidRPr="00844D70">
        <w:rPr>
          <w:rFonts w:ascii="Verdana" w:hAnsi="Verdana"/>
          <w:sz w:val="24"/>
          <w:szCs w:val="24"/>
        </w:rPr>
        <w:t>sásta</w:t>
      </w:r>
      <w:proofErr w:type="spellEnd"/>
      <w:r w:rsidRPr="00844D70">
        <w:rPr>
          <w:rFonts w:ascii="Verdana" w:hAnsi="Verdana"/>
          <w:sz w:val="24"/>
          <w:szCs w:val="24"/>
        </w:rPr>
        <w:t xml:space="preserve"> </w:t>
      </w:r>
      <w:proofErr w:type="spellStart"/>
      <w:r w:rsidRPr="00844D70">
        <w:rPr>
          <w:rFonts w:ascii="Verdana" w:hAnsi="Verdana"/>
          <w:sz w:val="24"/>
          <w:szCs w:val="24"/>
        </w:rPr>
        <w:t>glacadh</w:t>
      </w:r>
      <w:proofErr w:type="spellEnd"/>
      <w:r w:rsidRPr="00844D70">
        <w:rPr>
          <w:rFonts w:ascii="Verdana" w:hAnsi="Verdana"/>
          <w:sz w:val="24"/>
          <w:szCs w:val="24"/>
        </w:rPr>
        <w:t xml:space="preserve"> le </w:t>
      </w:r>
      <w:proofErr w:type="spellStart"/>
      <w:r w:rsidRPr="00844D70">
        <w:rPr>
          <w:rFonts w:ascii="Verdana" w:hAnsi="Verdana"/>
          <w:sz w:val="24"/>
          <w:szCs w:val="24"/>
        </w:rPr>
        <w:t>hathruithe</w:t>
      </w:r>
      <w:proofErr w:type="spellEnd"/>
      <w:r w:rsidRPr="00844D70">
        <w:rPr>
          <w:rFonts w:ascii="Verdana" w:hAnsi="Verdana"/>
          <w:sz w:val="24"/>
          <w:szCs w:val="24"/>
        </w:rPr>
        <w:t xml:space="preserve">, le </w:t>
      </w:r>
      <w:proofErr w:type="spellStart"/>
      <w:r w:rsidRPr="00844D70">
        <w:rPr>
          <w:rFonts w:ascii="Verdana" w:hAnsi="Verdana"/>
          <w:sz w:val="24"/>
          <w:szCs w:val="24"/>
        </w:rPr>
        <w:t>nuálaíocht</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le </w:t>
      </w:r>
      <w:proofErr w:type="spellStart"/>
      <w:r w:rsidRPr="00844D70">
        <w:rPr>
          <w:rFonts w:ascii="Verdana" w:hAnsi="Verdana"/>
          <w:sz w:val="24"/>
          <w:szCs w:val="24"/>
        </w:rPr>
        <w:t>teicneolaíocht</w:t>
      </w:r>
      <w:proofErr w:type="spellEnd"/>
      <w:r w:rsidRPr="00844D70">
        <w:rPr>
          <w:rFonts w:ascii="Verdana" w:hAnsi="Verdana"/>
          <w:sz w:val="24"/>
          <w:szCs w:val="24"/>
        </w:rPr>
        <w:t xml:space="preserve"> </w:t>
      </w:r>
      <w:proofErr w:type="spellStart"/>
      <w:r w:rsidRPr="00844D70">
        <w:rPr>
          <w:rFonts w:ascii="Verdana" w:hAnsi="Verdana"/>
          <w:sz w:val="24"/>
          <w:szCs w:val="24"/>
        </w:rPr>
        <w:t>nó</w:t>
      </w:r>
      <w:proofErr w:type="spellEnd"/>
      <w:r w:rsidRPr="00844D70">
        <w:rPr>
          <w:rFonts w:ascii="Verdana" w:hAnsi="Verdana"/>
          <w:sz w:val="24"/>
          <w:szCs w:val="24"/>
        </w:rPr>
        <w:t xml:space="preserve"> </w:t>
      </w:r>
      <w:proofErr w:type="spellStart"/>
      <w:r w:rsidRPr="00844D70">
        <w:rPr>
          <w:rFonts w:ascii="Verdana" w:hAnsi="Verdana"/>
          <w:sz w:val="24"/>
          <w:szCs w:val="24"/>
        </w:rPr>
        <w:t>próisis</w:t>
      </w:r>
      <w:proofErr w:type="spellEnd"/>
      <w:r w:rsidRPr="00844D70">
        <w:rPr>
          <w:rFonts w:ascii="Verdana" w:hAnsi="Verdana"/>
          <w:sz w:val="24"/>
          <w:szCs w:val="24"/>
        </w:rPr>
        <w:t xml:space="preserve"> </w:t>
      </w:r>
      <w:proofErr w:type="spellStart"/>
      <w:r w:rsidRPr="00844D70">
        <w:rPr>
          <w:rFonts w:ascii="Verdana" w:hAnsi="Verdana"/>
          <w:sz w:val="24"/>
          <w:szCs w:val="24"/>
        </w:rPr>
        <w:t>nua</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déanann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w:t>
      </w:r>
      <w:proofErr w:type="spellStart"/>
      <w:r w:rsidRPr="00844D70">
        <w:rPr>
          <w:rFonts w:ascii="Verdana" w:hAnsi="Verdana"/>
          <w:sz w:val="24"/>
          <w:szCs w:val="24"/>
        </w:rPr>
        <w:t>iniúchadh</w:t>
      </w:r>
      <w:proofErr w:type="spellEnd"/>
      <w:r w:rsidRPr="00844D70">
        <w:rPr>
          <w:rFonts w:ascii="Verdana" w:hAnsi="Verdana"/>
          <w:sz w:val="24"/>
          <w:szCs w:val="24"/>
        </w:rPr>
        <w:t xml:space="preserve"> </w:t>
      </w:r>
      <w:proofErr w:type="spellStart"/>
      <w:r w:rsidRPr="00844D70">
        <w:rPr>
          <w:rFonts w:ascii="Verdana" w:hAnsi="Verdana"/>
          <w:sz w:val="24"/>
          <w:szCs w:val="24"/>
        </w:rPr>
        <w:t>ar</w:t>
      </w:r>
      <w:proofErr w:type="spellEnd"/>
      <w:r w:rsidRPr="00844D70">
        <w:rPr>
          <w:rFonts w:ascii="Verdana" w:hAnsi="Verdana"/>
          <w:sz w:val="24"/>
          <w:szCs w:val="24"/>
        </w:rPr>
        <w:t xml:space="preserve"> </w:t>
      </w:r>
      <w:proofErr w:type="spellStart"/>
      <w:r w:rsidRPr="00844D70">
        <w:rPr>
          <w:rFonts w:ascii="Verdana" w:hAnsi="Verdana"/>
          <w:sz w:val="24"/>
          <w:szCs w:val="24"/>
        </w:rPr>
        <w:t>ghnéithe</w:t>
      </w:r>
      <w:proofErr w:type="spellEnd"/>
      <w:r w:rsidRPr="00844D70">
        <w:rPr>
          <w:rFonts w:ascii="Verdana" w:hAnsi="Verdana"/>
          <w:sz w:val="24"/>
          <w:szCs w:val="24"/>
        </w:rPr>
        <w:t xml:space="preserve"> </w:t>
      </w:r>
      <w:proofErr w:type="spellStart"/>
      <w:r w:rsidRPr="00844D70">
        <w:rPr>
          <w:rFonts w:ascii="Verdana" w:hAnsi="Verdana"/>
          <w:sz w:val="24"/>
          <w:szCs w:val="24"/>
        </w:rPr>
        <w:t>praiticiúla</w:t>
      </w:r>
      <w:proofErr w:type="spellEnd"/>
      <w:r w:rsidRPr="00844D70">
        <w:rPr>
          <w:rFonts w:ascii="Verdana" w:hAnsi="Verdana"/>
          <w:sz w:val="24"/>
          <w:szCs w:val="24"/>
        </w:rPr>
        <w:t xml:space="preserve"> </w:t>
      </w:r>
      <w:proofErr w:type="spellStart"/>
      <w:r w:rsidRPr="00844D70">
        <w:rPr>
          <w:rFonts w:ascii="Verdana" w:hAnsi="Verdana"/>
          <w:sz w:val="24"/>
          <w:szCs w:val="24"/>
        </w:rPr>
        <w:t>díobh</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tugann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w:t>
      </w:r>
      <w:proofErr w:type="spellStart"/>
      <w:r w:rsidRPr="00844D70">
        <w:rPr>
          <w:rFonts w:ascii="Verdana" w:hAnsi="Verdana"/>
          <w:sz w:val="24"/>
          <w:szCs w:val="24"/>
        </w:rPr>
        <w:t>aiseolas</w:t>
      </w:r>
      <w:proofErr w:type="spellEnd"/>
      <w:r w:rsidRPr="00844D70">
        <w:rPr>
          <w:rFonts w:ascii="Verdana" w:hAnsi="Verdana"/>
          <w:sz w:val="24"/>
          <w:szCs w:val="24"/>
        </w:rPr>
        <w:t>/</w:t>
      </w:r>
      <w:proofErr w:type="spellStart"/>
      <w:r w:rsidRPr="00844D70">
        <w:rPr>
          <w:rFonts w:ascii="Verdana" w:hAnsi="Verdana"/>
          <w:sz w:val="24"/>
          <w:szCs w:val="24"/>
        </w:rPr>
        <w:t>déanann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w:t>
      </w:r>
      <w:proofErr w:type="spellStart"/>
      <w:r w:rsidRPr="00844D70">
        <w:rPr>
          <w:rFonts w:ascii="Verdana" w:hAnsi="Verdana"/>
          <w:sz w:val="24"/>
          <w:szCs w:val="24"/>
        </w:rPr>
        <w:t>moltaí</w:t>
      </w:r>
      <w:proofErr w:type="spellEnd"/>
      <w:r w:rsidRPr="00844D70">
        <w:rPr>
          <w:rFonts w:ascii="Verdana" w:hAnsi="Verdana"/>
          <w:sz w:val="24"/>
          <w:szCs w:val="24"/>
        </w:rPr>
        <w:t xml:space="preserve"> </w:t>
      </w:r>
    </w:p>
    <w:p w14:paraId="5C034329" w14:textId="77777777" w:rsidR="00844D70" w:rsidRPr="00844D70" w:rsidRDefault="00844D70" w:rsidP="00844D70">
      <w:pPr>
        <w:numPr>
          <w:ilvl w:val="0"/>
          <w:numId w:val="9"/>
        </w:numPr>
        <w:rPr>
          <w:rFonts w:ascii="Verdana" w:hAnsi="Verdana" w:cstheme="minorHAnsi"/>
          <w:b/>
          <w:bCs/>
          <w:sz w:val="24"/>
          <w:szCs w:val="24"/>
        </w:rPr>
      </w:pPr>
      <w:proofErr w:type="spellStart"/>
      <w:r w:rsidRPr="00844D70">
        <w:rPr>
          <w:rFonts w:ascii="Verdana" w:hAnsi="Verdana"/>
          <w:sz w:val="24"/>
          <w:szCs w:val="24"/>
        </w:rPr>
        <w:t>Bíonn</w:t>
      </w:r>
      <w:proofErr w:type="spellEnd"/>
      <w:r w:rsidRPr="00844D70">
        <w:rPr>
          <w:rFonts w:ascii="Verdana" w:hAnsi="Verdana"/>
          <w:sz w:val="24"/>
          <w:szCs w:val="24"/>
        </w:rPr>
        <w:t xml:space="preserve"> an </w:t>
      </w:r>
      <w:proofErr w:type="spellStart"/>
      <w:r w:rsidRPr="00844D70">
        <w:rPr>
          <w:rFonts w:ascii="Verdana" w:hAnsi="Verdana"/>
          <w:sz w:val="24"/>
          <w:szCs w:val="24"/>
        </w:rPr>
        <w:t>duine</w:t>
      </w:r>
      <w:proofErr w:type="spellEnd"/>
      <w:r w:rsidRPr="00844D70">
        <w:rPr>
          <w:rFonts w:ascii="Verdana" w:hAnsi="Verdana"/>
          <w:sz w:val="24"/>
          <w:szCs w:val="24"/>
        </w:rPr>
        <w:t xml:space="preserve"> </w:t>
      </w:r>
      <w:proofErr w:type="spellStart"/>
      <w:r w:rsidRPr="00844D70">
        <w:rPr>
          <w:rFonts w:ascii="Verdana" w:hAnsi="Verdana"/>
          <w:sz w:val="24"/>
          <w:szCs w:val="24"/>
        </w:rPr>
        <w:t>sásta</w:t>
      </w:r>
      <w:proofErr w:type="spellEnd"/>
      <w:r w:rsidRPr="00844D70">
        <w:rPr>
          <w:rFonts w:ascii="Verdana" w:hAnsi="Verdana"/>
          <w:sz w:val="24"/>
          <w:szCs w:val="24"/>
        </w:rPr>
        <w:t xml:space="preserve"> </w:t>
      </w:r>
      <w:proofErr w:type="spellStart"/>
      <w:r w:rsidRPr="00844D70">
        <w:rPr>
          <w:rFonts w:ascii="Verdana" w:hAnsi="Verdana"/>
          <w:sz w:val="24"/>
          <w:szCs w:val="24"/>
        </w:rPr>
        <w:t>triail</w:t>
      </w:r>
      <w:proofErr w:type="spellEnd"/>
      <w:r w:rsidRPr="00844D70">
        <w:rPr>
          <w:rFonts w:ascii="Verdana" w:hAnsi="Verdana"/>
          <w:sz w:val="24"/>
          <w:szCs w:val="24"/>
        </w:rPr>
        <w:t xml:space="preserve"> a </w:t>
      </w:r>
      <w:proofErr w:type="spellStart"/>
      <w:r w:rsidRPr="00844D70">
        <w:rPr>
          <w:rFonts w:ascii="Verdana" w:hAnsi="Verdana"/>
          <w:sz w:val="24"/>
          <w:szCs w:val="24"/>
        </w:rPr>
        <w:t>bhaint</w:t>
      </w:r>
      <w:proofErr w:type="spellEnd"/>
      <w:r w:rsidRPr="00844D70">
        <w:rPr>
          <w:rFonts w:ascii="Verdana" w:hAnsi="Verdana"/>
          <w:sz w:val="24"/>
          <w:szCs w:val="24"/>
        </w:rPr>
        <w:t xml:space="preserve"> as </w:t>
      </w:r>
      <w:proofErr w:type="spellStart"/>
      <w:r w:rsidRPr="00844D70">
        <w:rPr>
          <w:rFonts w:ascii="Verdana" w:hAnsi="Verdana"/>
          <w:sz w:val="24"/>
          <w:szCs w:val="24"/>
        </w:rPr>
        <w:t>modhanna</w:t>
      </w:r>
      <w:proofErr w:type="spellEnd"/>
      <w:r w:rsidRPr="00844D70">
        <w:rPr>
          <w:rFonts w:ascii="Verdana" w:hAnsi="Verdana"/>
          <w:sz w:val="24"/>
          <w:szCs w:val="24"/>
        </w:rPr>
        <w:t xml:space="preserve"> </w:t>
      </w:r>
      <w:proofErr w:type="spellStart"/>
      <w:r w:rsidRPr="00844D70">
        <w:rPr>
          <w:rFonts w:ascii="Verdana" w:hAnsi="Verdana"/>
          <w:sz w:val="24"/>
          <w:szCs w:val="24"/>
        </w:rPr>
        <w:t>nua</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lorgaíonn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w:t>
      </w:r>
      <w:proofErr w:type="spellStart"/>
      <w:r w:rsidRPr="00844D70">
        <w:rPr>
          <w:rFonts w:ascii="Verdana" w:hAnsi="Verdana"/>
          <w:sz w:val="24"/>
          <w:szCs w:val="24"/>
        </w:rPr>
        <w:t>tacaíocht</w:t>
      </w:r>
      <w:proofErr w:type="spellEnd"/>
      <w:r w:rsidRPr="00844D70">
        <w:rPr>
          <w:rFonts w:ascii="Verdana" w:hAnsi="Verdana"/>
          <w:sz w:val="24"/>
          <w:szCs w:val="24"/>
        </w:rPr>
        <w:t xml:space="preserve"> </w:t>
      </w:r>
      <w:proofErr w:type="spellStart"/>
      <w:r w:rsidRPr="00844D70">
        <w:rPr>
          <w:rFonts w:ascii="Verdana" w:hAnsi="Verdana"/>
          <w:sz w:val="24"/>
          <w:szCs w:val="24"/>
        </w:rPr>
        <w:t>nuair</w:t>
      </w:r>
      <w:proofErr w:type="spellEnd"/>
      <w:r w:rsidRPr="00844D70">
        <w:rPr>
          <w:rFonts w:ascii="Verdana" w:hAnsi="Verdana"/>
          <w:sz w:val="24"/>
          <w:szCs w:val="24"/>
        </w:rPr>
        <w:t xml:space="preserve"> </w:t>
      </w:r>
      <w:proofErr w:type="spellStart"/>
      <w:r w:rsidRPr="00844D70">
        <w:rPr>
          <w:rFonts w:ascii="Verdana" w:hAnsi="Verdana"/>
          <w:sz w:val="24"/>
          <w:szCs w:val="24"/>
        </w:rPr>
        <w:t>atá</w:t>
      </w:r>
      <w:proofErr w:type="spellEnd"/>
      <w:r w:rsidRPr="00844D70">
        <w:rPr>
          <w:rFonts w:ascii="Verdana" w:hAnsi="Verdana"/>
          <w:sz w:val="24"/>
          <w:szCs w:val="24"/>
        </w:rPr>
        <w:t xml:space="preserve"> </w:t>
      </w:r>
      <w:proofErr w:type="spellStart"/>
      <w:r w:rsidRPr="00844D70">
        <w:rPr>
          <w:rFonts w:ascii="Verdana" w:hAnsi="Verdana"/>
          <w:sz w:val="24"/>
          <w:szCs w:val="24"/>
        </w:rPr>
        <w:t>sí</w:t>
      </w:r>
      <w:proofErr w:type="spellEnd"/>
      <w:r w:rsidRPr="00844D70">
        <w:rPr>
          <w:rFonts w:ascii="Verdana" w:hAnsi="Verdana"/>
          <w:sz w:val="24"/>
          <w:szCs w:val="24"/>
        </w:rPr>
        <w:t xml:space="preserve"> ag </w:t>
      </w:r>
      <w:proofErr w:type="spellStart"/>
      <w:r w:rsidRPr="00844D70">
        <w:rPr>
          <w:rFonts w:ascii="Verdana" w:hAnsi="Verdana"/>
          <w:sz w:val="24"/>
          <w:szCs w:val="24"/>
        </w:rPr>
        <w:t>teastáil</w:t>
      </w:r>
      <w:proofErr w:type="spellEnd"/>
      <w:r w:rsidRPr="00844D70">
        <w:rPr>
          <w:rFonts w:ascii="Verdana" w:hAnsi="Verdana"/>
          <w:sz w:val="24"/>
          <w:szCs w:val="24"/>
        </w:rPr>
        <w:t xml:space="preserve"> </w:t>
      </w:r>
      <w:proofErr w:type="spellStart"/>
      <w:r w:rsidRPr="00844D70">
        <w:rPr>
          <w:rFonts w:ascii="Verdana" w:hAnsi="Verdana"/>
          <w:sz w:val="24"/>
          <w:szCs w:val="24"/>
        </w:rPr>
        <w:t>uathu</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roinneann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w:t>
      </w:r>
      <w:proofErr w:type="spellStart"/>
      <w:r w:rsidRPr="00844D70">
        <w:rPr>
          <w:rFonts w:ascii="Verdana" w:hAnsi="Verdana"/>
          <w:sz w:val="24"/>
          <w:szCs w:val="24"/>
        </w:rPr>
        <w:t>eolas</w:t>
      </w:r>
      <w:proofErr w:type="spellEnd"/>
      <w:r w:rsidRPr="00844D70">
        <w:rPr>
          <w:rFonts w:ascii="Verdana" w:hAnsi="Verdana"/>
          <w:sz w:val="24"/>
          <w:szCs w:val="24"/>
        </w:rPr>
        <w:t xml:space="preserve"> </w:t>
      </w:r>
      <w:proofErr w:type="spellStart"/>
      <w:r w:rsidRPr="00844D70">
        <w:rPr>
          <w:rFonts w:ascii="Verdana" w:hAnsi="Verdana"/>
          <w:sz w:val="24"/>
          <w:szCs w:val="24"/>
        </w:rPr>
        <w:t>ar</w:t>
      </w:r>
      <w:proofErr w:type="spellEnd"/>
      <w:r w:rsidRPr="00844D70">
        <w:rPr>
          <w:rFonts w:ascii="Verdana" w:hAnsi="Verdana"/>
          <w:sz w:val="24"/>
          <w:szCs w:val="24"/>
        </w:rPr>
        <w:t xml:space="preserve"> </w:t>
      </w:r>
      <w:proofErr w:type="spellStart"/>
      <w:r w:rsidRPr="00844D70">
        <w:rPr>
          <w:rFonts w:ascii="Verdana" w:hAnsi="Verdana"/>
          <w:sz w:val="24"/>
          <w:szCs w:val="24"/>
        </w:rPr>
        <w:t>bhealach</w:t>
      </w:r>
      <w:proofErr w:type="spellEnd"/>
      <w:r w:rsidRPr="00844D70">
        <w:rPr>
          <w:rFonts w:ascii="Verdana" w:hAnsi="Verdana"/>
          <w:sz w:val="24"/>
          <w:szCs w:val="24"/>
        </w:rPr>
        <w:t xml:space="preserve"> </w:t>
      </w:r>
      <w:proofErr w:type="spellStart"/>
      <w:r w:rsidRPr="00844D70">
        <w:rPr>
          <w:rFonts w:ascii="Verdana" w:hAnsi="Verdana"/>
          <w:sz w:val="24"/>
          <w:szCs w:val="24"/>
        </w:rPr>
        <w:t>oscailte</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foghlaimíonn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ó </w:t>
      </w:r>
      <w:proofErr w:type="spellStart"/>
      <w:r w:rsidRPr="00844D70">
        <w:rPr>
          <w:rFonts w:ascii="Verdana" w:hAnsi="Verdana"/>
          <w:sz w:val="24"/>
          <w:szCs w:val="24"/>
        </w:rPr>
        <w:t>bhotúin</w:t>
      </w:r>
      <w:proofErr w:type="spellEnd"/>
      <w:r w:rsidRPr="00844D70">
        <w:rPr>
          <w:rFonts w:ascii="Verdana" w:hAnsi="Verdana"/>
          <w:sz w:val="24"/>
          <w:szCs w:val="24"/>
        </w:rPr>
        <w:t xml:space="preserve">  </w:t>
      </w:r>
    </w:p>
    <w:p w14:paraId="043468B2" w14:textId="77777777" w:rsidR="00844D70" w:rsidRPr="00844D70" w:rsidRDefault="00844D70" w:rsidP="00844D70">
      <w:pPr>
        <w:ind w:left="720"/>
        <w:rPr>
          <w:rFonts w:ascii="Verdana" w:hAnsi="Verdana" w:cstheme="minorHAnsi"/>
          <w:b/>
          <w:bCs/>
          <w:sz w:val="24"/>
          <w:szCs w:val="24"/>
        </w:rPr>
      </w:pPr>
    </w:p>
    <w:p w14:paraId="69A11E3F" w14:textId="77777777" w:rsidR="00844D70" w:rsidRPr="00844D70" w:rsidRDefault="00844D70" w:rsidP="00844D70">
      <w:pPr>
        <w:rPr>
          <w:rFonts w:ascii="Verdana" w:hAnsi="Verdana" w:cstheme="minorHAnsi"/>
          <w:b/>
          <w:bCs/>
          <w:sz w:val="24"/>
          <w:szCs w:val="24"/>
        </w:rPr>
      </w:pPr>
      <w:proofErr w:type="spellStart"/>
      <w:r w:rsidRPr="00844D70">
        <w:rPr>
          <w:rFonts w:ascii="Verdana" w:hAnsi="Verdana"/>
          <w:b/>
          <w:sz w:val="24"/>
          <w:szCs w:val="24"/>
        </w:rPr>
        <w:t>Réitigh</w:t>
      </w:r>
      <w:proofErr w:type="spellEnd"/>
      <w:r w:rsidRPr="00844D70">
        <w:rPr>
          <w:rFonts w:ascii="Verdana" w:hAnsi="Verdana"/>
          <w:b/>
          <w:sz w:val="24"/>
          <w:szCs w:val="24"/>
        </w:rPr>
        <w:t xml:space="preserve"> </w:t>
      </w:r>
      <w:proofErr w:type="spellStart"/>
      <w:r w:rsidRPr="00844D70">
        <w:rPr>
          <w:rFonts w:ascii="Verdana" w:hAnsi="Verdana"/>
          <w:b/>
          <w:sz w:val="24"/>
          <w:szCs w:val="24"/>
        </w:rPr>
        <w:t>Nuálacha</w:t>
      </w:r>
      <w:proofErr w:type="spellEnd"/>
      <w:r w:rsidRPr="00844D70">
        <w:rPr>
          <w:rFonts w:ascii="Verdana" w:hAnsi="Verdana"/>
          <w:b/>
          <w:sz w:val="24"/>
          <w:szCs w:val="24"/>
        </w:rPr>
        <w:t xml:space="preserve"> </w:t>
      </w:r>
      <w:proofErr w:type="spellStart"/>
      <w:r w:rsidRPr="00844D70">
        <w:rPr>
          <w:rFonts w:ascii="Verdana" w:hAnsi="Verdana"/>
          <w:b/>
          <w:sz w:val="24"/>
          <w:szCs w:val="24"/>
        </w:rPr>
        <w:t>agus</w:t>
      </w:r>
      <w:proofErr w:type="spellEnd"/>
      <w:r w:rsidRPr="00844D70">
        <w:rPr>
          <w:rFonts w:ascii="Verdana" w:hAnsi="Verdana"/>
          <w:b/>
          <w:sz w:val="24"/>
          <w:szCs w:val="24"/>
        </w:rPr>
        <w:t xml:space="preserve"> </w:t>
      </w:r>
      <w:proofErr w:type="spellStart"/>
      <w:r w:rsidRPr="00844D70">
        <w:rPr>
          <w:rFonts w:ascii="Verdana" w:hAnsi="Verdana"/>
          <w:b/>
          <w:sz w:val="24"/>
          <w:szCs w:val="24"/>
        </w:rPr>
        <w:t>Chruthaitheacha</w:t>
      </w:r>
      <w:proofErr w:type="spellEnd"/>
    </w:p>
    <w:p w14:paraId="65124FD2" w14:textId="77777777" w:rsidR="00844D70" w:rsidRPr="00844D70" w:rsidRDefault="00844D70" w:rsidP="00844D70">
      <w:pPr>
        <w:pStyle w:val="ListParagraph"/>
        <w:numPr>
          <w:ilvl w:val="0"/>
          <w:numId w:val="33"/>
        </w:numPr>
        <w:rPr>
          <w:rFonts w:ascii="Verdana" w:hAnsi="Verdana" w:cstheme="minorHAnsi"/>
          <w:sz w:val="24"/>
          <w:szCs w:val="24"/>
        </w:rPr>
      </w:pPr>
      <w:proofErr w:type="spellStart"/>
      <w:r w:rsidRPr="00844D70">
        <w:rPr>
          <w:rFonts w:ascii="Verdana" w:hAnsi="Verdana"/>
          <w:sz w:val="24"/>
          <w:szCs w:val="24"/>
        </w:rPr>
        <w:t>Cuireann</w:t>
      </w:r>
      <w:proofErr w:type="spellEnd"/>
      <w:r w:rsidRPr="00844D70">
        <w:rPr>
          <w:rFonts w:ascii="Verdana" w:hAnsi="Verdana"/>
          <w:sz w:val="24"/>
          <w:szCs w:val="24"/>
        </w:rPr>
        <w:t xml:space="preserve"> an </w:t>
      </w:r>
      <w:proofErr w:type="spellStart"/>
      <w:r w:rsidRPr="00844D70">
        <w:rPr>
          <w:rFonts w:ascii="Verdana" w:hAnsi="Verdana"/>
          <w:sz w:val="24"/>
          <w:szCs w:val="24"/>
        </w:rPr>
        <w:t>duine</w:t>
      </w:r>
      <w:proofErr w:type="spellEnd"/>
      <w:r w:rsidRPr="00844D70">
        <w:rPr>
          <w:rFonts w:ascii="Verdana" w:hAnsi="Verdana"/>
          <w:sz w:val="24"/>
          <w:szCs w:val="24"/>
        </w:rPr>
        <w:t xml:space="preserve"> </w:t>
      </w:r>
      <w:proofErr w:type="spellStart"/>
      <w:r w:rsidRPr="00844D70">
        <w:rPr>
          <w:rFonts w:ascii="Verdana" w:hAnsi="Verdana"/>
          <w:sz w:val="24"/>
          <w:szCs w:val="24"/>
        </w:rPr>
        <w:t>smaointe</w:t>
      </w:r>
      <w:proofErr w:type="spellEnd"/>
      <w:r w:rsidRPr="00844D70">
        <w:rPr>
          <w:rFonts w:ascii="Verdana" w:hAnsi="Verdana"/>
          <w:sz w:val="24"/>
          <w:szCs w:val="24"/>
        </w:rPr>
        <w:t xml:space="preserve"> </w:t>
      </w:r>
      <w:proofErr w:type="spellStart"/>
      <w:r w:rsidRPr="00844D70">
        <w:rPr>
          <w:rFonts w:ascii="Verdana" w:hAnsi="Verdana"/>
          <w:sz w:val="24"/>
          <w:szCs w:val="24"/>
        </w:rPr>
        <w:t>nuálacha</w:t>
      </w:r>
      <w:proofErr w:type="spellEnd"/>
      <w:r w:rsidRPr="00844D70">
        <w:rPr>
          <w:rFonts w:ascii="Verdana" w:hAnsi="Verdana"/>
          <w:sz w:val="24"/>
          <w:szCs w:val="24"/>
        </w:rPr>
        <w:t xml:space="preserve">, </w:t>
      </w:r>
      <w:proofErr w:type="spellStart"/>
      <w:r w:rsidRPr="00844D70">
        <w:rPr>
          <w:rFonts w:ascii="Verdana" w:hAnsi="Verdana"/>
          <w:sz w:val="24"/>
          <w:szCs w:val="24"/>
        </w:rPr>
        <w:t>réitigh</w:t>
      </w:r>
      <w:proofErr w:type="spellEnd"/>
      <w:r w:rsidRPr="00844D70">
        <w:rPr>
          <w:rFonts w:ascii="Verdana" w:hAnsi="Verdana"/>
          <w:sz w:val="24"/>
          <w:szCs w:val="24"/>
        </w:rPr>
        <w:t xml:space="preserve"> </w:t>
      </w:r>
      <w:proofErr w:type="spellStart"/>
      <w:r w:rsidRPr="00844D70">
        <w:rPr>
          <w:rFonts w:ascii="Verdana" w:hAnsi="Verdana"/>
          <w:sz w:val="24"/>
          <w:szCs w:val="24"/>
        </w:rPr>
        <w:t>chruthaitheacha</w:t>
      </w:r>
      <w:proofErr w:type="spellEnd"/>
      <w:r w:rsidRPr="00844D70">
        <w:rPr>
          <w:rFonts w:ascii="Verdana" w:hAnsi="Verdana"/>
          <w:sz w:val="24"/>
          <w:szCs w:val="24"/>
        </w:rPr>
        <w:t xml:space="preserve"> </w:t>
      </w:r>
      <w:proofErr w:type="spellStart"/>
      <w:r w:rsidRPr="00844D70">
        <w:rPr>
          <w:rFonts w:ascii="Verdana" w:hAnsi="Verdana"/>
          <w:sz w:val="24"/>
          <w:szCs w:val="24"/>
        </w:rPr>
        <w:t>nó</w:t>
      </w:r>
      <w:proofErr w:type="spellEnd"/>
      <w:r w:rsidRPr="00844D70">
        <w:rPr>
          <w:rFonts w:ascii="Verdana" w:hAnsi="Verdana"/>
          <w:sz w:val="24"/>
          <w:szCs w:val="24"/>
        </w:rPr>
        <w:t xml:space="preserve"> </w:t>
      </w:r>
      <w:proofErr w:type="spellStart"/>
      <w:r w:rsidRPr="00844D70">
        <w:rPr>
          <w:rFonts w:ascii="Verdana" w:hAnsi="Verdana"/>
          <w:sz w:val="24"/>
          <w:szCs w:val="24"/>
        </w:rPr>
        <w:t>moltaí</w:t>
      </w:r>
      <w:proofErr w:type="spellEnd"/>
      <w:r w:rsidRPr="00844D70">
        <w:rPr>
          <w:rFonts w:ascii="Verdana" w:hAnsi="Verdana"/>
          <w:sz w:val="24"/>
          <w:szCs w:val="24"/>
        </w:rPr>
        <w:t xml:space="preserve"> </w:t>
      </w:r>
      <w:proofErr w:type="spellStart"/>
      <w:r w:rsidRPr="00844D70">
        <w:rPr>
          <w:rFonts w:ascii="Verdana" w:hAnsi="Verdana"/>
          <w:sz w:val="24"/>
          <w:szCs w:val="24"/>
        </w:rPr>
        <w:t>cabhracha</w:t>
      </w:r>
      <w:proofErr w:type="spellEnd"/>
      <w:r w:rsidRPr="00844D70">
        <w:rPr>
          <w:rFonts w:ascii="Verdana" w:hAnsi="Verdana"/>
          <w:sz w:val="24"/>
          <w:szCs w:val="24"/>
        </w:rPr>
        <w:t xml:space="preserve"> </w:t>
      </w:r>
      <w:proofErr w:type="spellStart"/>
      <w:r w:rsidRPr="00844D70">
        <w:rPr>
          <w:rFonts w:ascii="Verdana" w:hAnsi="Verdana"/>
          <w:sz w:val="24"/>
          <w:szCs w:val="24"/>
        </w:rPr>
        <w:t>chun</w:t>
      </w:r>
      <w:proofErr w:type="spellEnd"/>
      <w:r w:rsidRPr="00844D70">
        <w:rPr>
          <w:rFonts w:ascii="Verdana" w:hAnsi="Verdana"/>
          <w:sz w:val="24"/>
          <w:szCs w:val="24"/>
        </w:rPr>
        <w:t xml:space="preserve"> </w:t>
      </w:r>
      <w:proofErr w:type="spellStart"/>
      <w:r w:rsidRPr="00844D70">
        <w:rPr>
          <w:rFonts w:ascii="Verdana" w:hAnsi="Verdana"/>
          <w:sz w:val="24"/>
          <w:szCs w:val="24"/>
        </w:rPr>
        <w:t>tosaigh</w:t>
      </w:r>
      <w:proofErr w:type="spellEnd"/>
      <w:r w:rsidRPr="00844D70">
        <w:rPr>
          <w:rFonts w:ascii="Verdana" w:hAnsi="Verdana"/>
          <w:sz w:val="24"/>
          <w:szCs w:val="24"/>
        </w:rPr>
        <w:t xml:space="preserve"> </w:t>
      </w:r>
      <w:proofErr w:type="spellStart"/>
      <w:r w:rsidRPr="00844D70">
        <w:rPr>
          <w:rFonts w:ascii="Verdana" w:hAnsi="Verdana"/>
          <w:sz w:val="24"/>
          <w:szCs w:val="24"/>
        </w:rPr>
        <w:t>ar</w:t>
      </w:r>
      <w:proofErr w:type="spellEnd"/>
      <w:r w:rsidRPr="00844D70">
        <w:rPr>
          <w:rFonts w:ascii="Verdana" w:hAnsi="Verdana"/>
          <w:sz w:val="24"/>
          <w:szCs w:val="24"/>
        </w:rPr>
        <w:t xml:space="preserve"> </w:t>
      </w:r>
      <w:proofErr w:type="spellStart"/>
      <w:r w:rsidRPr="00844D70">
        <w:rPr>
          <w:rFonts w:ascii="Verdana" w:hAnsi="Verdana"/>
          <w:sz w:val="24"/>
          <w:szCs w:val="24"/>
        </w:rPr>
        <w:t>bhealach</w:t>
      </w:r>
      <w:proofErr w:type="spellEnd"/>
      <w:r w:rsidRPr="00844D70">
        <w:rPr>
          <w:rFonts w:ascii="Verdana" w:hAnsi="Verdana"/>
          <w:sz w:val="24"/>
          <w:szCs w:val="24"/>
        </w:rPr>
        <w:t xml:space="preserve"> </w:t>
      </w:r>
      <w:proofErr w:type="spellStart"/>
      <w:r w:rsidRPr="00844D70">
        <w:rPr>
          <w:rFonts w:ascii="Verdana" w:hAnsi="Verdana"/>
          <w:sz w:val="24"/>
          <w:szCs w:val="24"/>
        </w:rPr>
        <w:t>gníomhach</w:t>
      </w:r>
      <w:proofErr w:type="spellEnd"/>
    </w:p>
    <w:p w14:paraId="0A8D0B93" w14:textId="77777777" w:rsidR="00844D70" w:rsidRPr="00844D70" w:rsidRDefault="00844D70" w:rsidP="00844D70">
      <w:pPr>
        <w:rPr>
          <w:rFonts w:ascii="Verdana" w:hAnsi="Verdana" w:cstheme="minorHAnsi"/>
          <w:sz w:val="24"/>
          <w:szCs w:val="24"/>
        </w:rPr>
      </w:pPr>
    </w:p>
    <w:p w14:paraId="6001C989" w14:textId="77777777" w:rsidR="00844D70" w:rsidRPr="00844D70" w:rsidRDefault="00844D70" w:rsidP="00844D70">
      <w:pPr>
        <w:rPr>
          <w:rFonts w:ascii="Verdana" w:hAnsi="Verdana" w:cstheme="minorHAnsi"/>
          <w:b/>
          <w:bCs/>
          <w:sz w:val="24"/>
          <w:szCs w:val="24"/>
        </w:rPr>
      </w:pPr>
      <w:proofErr w:type="spellStart"/>
      <w:r w:rsidRPr="00844D70">
        <w:rPr>
          <w:rFonts w:ascii="Verdana" w:hAnsi="Verdana"/>
          <w:b/>
          <w:sz w:val="24"/>
          <w:szCs w:val="24"/>
        </w:rPr>
        <w:t>Uasoiliúint</w:t>
      </w:r>
      <w:proofErr w:type="spellEnd"/>
      <w:r w:rsidRPr="00844D70">
        <w:rPr>
          <w:rFonts w:ascii="Verdana" w:hAnsi="Verdana"/>
          <w:b/>
          <w:sz w:val="24"/>
          <w:szCs w:val="24"/>
        </w:rPr>
        <w:t xml:space="preserve"> don </w:t>
      </w:r>
      <w:proofErr w:type="spellStart"/>
      <w:r w:rsidRPr="00844D70">
        <w:rPr>
          <w:rFonts w:ascii="Verdana" w:hAnsi="Verdana"/>
          <w:b/>
          <w:sz w:val="24"/>
          <w:szCs w:val="24"/>
        </w:rPr>
        <w:t>Todhchaí</w:t>
      </w:r>
      <w:proofErr w:type="spellEnd"/>
    </w:p>
    <w:p w14:paraId="3F9D8362" w14:textId="77777777" w:rsidR="00844D70" w:rsidRPr="00844D70" w:rsidRDefault="00844D70" w:rsidP="00844D70">
      <w:pPr>
        <w:pStyle w:val="ListParagraph"/>
        <w:numPr>
          <w:ilvl w:val="0"/>
          <w:numId w:val="33"/>
        </w:numPr>
        <w:rPr>
          <w:rFonts w:ascii="Verdana" w:hAnsi="Verdana" w:cstheme="minorHAnsi"/>
          <w:sz w:val="24"/>
          <w:szCs w:val="24"/>
        </w:rPr>
      </w:pPr>
      <w:proofErr w:type="spellStart"/>
      <w:r w:rsidRPr="00844D70">
        <w:rPr>
          <w:rFonts w:ascii="Verdana" w:hAnsi="Verdana"/>
          <w:sz w:val="24"/>
          <w:szCs w:val="24"/>
        </w:rPr>
        <w:lastRenderedPageBreak/>
        <w:t>Bíonn</w:t>
      </w:r>
      <w:proofErr w:type="spellEnd"/>
      <w:r w:rsidRPr="00844D70">
        <w:rPr>
          <w:rFonts w:ascii="Verdana" w:hAnsi="Verdana"/>
          <w:sz w:val="24"/>
          <w:szCs w:val="24"/>
        </w:rPr>
        <w:t xml:space="preserve"> an </w:t>
      </w:r>
      <w:proofErr w:type="spellStart"/>
      <w:r w:rsidRPr="00844D70">
        <w:rPr>
          <w:rFonts w:ascii="Verdana" w:hAnsi="Verdana"/>
          <w:sz w:val="24"/>
          <w:szCs w:val="24"/>
        </w:rPr>
        <w:t>duine</w:t>
      </w:r>
      <w:proofErr w:type="spellEnd"/>
      <w:r w:rsidRPr="00844D70">
        <w:rPr>
          <w:rFonts w:ascii="Verdana" w:hAnsi="Verdana"/>
          <w:sz w:val="24"/>
          <w:szCs w:val="24"/>
        </w:rPr>
        <w:t xml:space="preserve"> </w:t>
      </w:r>
      <w:proofErr w:type="spellStart"/>
      <w:r w:rsidRPr="00844D70">
        <w:rPr>
          <w:rFonts w:ascii="Verdana" w:hAnsi="Verdana"/>
          <w:sz w:val="24"/>
          <w:szCs w:val="24"/>
        </w:rPr>
        <w:t>díograiseach</w:t>
      </w:r>
      <w:proofErr w:type="spellEnd"/>
      <w:r w:rsidRPr="00844D70">
        <w:rPr>
          <w:rFonts w:ascii="Verdana" w:hAnsi="Verdana"/>
          <w:sz w:val="24"/>
          <w:szCs w:val="24"/>
        </w:rPr>
        <w:t xml:space="preserve"> </w:t>
      </w:r>
      <w:proofErr w:type="spellStart"/>
      <w:r w:rsidRPr="00844D70">
        <w:rPr>
          <w:rFonts w:ascii="Verdana" w:hAnsi="Verdana"/>
          <w:sz w:val="24"/>
          <w:szCs w:val="24"/>
        </w:rPr>
        <w:t>i</w:t>
      </w:r>
      <w:proofErr w:type="spellEnd"/>
      <w:r w:rsidRPr="00844D70">
        <w:rPr>
          <w:rFonts w:ascii="Verdana" w:hAnsi="Verdana"/>
          <w:sz w:val="24"/>
          <w:szCs w:val="24"/>
        </w:rPr>
        <w:t xml:space="preserve"> </w:t>
      </w:r>
      <w:proofErr w:type="spellStart"/>
      <w:r w:rsidRPr="00844D70">
        <w:rPr>
          <w:rFonts w:ascii="Verdana" w:hAnsi="Verdana"/>
          <w:sz w:val="24"/>
          <w:szCs w:val="24"/>
        </w:rPr>
        <w:t>dtaca</w:t>
      </w:r>
      <w:proofErr w:type="spellEnd"/>
      <w:r w:rsidRPr="00844D70">
        <w:rPr>
          <w:rFonts w:ascii="Verdana" w:hAnsi="Verdana"/>
          <w:sz w:val="24"/>
          <w:szCs w:val="24"/>
        </w:rPr>
        <w:t xml:space="preserve"> le </w:t>
      </w:r>
      <w:proofErr w:type="spellStart"/>
      <w:r w:rsidRPr="00844D70">
        <w:rPr>
          <w:rFonts w:ascii="Verdana" w:hAnsi="Verdana"/>
          <w:sz w:val="24"/>
          <w:szCs w:val="24"/>
        </w:rPr>
        <w:t>deiseanna</w:t>
      </w:r>
      <w:proofErr w:type="spellEnd"/>
      <w:r w:rsidRPr="00844D70">
        <w:rPr>
          <w:rFonts w:ascii="Verdana" w:hAnsi="Verdana"/>
          <w:sz w:val="24"/>
          <w:szCs w:val="24"/>
        </w:rPr>
        <w:t xml:space="preserve"> </w:t>
      </w:r>
      <w:proofErr w:type="spellStart"/>
      <w:r w:rsidRPr="00844D70">
        <w:rPr>
          <w:rFonts w:ascii="Verdana" w:hAnsi="Verdana"/>
          <w:sz w:val="24"/>
          <w:szCs w:val="24"/>
        </w:rPr>
        <w:t>forbartha</w:t>
      </w:r>
      <w:proofErr w:type="spellEnd"/>
      <w:r w:rsidRPr="00844D70">
        <w:rPr>
          <w:rFonts w:ascii="Verdana" w:hAnsi="Verdana"/>
          <w:sz w:val="24"/>
          <w:szCs w:val="24"/>
        </w:rPr>
        <w:t xml:space="preserve">, </w:t>
      </w:r>
      <w:proofErr w:type="spellStart"/>
      <w:r w:rsidRPr="00844D70">
        <w:rPr>
          <w:rFonts w:ascii="Verdana" w:hAnsi="Verdana"/>
          <w:sz w:val="24"/>
          <w:szCs w:val="24"/>
        </w:rPr>
        <w:t>léiríonn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w:t>
      </w:r>
      <w:proofErr w:type="spellStart"/>
      <w:r w:rsidRPr="00844D70">
        <w:rPr>
          <w:rFonts w:ascii="Verdana" w:hAnsi="Verdana"/>
          <w:sz w:val="24"/>
          <w:szCs w:val="24"/>
        </w:rPr>
        <w:t>meon</w:t>
      </w:r>
      <w:proofErr w:type="spellEnd"/>
      <w:r w:rsidRPr="00844D70">
        <w:rPr>
          <w:rFonts w:ascii="Verdana" w:hAnsi="Verdana"/>
          <w:sz w:val="24"/>
          <w:szCs w:val="24"/>
        </w:rPr>
        <w:t xml:space="preserve"> </w:t>
      </w:r>
      <w:proofErr w:type="spellStart"/>
      <w:r w:rsidRPr="00844D70">
        <w:rPr>
          <w:rFonts w:ascii="Verdana" w:hAnsi="Verdana"/>
          <w:sz w:val="24"/>
          <w:szCs w:val="24"/>
        </w:rPr>
        <w:t>dearfach</w:t>
      </w:r>
      <w:proofErr w:type="spellEnd"/>
      <w:r w:rsidRPr="00844D70">
        <w:rPr>
          <w:rFonts w:ascii="Verdana" w:hAnsi="Verdana"/>
          <w:sz w:val="24"/>
          <w:szCs w:val="24"/>
        </w:rPr>
        <w:t xml:space="preserve">, </w:t>
      </w:r>
      <w:proofErr w:type="spellStart"/>
      <w:r w:rsidRPr="00844D70">
        <w:rPr>
          <w:rFonts w:ascii="Verdana" w:hAnsi="Verdana"/>
          <w:sz w:val="24"/>
          <w:szCs w:val="24"/>
        </w:rPr>
        <w:t>bíonn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w:t>
      </w:r>
      <w:proofErr w:type="spellStart"/>
      <w:r w:rsidRPr="00844D70">
        <w:rPr>
          <w:rFonts w:ascii="Verdana" w:hAnsi="Verdana"/>
          <w:sz w:val="24"/>
          <w:szCs w:val="24"/>
        </w:rPr>
        <w:t>sásta</w:t>
      </w:r>
      <w:proofErr w:type="spellEnd"/>
      <w:r w:rsidRPr="00844D70">
        <w:rPr>
          <w:rFonts w:ascii="Verdana" w:hAnsi="Verdana"/>
          <w:sz w:val="24"/>
          <w:szCs w:val="24"/>
        </w:rPr>
        <w:t xml:space="preserve"> </w:t>
      </w:r>
      <w:proofErr w:type="spellStart"/>
      <w:r w:rsidRPr="00844D70">
        <w:rPr>
          <w:rFonts w:ascii="Verdana" w:hAnsi="Verdana"/>
          <w:sz w:val="24"/>
          <w:szCs w:val="24"/>
        </w:rPr>
        <w:t>glacadh</w:t>
      </w:r>
      <w:proofErr w:type="spellEnd"/>
      <w:r w:rsidRPr="00844D70">
        <w:rPr>
          <w:rFonts w:ascii="Verdana" w:hAnsi="Verdana"/>
          <w:sz w:val="24"/>
          <w:szCs w:val="24"/>
        </w:rPr>
        <w:t xml:space="preserve"> le </w:t>
      </w:r>
      <w:proofErr w:type="spellStart"/>
      <w:r w:rsidRPr="00844D70">
        <w:rPr>
          <w:rFonts w:ascii="Verdana" w:hAnsi="Verdana"/>
          <w:sz w:val="24"/>
          <w:szCs w:val="24"/>
        </w:rPr>
        <w:t>haiseolas</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bíonn</w:t>
      </w:r>
      <w:proofErr w:type="spellEnd"/>
      <w:r w:rsidRPr="00844D70">
        <w:rPr>
          <w:rFonts w:ascii="Verdana" w:hAnsi="Verdana"/>
          <w:sz w:val="24"/>
          <w:szCs w:val="24"/>
        </w:rPr>
        <w:t xml:space="preserve"> </w:t>
      </w:r>
      <w:proofErr w:type="spellStart"/>
      <w:r w:rsidRPr="00844D70">
        <w:rPr>
          <w:rFonts w:ascii="Verdana" w:hAnsi="Verdana"/>
          <w:sz w:val="24"/>
          <w:szCs w:val="24"/>
        </w:rPr>
        <w:t>siad</w:t>
      </w:r>
      <w:proofErr w:type="spellEnd"/>
      <w:r w:rsidRPr="00844D70">
        <w:rPr>
          <w:rFonts w:ascii="Verdana" w:hAnsi="Verdana"/>
          <w:sz w:val="24"/>
          <w:szCs w:val="24"/>
        </w:rPr>
        <w:t xml:space="preserve"> </w:t>
      </w:r>
      <w:proofErr w:type="spellStart"/>
      <w:r w:rsidRPr="00844D70">
        <w:rPr>
          <w:rFonts w:ascii="Verdana" w:hAnsi="Verdana"/>
          <w:sz w:val="24"/>
          <w:szCs w:val="24"/>
        </w:rPr>
        <w:t>sásta</w:t>
      </w:r>
      <w:proofErr w:type="spellEnd"/>
      <w:r w:rsidRPr="00844D70">
        <w:rPr>
          <w:rFonts w:ascii="Verdana" w:hAnsi="Verdana"/>
          <w:sz w:val="24"/>
          <w:szCs w:val="24"/>
        </w:rPr>
        <w:t xml:space="preserve"> </w:t>
      </w:r>
      <w:proofErr w:type="spellStart"/>
      <w:r w:rsidRPr="00844D70">
        <w:rPr>
          <w:rFonts w:ascii="Verdana" w:hAnsi="Verdana"/>
          <w:sz w:val="24"/>
          <w:szCs w:val="24"/>
        </w:rPr>
        <w:t>rudaí</w:t>
      </w:r>
      <w:proofErr w:type="spellEnd"/>
      <w:r w:rsidRPr="00844D70">
        <w:rPr>
          <w:rFonts w:ascii="Verdana" w:hAnsi="Verdana"/>
          <w:sz w:val="24"/>
          <w:szCs w:val="24"/>
        </w:rPr>
        <w:t xml:space="preserve"> </w:t>
      </w:r>
      <w:proofErr w:type="spellStart"/>
      <w:r w:rsidRPr="00844D70">
        <w:rPr>
          <w:rFonts w:ascii="Verdana" w:hAnsi="Verdana"/>
          <w:sz w:val="24"/>
          <w:szCs w:val="24"/>
        </w:rPr>
        <w:t>nua</w:t>
      </w:r>
      <w:proofErr w:type="spellEnd"/>
      <w:r w:rsidRPr="00844D70">
        <w:rPr>
          <w:rFonts w:ascii="Verdana" w:hAnsi="Verdana"/>
          <w:sz w:val="24"/>
          <w:szCs w:val="24"/>
        </w:rPr>
        <w:t xml:space="preserve"> a </w:t>
      </w:r>
      <w:proofErr w:type="spellStart"/>
      <w:r w:rsidRPr="00844D70">
        <w:rPr>
          <w:rFonts w:ascii="Verdana" w:hAnsi="Verdana"/>
          <w:sz w:val="24"/>
          <w:szCs w:val="24"/>
        </w:rPr>
        <w:t>fhoghlaim</w:t>
      </w:r>
      <w:proofErr w:type="spellEnd"/>
    </w:p>
    <w:p w14:paraId="18C60EAF" w14:textId="77777777" w:rsidR="00844D70" w:rsidRPr="00844D70" w:rsidRDefault="00844D70" w:rsidP="00844D70">
      <w:pPr>
        <w:pStyle w:val="ListParagraph"/>
        <w:numPr>
          <w:ilvl w:val="0"/>
          <w:numId w:val="33"/>
        </w:numPr>
        <w:rPr>
          <w:rFonts w:ascii="Verdana" w:hAnsi="Verdana" w:cstheme="minorHAnsi"/>
          <w:sz w:val="24"/>
          <w:szCs w:val="24"/>
        </w:rPr>
      </w:pPr>
      <w:proofErr w:type="spellStart"/>
      <w:r w:rsidRPr="00844D70">
        <w:rPr>
          <w:rFonts w:ascii="Verdana" w:hAnsi="Verdana"/>
          <w:sz w:val="24"/>
          <w:szCs w:val="24"/>
        </w:rPr>
        <w:t>Tá</w:t>
      </w:r>
      <w:proofErr w:type="spellEnd"/>
      <w:r w:rsidRPr="00844D70">
        <w:rPr>
          <w:rFonts w:ascii="Verdana" w:hAnsi="Verdana"/>
          <w:sz w:val="24"/>
          <w:szCs w:val="24"/>
        </w:rPr>
        <w:t xml:space="preserve"> an </w:t>
      </w:r>
      <w:proofErr w:type="spellStart"/>
      <w:r w:rsidRPr="00844D70">
        <w:rPr>
          <w:rFonts w:ascii="Verdana" w:hAnsi="Verdana"/>
          <w:sz w:val="24"/>
          <w:szCs w:val="24"/>
        </w:rPr>
        <w:t>duine</w:t>
      </w:r>
      <w:proofErr w:type="spellEnd"/>
      <w:r w:rsidRPr="00844D70">
        <w:rPr>
          <w:rFonts w:ascii="Verdana" w:hAnsi="Verdana"/>
          <w:sz w:val="24"/>
          <w:szCs w:val="24"/>
        </w:rPr>
        <w:t xml:space="preserve"> </w:t>
      </w:r>
      <w:proofErr w:type="spellStart"/>
      <w:r w:rsidRPr="00844D70">
        <w:rPr>
          <w:rFonts w:ascii="Verdana" w:hAnsi="Verdana"/>
          <w:sz w:val="24"/>
          <w:szCs w:val="24"/>
        </w:rPr>
        <w:t>díograiseach</w:t>
      </w:r>
      <w:proofErr w:type="spellEnd"/>
      <w:r w:rsidRPr="00844D70">
        <w:rPr>
          <w:rFonts w:ascii="Verdana" w:hAnsi="Verdana"/>
          <w:sz w:val="24"/>
          <w:szCs w:val="24"/>
        </w:rPr>
        <w:t xml:space="preserve"> </w:t>
      </w:r>
      <w:proofErr w:type="spellStart"/>
      <w:r w:rsidRPr="00844D70">
        <w:rPr>
          <w:rFonts w:ascii="Verdana" w:hAnsi="Verdana"/>
          <w:sz w:val="24"/>
          <w:szCs w:val="24"/>
        </w:rPr>
        <w:t>maidir</w:t>
      </w:r>
      <w:proofErr w:type="spellEnd"/>
      <w:r w:rsidRPr="00844D70">
        <w:rPr>
          <w:rFonts w:ascii="Verdana" w:hAnsi="Verdana"/>
          <w:sz w:val="24"/>
          <w:szCs w:val="24"/>
        </w:rPr>
        <w:t xml:space="preserve"> </w:t>
      </w:r>
      <w:proofErr w:type="spellStart"/>
      <w:r w:rsidRPr="00844D70">
        <w:rPr>
          <w:rFonts w:ascii="Verdana" w:hAnsi="Verdana"/>
          <w:sz w:val="24"/>
          <w:szCs w:val="24"/>
        </w:rPr>
        <w:t>lena</w:t>
      </w:r>
      <w:proofErr w:type="spellEnd"/>
      <w:r w:rsidRPr="00844D70">
        <w:rPr>
          <w:rFonts w:ascii="Verdana" w:hAnsi="Verdana"/>
          <w:sz w:val="24"/>
          <w:szCs w:val="24"/>
        </w:rPr>
        <w:t xml:space="preserve"> </w:t>
      </w:r>
      <w:proofErr w:type="spellStart"/>
      <w:r w:rsidRPr="00844D70">
        <w:rPr>
          <w:rFonts w:ascii="Verdana" w:hAnsi="Verdana"/>
          <w:sz w:val="24"/>
          <w:szCs w:val="24"/>
        </w:rPr>
        <w:t>gcuid</w:t>
      </w:r>
      <w:proofErr w:type="spellEnd"/>
      <w:r w:rsidRPr="00844D70">
        <w:rPr>
          <w:rFonts w:ascii="Verdana" w:hAnsi="Verdana"/>
          <w:sz w:val="24"/>
          <w:szCs w:val="24"/>
        </w:rPr>
        <w:t xml:space="preserve"> </w:t>
      </w:r>
      <w:proofErr w:type="spellStart"/>
      <w:r w:rsidRPr="00844D70">
        <w:rPr>
          <w:rFonts w:ascii="Verdana" w:hAnsi="Verdana"/>
          <w:sz w:val="24"/>
          <w:szCs w:val="24"/>
        </w:rPr>
        <w:t>eolais</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scileanna</w:t>
      </w:r>
      <w:proofErr w:type="spellEnd"/>
      <w:r w:rsidRPr="00844D70">
        <w:rPr>
          <w:rFonts w:ascii="Verdana" w:hAnsi="Verdana"/>
          <w:sz w:val="24"/>
          <w:szCs w:val="24"/>
        </w:rPr>
        <w:t xml:space="preserve"> a </w:t>
      </w:r>
      <w:proofErr w:type="spellStart"/>
      <w:r w:rsidRPr="00844D70">
        <w:rPr>
          <w:rFonts w:ascii="Verdana" w:hAnsi="Verdana"/>
          <w:sz w:val="24"/>
          <w:szCs w:val="24"/>
        </w:rPr>
        <w:t>fheabhsú</w:t>
      </w:r>
      <w:proofErr w:type="spellEnd"/>
      <w:r w:rsidRPr="00844D70">
        <w:rPr>
          <w:rFonts w:ascii="Verdana" w:hAnsi="Verdana"/>
          <w:sz w:val="24"/>
          <w:szCs w:val="24"/>
        </w:rPr>
        <w:t xml:space="preserve"> don </w:t>
      </w:r>
      <w:proofErr w:type="spellStart"/>
      <w:r w:rsidRPr="00844D70">
        <w:rPr>
          <w:rFonts w:ascii="Verdana" w:hAnsi="Verdana"/>
          <w:sz w:val="24"/>
          <w:szCs w:val="24"/>
        </w:rPr>
        <w:t>todhchaí</w:t>
      </w:r>
      <w:proofErr w:type="spellEnd"/>
    </w:p>
    <w:p w14:paraId="243BCE2C" w14:textId="3F778DD5" w:rsidR="00844D70" w:rsidRPr="00844D70" w:rsidRDefault="00844D70" w:rsidP="00844D70">
      <w:pPr>
        <w:pStyle w:val="ListParagraph"/>
        <w:numPr>
          <w:ilvl w:val="0"/>
          <w:numId w:val="33"/>
        </w:numPr>
        <w:rPr>
          <w:rFonts w:ascii="Verdana" w:hAnsi="Verdana" w:cstheme="minorHAnsi"/>
          <w:sz w:val="24"/>
          <w:szCs w:val="24"/>
        </w:rPr>
      </w:pPr>
      <w:proofErr w:type="spellStart"/>
      <w:r w:rsidRPr="00844D70">
        <w:rPr>
          <w:rFonts w:ascii="Verdana" w:hAnsi="Verdana"/>
          <w:sz w:val="24"/>
          <w:szCs w:val="24"/>
        </w:rPr>
        <w:t>Tuigeann</w:t>
      </w:r>
      <w:proofErr w:type="spellEnd"/>
      <w:r w:rsidRPr="00844D70">
        <w:rPr>
          <w:rFonts w:ascii="Verdana" w:hAnsi="Verdana"/>
          <w:sz w:val="24"/>
          <w:szCs w:val="24"/>
        </w:rPr>
        <w:t xml:space="preserve"> an </w:t>
      </w:r>
      <w:proofErr w:type="spellStart"/>
      <w:r w:rsidRPr="00844D70">
        <w:rPr>
          <w:rFonts w:ascii="Verdana" w:hAnsi="Verdana"/>
          <w:sz w:val="24"/>
          <w:szCs w:val="24"/>
        </w:rPr>
        <w:t>duine</w:t>
      </w:r>
      <w:proofErr w:type="spellEnd"/>
      <w:r w:rsidRPr="00844D70">
        <w:rPr>
          <w:rFonts w:ascii="Verdana" w:hAnsi="Verdana"/>
          <w:sz w:val="24"/>
          <w:szCs w:val="24"/>
        </w:rPr>
        <w:t xml:space="preserve"> a </w:t>
      </w:r>
      <w:proofErr w:type="spellStart"/>
      <w:r w:rsidRPr="00844D70">
        <w:rPr>
          <w:rFonts w:ascii="Verdana" w:hAnsi="Verdana"/>
          <w:sz w:val="24"/>
          <w:szCs w:val="24"/>
        </w:rPr>
        <w:t>mbuanna</w:t>
      </w:r>
      <w:proofErr w:type="spellEnd"/>
      <w:r w:rsidRPr="00844D70">
        <w:rPr>
          <w:rFonts w:ascii="Verdana" w:hAnsi="Verdana"/>
          <w:sz w:val="24"/>
          <w:szCs w:val="24"/>
        </w:rPr>
        <w:t xml:space="preserve"> </w:t>
      </w:r>
      <w:proofErr w:type="spellStart"/>
      <w:r w:rsidRPr="00844D70">
        <w:rPr>
          <w:rFonts w:ascii="Verdana" w:hAnsi="Verdana"/>
          <w:sz w:val="24"/>
          <w:szCs w:val="24"/>
        </w:rPr>
        <w:t>féin</w:t>
      </w:r>
      <w:proofErr w:type="spellEnd"/>
      <w:r w:rsidRPr="00844D70">
        <w:rPr>
          <w:rFonts w:ascii="Verdana" w:hAnsi="Verdana"/>
          <w:sz w:val="24"/>
          <w:szCs w:val="24"/>
        </w:rPr>
        <w:t xml:space="preserve"> </w:t>
      </w:r>
      <w:proofErr w:type="spellStart"/>
      <w:r w:rsidRPr="00844D70">
        <w:rPr>
          <w:rFonts w:ascii="Verdana" w:hAnsi="Verdana"/>
          <w:sz w:val="24"/>
          <w:szCs w:val="24"/>
        </w:rPr>
        <w:t>agus</w:t>
      </w:r>
      <w:proofErr w:type="spellEnd"/>
      <w:r w:rsidRPr="00844D70">
        <w:rPr>
          <w:rFonts w:ascii="Verdana" w:hAnsi="Verdana"/>
          <w:sz w:val="24"/>
          <w:szCs w:val="24"/>
        </w:rPr>
        <w:t xml:space="preserve"> </w:t>
      </w:r>
      <w:proofErr w:type="spellStart"/>
      <w:r w:rsidRPr="00844D70">
        <w:rPr>
          <w:rFonts w:ascii="Verdana" w:hAnsi="Verdana"/>
          <w:sz w:val="24"/>
          <w:szCs w:val="24"/>
        </w:rPr>
        <w:t>réimsí</w:t>
      </w:r>
      <w:proofErr w:type="spellEnd"/>
      <w:r w:rsidRPr="00844D70">
        <w:rPr>
          <w:rFonts w:ascii="Verdana" w:hAnsi="Verdana"/>
          <w:sz w:val="24"/>
          <w:szCs w:val="24"/>
        </w:rPr>
        <w:t xml:space="preserve"> </w:t>
      </w:r>
      <w:proofErr w:type="spellStart"/>
      <w:r w:rsidRPr="00844D70">
        <w:rPr>
          <w:rFonts w:ascii="Verdana" w:hAnsi="Verdana"/>
          <w:sz w:val="24"/>
          <w:szCs w:val="24"/>
        </w:rPr>
        <w:t>ina</w:t>
      </w:r>
      <w:proofErr w:type="spellEnd"/>
      <w:r w:rsidRPr="00844D70">
        <w:rPr>
          <w:rFonts w:ascii="Verdana" w:hAnsi="Verdana"/>
          <w:sz w:val="24"/>
          <w:szCs w:val="24"/>
        </w:rPr>
        <w:t xml:space="preserve"> </w:t>
      </w:r>
      <w:proofErr w:type="spellStart"/>
      <w:r w:rsidRPr="00844D70">
        <w:rPr>
          <w:rFonts w:ascii="Verdana" w:hAnsi="Verdana"/>
          <w:sz w:val="24"/>
          <w:szCs w:val="24"/>
        </w:rPr>
        <w:t>bhfuil</w:t>
      </w:r>
      <w:proofErr w:type="spellEnd"/>
      <w:r w:rsidRPr="00844D70">
        <w:rPr>
          <w:rFonts w:ascii="Verdana" w:hAnsi="Verdana"/>
          <w:sz w:val="24"/>
          <w:szCs w:val="24"/>
        </w:rPr>
        <w:t xml:space="preserve"> </w:t>
      </w:r>
      <w:proofErr w:type="spellStart"/>
      <w:r w:rsidRPr="00844D70">
        <w:rPr>
          <w:rFonts w:ascii="Verdana" w:hAnsi="Verdana"/>
          <w:sz w:val="24"/>
          <w:szCs w:val="24"/>
        </w:rPr>
        <w:t>forbairt</w:t>
      </w:r>
      <w:proofErr w:type="spellEnd"/>
      <w:r w:rsidRPr="00844D70">
        <w:rPr>
          <w:rFonts w:ascii="Verdana" w:hAnsi="Verdana"/>
          <w:sz w:val="24"/>
          <w:szCs w:val="24"/>
        </w:rPr>
        <w:t xml:space="preserve"> ag </w:t>
      </w:r>
      <w:proofErr w:type="spellStart"/>
      <w:r w:rsidRPr="00844D70">
        <w:rPr>
          <w:rFonts w:ascii="Verdana" w:hAnsi="Verdana"/>
          <w:sz w:val="24"/>
          <w:szCs w:val="24"/>
        </w:rPr>
        <w:t>teastáil</w:t>
      </w:r>
      <w:proofErr w:type="spellEnd"/>
      <w:r w:rsidRPr="00844D70">
        <w:rPr>
          <w:rFonts w:ascii="Verdana" w:hAnsi="Verdana"/>
          <w:sz w:val="24"/>
          <w:szCs w:val="24"/>
        </w:rPr>
        <w:t xml:space="preserve"> </w:t>
      </w:r>
      <w:proofErr w:type="spellStart"/>
      <w:r w:rsidRPr="00844D70">
        <w:rPr>
          <w:rFonts w:ascii="Verdana" w:hAnsi="Verdana"/>
          <w:sz w:val="24"/>
          <w:szCs w:val="24"/>
        </w:rPr>
        <w:t>uathu</w:t>
      </w:r>
      <w:proofErr w:type="spellEnd"/>
    </w:p>
    <w:p w14:paraId="6B84B0E4" w14:textId="77777777" w:rsidR="00844D70" w:rsidRDefault="00844D70" w:rsidP="00844D70">
      <w:pPr>
        <w:rPr>
          <w:rFonts w:ascii="Verdana" w:hAnsi="Verdana"/>
          <w:sz w:val="24"/>
          <w:szCs w:val="24"/>
          <w:lang w:val="ga-IE"/>
        </w:rPr>
      </w:pPr>
    </w:p>
    <w:p w14:paraId="2B40E435" w14:textId="77777777" w:rsidR="00844D70" w:rsidRDefault="00844D70" w:rsidP="00844D70">
      <w:pPr>
        <w:rPr>
          <w:rFonts w:ascii="Verdana" w:hAnsi="Verdana"/>
          <w:sz w:val="24"/>
          <w:szCs w:val="24"/>
          <w:lang w:val="ga-IE"/>
        </w:rPr>
      </w:pPr>
    </w:p>
    <w:p w14:paraId="05881EA2" w14:textId="77777777" w:rsidR="00844D70" w:rsidRDefault="00844D70" w:rsidP="00844D70">
      <w:pPr>
        <w:rPr>
          <w:rFonts w:ascii="Verdana" w:hAnsi="Verdana"/>
          <w:b/>
          <w:bCs/>
          <w:sz w:val="24"/>
          <w:szCs w:val="24"/>
        </w:rPr>
      </w:pPr>
      <w:proofErr w:type="spellStart"/>
      <w:r w:rsidRPr="00844D70">
        <w:rPr>
          <w:rFonts w:ascii="Verdana" w:hAnsi="Verdana"/>
          <w:b/>
          <w:bCs/>
          <w:sz w:val="24"/>
          <w:szCs w:val="24"/>
        </w:rPr>
        <w:t>Príomhscileanna</w:t>
      </w:r>
      <w:proofErr w:type="spellEnd"/>
      <w:r w:rsidRPr="00844D70">
        <w:rPr>
          <w:rFonts w:ascii="Verdana" w:hAnsi="Verdana"/>
          <w:b/>
          <w:bCs/>
          <w:sz w:val="24"/>
          <w:szCs w:val="24"/>
        </w:rPr>
        <w:t xml:space="preserve"> </w:t>
      </w:r>
      <w:proofErr w:type="spellStart"/>
      <w:r w:rsidRPr="00844D70">
        <w:rPr>
          <w:rFonts w:ascii="Verdana" w:hAnsi="Verdana"/>
          <w:b/>
          <w:bCs/>
          <w:sz w:val="24"/>
          <w:szCs w:val="24"/>
        </w:rPr>
        <w:t>Samplacha</w:t>
      </w:r>
      <w:proofErr w:type="spellEnd"/>
    </w:p>
    <w:p w14:paraId="3F6672E8" w14:textId="77777777" w:rsidR="00844D70" w:rsidRPr="00844D70" w:rsidRDefault="00844D70" w:rsidP="00844D70">
      <w:pPr>
        <w:numPr>
          <w:ilvl w:val="0"/>
          <w:numId w:val="34"/>
        </w:numPr>
        <w:rPr>
          <w:rFonts w:ascii="Verdana" w:hAnsi="Verdana"/>
          <w:sz w:val="24"/>
          <w:szCs w:val="24"/>
          <w:lang w:val="ga-IE"/>
        </w:rPr>
      </w:pPr>
      <w:r w:rsidRPr="00844D70">
        <w:rPr>
          <w:rFonts w:ascii="Verdana" w:hAnsi="Verdana"/>
          <w:sz w:val="24"/>
          <w:szCs w:val="24"/>
          <w:lang w:val="ga-IE"/>
        </w:rPr>
        <w:t>Scileanna TF agus Digiteacha</w:t>
      </w:r>
    </w:p>
    <w:p w14:paraId="585308F1" w14:textId="77777777" w:rsidR="00844D70" w:rsidRPr="00844D70" w:rsidRDefault="00844D70" w:rsidP="00844D70">
      <w:pPr>
        <w:numPr>
          <w:ilvl w:val="0"/>
          <w:numId w:val="34"/>
        </w:numPr>
        <w:rPr>
          <w:rFonts w:ascii="Verdana" w:hAnsi="Verdana"/>
          <w:sz w:val="24"/>
          <w:szCs w:val="24"/>
          <w:lang w:val="ga-IE"/>
        </w:rPr>
      </w:pPr>
      <w:r w:rsidRPr="00844D70">
        <w:rPr>
          <w:rFonts w:ascii="Verdana" w:hAnsi="Verdana"/>
          <w:sz w:val="24"/>
          <w:szCs w:val="24"/>
          <w:lang w:val="ga-IE"/>
        </w:rPr>
        <w:t xml:space="preserve">Litearthacht Dhigiteach </w:t>
      </w:r>
    </w:p>
    <w:p w14:paraId="048AFD84" w14:textId="77777777" w:rsidR="00844D70" w:rsidRPr="00844D70" w:rsidRDefault="00844D70" w:rsidP="00844D70">
      <w:pPr>
        <w:numPr>
          <w:ilvl w:val="0"/>
          <w:numId w:val="34"/>
        </w:numPr>
        <w:rPr>
          <w:rFonts w:ascii="Verdana" w:hAnsi="Verdana"/>
          <w:sz w:val="24"/>
          <w:szCs w:val="24"/>
          <w:lang w:val="ga-IE"/>
        </w:rPr>
      </w:pPr>
      <w:r w:rsidRPr="00844D70">
        <w:rPr>
          <w:rFonts w:ascii="Verdana" w:hAnsi="Verdana"/>
          <w:sz w:val="24"/>
          <w:szCs w:val="24"/>
          <w:lang w:val="ga-IE"/>
        </w:rPr>
        <w:t xml:space="preserve">Leasú Próiseas </w:t>
      </w:r>
    </w:p>
    <w:p w14:paraId="2F52B2FE" w14:textId="632C5D02" w:rsidR="00844D70" w:rsidRPr="00844D70" w:rsidRDefault="00844D70" w:rsidP="00844D70">
      <w:pPr>
        <w:pStyle w:val="ListParagraph"/>
        <w:numPr>
          <w:ilvl w:val="0"/>
          <w:numId w:val="34"/>
        </w:numPr>
        <w:rPr>
          <w:rFonts w:ascii="Verdana" w:hAnsi="Verdana"/>
          <w:sz w:val="24"/>
          <w:szCs w:val="24"/>
        </w:rPr>
      </w:pPr>
      <w:r w:rsidRPr="00844D70">
        <w:rPr>
          <w:rFonts w:ascii="Verdana" w:hAnsi="Verdana"/>
          <w:sz w:val="24"/>
          <w:szCs w:val="24"/>
          <w:lang w:val="ga-IE"/>
        </w:rPr>
        <w:t>Nuálaíocht</w:t>
      </w:r>
    </w:p>
    <w:p w14:paraId="0A03A37E" w14:textId="77777777" w:rsidR="00844D70" w:rsidRDefault="00844D70" w:rsidP="00844D70">
      <w:pPr>
        <w:rPr>
          <w:rFonts w:ascii="Verdana" w:hAnsi="Verdana"/>
          <w:b/>
          <w:bCs/>
          <w:sz w:val="24"/>
          <w:szCs w:val="24"/>
        </w:rPr>
      </w:pPr>
    </w:p>
    <w:p w14:paraId="019152B2" w14:textId="77777777" w:rsidR="00844D70" w:rsidRDefault="00844D70" w:rsidP="00844D70">
      <w:pPr>
        <w:rPr>
          <w:rFonts w:ascii="Verdana" w:hAnsi="Verdana"/>
          <w:sz w:val="24"/>
          <w:szCs w:val="24"/>
          <w:lang w:val="ga-IE"/>
        </w:rPr>
      </w:pPr>
    </w:p>
    <w:p w14:paraId="3CB70576" w14:textId="182D19AD" w:rsidR="00F42D1A" w:rsidRPr="00393C7A" w:rsidRDefault="007D1F6B" w:rsidP="00844D70">
      <w:pPr>
        <w:pStyle w:val="Heading1"/>
        <w:rPr>
          <w:rFonts w:ascii="Verdana" w:hAnsi="Verdana" w:cstheme="minorHAnsi"/>
        </w:rPr>
      </w:pPr>
      <w:proofErr w:type="spellStart"/>
      <w:r w:rsidRPr="00393C7A">
        <w:rPr>
          <w:rFonts w:ascii="Verdana" w:hAnsi="Verdana"/>
        </w:rPr>
        <w:t>Soláthar</w:t>
      </w:r>
      <w:proofErr w:type="spellEnd"/>
      <w:r w:rsidRPr="00393C7A">
        <w:rPr>
          <w:rFonts w:ascii="Verdana" w:hAnsi="Verdana"/>
        </w:rPr>
        <w:t xml:space="preserve"> </w:t>
      </w:r>
      <w:proofErr w:type="spellStart"/>
      <w:r w:rsidRPr="00393C7A">
        <w:rPr>
          <w:rFonts w:ascii="Verdana" w:hAnsi="Verdana"/>
        </w:rPr>
        <w:t>atá</w:t>
      </w:r>
      <w:proofErr w:type="spellEnd"/>
      <w:r w:rsidRPr="00393C7A">
        <w:rPr>
          <w:rFonts w:ascii="Verdana" w:hAnsi="Verdana"/>
        </w:rPr>
        <w:t xml:space="preserve"> </w:t>
      </w:r>
      <w:proofErr w:type="spellStart"/>
      <w:r w:rsidRPr="00393C7A">
        <w:rPr>
          <w:rFonts w:ascii="Verdana" w:hAnsi="Verdana"/>
        </w:rPr>
        <w:t>Bunaithe</w:t>
      </w:r>
      <w:proofErr w:type="spellEnd"/>
      <w:r w:rsidRPr="00393C7A">
        <w:rPr>
          <w:rFonts w:ascii="Verdana" w:hAnsi="Verdana"/>
        </w:rPr>
        <w:t xml:space="preserve"> </w:t>
      </w:r>
      <w:proofErr w:type="spellStart"/>
      <w:r w:rsidRPr="00393C7A">
        <w:rPr>
          <w:rFonts w:ascii="Verdana" w:hAnsi="Verdana"/>
        </w:rPr>
        <w:t>ar</w:t>
      </w:r>
      <w:proofErr w:type="spellEnd"/>
      <w:r w:rsidRPr="00393C7A">
        <w:rPr>
          <w:rFonts w:ascii="Verdana" w:hAnsi="Verdana"/>
        </w:rPr>
        <w:t xml:space="preserve"> </w:t>
      </w:r>
      <w:proofErr w:type="spellStart"/>
      <w:r w:rsidRPr="00393C7A">
        <w:rPr>
          <w:rFonts w:ascii="Verdana" w:hAnsi="Verdana"/>
        </w:rPr>
        <w:t>Fhianaise</w:t>
      </w:r>
      <w:proofErr w:type="spellEnd"/>
      <w:r w:rsidRPr="00393C7A">
        <w:rPr>
          <w:rFonts w:ascii="Verdana" w:hAnsi="Verdana"/>
        </w:rPr>
        <w:t xml:space="preserve"> </w:t>
      </w:r>
    </w:p>
    <w:p w14:paraId="715BCCA4" w14:textId="1865E5C9" w:rsidR="000D6DF9" w:rsidRDefault="00844D70" w:rsidP="000D6DF9">
      <w:pPr>
        <w:ind w:left="360"/>
        <w:rPr>
          <w:rFonts w:ascii="Verdana" w:hAnsi="Verdana" w:cstheme="minorHAnsi"/>
          <w:i/>
          <w:iCs/>
          <w:sz w:val="24"/>
          <w:szCs w:val="24"/>
          <w:lang w:val="ga-IE"/>
        </w:rPr>
      </w:pPr>
      <w:r w:rsidRPr="00844D70">
        <w:rPr>
          <w:rFonts w:ascii="Verdana" w:hAnsi="Verdana" w:cstheme="minorHAnsi"/>
          <w:sz w:val="24"/>
          <w:szCs w:val="24"/>
          <w:lang w:val="ga-IE"/>
        </w:rPr>
        <w:t>Chun beartas agus seirbhísí poiblí den chéad scoth a sholáthar, ní mór dúinn cinntí eolacha atá bunaithe ar fhianaise a dhéanamh, spriocanna a chur in ord tosaíochta agus bainistíocht éifeachtach a dhéanamh ar acmhainní, trí úsáid a bhaint as eolas cuí chun torthaí a mheas chun na torthaí is fearr a chinntiú do na daoine ar a bhfreastalaímid</w:t>
      </w:r>
      <w:r w:rsidRPr="00844D70">
        <w:rPr>
          <w:rFonts w:ascii="Verdana" w:hAnsi="Verdana" w:cstheme="minorHAnsi"/>
          <w:i/>
          <w:iCs/>
          <w:sz w:val="24"/>
          <w:szCs w:val="24"/>
          <w:lang w:val="ga-IE"/>
        </w:rPr>
        <w:t>.</w:t>
      </w:r>
    </w:p>
    <w:p w14:paraId="24EC7E3A" w14:textId="77777777" w:rsidR="00844D70" w:rsidRDefault="00844D70" w:rsidP="000D6DF9">
      <w:pPr>
        <w:ind w:left="360"/>
        <w:rPr>
          <w:rFonts w:ascii="Verdana" w:hAnsi="Verdana" w:cstheme="minorHAnsi"/>
          <w:iCs/>
          <w:sz w:val="24"/>
          <w:szCs w:val="24"/>
        </w:rPr>
      </w:pPr>
    </w:p>
    <w:p w14:paraId="0B1E4636" w14:textId="5F4C244B" w:rsidR="00162805" w:rsidRDefault="00162805" w:rsidP="00F42D1A">
      <w:pPr>
        <w:pStyle w:val="Heading2"/>
        <w:rPr>
          <w:rFonts w:ascii="Verdana" w:hAnsi="Verdana"/>
        </w:rPr>
      </w:pPr>
      <w:r w:rsidRPr="00F42D1A">
        <w:rPr>
          <w:rFonts w:ascii="Verdana" w:hAnsi="Verdana"/>
        </w:rPr>
        <w:t xml:space="preserve">Barr </w:t>
      </w:r>
      <w:proofErr w:type="spellStart"/>
      <w:r w:rsidRPr="00F42D1A">
        <w:rPr>
          <w:rFonts w:ascii="Verdana" w:hAnsi="Verdana"/>
        </w:rPr>
        <w:t>Feabhais</w:t>
      </w:r>
      <w:proofErr w:type="spellEnd"/>
      <w:r w:rsidRPr="00F42D1A">
        <w:rPr>
          <w:rFonts w:ascii="Verdana" w:hAnsi="Verdana"/>
        </w:rPr>
        <w:t xml:space="preserve"> a </w:t>
      </w:r>
      <w:proofErr w:type="spellStart"/>
      <w:r w:rsidRPr="00F42D1A">
        <w:rPr>
          <w:rFonts w:ascii="Verdana" w:hAnsi="Verdana"/>
        </w:rPr>
        <w:t>Sholáthar</w:t>
      </w:r>
      <w:proofErr w:type="spellEnd"/>
    </w:p>
    <w:p w14:paraId="28032483" w14:textId="77777777" w:rsidR="00393C7A" w:rsidRDefault="00393C7A" w:rsidP="00393C7A">
      <w:pPr>
        <w:rPr>
          <w:lang w:val="en-GB"/>
        </w:rPr>
      </w:pPr>
    </w:p>
    <w:p w14:paraId="7CADB2C4" w14:textId="77777777" w:rsidR="00393C7A" w:rsidRPr="00393C7A" w:rsidRDefault="00393C7A" w:rsidP="00393C7A">
      <w:pPr>
        <w:rPr>
          <w:rFonts w:ascii="Verdana" w:hAnsi="Verdana"/>
          <w:b/>
          <w:bCs/>
          <w:sz w:val="24"/>
          <w:szCs w:val="24"/>
          <w:lang w:val="ga-IE"/>
        </w:rPr>
      </w:pPr>
      <w:r w:rsidRPr="00393C7A">
        <w:rPr>
          <w:rFonts w:ascii="Verdana" w:hAnsi="Verdana"/>
          <w:b/>
          <w:bCs/>
          <w:sz w:val="24"/>
          <w:szCs w:val="24"/>
          <w:lang w:val="ga-IE"/>
        </w:rPr>
        <w:t>Bainistíocht Éifeachtach a dhéanamh ar Obair</w:t>
      </w:r>
    </w:p>
    <w:p w14:paraId="2EAFF16E" w14:textId="77777777" w:rsidR="00393C7A" w:rsidRPr="00393C7A" w:rsidRDefault="00393C7A" w:rsidP="00393C7A">
      <w:pPr>
        <w:numPr>
          <w:ilvl w:val="0"/>
          <w:numId w:val="9"/>
        </w:numPr>
        <w:rPr>
          <w:rFonts w:ascii="Verdana" w:hAnsi="Verdana"/>
          <w:b/>
          <w:bCs/>
          <w:sz w:val="24"/>
          <w:szCs w:val="24"/>
          <w:lang w:val="ga-IE"/>
        </w:rPr>
      </w:pPr>
      <w:r w:rsidRPr="00393C7A">
        <w:rPr>
          <w:rFonts w:ascii="Verdana" w:hAnsi="Verdana"/>
          <w:sz w:val="24"/>
          <w:szCs w:val="24"/>
          <w:lang w:val="ga-IE"/>
        </w:rPr>
        <w:t xml:space="preserve">Déanann an duine tascanna oibre a bhainistiú, a phleanáil agus a chur in ord tosaíochta chun a chinntiú go mbaintear spriocanna amach agus go gcloítear le sprioc-amanna  </w:t>
      </w:r>
    </w:p>
    <w:p w14:paraId="2ECDD5EA" w14:textId="77777777" w:rsidR="00393C7A" w:rsidRPr="00393C7A" w:rsidRDefault="00393C7A" w:rsidP="00393C7A">
      <w:pPr>
        <w:numPr>
          <w:ilvl w:val="0"/>
          <w:numId w:val="9"/>
        </w:numPr>
        <w:rPr>
          <w:rFonts w:ascii="Verdana" w:hAnsi="Verdana"/>
          <w:b/>
          <w:bCs/>
          <w:sz w:val="24"/>
          <w:szCs w:val="24"/>
          <w:lang w:val="ga-IE"/>
        </w:rPr>
      </w:pPr>
      <w:r w:rsidRPr="00393C7A">
        <w:rPr>
          <w:rFonts w:ascii="Verdana" w:hAnsi="Verdana"/>
          <w:sz w:val="24"/>
          <w:szCs w:val="24"/>
          <w:lang w:val="ga-IE"/>
        </w:rPr>
        <w:t>Oibríonn an duine ar bhealach córasach, eagraithe agus éifeachtach</w:t>
      </w:r>
    </w:p>
    <w:p w14:paraId="29943A64" w14:textId="77777777" w:rsidR="00393C7A" w:rsidRPr="00393C7A" w:rsidRDefault="00393C7A" w:rsidP="00393C7A">
      <w:pPr>
        <w:numPr>
          <w:ilvl w:val="0"/>
          <w:numId w:val="9"/>
        </w:numPr>
        <w:rPr>
          <w:rFonts w:ascii="Verdana" w:hAnsi="Verdana"/>
          <w:b/>
          <w:bCs/>
          <w:sz w:val="24"/>
          <w:szCs w:val="24"/>
          <w:lang w:val="ga-IE"/>
        </w:rPr>
      </w:pPr>
      <w:r w:rsidRPr="00393C7A">
        <w:rPr>
          <w:rFonts w:ascii="Verdana" w:hAnsi="Verdana"/>
          <w:sz w:val="24"/>
          <w:szCs w:val="24"/>
          <w:lang w:val="ga-IE"/>
        </w:rPr>
        <w:t>Déanann an duine maoirseacht mhaith ar obair a bhfoirne agus cuireann siad nósanna imeachta i bhfeidhm chun caighdeáin agus táirgiúlacht a rianú</w:t>
      </w:r>
    </w:p>
    <w:p w14:paraId="3690D3A3" w14:textId="77777777" w:rsidR="00393C7A" w:rsidRPr="00393C7A" w:rsidRDefault="00393C7A" w:rsidP="00393C7A">
      <w:pPr>
        <w:numPr>
          <w:ilvl w:val="0"/>
          <w:numId w:val="9"/>
        </w:numPr>
        <w:rPr>
          <w:rFonts w:ascii="Verdana" w:hAnsi="Verdana"/>
          <w:b/>
          <w:bCs/>
          <w:sz w:val="24"/>
          <w:szCs w:val="24"/>
          <w:lang w:val="ga-IE"/>
        </w:rPr>
      </w:pPr>
      <w:r w:rsidRPr="00393C7A">
        <w:rPr>
          <w:rFonts w:ascii="Verdana" w:hAnsi="Verdana"/>
          <w:sz w:val="24"/>
          <w:szCs w:val="24"/>
          <w:lang w:val="ga-IE"/>
        </w:rPr>
        <w:lastRenderedPageBreak/>
        <w:t>Cinntíonn an duine go bhfuil go leor oibre le déanamh acu, lorgaíonn siad obair sa bhreis agus oibríonn siad as a stuaim féin chun glacadh le tascanna eile</w:t>
      </w:r>
    </w:p>
    <w:p w14:paraId="6D13EEBA" w14:textId="77777777" w:rsidR="00393C7A" w:rsidRPr="00393C7A" w:rsidRDefault="00393C7A" w:rsidP="00393C7A">
      <w:pPr>
        <w:rPr>
          <w:rFonts w:ascii="Verdana" w:hAnsi="Verdana"/>
          <w:sz w:val="24"/>
          <w:szCs w:val="24"/>
          <w:lang w:val="ga-IE"/>
        </w:rPr>
      </w:pPr>
    </w:p>
    <w:p w14:paraId="30BA3F98" w14:textId="77777777" w:rsidR="00393C7A" w:rsidRPr="00393C7A" w:rsidRDefault="00393C7A" w:rsidP="00393C7A">
      <w:pPr>
        <w:rPr>
          <w:rFonts w:ascii="Verdana" w:hAnsi="Verdana"/>
          <w:b/>
          <w:bCs/>
          <w:sz w:val="24"/>
          <w:szCs w:val="24"/>
          <w:lang w:val="ga-IE"/>
        </w:rPr>
      </w:pPr>
      <w:r w:rsidRPr="00393C7A">
        <w:rPr>
          <w:rFonts w:ascii="Verdana" w:hAnsi="Verdana"/>
          <w:b/>
          <w:bCs/>
          <w:sz w:val="24"/>
          <w:szCs w:val="24"/>
          <w:lang w:val="ga-IE"/>
        </w:rPr>
        <w:t>Torthaí agus Seirbhís ar Ardchaighdeán a Sholáthar</w:t>
      </w:r>
    </w:p>
    <w:p w14:paraId="742684F4" w14:textId="77777777" w:rsidR="00393C7A" w:rsidRPr="00393C7A" w:rsidRDefault="00393C7A" w:rsidP="00393C7A">
      <w:pPr>
        <w:numPr>
          <w:ilvl w:val="0"/>
          <w:numId w:val="9"/>
        </w:numPr>
        <w:rPr>
          <w:rFonts w:ascii="Verdana" w:hAnsi="Verdana"/>
          <w:b/>
          <w:bCs/>
          <w:sz w:val="24"/>
          <w:szCs w:val="24"/>
          <w:lang w:val="ga-IE"/>
        </w:rPr>
      </w:pPr>
      <w:r w:rsidRPr="00393C7A">
        <w:rPr>
          <w:rFonts w:ascii="Verdana" w:hAnsi="Verdana"/>
          <w:sz w:val="24"/>
          <w:szCs w:val="24"/>
          <w:lang w:val="ga-IE"/>
        </w:rPr>
        <w:t>Cuireann an duine caighdeáin arda i bhfeidhm agus bíonn siad an-chruinn agus an-chúramach le sonraí</w:t>
      </w:r>
    </w:p>
    <w:p w14:paraId="04C78393" w14:textId="77777777" w:rsidR="00393C7A" w:rsidRPr="00393C7A" w:rsidRDefault="00393C7A" w:rsidP="00393C7A">
      <w:pPr>
        <w:numPr>
          <w:ilvl w:val="0"/>
          <w:numId w:val="9"/>
        </w:numPr>
        <w:rPr>
          <w:rFonts w:ascii="Verdana" w:hAnsi="Verdana"/>
          <w:b/>
          <w:bCs/>
          <w:sz w:val="24"/>
          <w:szCs w:val="24"/>
          <w:lang w:val="ga-IE"/>
        </w:rPr>
      </w:pPr>
      <w:r w:rsidRPr="00393C7A">
        <w:rPr>
          <w:rFonts w:ascii="Verdana" w:hAnsi="Verdana"/>
          <w:sz w:val="24"/>
          <w:szCs w:val="24"/>
          <w:lang w:val="ga-IE"/>
        </w:rPr>
        <w:t>Cinntíonn an duine go gcuirtear seirbhís ghairmiúil ar ardchaighdeán ar fáil do chustaiméirí, réitíonn siad fadhbanna/freagraíonn siad ceisteanna casta agus tugann siad tús áite do thaithí an chustaiméara</w:t>
      </w:r>
    </w:p>
    <w:p w14:paraId="750F467C" w14:textId="77777777" w:rsidR="00393C7A" w:rsidRPr="00393C7A" w:rsidRDefault="00393C7A" w:rsidP="00393C7A">
      <w:pPr>
        <w:rPr>
          <w:rFonts w:ascii="Verdana" w:hAnsi="Verdana"/>
          <w:sz w:val="24"/>
          <w:szCs w:val="24"/>
          <w:lang w:val="ga-IE"/>
        </w:rPr>
      </w:pPr>
    </w:p>
    <w:p w14:paraId="66100A11" w14:textId="77777777" w:rsidR="00393C7A" w:rsidRPr="00393C7A" w:rsidRDefault="00393C7A" w:rsidP="00393C7A">
      <w:pPr>
        <w:rPr>
          <w:rFonts w:ascii="Verdana" w:hAnsi="Verdana"/>
          <w:b/>
          <w:bCs/>
          <w:sz w:val="24"/>
          <w:szCs w:val="24"/>
          <w:lang w:val="ga-IE"/>
        </w:rPr>
      </w:pPr>
      <w:r w:rsidRPr="00393C7A">
        <w:rPr>
          <w:rFonts w:ascii="Verdana" w:hAnsi="Verdana"/>
          <w:b/>
          <w:bCs/>
          <w:sz w:val="24"/>
          <w:szCs w:val="24"/>
          <w:lang w:val="ga-IE"/>
        </w:rPr>
        <w:t>Dearcadh, Tionscnaíocht agus Solúbthacht</w:t>
      </w:r>
    </w:p>
    <w:p w14:paraId="105F144E" w14:textId="77777777" w:rsidR="00393C7A" w:rsidRPr="00393C7A" w:rsidRDefault="00393C7A" w:rsidP="00393C7A">
      <w:pPr>
        <w:numPr>
          <w:ilvl w:val="0"/>
          <w:numId w:val="9"/>
        </w:numPr>
        <w:rPr>
          <w:rFonts w:ascii="Verdana" w:hAnsi="Verdana"/>
          <w:b/>
          <w:bCs/>
          <w:sz w:val="24"/>
          <w:szCs w:val="24"/>
          <w:lang w:val="ga-IE"/>
        </w:rPr>
      </w:pPr>
      <w:r w:rsidRPr="00393C7A">
        <w:rPr>
          <w:rFonts w:ascii="Verdana" w:hAnsi="Verdana"/>
          <w:sz w:val="24"/>
          <w:szCs w:val="24"/>
          <w:lang w:val="ga-IE"/>
        </w:rPr>
        <w:t xml:space="preserve">Glacann an duine freagracht as obair agus léiríonn siad tionscnaíocht, bíonn siad in ann feidhmiú go neamhspleách ina réimse cúraim féin </w:t>
      </w:r>
    </w:p>
    <w:p w14:paraId="2A9ABDEB" w14:textId="77777777" w:rsidR="00393C7A" w:rsidRPr="00393C7A" w:rsidRDefault="00393C7A" w:rsidP="00393C7A">
      <w:pPr>
        <w:numPr>
          <w:ilvl w:val="0"/>
          <w:numId w:val="9"/>
        </w:numPr>
        <w:rPr>
          <w:rFonts w:ascii="Verdana" w:hAnsi="Verdana"/>
          <w:sz w:val="24"/>
          <w:szCs w:val="24"/>
          <w:lang w:val="ga-IE"/>
        </w:rPr>
      </w:pPr>
      <w:r w:rsidRPr="00393C7A">
        <w:rPr>
          <w:rFonts w:ascii="Verdana" w:hAnsi="Verdana"/>
          <w:sz w:val="24"/>
          <w:szCs w:val="24"/>
          <w:lang w:val="ga-IE"/>
        </w:rPr>
        <w:t xml:space="preserve">Tá teacht aniar sa duine agus léiríonn siad meon dearfach agus scileanna nua á bhfoghlaim acu nó agus iad ag obair faoi bhrú, lorgaíonn siad tacaíocht más gá </w:t>
      </w:r>
    </w:p>
    <w:p w14:paraId="5B4399AA" w14:textId="0D74A216" w:rsidR="00393C7A" w:rsidRPr="00393C7A" w:rsidRDefault="00393C7A" w:rsidP="00393C7A">
      <w:pPr>
        <w:pStyle w:val="ListParagraph"/>
        <w:numPr>
          <w:ilvl w:val="0"/>
          <w:numId w:val="9"/>
        </w:numPr>
        <w:rPr>
          <w:rFonts w:ascii="Verdana" w:hAnsi="Verdana"/>
          <w:sz w:val="24"/>
          <w:szCs w:val="24"/>
          <w:lang w:val="en-GB"/>
        </w:rPr>
      </w:pPr>
      <w:r w:rsidRPr="00393C7A">
        <w:rPr>
          <w:rFonts w:ascii="Verdana" w:hAnsi="Verdana"/>
          <w:sz w:val="24"/>
          <w:szCs w:val="24"/>
          <w:lang w:val="ga-IE"/>
        </w:rPr>
        <w:t>Tá an duine solúbtha agus acmhainneach agus iad ag dul i ngleic le dúshláin agus le héilimh dhúshlánacha</w:t>
      </w:r>
    </w:p>
    <w:p w14:paraId="64996523" w14:textId="77777777" w:rsidR="00393C7A" w:rsidRDefault="00393C7A" w:rsidP="00393C7A">
      <w:pPr>
        <w:rPr>
          <w:rFonts w:ascii="Verdana" w:hAnsi="Verdana"/>
          <w:sz w:val="24"/>
          <w:szCs w:val="24"/>
          <w:lang w:val="en-GB"/>
        </w:rPr>
      </w:pPr>
    </w:p>
    <w:p w14:paraId="67301649" w14:textId="77777777" w:rsidR="00393C7A" w:rsidRPr="00393C7A" w:rsidRDefault="00393C7A" w:rsidP="00393C7A">
      <w:pPr>
        <w:rPr>
          <w:rFonts w:ascii="Verdana" w:hAnsi="Verdana" w:cstheme="minorHAnsi"/>
          <w:b/>
          <w:bCs/>
          <w:sz w:val="24"/>
          <w:szCs w:val="24"/>
        </w:rPr>
      </w:pPr>
      <w:proofErr w:type="spellStart"/>
      <w:r w:rsidRPr="00393C7A">
        <w:rPr>
          <w:rFonts w:ascii="Verdana" w:hAnsi="Verdana"/>
          <w:b/>
          <w:bCs/>
          <w:sz w:val="24"/>
          <w:szCs w:val="24"/>
        </w:rPr>
        <w:t>Príomhscileanna</w:t>
      </w:r>
      <w:proofErr w:type="spellEnd"/>
      <w:r w:rsidRPr="00393C7A">
        <w:rPr>
          <w:rFonts w:ascii="Verdana" w:hAnsi="Verdana"/>
          <w:b/>
          <w:bCs/>
          <w:sz w:val="24"/>
          <w:szCs w:val="24"/>
        </w:rPr>
        <w:t xml:space="preserve"> </w:t>
      </w:r>
      <w:proofErr w:type="spellStart"/>
      <w:r w:rsidRPr="00393C7A">
        <w:rPr>
          <w:rFonts w:ascii="Verdana" w:hAnsi="Verdana"/>
          <w:b/>
          <w:bCs/>
          <w:sz w:val="24"/>
          <w:szCs w:val="24"/>
        </w:rPr>
        <w:t>Samplacha</w:t>
      </w:r>
      <w:proofErr w:type="spellEnd"/>
    </w:p>
    <w:p w14:paraId="1A795A2C" w14:textId="77777777" w:rsidR="00393C7A" w:rsidRPr="00393C7A" w:rsidRDefault="00393C7A" w:rsidP="00393C7A">
      <w:pPr>
        <w:pStyle w:val="ListParagraph"/>
        <w:numPr>
          <w:ilvl w:val="0"/>
          <w:numId w:val="35"/>
        </w:numPr>
        <w:rPr>
          <w:rFonts w:ascii="Verdana" w:hAnsi="Verdana" w:cstheme="minorHAnsi"/>
          <w:sz w:val="24"/>
          <w:szCs w:val="24"/>
        </w:rPr>
      </w:pPr>
      <w:proofErr w:type="spellStart"/>
      <w:r w:rsidRPr="00393C7A">
        <w:rPr>
          <w:rFonts w:ascii="Verdana" w:hAnsi="Verdana"/>
          <w:sz w:val="24"/>
          <w:szCs w:val="24"/>
        </w:rPr>
        <w:t>Seirbhís</w:t>
      </w:r>
      <w:proofErr w:type="spellEnd"/>
      <w:r w:rsidRPr="00393C7A">
        <w:rPr>
          <w:rFonts w:ascii="Verdana" w:hAnsi="Verdana"/>
          <w:sz w:val="24"/>
          <w:szCs w:val="24"/>
        </w:rPr>
        <w:t xml:space="preserve"> do </w:t>
      </w:r>
      <w:proofErr w:type="spellStart"/>
      <w:r w:rsidRPr="00393C7A">
        <w:rPr>
          <w:rFonts w:ascii="Verdana" w:hAnsi="Verdana"/>
          <w:sz w:val="24"/>
          <w:szCs w:val="24"/>
        </w:rPr>
        <w:t>Chustaiméirí</w:t>
      </w:r>
      <w:proofErr w:type="spellEnd"/>
      <w:r w:rsidRPr="00393C7A">
        <w:rPr>
          <w:rFonts w:ascii="Verdana" w:hAnsi="Verdana"/>
          <w:sz w:val="24"/>
          <w:szCs w:val="24"/>
        </w:rPr>
        <w:t xml:space="preserve"> </w:t>
      </w:r>
    </w:p>
    <w:p w14:paraId="3C84F8E4" w14:textId="77777777" w:rsidR="00393C7A" w:rsidRPr="00393C7A" w:rsidRDefault="00393C7A" w:rsidP="00393C7A">
      <w:pPr>
        <w:pStyle w:val="ListParagraph"/>
        <w:numPr>
          <w:ilvl w:val="0"/>
          <w:numId w:val="35"/>
        </w:numPr>
        <w:rPr>
          <w:rFonts w:ascii="Verdana" w:hAnsi="Verdana" w:cstheme="minorHAnsi"/>
          <w:sz w:val="24"/>
          <w:szCs w:val="24"/>
        </w:rPr>
      </w:pPr>
      <w:proofErr w:type="spellStart"/>
      <w:r w:rsidRPr="00393C7A">
        <w:rPr>
          <w:rFonts w:ascii="Verdana" w:hAnsi="Verdana"/>
          <w:sz w:val="24"/>
          <w:szCs w:val="24"/>
        </w:rPr>
        <w:t>Bainistíocht</w:t>
      </w:r>
      <w:proofErr w:type="spellEnd"/>
      <w:r w:rsidRPr="00393C7A">
        <w:rPr>
          <w:rFonts w:ascii="Verdana" w:hAnsi="Verdana"/>
          <w:sz w:val="24"/>
          <w:szCs w:val="24"/>
        </w:rPr>
        <w:t xml:space="preserve"> </w:t>
      </w:r>
      <w:proofErr w:type="spellStart"/>
      <w:r w:rsidRPr="00393C7A">
        <w:rPr>
          <w:rFonts w:ascii="Verdana" w:hAnsi="Verdana"/>
          <w:sz w:val="24"/>
          <w:szCs w:val="24"/>
        </w:rPr>
        <w:t>Tionscadal</w:t>
      </w:r>
      <w:proofErr w:type="spellEnd"/>
    </w:p>
    <w:p w14:paraId="544D116D" w14:textId="77777777" w:rsidR="00393C7A" w:rsidRPr="00393C7A" w:rsidRDefault="00393C7A" w:rsidP="00393C7A">
      <w:pPr>
        <w:pStyle w:val="ListParagraph"/>
        <w:numPr>
          <w:ilvl w:val="0"/>
          <w:numId w:val="35"/>
        </w:numPr>
        <w:rPr>
          <w:rFonts w:ascii="Verdana" w:hAnsi="Verdana" w:cstheme="minorHAnsi"/>
          <w:sz w:val="24"/>
          <w:szCs w:val="24"/>
        </w:rPr>
      </w:pPr>
      <w:proofErr w:type="spellStart"/>
      <w:r w:rsidRPr="00393C7A">
        <w:rPr>
          <w:rFonts w:ascii="Verdana" w:hAnsi="Verdana"/>
          <w:sz w:val="24"/>
          <w:szCs w:val="24"/>
        </w:rPr>
        <w:t>Bainistíocht</w:t>
      </w:r>
      <w:proofErr w:type="spellEnd"/>
      <w:r w:rsidRPr="00393C7A">
        <w:rPr>
          <w:rFonts w:ascii="Verdana" w:hAnsi="Verdana"/>
          <w:sz w:val="24"/>
          <w:szCs w:val="24"/>
        </w:rPr>
        <w:t xml:space="preserve"> Ama </w:t>
      </w:r>
    </w:p>
    <w:p w14:paraId="27C5B7FC" w14:textId="2BA27132" w:rsidR="00393C7A" w:rsidRPr="00393C7A" w:rsidRDefault="00393C7A" w:rsidP="00393C7A">
      <w:pPr>
        <w:pStyle w:val="ListParagraph"/>
        <w:numPr>
          <w:ilvl w:val="0"/>
          <w:numId w:val="35"/>
        </w:numPr>
        <w:rPr>
          <w:rFonts w:ascii="Verdana" w:hAnsi="Verdana"/>
          <w:sz w:val="24"/>
          <w:szCs w:val="24"/>
          <w:lang w:val="en-GB"/>
        </w:rPr>
      </w:pPr>
      <w:proofErr w:type="spellStart"/>
      <w:r w:rsidRPr="00393C7A">
        <w:rPr>
          <w:rFonts w:ascii="Verdana" w:hAnsi="Verdana"/>
          <w:sz w:val="24"/>
          <w:szCs w:val="24"/>
        </w:rPr>
        <w:t>Pleanáil</w:t>
      </w:r>
      <w:proofErr w:type="spellEnd"/>
      <w:r w:rsidRPr="00393C7A">
        <w:rPr>
          <w:rFonts w:ascii="Verdana" w:hAnsi="Verdana"/>
          <w:sz w:val="24"/>
          <w:szCs w:val="24"/>
        </w:rPr>
        <w:t xml:space="preserve"> </w:t>
      </w:r>
      <w:proofErr w:type="spellStart"/>
      <w:r w:rsidRPr="00393C7A">
        <w:rPr>
          <w:rFonts w:ascii="Verdana" w:hAnsi="Verdana"/>
          <w:sz w:val="24"/>
          <w:szCs w:val="24"/>
        </w:rPr>
        <w:t>agus</w:t>
      </w:r>
      <w:proofErr w:type="spellEnd"/>
      <w:r w:rsidRPr="00393C7A">
        <w:rPr>
          <w:rFonts w:ascii="Verdana" w:hAnsi="Verdana"/>
          <w:sz w:val="24"/>
          <w:szCs w:val="24"/>
        </w:rPr>
        <w:t xml:space="preserve"> </w:t>
      </w:r>
      <w:proofErr w:type="spellStart"/>
      <w:r w:rsidRPr="00393C7A">
        <w:rPr>
          <w:rFonts w:ascii="Verdana" w:hAnsi="Verdana"/>
          <w:sz w:val="24"/>
          <w:szCs w:val="24"/>
        </w:rPr>
        <w:t>Eagrú</w:t>
      </w:r>
      <w:proofErr w:type="spellEnd"/>
      <w:r w:rsidRPr="00393C7A">
        <w:rPr>
          <w:rFonts w:ascii="Verdana" w:hAnsi="Verdana"/>
          <w:sz w:val="24"/>
          <w:szCs w:val="24"/>
        </w:rPr>
        <w:t xml:space="preserve">  </w:t>
      </w:r>
    </w:p>
    <w:p w14:paraId="3B508133" w14:textId="77777777" w:rsidR="00393C7A" w:rsidRPr="00393C7A" w:rsidRDefault="00393C7A" w:rsidP="00393C7A">
      <w:pPr>
        <w:rPr>
          <w:rFonts w:ascii="Verdana" w:hAnsi="Verdana"/>
          <w:sz w:val="24"/>
          <w:szCs w:val="24"/>
          <w:lang w:val="en-GB"/>
        </w:rPr>
      </w:pPr>
    </w:p>
    <w:p w14:paraId="09D00AA6" w14:textId="77777777" w:rsidR="00F42D1A" w:rsidRPr="00F42D1A" w:rsidRDefault="00F42D1A" w:rsidP="00F42D1A">
      <w:pPr>
        <w:rPr>
          <w:lang w:val="en-GB"/>
        </w:rPr>
      </w:pPr>
    </w:p>
    <w:p w14:paraId="79232604" w14:textId="2AB923A4" w:rsidR="00162805" w:rsidRPr="00393C7A" w:rsidRDefault="00393C7A" w:rsidP="00393C7A">
      <w:pPr>
        <w:pStyle w:val="Heading2"/>
        <w:rPr>
          <w:rFonts w:ascii="Verdana" w:hAnsi="Verdana"/>
        </w:rPr>
      </w:pPr>
      <w:proofErr w:type="spellStart"/>
      <w:r w:rsidRPr="00393C7A">
        <w:rPr>
          <w:rFonts w:ascii="Verdana" w:hAnsi="Verdana"/>
        </w:rPr>
        <w:t>Eolas</w:t>
      </w:r>
      <w:proofErr w:type="spellEnd"/>
      <w:r w:rsidRPr="00393C7A">
        <w:rPr>
          <w:rFonts w:ascii="Verdana" w:hAnsi="Verdana"/>
        </w:rPr>
        <w:t xml:space="preserve">, </w:t>
      </w:r>
      <w:proofErr w:type="spellStart"/>
      <w:r w:rsidRPr="00393C7A">
        <w:rPr>
          <w:rFonts w:ascii="Verdana" w:hAnsi="Verdana"/>
        </w:rPr>
        <w:t>Fadhbanna</w:t>
      </w:r>
      <w:proofErr w:type="spellEnd"/>
      <w:r w:rsidRPr="00393C7A">
        <w:rPr>
          <w:rFonts w:ascii="Verdana" w:hAnsi="Verdana"/>
        </w:rPr>
        <w:t xml:space="preserve"> </w:t>
      </w:r>
      <w:proofErr w:type="spellStart"/>
      <w:r w:rsidRPr="00393C7A">
        <w:rPr>
          <w:rFonts w:ascii="Verdana" w:hAnsi="Verdana"/>
        </w:rPr>
        <w:t>agus</w:t>
      </w:r>
      <w:proofErr w:type="spellEnd"/>
      <w:r w:rsidRPr="00393C7A">
        <w:rPr>
          <w:rFonts w:ascii="Verdana" w:hAnsi="Verdana"/>
        </w:rPr>
        <w:t xml:space="preserve"> </w:t>
      </w:r>
      <w:proofErr w:type="spellStart"/>
      <w:r w:rsidRPr="00393C7A">
        <w:rPr>
          <w:rFonts w:ascii="Verdana" w:hAnsi="Verdana"/>
        </w:rPr>
        <w:t>Cinntí</w:t>
      </w:r>
      <w:proofErr w:type="spellEnd"/>
      <w:r w:rsidRPr="00393C7A">
        <w:rPr>
          <w:rFonts w:ascii="Verdana" w:hAnsi="Verdana"/>
        </w:rPr>
        <w:t xml:space="preserve"> a </w:t>
      </w:r>
      <w:proofErr w:type="spellStart"/>
      <w:r w:rsidRPr="00393C7A">
        <w:rPr>
          <w:rFonts w:ascii="Verdana" w:hAnsi="Verdana"/>
        </w:rPr>
        <w:t>Bhainistiú</w:t>
      </w:r>
      <w:proofErr w:type="spellEnd"/>
      <w:r w:rsidRPr="00393C7A">
        <w:rPr>
          <w:rFonts w:ascii="Verdana" w:hAnsi="Verdana"/>
        </w:rPr>
        <w:t xml:space="preserve"> </w:t>
      </w:r>
    </w:p>
    <w:p w14:paraId="1A6B2073" w14:textId="77777777" w:rsidR="00F42D1A" w:rsidRDefault="00F42D1A" w:rsidP="00393C7A">
      <w:pPr>
        <w:pStyle w:val="Heading2"/>
      </w:pPr>
    </w:p>
    <w:p w14:paraId="13AB6560" w14:textId="77777777" w:rsidR="00393C7A" w:rsidRPr="00393C7A" w:rsidRDefault="00393C7A" w:rsidP="00393C7A">
      <w:pPr>
        <w:rPr>
          <w:rFonts w:ascii="Verdana" w:hAnsi="Verdana"/>
          <w:sz w:val="24"/>
          <w:szCs w:val="24"/>
          <w:lang w:val="ga-IE"/>
        </w:rPr>
      </w:pPr>
      <w:r w:rsidRPr="00393C7A">
        <w:rPr>
          <w:rFonts w:ascii="Verdana" w:hAnsi="Verdana"/>
          <w:b/>
          <w:sz w:val="24"/>
          <w:szCs w:val="24"/>
          <w:lang w:val="ga-IE"/>
        </w:rPr>
        <w:t xml:space="preserve">Eolas a Bhailiú agus a Phróiseáil </w:t>
      </w:r>
    </w:p>
    <w:p w14:paraId="315CD97C" w14:textId="77777777" w:rsidR="00393C7A" w:rsidRPr="00393C7A" w:rsidRDefault="00393C7A" w:rsidP="00393C7A">
      <w:pPr>
        <w:numPr>
          <w:ilvl w:val="0"/>
          <w:numId w:val="9"/>
        </w:numPr>
        <w:rPr>
          <w:rFonts w:ascii="Verdana" w:hAnsi="Verdana"/>
          <w:sz w:val="24"/>
          <w:szCs w:val="24"/>
          <w:lang w:val="ga-IE"/>
        </w:rPr>
      </w:pPr>
      <w:r w:rsidRPr="00393C7A">
        <w:rPr>
          <w:rFonts w:ascii="Verdana" w:hAnsi="Verdana"/>
          <w:sz w:val="24"/>
          <w:szCs w:val="24"/>
          <w:lang w:val="ga-IE"/>
        </w:rPr>
        <w:t>An cumas eolas ó fhoinsí éagsúla a bhailiú, a thuiscint, a úsáid agus anailís a dhéanamh air</w:t>
      </w:r>
    </w:p>
    <w:p w14:paraId="52103A12" w14:textId="77777777" w:rsidR="00393C7A" w:rsidRPr="00393C7A" w:rsidRDefault="00393C7A" w:rsidP="00393C7A">
      <w:pPr>
        <w:numPr>
          <w:ilvl w:val="0"/>
          <w:numId w:val="9"/>
        </w:numPr>
        <w:rPr>
          <w:rFonts w:ascii="Verdana" w:hAnsi="Verdana"/>
          <w:sz w:val="24"/>
          <w:szCs w:val="24"/>
          <w:lang w:val="ga-IE"/>
        </w:rPr>
      </w:pPr>
      <w:r w:rsidRPr="00393C7A">
        <w:rPr>
          <w:rFonts w:ascii="Verdana" w:hAnsi="Verdana"/>
          <w:sz w:val="24"/>
          <w:szCs w:val="24"/>
          <w:lang w:val="ga-IE"/>
        </w:rPr>
        <w:lastRenderedPageBreak/>
        <w:t>Déanann an duine bainistíocht ar eolas ar bhealach cúramach, go háirithe agus iad ag plé le ceisteanna íogaire nó rúnda</w:t>
      </w:r>
    </w:p>
    <w:p w14:paraId="53909E14" w14:textId="77777777" w:rsidR="00393C7A" w:rsidRPr="00393C7A" w:rsidRDefault="00393C7A" w:rsidP="00393C7A">
      <w:pPr>
        <w:numPr>
          <w:ilvl w:val="0"/>
          <w:numId w:val="9"/>
        </w:numPr>
        <w:rPr>
          <w:rFonts w:ascii="Verdana" w:hAnsi="Verdana"/>
          <w:sz w:val="24"/>
          <w:szCs w:val="24"/>
          <w:lang w:val="ga-IE"/>
        </w:rPr>
      </w:pPr>
      <w:r w:rsidRPr="00393C7A">
        <w:rPr>
          <w:rFonts w:ascii="Verdana" w:hAnsi="Verdana"/>
          <w:sz w:val="24"/>
          <w:szCs w:val="24"/>
          <w:lang w:val="ga-IE"/>
        </w:rPr>
        <w:t xml:space="preserve">Déanann an duine eolas ó bhéal a phróiseáil ar bhealach cuí agus baineann siad ciall as ar bhealach pras </w:t>
      </w:r>
    </w:p>
    <w:p w14:paraId="6E0D416D" w14:textId="77777777" w:rsidR="00393C7A" w:rsidRPr="00393C7A" w:rsidRDefault="00393C7A" w:rsidP="00393C7A">
      <w:pPr>
        <w:numPr>
          <w:ilvl w:val="0"/>
          <w:numId w:val="9"/>
        </w:numPr>
        <w:rPr>
          <w:rFonts w:ascii="Verdana" w:hAnsi="Verdana"/>
          <w:sz w:val="24"/>
          <w:szCs w:val="24"/>
          <w:lang w:val="ga-IE"/>
        </w:rPr>
      </w:pPr>
      <w:r w:rsidRPr="00393C7A">
        <w:rPr>
          <w:rFonts w:ascii="Verdana" w:hAnsi="Verdana"/>
          <w:sz w:val="24"/>
          <w:szCs w:val="24"/>
          <w:lang w:val="ga-IE"/>
        </w:rPr>
        <w:t>Déanann an duine measúnú cruinn ar eolas uimhriúil agus ar shonraí, ar bhealach pras</w:t>
      </w:r>
    </w:p>
    <w:p w14:paraId="0D93DC7A" w14:textId="77777777" w:rsidR="00393C7A" w:rsidRPr="00393C7A" w:rsidRDefault="00393C7A" w:rsidP="00393C7A">
      <w:pPr>
        <w:rPr>
          <w:rFonts w:ascii="Verdana" w:hAnsi="Verdana"/>
          <w:sz w:val="24"/>
          <w:szCs w:val="24"/>
          <w:lang w:val="ga-IE"/>
        </w:rPr>
      </w:pPr>
    </w:p>
    <w:p w14:paraId="7C7DDAC1" w14:textId="77777777" w:rsidR="00393C7A" w:rsidRPr="00393C7A" w:rsidRDefault="00393C7A" w:rsidP="00393C7A">
      <w:pPr>
        <w:rPr>
          <w:rFonts w:ascii="Verdana" w:hAnsi="Verdana"/>
          <w:b/>
          <w:bCs/>
          <w:sz w:val="24"/>
          <w:szCs w:val="24"/>
          <w:lang w:val="ga-IE"/>
        </w:rPr>
      </w:pPr>
      <w:r w:rsidRPr="00393C7A">
        <w:rPr>
          <w:rFonts w:ascii="Verdana" w:hAnsi="Verdana"/>
          <w:b/>
          <w:sz w:val="24"/>
          <w:szCs w:val="24"/>
          <w:lang w:val="ga-IE"/>
        </w:rPr>
        <w:t xml:space="preserve">Fadhbanna a Réiteach </w:t>
      </w:r>
    </w:p>
    <w:p w14:paraId="033E254A" w14:textId="77777777" w:rsidR="00393C7A" w:rsidRPr="00393C7A" w:rsidRDefault="00393C7A" w:rsidP="00393C7A">
      <w:pPr>
        <w:numPr>
          <w:ilvl w:val="0"/>
          <w:numId w:val="9"/>
        </w:numPr>
        <w:rPr>
          <w:rFonts w:ascii="Verdana" w:hAnsi="Verdana"/>
          <w:sz w:val="24"/>
          <w:szCs w:val="24"/>
          <w:lang w:val="ga-IE"/>
        </w:rPr>
      </w:pPr>
      <w:r w:rsidRPr="00393C7A">
        <w:rPr>
          <w:rFonts w:ascii="Verdana" w:hAnsi="Verdana"/>
          <w:sz w:val="24"/>
          <w:szCs w:val="24"/>
          <w:lang w:val="ga-IE"/>
        </w:rPr>
        <w:t>Aithníonn agus réitíonn an duine fadhbanna casta, le tacaíocht óna bhfoirne más gá</w:t>
      </w:r>
    </w:p>
    <w:p w14:paraId="02292F13" w14:textId="77777777" w:rsidR="00393C7A" w:rsidRPr="00393C7A" w:rsidRDefault="00393C7A" w:rsidP="00393C7A">
      <w:pPr>
        <w:numPr>
          <w:ilvl w:val="0"/>
          <w:numId w:val="9"/>
        </w:numPr>
        <w:rPr>
          <w:rFonts w:ascii="Verdana" w:hAnsi="Verdana"/>
          <w:sz w:val="24"/>
          <w:szCs w:val="24"/>
          <w:lang w:val="ga-IE"/>
        </w:rPr>
      </w:pPr>
      <w:r w:rsidRPr="00393C7A">
        <w:rPr>
          <w:rFonts w:ascii="Verdana" w:hAnsi="Verdana"/>
          <w:sz w:val="24"/>
          <w:szCs w:val="24"/>
          <w:lang w:val="ga-IE"/>
        </w:rPr>
        <w:t xml:space="preserve">Cuireann an duine ceisteanna ar aghaidh ar bhealach cuí, cuireann siad eolas cuí in iúl agus molann siad réitigh </w:t>
      </w:r>
    </w:p>
    <w:p w14:paraId="00FF9F4F" w14:textId="77777777" w:rsidR="00393C7A" w:rsidRPr="00393C7A" w:rsidRDefault="00393C7A" w:rsidP="00393C7A">
      <w:pPr>
        <w:rPr>
          <w:rFonts w:ascii="Verdana" w:hAnsi="Verdana"/>
          <w:sz w:val="24"/>
          <w:szCs w:val="24"/>
          <w:lang w:val="ga-IE"/>
        </w:rPr>
      </w:pPr>
    </w:p>
    <w:p w14:paraId="698F5509" w14:textId="77777777" w:rsidR="00393C7A" w:rsidRPr="00393C7A" w:rsidRDefault="00393C7A" w:rsidP="00393C7A">
      <w:pPr>
        <w:rPr>
          <w:rFonts w:ascii="Verdana" w:hAnsi="Verdana"/>
          <w:sz w:val="24"/>
          <w:szCs w:val="24"/>
          <w:lang w:val="ga-IE"/>
        </w:rPr>
      </w:pPr>
      <w:r w:rsidRPr="00393C7A">
        <w:rPr>
          <w:rFonts w:ascii="Verdana" w:hAnsi="Verdana"/>
          <w:b/>
          <w:sz w:val="24"/>
          <w:szCs w:val="24"/>
          <w:lang w:val="ga-IE"/>
        </w:rPr>
        <w:t>Breithiúnas a Thabhairt agus Cinntí Eolacha a Dhéanamh</w:t>
      </w:r>
    </w:p>
    <w:p w14:paraId="3ABE2D73" w14:textId="77777777" w:rsidR="00393C7A" w:rsidRPr="00393C7A" w:rsidRDefault="00393C7A" w:rsidP="00393C7A">
      <w:pPr>
        <w:numPr>
          <w:ilvl w:val="0"/>
          <w:numId w:val="9"/>
        </w:numPr>
        <w:rPr>
          <w:rFonts w:ascii="Verdana" w:hAnsi="Verdana"/>
          <w:sz w:val="24"/>
          <w:szCs w:val="24"/>
          <w:lang w:val="ga-IE"/>
        </w:rPr>
      </w:pPr>
      <w:r w:rsidRPr="00393C7A">
        <w:rPr>
          <w:rFonts w:ascii="Verdana" w:hAnsi="Verdana"/>
          <w:sz w:val="24"/>
          <w:szCs w:val="24"/>
          <w:lang w:val="ga-IE"/>
        </w:rPr>
        <w:t>Tugann an duine breithiúnais cothrom agus déanann siad cinntí maithe, agus cuireann siad an t-eolas uilig atá ar fáil agus nithe a d’fhoghlaim siad roimhe seo san áireamh agus cloíonn siad leis na nósanna imeachta/prótacail chuí</w:t>
      </w:r>
    </w:p>
    <w:p w14:paraId="0AF07233" w14:textId="2CE2719D" w:rsidR="00393C7A" w:rsidRPr="00393C7A" w:rsidRDefault="00393C7A" w:rsidP="00393C7A">
      <w:pPr>
        <w:pStyle w:val="ListParagraph"/>
        <w:numPr>
          <w:ilvl w:val="0"/>
          <w:numId w:val="9"/>
        </w:numPr>
        <w:rPr>
          <w:rFonts w:ascii="Verdana" w:hAnsi="Verdana"/>
          <w:sz w:val="24"/>
          <w:szCs w:val="24"/>
          <w:lang w:val="en-GB"/>
        </w:rPr>
      </w:pPr>
      <w:r w:rsidRPr="00393C7A">
        <w:rPr>
          <w:rFonts w:ascii="Verdana" w:hAnsi="Verdana"/>
          <w:sz w:val="24"/>
          <w:szCs w:val="24"/>
          <w:lang w:val="ga-IE"/>
        </w:rPr>
        <w:t>Déanann an duine cinntí oiriúnacha agus prasa faoi cheisteanna ina réimse cúraim féin, lorgaíonn siad tacaíocht agus iarrann siad ar dhaoine níos sinsearaí cinntí a dhéanamh más gá</w:t>
      </w:r>
    </w:p>
    <w:p w14:paraId="7D56A89C" w14:textId="77777777" w:rsidR="00CE2F22" w:rsidRPr="00CE2F22" w:rsidRDefault="00CE2F22" w:rsidP="00E65D4A">
      <w:pPr>
        <w:pStyle w:val="ListParagraph"/>
        <w:rPr>
          <w:rFonts w:ascii="Verdana" w:hAnsi="Verdana"/>
          <w:sz w:val="24"/>
          <w:szCs w:val="24"/>
        </w:rPr>
      </w:pPr>
    </w:p>
    <w:p w14:paraId="0A7EDECA" w14:textId="77777777" w:rsidR="00AC6038" w:rsidRPr="00F42D1A" w:rsidRDefault="00AC6038" w:rsidP="00F42D1A">
      <w:pPr>
        <w:pStyle w:val="Heading3"/>
        <w:rPr>
          <w:rFonts w:ascii="Verdana" w:hAnsi="Verdana"/>
          <w:b/>
          <w:bCs/>
          <w:color w:val="auto"/>
          <w:lang w:val="ga-IE"/>
        </w:rPr>
      </w:pPr>
      <w:proofErr w:type="spellStart"/>
      <w:r w:rsidRPr="00F42D1A">
        <w:rPr>
          <w:rFonts w:ascii="Verdana" w:hAnsi="Verdana"/>
          <w:b/>
          <w:bCs/>
          <w:color w:val="auto"/>
          <w:lang w:val="ga-IE"/>
        </w:rPr>
        <w:t>Príomhscileanna</w:t>
      </w:r>
      <w:proofErr w:type="spellEnd"/>
      <w:r w:rsidRPr="00F42D1A">
        <w:rPr>
          <w:rFonts w:ascii="Verdana" w:hAnsi="Verdana"/>
          <w:b/>
          <w:bCs/>
          <w:color w:val="auto"/>
          <w:lang w:val="ga-IE"/>
        </w:rPr>
        <w:t xml:space="preserve"> Samplacha</w:t>
      </w:r>
    </w:p>
    <w:p w14:paraId="175B5AD9" w14:textId="77777777" w:rsidR="00CE2F22" w:rsidRDefault="00CE2F22" w:rsidP="00393C7A">
      <w:pPr>
        <w:rPr>
          <w:rFonts w:ascii="Verdana" w:hAnsi="Verdana"/>
          <w:sz w:val="24"/>
          <w:szCs w:val="24"/>
        </w:rPr>
      </w:pPr>
    </w:p>
    <w:p w14:paraId="0553F87F" w14:textId="77777777" w:rsidR="00393C7A" w:rsidRPr="00393C7A" w:rsidRDefault="00393C7A" w:rsidP="00393C7A">
      <w:pPr>
        <w:pStyle w:val="ListParagraph"/>
        <w:numPr>
          <w:ilvl w:val="0"/>
          <w:numId w:val="37"/>
        </w:numPr>
        <w:rPr>
          <w:rFonts w:ascii="Verdana" w:hAnsi="Verdana" w:cstheme="minorHAnsi"/>
        </w:rPr>
      </w:pPr>
      <w:r w:rsidRPr="00393C7A">
        <w:rPr>
          <w:rFonts w:ascii="Verdana" w:hAnsi="Verdana"/>
        </w:rPr>
        <w:t xml:space="preserve">Ag Obair le </w:t>
      </w:r>
      <w:proofErr w:type="spellStart"/>
      <w:r w:rsidRPr="00393C7A">
        <w:rPr>
          <w:rFonts w:ascii="Verdana" w:hAnsi="Verdana"/>
        </w:rPr>
        <w:t>Sonraí</w:t>
      </w:r>
      <w:proofErr w:type="spellEnd"/>
    </w:p>
    <w:p w14:paraId="0170D44A" w14:textId="77777777" w:rsidR="00393C7A" w:rsidRPr="00393C7A" w:rsidRDefault="00393C7A" w:rsidP="00393C7A">
      <w:pPr>
        <w:pStyle w:val="ListParagraph"/>
        <w:numPr>
          <w:ilvl w:val="0"/>
          <w:numId w:val="37"/>
        </w:numPr>
        <w:rPr>
          <w:rFonts w:ascii="Verdana" w:hAnsi="Verdana" w:cstheme="minorHAnsi"/>
        </w:rPr>
      </w:pPr>
      <w:proofErr w:type="spellStart"/>
      <w:r w:rsidRPr="00393C7A">
        <w:rPr>
          <w:rFonts w:ascii="Verdana" w:hAnsi="Verdana"/>
        </w:rPr>
        <w:t>Tuarascálacha</w:t>
      </w:r>
      <w:proofErr w:type="spellEnd"/>
      <w:r w:rsidRPr="00393C7A">
        <w:rPr>
          <w:rFonts w:ascii="Verdana" w:hAnsi="Verdana"/>
        </w:rPr>
        <w:t xml:space="preserve"> a Scríobh</w:t>
      </w:r>
    </w:p>
    <w:p w14:paraId="608CDE8B" w14:textId="77777777" w:rsidR="00393C7A" w:rsidRPr="00393C7A" w:rsidRDefault="00393C7A" w:rsidP="00393C7A">
      <w:pPr>
        <w:pStyle w:val="ListParagraph"/>
        <w:numPr>
          <w:ilvl w:val="0"/>
          <w:numId w:val="37"/>
        </w:numPr>
        <w:rPr>
          <w:rFonts w:ascii="Verdana" w:hAnsi="Verdana" w:cstheme="minorHAnsi"/>
          <w:b/>
          <w:bCs/>
        </w:rPr>
      </w:pPr>
      <w:proofErr w:type="spellStart"/>
      <w:r w:rsidRPr="00393C7A">
        <w:rPr>
          <w:rFonts w:ascii="Verdana" w:hAnsi="Verdana"/>
        </w:rPr>
        <w:t>Fadhbanna</w:t>
      </w:r>
      <w:proofErr w:type="spellEnd"/>
      <w:r w:rsidRPr="00393C7A">
        <w:rPr>
          <w:rFonts w:ascii="Verdana" w:hAnsi="Verdana"/>
        </w:rPr>
        <w:t xml:space="preserve"> a </w:t>
      </w:r>
      <w:proofErr w:type="spellStart"/>
      <w:r w:rsidRPr="00393C7A">
        <w:rPr>
          <w:rFonts w:ascii="Verdana" w:hAnsi="Verdana"/>
        </w:rPr>
        <w:t>Réiteach</w:t>
      </w:r>
      <w:proofErr w:type="spellEnd"/>
    </w:p>
    <w:p w14:paraId="66A28EFA" w14:textId="1742552A" w:rsidR="00393C7A" w:rsidRPr="00393C7A" w:rsidRDefault="00393C7A" w:rsidP="00393C7A">
      <w:pPr>
        <w:pStyle w:val="ListParagraph"/>
        <w:numPr>
          <w:ilvl w:val="0"/>
          <w:numId w:val="37"/>
        </w:numPr>
        <w:rPr>
          <w:rFonts w:ascii="Verdana" w:hAnsi="Verdana"/>
          <w:sz w:val="24"/>
          <w:szCs w:val="24"/>
        </w:rPr>
      </w:pPr>
      <w:proofErr w:type="spellStart"/>
      <w:r w:rsidRPr="00393C7A">
        <w:rPr>
          <w:rFonts w:ascii="Verdana" w:hAnsi="Verdana"/>
        </w:rPr>
        <w:t>Smaointeoireacht</w:t>
      </w:r>
      <w:proofErr w:type="spellEnd"/>
      <w:r w:rsidRPr="00393C7A">
        <w:rPr>
          <w:rFonts w:ascii="Verdana" w:hAnsi="Verdana"/>
        </w:rPr>
        <w:t xml:space="preserve"> </w:t>
      </w:r>
      <w:proofErr w:type="spellStart"/>
      <w:r w:rsidRPr="00393C7A">
        <w:rPr>
          <w:rFonts w:ascii="Verdana" w:hAnsi="Verdana"/>
        </w:rPr>
        <w:t>Chriticiúil</w:t>
      </w:r>
      <w:proofErr w:type="spellEnd"/>
      <w:r w:rsidRPr="00393C7A">
        <w:rPr>
          <w:rFonts w:ascii="Verdana" w:hAnsi="Verdana"/>
          <w:b/>
          <w:sz w:val="20"/>
        </w:rPr>
        <w:t xml:space="preserve">  </w:t>
      </w:r>
    </w:p>
    <w:p w14:paraId="5835E6F6" w14:textId="77777777" w:rsidR="00393C7A" w:rsidRPr="00AC6038" w:rsidRDefault="00393C7A" w:rsidP="00CE2F22">
      <w:pPr>
        <w:pStyle w:val="ListParagraph"/>
        <w:rPr>
          <w:rFonts w:ascii="Verdana" w:hAnsi="Verdana"/>
          <w:sz w:val="24"/>
          <w:szCs w:val="24"/>
        </w:rPr>
      </w:pPr>
    </w:p>
    <w:p w14:paraId="66899C34" w14:textId="716C6266" w:rsidR="00AC6038" w:rsidRPr="00393C7A" w:rsidRDefault="00AC6038" w:rsidP="00393C7A">
      <w:pPr>
        <w:pStyle w:val="Heading1"/>
        <w:rPr>
          <w:rFonts w:ascii="Verdana" w:hAnsi="Verdana"/>
          <w:bCs/>
        </w:rPr>
      </w:pPr>
      <w:proofErr w:type="spellStart"/>
      <w:r w:rsidRPr="00393C7A">
        <w:rPr>
          <w:rFonts w:ascii="Verdana" w:hAnsi="Verdana"/>
        </w:rPr>
        <w:t>Treoir</w:t>
      </w:r>
      <w:proofErr w:type="spellEnd"/>
      <w:r w:rsidRPr="00393C7A">
        <w:rPr>
          <w:rFonts w:ascii="Verdana" w:hAnsi="Verdana"/>
        </w:rPr>
        <w:t xml:space="preserve"> a </w:t>
      </w:r>
      <w:proofErr w:type="spellStart"/>
      <w:r w:rsidRPr="00393C7A">
        <w:rPr>
          <w:rFonts w:ascii="Verdana" w:hAnsi="Verdana"/>
        </w:rPr>
        <w:t>Thabhairt</w:t>
      </w:r>
      <w:proofErr w:type="spellEnd"/>
      <w:r w:rsidRPr="00393C7A">
        <w:rPr>
          <w:rFonts w:ascii="Verdana" w:hAnsi="Verdana"/>
        </w:rPr>
        <w:t xml:space="preserve"> </w:t>
      </w:r>
      <w:proofErr w:type="spellStart"/>
      <w:r w:rsidRPr="00393C7A">
        <w:rPr>
          <w:rFonts w:ascii="Verdana" w:hAnsi="Verdana"/>
        </w:rPr>
        <w:t>agus</w:t>
      </w:r>
      <w:proofErr w:type="spellEnd"/>
      <w:r w:rsidRPr="00393C7A">
        <w:rPr>
          <w:rFonts w:ascii="Verdana" w:hAnsi="Verdana"/>
        </w:rPr>
        <w:t xml:space="preserve"> </w:t>
      </w:r>
      <w:proofErr w:type="spellStart"/>
      <w:r w:rsidRPr="00393C7A">
        <w:rPr>
          <w:rFonts w:ascii="Verdana" w:hAnsi="Verdana"/>
        </w:rPr>
        <w:t>Cumhacht</w:t>
      </w:r>
      <w:proofErr w:type="spellEnd"/>
      <w:r w:rsidRPr="00393C7A">
        <w:rPr>
          <w:rFonts w:ascii="Verdana" w:hAnsi="Verdana"/>
        </w:rPr>
        <w:t xml:space="preserve"> a </w:t>
      </w:r>
      <w:proofErr w:type="spellStart"/>
      <w:r w:rsidRPr="00393C7A">
        <w:rPr>
          <w:rFonts w:ascii="Verdana" w:hAnsi="Verdana"/>
        </w:rPr>
        <w:t>Thabhairt</w:t>
      </w:r>
      <w:proofErr w:type="spellEnd"/>
    </w:p>
    <w:p w14:paraId="1971A838" w14:textId="77777777" w:rsidR="00393C7A" w:rsidRPr="00393C7A" w:rsidRDefault="00393C7A" w:rsidP="00AC6038">
      <w:pPr>
        <w:ind w:left="360"/>
        <w:rPr>
          <w:rFonts w:ascii="Verdana" w:hAnsi="Verdana"/>
          <w:iCs/>
          <w:sz w:val="24"/>
          <w:szCs w:val="24"/>
        </w:rPr>
      </w:pPr>
    </w:p>
    <w:p w14:paraId="6FD4B0D3" w14:textId="194F7CC1" w:rsidR="00F42D1A" w:rsidRPr="00393C7A" w:rsidRDefault="00393C7A" w:rsidP="00AC6038">
      <w:pPr>
        <w:ind w:left="360"/>
        <w:rPr>
          <w:rFonts w:ascii="Verdana" w:hAnsi="Verdana"/>
          <w:iCs/>
          <w:sz w:val="24"/>
          <w:szCs w:val="24"/>
        </w:rPr>
      </w:pPr>
      <w:r w:rsidRPr="00393C7A">
        <w:rPr>
          <w:rFonts w:ascii="Verdana" w:hAnsi="Verdana"/>
          <w:iCs/>
          <w:sz w:val="24"/>
          <w:szCs w:val="24"/>
        </w:rPr>
        <w:t xml:space="preserve">Chun </w:t>
      </w:r>
      <w:proofErr w:type="spellStart"/>
      <w:r w:rsidRPr="00393C7A">
        <w:rPr>
          <w:rFonts w:ascii="Verdana" w:hAnsi="Verdana"/>
          <w:iCs/>
          <w:sz w:val="24"/>
          <w:szCs w:val="24"/>
        </w:rPr>
        <w:t>beartas</w:t>
      </w:r>
      <w:proofErr w:type="spellEnd"/>
      <w:r w:rsidRPr="00393C7A">
        <w:rPr>
          <w:rFonts w:ascii="Verdana" w:hAnsi="Verdana"/>
          <w:iCs/>
          <w:sz w:val="24"/>
          <w:szCs w:val="24"/>
        </w:rPr>
        <w:t xml:space="preserve"> </w:t>
      </w:r>
      <w:proofErr w:type="spellStart"/>
      <w:r w:rsidRPr="00393C7A">
        <w:rPr>
          <w:rFonts w:ascii="Verdana" w:hAnsi="Verdana"/>
          <w:iCs/>
          <w:sz w:val="24"/>
          <w:szCs w:val="24"/>
        </w:rPr>
        <w:t>agus</w:t>
      </w:r>
      <w:proofErr w:type="spellEnd"/>
      <w:r w:rsidRPr="00393C7A">
        <w:rPr>
          <w:rFonts w:ascii="Verdana" w:hAnsi="Verdana"/>
          <w:iCs/>
          <w:sz w:val="24"/>
          <w:szCs w:val="24"/>
        </w:rPr>
        <w:t xml:space="preserve"> </w:t>
      </w:r>
      <w:proofErr w:type="spellStart"/>
      <w:r w:rsidRPr="00393C7A">
        <w:rPr>
          <w:rFonts w:ascii="Verdana" w:hAnsi="Verdana"/>
          <w:iCs/>
          <w:sz w:val="24"/>
          <w:szCs w:val="24"/>
        </w:rPr>
        <w:t>seirbhísí</w:t>
      </w:r>
      <w:proofErr w:type="spellEnd"/>
      <w:r w:rsidRPr="00393C7A">
        <w:rPr>
          <w:rFonts w:ascii="Verdana" w:hAnsi="Verdana"/>
          <w:iCs/>
          <w:sz w:val="24"/>
          <w:szCs w:val="24"/>
        </w:rPr>
        <w:t xml:space="preserve"> </w:t>
      </w:r>
      <w:proofErr w:type="spellStart"/>
      <w:r w:rsidRPr="00393C7A">
        <w:rPr>
          <w:rFonts w:ascii="Verdana" w:hAnsi="Verdana"/>
          <w:iCs/>
          <w:sz w:val="24"/>
          <w:szCs w:val="24"/>
        </w:rPr>
        <w:t>poiblí</w:t>
      </w:r>
      <w:proofErr w:type="spellEnd"/>
      <w:r w:rsidRPr="00393C7A">
        <w:rPr>
          <w:rFonts w:ascii="Verdana" w:hAnsi="Verdana"/>
          <w:iCs/>
          <w:sz w:val="24"/>
          <w:szCs w:val="24"/>
        </w:rPr>
        <w:t xml:space="preserve"> den </w:t>
      </w:r>
      <w:proofErr w:type="spellStart"/>
      <w:r w:rsidRPr="00393C7A">
        <w:rPr>
          <w:rFonts w:ascii="Verdana" w:hAnsi="Verdana"/>
          <w:iCs/>
          <w:sz w:val="24"/>
          <w:szCs w:val="24"/>
        </w:rPr>
        <w:t>chéad</w:t>
      </w:r>
      <w:proofErr w:type="spellEnd"/>
      <w:r w:rsidRPr="00393C7A">
        <w:rPr>
          <w:rFonts w:ascii="Verdana" w:hAnsi="Verdana"/>
          <w:iCs/>
          <w:sz w:val="24"/>
          <w:szCs w:val="24"/>
        </w:rPr>
        <w:t xml:space="preserve"> </w:t>
      </w:r>
      <w:proofErr w:type="spellStart"/>
      <w:r w:rsidRPr="00393C7A">
        <w:rPr>
          <w:rFonts w:ascii="Verdana" w:hAnsi="Verdana"/>
          <w:iCs/>
          <w:sz w:val="24"/>
          <w:szCs w:val="24"/>
        </w:rPr>
        <w:t>scoth</w:t>
      </w:r>
      <w:proofErr w:type="spellEnd"/>
      <w:r w:rsidRPr="00393C7A">
        <w:rPr>
          <w:rFonts w:ascii="Verdana" w:hAnsi="Verdana"/>
          <w:iCs/>
          <w:sz w:val="24"/>
          <w:szCs w:val="24"/>
        </w:rPr>
        <w:t xml:space="preserve"> a chur </w:t>
      </w:r>
      <w:proofErr w:type="spellStart"/>
      <w:r w:rsidRPr="00393C7A">
        <w:rPr>
          <w:rFonts w:ascii="Verdana" w:hAnsi="Verdana"/>
          <w:iCs/>
          <w:sz w:val="24"/>
          <w:szCs w:val="24"/>
        </w:rPr>
        <w:t>ar</w:t>
      </w:r>
      <w:proofErr w:type="spellEnd"/>
      <w:r w:rsidRPr="00393C7A">
        <w:rPr>
          <w:rFonts w:ascii="Verdana" w:hAnsi="Verdana"/>
          <w:iCs/>
          <w:sz w:val="24"/>
          <w:szCs w:val="24"/>
        </w:rPr>
        <w:t xml:space="preserve"> </w:t>
      </w:r>
      <w:proofErr w:type="spellStart"/>
      <w:r w:rsidRPr="00393C7A">
        <w:rPr>
          <w:rFonts w:ascii="Verdana" w:hAnsi="Verdana"/>
          <w:iCs/>
          <w:sz w:val="24"/>
          <w:szCs w:val="24"/>
        </w:rPr>
        <w:t>fáil</w:t>
      </w:r>
      <w:proofErr w:type="spellEnd"/>
      <w:r w:rsidRPr="00393C7A">
        <w:rPr>
          <w:rFonts w:ascii="Verdana" w:hAnsi="Verdana"/>
          <w:iCs/>
          <w:sz w:val="24"/>
          <w:szCs w:val="24"/>
        </w:rPr>
        <w:t xml:space="preserve">, </w:t>
      </w:r>
      <w:proofErr w:type="spellStart"/>
      <w:r w:rsidRPr="00393C7A">
        <w:rPr>
          <w:rFonts w:ascii="Verdana" w:hAnsi="Verdana"/>
          <w:iCs/>
          <w:sz w:val="24"/>
          <w:szCs w:val="24"/>
        </w:rPr>
        <w:t>ní</w:t>
      </w:r>
      <w:proofErr w:type="spellEnd"/>
      <w:r w:rsidRPr="00393C7A">
        <w:rPr>
          <w:rFonts w:ascii="Verdana" w:hAnsi="Verdana"/>
          <w:iCs/>
          <w:sz w:val="24"/>
          <w:szCs w:val="24"/>
        </w:rPr>
        <w:t xml:space="preserve"> </w:t>
      </w:r>
      <w:proofErr w:type="spellStart"/>
      <w:r w:rsidRPr="00393C7A">
        <w:rPr>
          <w:rFonts w:ascii="Verdana" w:hAnsi="Verdana"/>
          <w:iCs/>
          <w:sz w:val="24"/>
          <w:szCs w:val="24"/>
        </w:rPr>
        <w:t>mór</w:t>
      </w:r>
      <w:proofErr w:type="spellEnd"/>
      <w:r w:rsidRPr="00393C7A">
        <w:rPr>
          <w:rFonts w:ascii="Verdana" w:hAnsi="Verdana"/>
          <w:iCs/>
          <w:sz w:val="24"/>
          <w:szCs w:val="24"/>
        </w:rPr>
        <w:t xml:space="preserve"> </w:t>
      </w:r>
      <w:proofErr w:type="spellStart"/>
      <w:r w:rsidRPr="00393C7A">
        <w:rPr>
          <w:rFonts w:ascii="Verdana" w:hAnsi="Verdana"/>
          <w:iCs/>
          <w:sz w:val="24"/>
          <w:szCs w:val="24"/>
        </w:rPr>
        <w:t>dúinn</w:t>
      </w:r>
      <w:proofErr w:type="spellEnd"/>
      <w:r w:rsidRPr="00393C7A">
        <w:rPr>
          <w:rFonts w:ascii="Verdana" w:hAnsi="Verdana"/>
          <w:iCs/>
          <w:sz w:val="24"/>
          <w:szCs w:val="24"/>
        </w:rPr>
        <w:t xml:space="preserve"> </w:t>
      </w:r>
      <w:proofErr w:type="spellStart"/>
      <w:r w:rsidRPr="00393C7A">
        <w:rPr>
          <w:rFonts w:ascii="Verdana" w:hAnsi="Verdana"/>
          <w:iCs/>
          <w:sz w:val="24"/>
          <w:szCs w:val="24"/>
        </w:rPr>
        <w:t>treoir</w:t>
      </w:r>
      <w:proofErr w:type="spellEnd"/>
      <w:r w:rsidRPr="00393C7A">
        <w:rPr>
          <w:rFonts w:ascii="Verdana" w:hAnsi="Verdana"/>
          <w:iCs/>
          <w:sz w:val="24"/>
          <w:szCs w:val="24"/>
        </w:rPr>
        <w:t xml:space="preserve"> a </w:t>
      </w:r>
      <w:proofErr w:type="spellStart"/>
      <w:r w:rsidRPr="00393C7A">
        <w:rPr>
          <w:rFonts w:ascii="Verdana" w:hAnsi="Verdana"/>
          <w:iCs/>
          <w:sz w:val="24"/>
          <w:szCs w:val="24"/>
        </w:rPr>
        <w:t>thabhairt</w:t>
      </w:r>
      <w:proofErr w:type="spellEnd"/>
      <w:r w:rsidRPr="00393C7A">
        <w:rPr>
          <w:rFonts w:ascii="Verdana" w:hAnsi="Verdana"/>
          <w:iCs/>
          <w:sz w:val="24"/>
          <w:szCs w:val="24"/>
        </w:rPr>
        <w:t xml:space="preserve"> </w:t>
      </w:r>
      <w:proofErr w:type="spellStart"/>
      <w:r w:rsidRPr="00393C7A">
        <w:rPr>
          <w:rFonts w:ascii="Verdana" w:hAnsi="Verdana"/>
          <w:iCs/>
          <w:sz w:val="24"/>
          <w:szCs w:val="24"/>
        </w:rPr>
        <w:t>inár</w:t>
      </w:r>
      <w:proofErr w:type="spellEnd"/>
      <w:r w:rsidRPr="00393C7A">
        <w:rPr>
          <w:rFonts w:ascii="Verdana" w:hAnsi="Verdana"/>
          <w:iCs/>
          <w:sz w:val="24"/>
          <w:szCs w:val="24"/>
        </w:rPr>
        <w:t xml:space="preserve"> </w:t>
      </w:r>
      <w:proofErr w:type="spellStart"/>
      <w:r w:rsidRPr="00393C7A">
        <w:rPr>
          <w:rFonts w:ascii="Verdana" w:hAnsi="Verdana"/>
          <w:iCs/>
          <w:sz w:val="24"/>
          <w:szCs w:val="24"/>
        </w:rPr>
        <w:t>réimsí</w:t>
      </w:r>
      <w:proofErr w:type="spellEnd"/>
      <w:r w:rsidRPr="00393C7A">
        <w:rPr>
          <w:rFonts w:ascii="Verdana" w:hAnsi="Verdana"/>
          <w:iCs/>
          <w:sz w:val="24"/>
          <w:szCs w:val="24"/>
        </w:rPr>
        <w:t xml:space="preserve"> </w:t>
      </w:r>
      <w:proofErr w:type="spellStart"/>
      <w:r w:rsidRPr="00393C7A">
        <w:rPr>
          <w:rFonts w:ascii="Verdana" w:hAnsi="Verdana"/>
          <w:iCs/>
          <w:sz w:val="24"/>
          <w:szCs w:val="24"/>
        </w:rPr>
        <w:t>saineolais</w:t>
      </w:r>
      <w:proofErr w:type="spellEnd"/>
      <w:r w:rsidRPr="00393C7A">
        <w:rPr>
          <w:rFonts w:ascii="Verdana" w:hAnsi="Verdana"/>
          <w:iCs/>
          <w:sz w:val="24"/>
          <w:szCs w:val="24"/>
        </w:rPr>
        <w:t xml:space="preserve">, </w:t>
      </w:r>
      <w:proofErr w:type="spellStart"/>
      <w:r w:rsidRPr="00393C7A">
        <w:rPr>
          <w:rFonts w:ascii="Verdana" w:hAnsi="Verdana"/>
          <w:iCs/>
          <w:sz w:val="24"/>
          <w:szCs w:val="24"/>
        </w:rPr>
        <w:t>daoine</w:t>
      </w:r>
      <w:proofErr w:type="spellEnd"/>
      <w:r w:rsidRPr="00393C7A">
        <w:rPr>
          <w:rFonts w:ascii="Verdana" w:hAnsi="Verdana"/>
          <w:iCs/>
          <w:sz w:val="24"/>
          <w:szCs w:val="24"/>
        </w:rPr>
        <w:t xml:space="preserve"> </w:t>
      </w:r>
      <w:proofErr w:type="spellStart"/>
      <w:r w:rsidRPr="00393C7A">
        <w:rPr>
          <w:rFonts w:ascii="Verdana" w:hAnsi="Verdana"/>
          <w:iCs/>
          <w:sz w:val="24"/>
          <w:szCs w:val="24"/>
        </w:rPr>
        <w:t>eile</w:t>
      </w:r>
      <w:proofErr w:type="spellEnd"/>
      <w:r w:rsidRPr="00393C7A">
        <w:rPr>
          <w:rFonts w:ascii="Verdana" w:hAnsi="Verdana"/>
          <w:iCs/>
          <w:sz w:val="24"/>
          <w:szCs w:val="24"/>
        </w:rPr>
        <w:t xml:space="preserve"> a </w:t>
      </w:r>
      <w:proofErr w:type="spellStart"/>
      <w:r w:rsidRPr="00393C7A">
        <w:rPr>
          <w:rFonts w:ascii="Verdana" w:hAnsi="Verdana"/>
          <w:iCs/>
          <w:sz w:val="24"/>
          <w:szCs w:val="24"/>
        </w:rPr>
        <w:t>spreagadh</w:t>
      </w:r>
      <w:proofErr w:type="spellEnd"/>
      <w:r w:rsidRPr="00393C7A">
        <w:rPr>
          <w:rFonts w:ascii="Verdana" w:hAnsi="Verdana"/>
          <w:iCs/>
          <w:sz w:val="24"/>
          <w:szCs w:val="24"/>
        </w:rPr>
        <w:t xml:space="preserve"> </w:t>
      </w:r>
      <w:proofErr w:type="spellStart"/>
      <w:r w:rsidRPr="00393C7A">
        <w:rPr>
          <w:rFonts w:ascii="Verdana" w:hAnsi="Verdana"/>
          <w:iCs/>
          <w:sz w:val="24"/>
          <w:szCs w:val="24"/>
        </w:rPr>
        <w:t>agus</w:t>
      </w:r>
      <w:proofErr w:type="spellEnd"/>
      <w:r w:rsidRPr="00393C7A">
        <w:rPr>
          <w:rFonts w:ascii="Verdana" w:hAnsi="Verdana"/>
          <w:iCs/>
          <w:sz w:val="24"/>
          <w:szCs w:val="24"/>
        </w:rPr>
        <w:t xml:space="preserve"> </w:t>
      </w:r>
      <w:proofErr w:type="spellStart"/>
      <w:r w:rsidRPr="00393C7A">
        <w:rPr>
          <w:rFonts w:ascii="Verdana" w:hAnsi="Verdana"/>
          <w:iCs/>
          <w:sz w:val="24"/>
          <w:szCs w:val="24"/>
        </w:rPr>
        <w:t>fís</w:t>
      </w:r>
      <w:proofErr w:type="spellEnd"/>
      <w:r w:rsidRPr="00393C7A">
        <w:rPr>
          <w:rFonts w:ascii="Verdana" w:hAnsi="Verdana"/>
          <w:iCs/>
          <w:sz w:val="24"/>
          <w:szCs w:val="24"/>
        </w:rPr>
        <w:t xml:space="preserve"> </w:t>
      </w:r>
      <w:proofErr w:type="spellStart"/>
      <w:r w:rsidRPr="00393C7A">
        <w:rPr>
          <w:rFonts w:ascii="Verdana" w:hAnsi="Verdana"/>
          <w:iCs/>
          <w:sz w:val="24"/>
          <w:szCs w:val="24"/>
        </w:rPr>
        <w:t>shoiléir</w:t>
      </w:r>
      <w:proofErr w:type="spellEnd"/>
      <w:r w:rsidRPr="00393C7A">
        <w:rPr>
          <w:rFonts w:ascii="Verdana" w:hAnsi="Verdana"/>
          <w:iCs/>
          <w:sz w:val="24"/>
          <w:szCs w:val="24"/>
        </w:rPr>
        <w:t xml:space="preserve"> a </w:t>
      </w:r>
      <w:proofErr w:type="spellStart"/>
      <w:proofErr w:type="gramStart"/>
      <w:r w:rsidRPr="00393C7A">
        <w:rPr>
          <w:rFonts w:ascii="Verdana" w:hAnsi="Verdana"/>
          <w:iCs/>
          <w:sz w:val="24"/>
          <w:szCs w:val="24"/>
        </w:rPr>
        <w:t>chruthú</w:t>
      </w:r>
      <w:proofErr w:type="spellEnd"/>
      <w:r w:rsidRPr="00393C7A">
        <w:rPr>
          <w:rFonts w:ascii="Verdana" w:hAnsi="Verdana"/>
          <w:iCs/>
          <w:sz w:val="24"/>
          <w:szCs w:val="24"/>
        </w:rPr>
        <w:t xml:space="preserve">  </w:t>
      </w:r>
      <w:proofErr w:type="spellStart"/>
      <w:r w:rsidRPr="00393C7A">
        <w:rPr>
          <w:rFonts w:ascii="Verdana" w:hAnsi="Verdana"/>
          <w:iCs/>
          <w:sz w:val="24"/>
          <w:szCs w:val="24"/>
        </w:rPr>
        <w:t>Táimid</w:t>
      </w:r>
      <w:proofErr w:type="spellEnd"/>
      <w:proofErr w:type="gramEnd"/>
      <w:r w:rsidRPr="00393C7A">
        <w:rPr>
          <w:rFonts w:ascii="Verdana" w:hAnsi="Verdana"/>
          <w:iCs/>
          <w:sz w:val="24"/>
          <w:szCs w:val="24"/>
        </w:rPr>
        <w:t xml:space="preserve"> </w:t>
      </w:r>
      <w:proofErr w:type="spellStart"/>
      <w:r w:rsidRPr="00393C7A">
        <w:rPr>
          <w:rFonts w:ascii="Verdana" w:hAnsi="Verdana"/>
          <w:iCs/>
          <w:sz w:val="24"/>
          <w:szCs w:val="24"/>
        </w:rPr>
        <w:t>tiomanta</w:t>
      </w:r>
      <w:proofErr w:type="spellEnd"/>
      <w:r w:rsidRPr="00393C7A">
        <w:rPr>
          <w:rFonts w:ascii="Verdana" w:hAnsi="Verdana"/>
          <w:iCs/>
          <w:sz w:val="24"/>
          <w:szCs w:val="24"/>
        </w:rPr>
        <w:t xml:space="preserve"> </w:t>
      </w:r>
      <w:proofErr w:type="spellStart"/>
      <w:r w:rsidRPr="00393C7A">
        <w:rPr>
          <w:rFonts w:ascii="Verdana" w:hAnsi="Verdana"/>
          <w:iCs/>
          <w:sz w:val="24"/>
          <w:szCs w:val="24"/>
        </w:rPr>
        <w:t>d’fhorbairt</w:t>
      </w:r>
      <w:proofErr w:type="spellEnd"/>
      <w:r w:rsidRPr="00393C7A">
        <w:rPr>
          <w:rFonts w:ascii="Verdana" w:hAnsi="Verdana"/>
          <w:iCs/>
          <w:sz w:val="24"/>
          <w:szCs w:val="24"/>
        </w:rPr>
        <w:t xml:space="preserve"> a </w:t>
      </w:r>
      <w:proofErr w:type="spellStart"/>
      <w:r w:rsidRPr="00393C7A">
        <w:rPr>
          <w:rFonts w:ascii="Verdana" w:hAnsi="Verdana"/>
          <w:iCs/>
          <w:sz w:val="24"/>
          <w:szCs w:val="24"/>
        </w:rPr>
        <w:t>dhéanamh</w:t>
      </w:r>
      <w:proofErr w:type="spellEnd"/>
      <w:r w:rsidRPr="00393C7A">
        <w:rPr>
          <w:rFonts w:ascii="Verdana" w:hAnsi="Verdana"/>
          <w:iCs/>
          <w:sz w:val="24"/>
          <w:szCs w:val="24"/>
        </w:rPr>
        <w:t xml:space="preserve"> </w:t>
      </w:r>
      <w:proofErr w:type="spellStart"/>
      <w:r w:rsidRPr="00393C7A">
        <w:rPr>
          <w:rFonts w:ascii="Verdana" w:hAnsi="Verdana"/>
          <w:iCs/>
          <w:sz w:val="24"/>
          <w:szCs w:val="24"/>
        </w:rPr>
        <w:t>ar</w:t>
      </w:r>
      <w:proofErr w:type="spellEnd"/>
      <w:r w:rsidRPr="00393C7A">
        <w:rPr>
          <w:rFonts w:ascii="Verdana" w:hAnsi="Verdana"/>
          <w:iCs/>
          <w:sz w:val="24"/>
          <w:szCs w:val="24"/>
        </w:rPr>
        <w:t xml:space="preserve">, do </w:t>
      </w:r>
      <w:proofErr w:type="spellStart"/>
      <w:r w:rsidRPr="00393C7A">
        <w:rPr>
          <w:rFonts w:ascii="Verdana" w:hAnsi="Verdana"/>
          <w:iCs/>
          <w:sz w:val="24"/>
          <w:szCs w:val="24"/>
        </w:rPr>
        <w:t>thacaíocht</w:t>
      </w:r>
      <w:proofErr w:type="spellEnd"/>
      <w:r w:rsidRPr="00393C7A">
        <w:rPr>
          <w:rFonts w:ascii="Verdana" w:hAnsi="Verdana"/>
          <w:iCs/>
          <w:sz w:val="24"/>
          <w:szCs w:val="24"/>
        </w:rPr>
        <w:t xml:space="preserve"> </w:t>
      </w:r>
      <w:proofErr w:type="spellStart"/>
      <w:r w:rsidRPr="00393C7A">
        <w:rPr>
          <w:rFonts w:ascii="Verdana" w:hAnsi="Verdana"/>
          <w:iCs/>
          <w:sz w:val="24"/>
          <w:szCs w:val="24"/>
        </w:rPr>
        <w:t>agus</w:t>
      </w:r>
      <w:proofErr w:type="spellEnd"/>
      <w:r w:rsidRPr="00393C7A">
        <w:rPr>
          <w:rFonts w:ascii="Verdana" w:hAnsi="Verdana"/>
          <w:iCs/>
          <w:sz w:val="24"/>
          <w:szCs w:val="24"/>
        </w:rPr>
        <w:t xml:space="preserve"> do </w:t>
      </w:r>
      <w:proofErr w:type="spellStart"/>
      <w:r w:rsidRPr="00393C7A">
        <w:rPr>
          <w:rFonts w:ascii="Verdana" w:hAnsi="Verdana"/>
          <w:iCs/>
          <w:sz w:val="24"/>
          <w:szCs w:val="24"/>
        </w:rPr>
        <w:t>chumhacht</w:t>
      </w:r>
      <w:proofErr w:type="spellEnd"/>
      <w:r w:rsidRPr="00393C7A">
        <w:rPr>
          <w:rFonts w:ascii="Verdana" w:hAnsi="Verdana"/>
          <w:iCs/>
          <w:sz w:val="24"/>
          <w:szCs w:val="24"/>
        </w:rPr>
        <w:t xml:space="preserve"> a </w:t>
      </w:r>
      <w:proofErr w:type="spellStart"/>
      <w:r w:rsidRPr="00393C7A">
        <w:rPr>
          <w:rFonts w:ascii="Verdana" w:hAnsi="Verdana"/>
          <w:iCs/>
          <w:sz w:val="24"/>
          <w:szCs w:val="24"/>
        </w:rPr>
        <w:t>thabhairt</w:t>
      </w:r>
      <w:proofErr w:type="spellEnd"/>
      <w:r w:rsidRPr="00393C7A">
        <w:rPr>
          <w:rFonts w:ascii="Verdana" w:hAnsi="Verdana"/>
          <w:iCs/>
          <w:sz w:val="24"/>
          <w:szCs w:val="24"/>
        </w:rPr>
        <w:t xml:space="preserve"> </w:t>
      </w:r>
      <w:proofErr w:type="spellStart"/>
      <w:r w:rsidRPr="00393C7A">
        <w:rPr>
          <w:rFonts w:ascii="Verdana" w:hAnsi="Verdana"/>
          <w:iCs/>
          <w:sz w:val="24"/>
          <w:szCs w:val="24"/>
        </w:rPr>
        <w:t>dár</w:t>
      </w:r>
      <w:proofErr w:type="spellEnd"/>
      <w:r w:rsidRPr="00393C7A">
        <w:rPr>
          <w:rFonts w:ascii="Verdana" w:hAnsi="Verdana"/>
          <w:iCs/>
          <w:sz w:val="24"/>
          <w:szCs w:val="24"/>
        </w:rPr>
        <w:t xml:space="preserve"> </w:t>
      </w:r>
      <w:proofErr w:type="spellStart"/>
      <w:r w:rsidRPr="00393C7A">
        <w:rPr>
          <w:rFonts w:ascii="Verdana" w:hAnsi="Verdana"/>
          <w:iCs/>
          <w:sz w:val="24"/>
          <w:szCs w:val="24"/>
        </w:rPr>
        <w:t>gcomhghleacaithe</w:t>
      </w:r>
      <w:proofErr w:type="spellEnd"/>
      <w:r w:rsidRPr="00393C7A">
        <w:rPr>
          <w:rFonts w:ascii="Verdana" w:hAnsi="Verdana"/>
          <w:iCs/>
          <w:sz w:val="24"/>
          <w:szCs w:val="24"/>
        </w:rPr>
        <w:t xml:space="preserve"> </w:t>
      </w:r>
      <w:proofErr w:type="spellStart"/>
      <w:r w:rsidRPr="00393C7A">
        <w:rPr>
          <w:rFonts w:ascii="Verdana" w:hAnsi="Verdana"/>
          <w:iCs/>
          <w:sz w:val="24"/>
          <w:szCs w:val="24"/>
        </w:rPr>
        <w:t>chun</w:t>
      </w:r>
      <w:proofErr w:type="spellEnd"/>
      <w:r w:rsidRPr="00393C7A">
        <w:rPr>
          <w:rFonts w:ascii="Verdana" w:hAnsi="Verdana"/>
          <w:iCs/>
          <w:sz w:val="24"/>
          <w:szCs w:val="24"/>
        </w:rPr>
        <w:t xml:space="preserve"> gur </w:t>
      </w:r>
      <w:proofErr w:type="spellStart"/>
      <w:r w:rsidRPr="00393C7A">
        <w:rPr>
          <w:rFonts w:ascii="Verdana" w:hAnsi="Verdana"/>
          <w:iCs/>
          <w:sz w:val="24"/>
          <w:szCs w:val="24"/>
        </w:rPr>
        <w:t>féidir</w:t>
      </w:r>
      <w:proofErr w:type="spellEnd"/>
      <w:r w:rsidRPr="00393C7A">
        <w:rPr>
          <w:rFonts w:ascii="Verdana" w:hAnsi="Verdana"/>
          <w:iCs/>
          <w:sz w:val="24"/>
          <w:szCs w:val="24"/>
        </w:rPr>
        <w:t xml:space="preserve"> </w:t>
      </w:r>
      <w:proofErr w:type="spellStart"/>
      <w:r w:rsidRPr="00393C7A">
        <w:rPr>
          <w:rFonts w:ascii="Verdana" w:hAnsi="Verdana"/>
          <w:iCs/>
          <w:sz w:val="24"/>
          <w:szCs w:val="24"/>
        </w:rPr>
        <w:t>leo</w:t>
      </w:r>
      <w:proofErr w:type="spellEnd"/>
      <w:r w:rsidRPr="00393C7A">
        <w:rPr>
          <w:rFonts w:ascii="Verdana" w:hAnsi="Verdana"/>
          <w:iCs/>
          <w:sz w:val="24"/>
          <w:szCs w:val="24"/>
        </w:rPr>
        <w:t xml:space="preserve"> </w:t>
      </w:r>
      <w:proofErr w:type="spellStart"/>
      <w:r w:rsidRPr="00393C7A">
        <w:rPr>
          <w:rFonts w:ascii="Verdana" w:hAnsi="Verdana"/>
          <w:iCs/>
          <w:sz w:val="24"/>
          <w:szCs w:val="24"/>
        </w:rPr>
        <w:t>barr</w:t>
      </w:r>
      <w:proofErr w:type="spellEnd"/>
      <w:r w:rsidRPr="00393C7A">
        <w:rPr>
          <w:rFonts w:ascii="Verdana" w:hAnsi="Verdana"/>
          <w:iCs/>
          <w:sz w:val="24"/>
          <w:szCs w:val="24"/>
        </w:rPr>
        <w:t xml:space="preserve"> a </w:t>
      </w:r>
      <w:proofErr w:type="spellStart"/>
      <w:r w:rsidRPr="00393C7A">
        <w:rPr>
          <w:rFonts w:ascii="Verdana" w:hAnsi="Verdana"/>
          <w:iCs/>
          <w:sz w:val="24"/>
          <w:szCs w:val="24"/>
        </w:rPr>
        <w:t>gcumais</w:t>
      </w:r>
      <w:proofErr w:type="spellEnd"/>
      <w:r w:rsidRPr="00393C7A">
        <w:rPr>
          <w:rFonts w:ascii="Verdana" w:hAnsi="Verdana"/>
          <w:iCs/>
          <w:sz w:val="24"/>
          <w:szCs w:val="24"/>
        </w:rPr>
        <w:t xml:space="preserve"> a </w:t>
      </w:r>
      <w:proofErr w:type="spellStart"/>
      <w:r w:rsidRPr="00393C7A">
        <w:rPr>
          <w:rFonts w:ascii="Verdana" w:hAnsi="Verdana"/>
          <w:iCs/>
          <w:sz w:val="24"/>
          <w:szCs w:val="24"/>
        </w:rPr>
        <w:t>bhaint</w:t>
      </w:r>
      <w:proofErr w:type="spellEnd"/>
      <w:r w:rsidRPr="00393C7A">
        <w:rPr>
          <w:rFonts w:ascii="Verdana" w:hAnsi="Verdana"/>
          <w:iCs/>
          <w:sz w:val="24"/>
          <w:szCs w:val="24"/>
        </w:rPr>
        <w:t xml:space="preserve"> </w:t>
      </w:r>
      <w:proofErr w:type="spellStart"/>
      <w:r w:rsidRPr="00393C7A">
        <w:rPr>
          <w:rFonts w:ascii="Verdana" w:hAnsi="Verdana"/>
          <w:iCs/>
          <w:sz w:val="24"/>
          <w:szCs w:val="24"/>
        </w:rPr>
        <w:t>amach</w:t>
      </w:r>
      <w:proofErr w:type="spellEnd"/>
      <w:r w:rsidRPr="00393C7A">
        <w:rPr>
          <w:rFonts w:ascii="Verdana" w:hAnsi="Verdana"/>
          <w:iCs/>
          <w:sz w:val="24"/>
          <w:szCs w:val="24"/>
        </w:rPr>
        <w:t xml:space="preserve"> </w:t>
      </w:r>
      <w:proofErr w:type="spellStart"/>
      <w:r w:rsidRPr="00393C7A">
        <w:rPr>
          <w:rFonts w:ascii="Verdana" w:hAnsi="Verdana"/>
          <w:iCs/>
          <w:sz w:val="24"/>
          <w:szCs w:val="24"/>
        </w:rPr>
        <w:lastRenderedPageBreak/>
        <w:t>agus</w:t>
      </w:r>
      <w:proofErr w:type="spellEnd"/>
      <w:r w:rsidRPr="00393C7A">
        <w:rPr>
          <w:rFonts w:ascii="Verdana" w:hAnsi="Verdana"/>
          <w:iCs/>
          <w:sz w:val="24"/>
          <w:szCs w:val="24"/>
        </w:rPr>
        <w:t xml:space="preserve"> </w:t>
      </w:r>
      <w:proofErr w:type="spellStart"/>
      <w:r w:rsidRPr="00393C7A">
        <w:rPr>
          <w:rFonts w:ascii="Verdana" w:hAnsi="Verdana"/>
          <w:iCs/>
          <w:sz w:val="24"/>
          <w:szCs w:val="24"/>
        </w:rPr>
        <w:t>chun</w:t>
      </w:r>
      <w:proofErr w:type="spellEnd"/>
      <w:r w:rsidRPr="00393C7A">
        <w:rPr>
          <w:rFonts w:ascii="Verdana" w:hAnsi="Verdana"/>
          <w:iCs/>
          <w:sz w:val="24"/>
          <w:szCs w:val="24"/>
        </w:rPr>
        <w:t xml:space="preserve"> </w:t>
      </w:r>
      <w:proofErr w:type="spellStart"/>
      <w:r w:rsidRPr="00393C7A">
        <w:rPr>
          <w:rFonts w:ascii="Verdana" w:hAnsi="Verdana"/>
          <w:iCs/>
          <w:sz w:val="24"/>
          <w:szCs w:val="24"/>
        </w:rPr>
        <w:t>timpeallacht</w:t>
      </w:r>
      <w:proofErr w:type="spellEnd"/>
      <w:r w:rsidRPr="00393C7A">
        <w:rPr>
          <w:rFonts w:ascii="Verdana" w:hAnsi="Verdana"/>
          <w:iCs/>
          <w:sz w:val="24"/>
          <w:szCs w:val="24"/>
        </w:rPr>
        <w:t xml:space="preserve"> </w:t>
      </w:r>
      <w:proofErr w:type="spellStart"/>
      <w:r w:rsidRPr="00393C7A">
        <w:rPr>
          <w:rFonts w:ascii="Verdana" w:hAnsi="Verdana"/>
          <w:iCs/>
          <w:sz w:val="24"/>
          <w:szCs w:val="24"/>
        </w:rPr>
        <w:t>oibre</w:t>
      </w:r>
      <w:proofErr w:type="spellEnd"/>
      <w:r w:rsidRPr="00393C7A">
        <w:rPr>
          <w:rFonts w:ascii="Verdana" w:hAnsi="Verdana"/>
          <w:iCs/>
          <w:sz w:val="24"/>
          <w:szCs w:val="24"/>
        </w:rPr>
        <w:t xml:space="preserve"> </w:t>
      </w:r>
      <w:proofErr w:type="spellStart"/>
      <w:r w:rsidRPr="00393C7A">
        <w:rPr>
          <w:rFonts w:ascii="Verdana" w:hAnsi="Verdana"/>
          <w:iCs/>
          <w:sz w:val="24"/>
          <w:szCs w:val="24"/>
        </w:rPr>
        <w:t>dhearfach</w:t>
      </w:r>
      <w:proofErr w:type="spellEnd"/>
      <w:r w:rsidRPr="00393C7A">
        <w:rPr>
          <w:rFonts w:ascii="Verdana" w:hAnsi="Verdana"/>
          <w:iCs/>
          <w:sz w:val="24"/>
          <w:szCs w:val="24"/>
        </w:rPr>
        <w:t xml:space="preserve"> </w:t>
      </w:r>
      <w:proofErr w:type="spellStart"/>
      <w:r w:rsidRPr="00393C7A">
        <w:rPr>
          <w:rFonts w:ascii="Verdana" w:hAnsi="Verdana"/>
          <w:iCs/>
          <w:sz w:val="24"/>
          <w:szCs w:val="24"/>
        </w:rPr>
        <w:t>agus</w:t>
      </w:r>
      <w:proofErr w:type="spellEnd"/>
      <w:r w:rsidRPr="00393C7A">
        <w:rPr>
          <w:rFonts w:ascii="Verdana" w:hAnsi="Verdana"/>
          <w:iCs/>
          <w:sz w:val="24"/>
          <w:szCs w:val="24"/>
        </w:rPr>
        <w:t xml:space="preserve"> </w:t>
      </w:r>
      <w:proofErr w:type="spellStart"/>
      <w:r w:rsidRPr="00393C7A">
        <w:rPr>
          <w:rFonts w:ascii="Verdana" w:hAnsi="Verdana"/>
          <w:iCs/>
          <w:sz w:val="24"/>
          <w:szCs w:val="24"/>
        </w:rPr>
        <w:t>ionchuimsitheach</w:t>
      </w:r>
      <w:proofErr w:type="spellEnd"/>
      <w:r w:rsidRPr="00393C7A">
        <w:rPr>
          <w:rFonts w:ascii="Verdana" w:hAnsi="Verdana"/>
          <w:iCs/>
          <w:sz w:val="24"/>
          <w:szCs w:val="24"/>
        </w:rPr>
        <w:t xml:space="preserve"> a </w:t>
      </w:r>
      <w:proofErr w:type="spellStart"/>
      <w:r w:rsidRPr="00393C7A">
        <w:rPr>
          <w:rFonts w:ascii="Verdana" w:hAnsi="Verdana"/>
          <w:iCs/>
          <w:sz w:val="24"/>
          <w:szCs w:val="24"/>
        </w:rPr>
        <w:t>chruthú</w:t>
      </w:r>
      <w:proofErr w:type="spellEnd"/>
      <w:r w:rsidRPr="00393C7A">
        <w:rPr>
          <w:rFonts w:ascii="Verdana" w:hAnsi="Verdana"/>
          <w:iCs/>
          <w:sz w:val="24"/>
          <w:szCs w:val="24"/>
        </w:rPr>
        <w:t xml:space="preserve">, </w:t>
      </w:r>
      <w:proofErr w:type="spellStart"/>
      <w:r w:rsidRPr="00393C7A">
        <w:rPr>
          <w:rFonts w:ascii="Verdana" w:hAnsi="Verdana"/>
          <w:iCs/>
          <w:sz w:val="24"/>
          <w:szCs w:val="24"/>
        </w:rPr>
        <w:t>ina</w:t>
      </w:r>
      <w:proofErr w:type="spellEnd"/>
      <w:r w:rsidRPr="00393C7A">
        <w:rPr>
          <w:rFonts w:ascii="Verdana" w:hAnsi="Verdana"/>
          <w:iCs/>
          <w:sz w:val="24"/>
          <w:szCs w:val="24"/>
        </w:rPr>
        <w:t xml:space="preserve"> </w:t>
      </w:r>
      <w:proofErr w:type="spellStart"/>
      <w:r w:rsidRPr="00393C7A">
        <w:rPr>
          <w:rFonts w:ascii="Verdana" w:hAnsi="Verdana"/>
          <w:iCs/>
          <w:sz w:val="24"/>
          <w:szCs w:val="24"/>
        </w:rPr>
        <w:t>bhfuil</w:t>
      </w:r>
      <w:proofErr w:type="spellEnd"/>
      <w:r w:rsidRPr="00393C7A">
        <w:rPr>
          <w:rFonts w:ascii="Verdana" w:hAnsi="Verdana"/>
          <w:iCs/>
          <w:sz w:val="24"/>
          <w:szCs w:val="24"/>
        </w:rPr>
        <w:t xml:space="preserve"> </w:t>
      </w:r>
      <w:proofErr w:type="spellStart"/>
      <w:r w:rsidRPr="00393C7A">
        <w:rPr>
          <w:rFonts w:ascii="Verdana" w:hAnsi="Verdana"/>
          <w:iCs/>
          <w:sz w:val="24"/>
          <w:szCs w:val="24"/>
        </w:rPr>
        <w:t>obair</w:t>
      </w:r>
      <w:proofErr w:type="spellEnd"/>
      <w:r w:rsidRPr="00393C7A">
        <w:rPr>
          <w:rFonts w:ascii="Verdana" w:hAnsi="Verdana"/>
          <w:iCs/>
          <w:sz w:val="24"/>
          <w:szCs w:val="24"/>
        </w:rPr>
        <w:t xml:space="preserve"> </w:t>
      </w:r>
      <w:proofErr w:type="spellStart"/>
      <w:r w:rsidRPr="00393C7A">
        <w:rPr>
          <w:rFonts w:ascii="Verdana" w:hAnsi="Verdana"/>
          <w:iCs/>
          <w:sz w:val="24"/>
          <w:szCs w:val="24"/>
        </w:rPr>
        <w:t>gach</w:t>
      </w:r>
      <w:proofErr w:type="spellEnd"/>
      <w:r w:rsidRPr="00393C7A">
        <w:rPr>
          <w:rFonts w:ascii="Verdana" w:hAnsi="Verdana"/>
          <w:iCs/>
          <w:sz w:val="24"/>
          <w:szCs w:val="24"/>
        </w:rPr>
        <w:t xml:space="preserve"> </w:t>
      </w:r>
      <w:proofErr w:type="spellStart"/>
      <w:r w:rsidRPr="00393C7A">
        <w:rPr>
          <w:rFonts w:ascii="Verdana" w:hAnsi="Verdana"/>
          <w:iCs/>
          <w:sz w:val="24"/>
          <w:szCs w:val="24"/>
        </w:rPr>
        <w:t>duine</w:t>
      </w:r>
      <w:proofErr w:type="spellEnd"/>
      <w:r w:rsidRPr="00393C7A">
        <w:rPr>
          <w:rFonts w:ascii="Verdana" w:hAnsi="Verdana"/>
          <w:iCs/>
          <w:sz w:val="24"/>
          <w:szCs w:val="24"/>
        </w:rPr>
        <w:t xml:space="preserve"> </w:t>
      </w:r>
      <w:proofErr w:type="spellStart"/>
      <w:r w:rsidRPr="00393C7A">
        <w:rPr>
          <w:rFonts w:ascii="Verdana" w:hAnsi="Verdana"/>
          <w:iCs/>
          <w:sz w:val="24"/>
          <w:szCs w:val="24"/>
        </w:rPr>
        <w:t>luachmhar</w:t>
      </w:r>
      <w:proofErr w:type="spellEnd"/>
      <w:r w:rsidRPr="00393C7A">
        <w:rPr>
          <w:rFonts w:ascii="Verdana" w:hAnsi="Verdana"/>
          <w:iCs/>
          <w:sz w:val="24"/>
          <w:szCs w:val="24"/>
        </w:rPr>
        <w:t>.</w:t>
      </w:r>
    </w:p>
    <w:p w14:paraId="5AC81263" w14:textId="6AC0DC98" w:rsidR="00162805" w:rsidRDefault="00162805" w:rsidP="00471AC3">
      <w:pPr>
        <w:pStyle w:val="Heading2"/>
        <w:rPr>
          <w:rFonts w:ascii="Verdana" w:hAnsi="Verdana"/>
        </w:rPr>
      </w:pPr>
      <w:proofErr w:type="spellStart"/>
      <w:r w:rsidRPr="00471AC3">
        <w:rPr>
          <w:rFonts w:ascii="Verdana" w:hAnsi="Verdana"/>
        </w:rPr>
        <w:t>Treoir</w:t>
      </w:r>
      <w:proofErr w:type="spellEnd"/>
      <w:r w:rsidRPr="00471AC3">
        <w:rPr>
          <w:rFonts w:ascii="Verdana" w:hAnsi="Verdana"/>
        </w:rPr>
        <w:t xml:space="preserve"> a </w:t>
      </w:r>
      <w:proofErr w:type="spellStart"/>
      <w:r w:rsidRPr="00471AC3">
        <w:rPr>
          <w:rFonts w:ascii="Verdana" w:hAnsi="Verdana"/>
        </w:rPr>
        <w:t>Thabhairt</w:t>
      </w:r>
      <w:proofErr w:type="spellEnd"/>
      <w:r w:rsidRPr="00471AC3">
        <w:rPr>
          <w:rFonts w:ascii="Verdana" w:hAnsi="Verdana"/>
        </w:rPr>
        <w:t xml:space="preserve">, </w:t>
      </w:r>
      <w:proofErr w:type="spellStart"/>
      <w:r w:rsidRPr="00471AC3">
        <w:rPr>
          <w:rFonts w:ascii="Verdana" w:hAnsi="Verdana"/>
        </w:rPr>
        <w:t>Daoine</w:t>
      </w:r>
      <w:proofErr w:type="spellEnd"/>
      <w:r w:rsidRPr="00471AC3">
        <w:rPr>
          <w:rFonts w:ascii="Verdana" w:hAnsi="Verdana"/>
        </w:rPr>
        <w:t xml:space="preserve"> a </w:t>
      </w:r>
      <w:proofErr w:type="spellStart"/>
      <w:r w:rsidRPr="00471AC3">
        <w:rPr>
          <w:rFonts w:ascii="Verdana" w:hAnsi="Verdana"/>
        </w:rPr>
        <w:t>Spreagadh</w:t>
      </w:r>
      <w:proofErr w:type="spellEnd"/>
      <w:r w:rsidRPr="00471AC3">
        <w:rPr>
          <w:rFonts w:ascii="Verdana" w:hAnsi="Verdana"/>
        </w:rPr>
        <w:t xml:space="preserve"> </w:t>
      </w:r>
      <w:proofErr w:type="spellStart"/>
      <w:r w:rsidRPr="00471AC3">
        <w:rPr>
          <w:rFonts w:ascii="Verdana" w:hAnsi="Verdana"/>
        </w:rPr>
        <w:t>agus</w:t>
      </w:r>
      <w:proofErr w:type="spellEnd"/>
      <w:r w:rsidRPr="00471AC3">
        <w:rPr>
          <w:rFonts w:ascii="Verdana" w:hAnsi="Verdana"/>
        </w:rPr>
        <w:t xml:space="preserve"> </w:t>
      </w:r>
      <w:proofErr w:type="spellStart"/>
      <w:r w:rsidRPr="00471AC3">
        <w:rPr>
          <w:rFonts w:ascii="Verdana" w:hAnsi="Verdana"/>
        </w:rPr>
        <w:t>Forbairt</w:t>
      </w:r>
      <w:proofErr w:type="spellEnd"/>
      <w:r w:rsidRPr="00471AC3">
        <w:rPr>
          <w:rFonts w:ascii="Verdana" w:hAnsi="Verdana"/>
        </w:rPr>
        <w:t xml:space="preserve"> a </w:t>
      </w:r>
      <w:proofErr w:type="spellStart"/>
      <w:r w:rsidRPr="00471AC3">
        <w:rPr>
          <w:rFonts w:ascii="Verdana" w:hAnsi="Verdana"/>
        </w:rPr>
        <w:t>Dhéanamh</w:t>
      </w:r>
      <w:proofErr w:type="spellEnd"/>
    </w:p>
    <w:p w14:paraId="305A6A57" w14:textId="77777777" w:rsidR="00471AC3" w:rsidRPr="00471AC3" w:rsidRDefault="00471AC3" w:rsidP="00471AC3">
      <w:pPr>
        <w:rPr>
          <w:lang w:val="en-GB"/>
        </w:rPr>
      </w:pPr>
    </w:p>
    <w:p w14:paraId="3C5C0814" w14:textId="77777777" w:rsidR="00471AC3" w:rsidRPr="00471AC3" w:rsidRDefault="00471AC3" w:rsidP="00471AC3">
      <w:pPr>
        <w:rPr>
          <w:rFonts w:ascii="Verdana" w:eastAsia="Calibri" w:hAnsi="Verdana" w:cs="Calibri"/>
          <w:b/>
          <w:bCs/>
          <w:sz w:val="24"/>
          <w:szCs w:val="24"/>
          <w:lang w:val="ga-IE"/>
        </w:rPr>
      </w:pPr>
      <w:r w:rsidRPr="00471AC3">
        <w:rPr>
          <w:rFonts w:ascii="Verdana" w:eastAsia="Calibri" w:hAnsi="Verdana" w:cs="Times New Roman"/>
          <w:b/>
          <w:bCs/>
          <w:sz w:val="24"/>
          <w:szCs w:val="24"/>
          <w:lang w:val="ga-IE"/>
        </w:rPr>
        <w:t>Daoine eile a Stiúradh, a Fhorbairt agus a Tharraingt Isteach</w:t>
      </w:r>
    </w:p>
    <w:p w14:paraId="31AEAF0C" w14:textId="77777777" w:rsidR="00471AC3" w:rsidRPr="00471AC3" w:rsidRDefault="00471AC3" w:rsidP="00471AC3">
      <w:pPr>
        <w:numPr>
          <w:ilvl w:val="0"/>
          <w:numId w:val="9"/>
        </w:numPr>
        <w:rPr>
          <w:rFonts w:ascii="Verdana" w:eastAsia="Calibri" w:hAnsi="Verdana" w:cs="Calibri"/>
          <w:b/>
          <w:bCs/>
          <w:sz w:val="24"/>
          <w:szCs w:val="24"/>
          <w:lang w:val="ga-IE"/>
        </w:rPr>
      </w:pPr>
      <w:r w:rsidRPr="00471AC3">
        <w:rPr>
          <w:rFonts w:ascii="Verdana" w:eastAsia="Calibri" w:hAnsi="Verdana" w:cs="Times New Roman"/>
          <w:sz w:val="24"/>
          <w:szCs w:val="24"/>
          <w:lang w:val="ga-IE"/>
        </w:rPr>
        <w:t>Tugann an duine treoir agus tacaíocht don fhoireann agus spreagann siad an fhoireann chun spriocanna a leagtar amach a bhaint amach</w:t>
      </w:r>
    </w:p>
    <w:p w14:paraId="157E39A7" w14:textId="77777777" w:rsidR="00471AC3" w:rsidRPr="00471AC3" w:rsidRDefault="00471AC3" w:rsidP="00471AC3">
      <w:pPr>
        <w:numPr>
          <w:ilvl w:val="0"/>
          <w:numId w:val="9"/>
        </w:numPr>
        <w:rPr>
          <w:rFonts w:ascii="Verdana" w:eastAsia="Calibri" w:hAnsi="Verdana" w:cs="Calibri"/>
          <w:b/>
          <w:bCs/>
          <w:sz w:val="24"/>
          <w:szCs w:val="24"/>
          <w:lang w:val="ga-IE"/>
        </w:rPr>
      </w:pPr>
      <w:r w:rsidRPr="00471AC3">
        <w:rPr>
          <w:rFonts w:ascii="Verdana" w:eastAsia="Calibri" w:hAnsi="Verdana" w:cs="Times New Roman"/>
          <w:sz w:val="24"/>
          <w:szCs w:val="24"/>
          <w:lang w:val="ga-IE"/>
        </w:rPr>
        <w:t xml:space="preserve">Oibríonn an duine go héifeachtach le foirne éagsúla, cinntíonn siad go mbíonn a gcomhghleacaithe páirteach, go gcloistear iad agus go mbíonn meas ag daoine ar a chéile </w:t>
      </w:r>
    </w:p>
    <w:p w14:paraId="26766A6D" w14:textId="77777777" w:rsidR="00471AC3" w:rsidRPr="00471AC3" w:rsidRDefault="00471AC3" w:rsidP="00471AC3">
      <w:pPr>
        <w:numPr>
          <w:ilvl w:val="0"/>
          <w:numId w:val="9"/>
        </w:numPr>
        <w:rPr>
          <w:rFonts w:ascii="Verdana" w:eastAsia="Calibri" w:hAnsi="Verdana" w:cs="Calibri"/>
          <w:b/>
          <w:bCs/>
          <w:sz w:val="24"/>
          <w:szCs w:val="24"/>
          <w:lang w:val="ga-IE"/>
        </w:rPr>
      </w:pPr>
      <w:r w:rsidRPr="00471AC3">
        <w:rPr>
          <w:rFonts w:ascii="Verdana" w:eastAsia="Calibri" w:hAnsi="Verdana" w:cs="Times New Roman"/>
          <w:sz w:val="24"/>
          <w:szCs w:val="24"/>
          <w:lang w:val="ga-IE"/>
        </w:rPr>
        <w:t>Cuireann an duine oiliúint ar fáil agus tugann siad treoir agus aiseolas do dhaoine eile chun tacú lena bhforbairt</w:t>
      </w:r>
    </w:p>
    <w:p w14:paraId="27DD9843" w14:textId="77777777" w:rsidR="00471AC3" w:rsidRPr="00471AC3" w:rsidRDefault="00471AC3" w:rsidP="00471AC3">
      <w:pPr>
        <w:rPr>
          <w:rFonts w:ascii="Verdana" w:eastAsia="Calibri" w:hAnsi="Verdana" w:cs="Calibri"/>
          <w:sz w:val="24"/>
          <w:szCs w:val="24"/>
          <w:lang w:val="ga-IE"/>
        </w:rPr>
      </w:pPr>
    </w:p>
    <w:p w14:paraId="7B2712CF" w14:textId="77777777" w:rsidR="00471AC3" w:rsidRPr="00471AC3" w:rsidRDefault="00471AC3" w:rsidP="00471AC3">
      <w:pPr>
        <w:rPr>
          <w:rFonts w:ascii="Verdana" w:eastAsia="Calibri" w:hAnsi="Verdana" w:cs="Calibri"/>
          <w:b/>
          <w:bCs/>
          <w:sz w:val="24"/>
          <w:szCs w:val="24"/>
          <w:lang w:val="ga-IE"/>
        </w:rPr>
      </w:pPr>
      <w:r w:rsidRPr="00471AC3">
        <w:rPr>
          <w:rFonts w:ascii="Verdana" w:eastAsia="Calibri" w:hAnsi="Verdana" w:cs="Times New Roman"/>
          <w:b/>
          <w:bCs/>
          <w:sz w:val="24"/>
          <w:szCs w:val="24"/>
          <w:lang w:val="ga-IE"/>
        </w:rPr>
        <w:t xml:space="preserve">Cumhacht, Iontaoibh agus Ionracas </w:t>
      </w:r>
    </w:p>
    <w:p w14:paraId="2509928D" w14:textId="77777777" w:rsidR="00471AC3" w:rsidRPr="00471AC3" w:rsidRDefault="00471AC3" w:rsidP="00471AC3">
      <w:pPr>
        <w:numPr>
          <w:ilvl w:val="0"/>
          <w:numId w:val="9"/>
        </w:numPr>
        <w:rPr>
          <w:rFonts w:ascii="Verdana" w:eastAsia="Calibri" w:hAnsi="Verdana" w:cs="Calibri"/>
          <w:b/>
          <w:bCs/>
          <w:sz w:val="24"/>
          <w:szCs w:val="24"/>
          <w:lang w:val="ga-IE"/>
        </w:rPr>
      </w:pPr>
      <w:r w:rsidRPr="00471AC3">
        <w:rPr>
          <w:rFonts w:ascii="Verdana" w:eastAsia="Calibri" w:hAnsi="Verdana" w:cs="Times New Roman"/>
          <w:sz w:val="24"/>
          <w:szCs w:val="24"/>
          <w:lang w:val="ga-IE"/>
        </w:rPr>
        <w:t>Tugann an duine cumhacht dá bhfoirne agus dá gcomhghleacaithe trí thascanna a thabhairt dóibh agus trí iontaoibh a chur iontu</w:t>
      </w:r>
    </w:p>
    <w:p w14:paraId="7B47EEBB" w14:textId="77777777" w:rsidR="00471AC3" w:rsidRPr="00471AC3" w:rsidRDefault="00471AC3" w:rsidP="00471AC3">
      <w:pPr>
        <w:numPr>
          <w:ilvl w:val="0"/>
          <w:numId w:val="9"/>
        </w:numPr>
        <w:rPr>
          <w:rFonts w:ascii="Verdana" w:eastAsia="Calibri" w:hAnsi="Verdana" w:cs="Calibri"/>
          <w:b/>
          <w:bCs/>
          <w:sz w:val="24"/>
          <w:szCs w:val="24"/>
          <w:lang w:val="ga-IE"/>
        </w:rPr>
      </w:pPr>
      <w:r w:rsidRPr="00471AC3">
        <w:rPr>
          <w:rFonts w:ascii="Verdana" w:eastAsia="Calibri" w:hAnsi="Verdana" w:cs="Times New Roman"/>
          <w:sz w:val="24"/>
          <w:szCs w:val="24"/>
          <w:lang w:val="ga-IE"/>
        </w:rPr>
        <w:t>Oibríonn an duine le hionracas, le macántacht agus le freagracht</w:t>
      </w:r>
    </w:p>
    <w:p w14:paraId="119E6F07" w14:textId="77777777" w:rsidR="00471AC3" w:rsidRPr="00471AC3" w:rsidRDefault="00471AC3" w:rsidP="00471AC3">
      <w:pPr>
        <w:rPr>
          <w:rFonts w:ascii="Verdana" w:eastAsia="Calibri" w:hAnsi="Verdana" w:cs="Calibri"/>
          <w:sz w:val="24"/>
          <w:szCs w:val="24"/>
          <w:lang w:val="ga-IE"/>
        </w:rPr>
      </w:pPr>
    </w:p>
    <w:p w14:paraId="06161306" w14:textId="77777777" w:rsidR="00471AC3" w:rsidRPr="00471AC3" w:rsidRDefault="00471AC3" w:rsidP="00471AC3">
      <w:pPr>
        <w:rPr>
          <w:rFonts w:ascii="Verdana" w:eastAsia="Calibri" w:hAnsi="Verdana" w:cs="Calibri"/>
          <w:b/>
          <w:bCs/>
          <w:sz w:val="24"/>
          <w:szCs w:val="24"/>
          <w:lang w:val="ga-IE"/>
        </w:rPr>
      </w:pPr>
      <w:r w:rsidRPr="00471AC3">
        <w:rPr>
          <w:rFonts w:ascii="Verdana" w:eastAsia="Calibri" w:hAnsi="Verdana" w:cs="Times New Roman"/>
          <w:b/>
          <w:bCs/>
          <w:sz w:val="24"/>
          <w:szCs w:val="24"/>
          <w:lang w:val="ga-IE"/>
        </w:rPr>
        <w:t>Tuiscint Shóisialta agus Mhothúchánach</w:t>
      </w:r>
    </w:p>
    <w:p w14:paraId="17E4787E" w14:textId="77777777" w:rsidR="00471AC3" w:rsidRPr="00471AC3" w:rsidRDefault="00471AC3" w:rsidP="00471AC3">
      <w:pPr>
        <w:numPr>
          <w:ilvl w:val="0"/>
          <w:numId w:val="9"/>
        </w:numPr>
        <w:rPr>
          <w:rFonts w:ascii="Verdana" w:eastAsia="Calibri" w:hAnsi="Verdana" w:cs="Calibri"/>
          <w:b/>
          <w:bCs/>
          <w:sz w:val="24"/>
          <w:szCs w:val="24"/>
          <w:lang w:val="ga-IE"/>
        </w:rPr>
      </w:pPr>
      <w:r w:rsidRPr="00471AC3">
        <w:rPr>
          <w:rFonts w:ascii="Verdana" w:eastAsia="Calibri" w:hAnsi="Verdana" w:cs="Times New Roman"/>
          <w:sz w:val="24"/>
          <w:szCs w:val="24"/>
          <w:lang w:val="ga-IE"/>
        </w:rPr>
        <w:t>Tugann an duine tús áite dá bhfolláine féin agus d’fholláine dhaoine eile, léiríonn siad tuiscint, comhbhá agus tugann siad tacaíocht</w:t>
      </w:r>
    </w:p>
    <w:p w14:paraId="0DB6A381" w14:textId="32EF2CCD" w:rsidR="00F42D1A" w:rsidRPr="00B93FA6" w:rsidRDefault="00471AC3" w:rsidP="00471AC3">
      <w:pPr>
        <w:pStyle w:val="ListParagraph"/>
        <w:numPr>
          <w:ilvl w:val="0"/>
          <w:numId w:val="9"/>
        </w:numPr>
        <w:spacing w:after="255" w:line="240" w:lineRule="auto"/>
        <w:rPr>
          <w:rFonts w:ascii="Verdana" w:hAnsi="Verdana"/>
          <w:b/>
          <w:bCs/>
          <w:sz w:val="24"/>
          <w:szCs w:val="24"/>
        </w:rPr>
      </w:pPr>
      <w:r w:rsidRPr="00471AC3">
        <w:rPr>
          <w:rFonts w:ascii="Verdana" w:eastAsia="Calibri" w:hAnsi="Verdana" w:cs="Times New Roman"/>
          <w:sz w:val="24"/>
          <w:szCs w:val="24"/>
          <w:lang w:val="ga-IE"/>
        </w:rPr>
        <w:t xml:space="preserve">Déanann an duine iarracht a bheith </w:t>
      </w:r>
      <w:proofErr w:type="spellStart"/>
      <w:r w:rsidRPr="00471AC3">
        <w:rPr>
          <w:rFonts w:ascii="Verdana" w:eastAsia="Calibri" w:hAnsi="Verdana" w:cs="Times New Roman"/>
          <w:sz w:val="24"/>
          <w:szCs w:val="24"/>
          <w:lang w:val="ga-IE"/>
        </w:rPr>
        <w:t>féineolach</w:t>
      </w:r>
      <w:proofErr w:type="spellEnd"/>
      <w:r w:rsidRPr="00471AC3">
        <w:rPr>
          <w:rFonts w:ascii="Verdana" w:eastAsia="Calibri" w:hAnsi="Verdana" w:cs="Times New Roman"/>
          <w:sz w:val="24"/>
          <w:szCs w:val="24"/>
          <w:lang w:val="ga-IE"/>
        </w:rPr>
        <w:t xml:space="preserve"> agus bainistíocht a dhéanamh ar a gcuid mothúchán agus ar a n-iompar féin, go háirithe i gcásanna deacra</w:t>
      </w:r>
    </w:p>
    <w:p w14:paraId="35E16860" w14:textId="77777777" w:rsidR="00B93FA6" w:rsidRPr="00B93FA6" w:rsidRDefault="00B93FA6" w:rsidP="00B93FA6">
      <w:pPr>
        <w:rPr>
          <w:rFonts w:ascii="Verdana" w:hAnsi="Verdana"/>
          <w:b/>
          <w:bCs/>
          <w:sz w:val="24"/>
          <w:szCs w:val="24"/>
        </w:rPr>
      </w:pPr>
    </w:p>
    <w:p w14:paraId="54AED702" w14:textId="488BCA6C" w:rsidR="00B93FA6" w:rsidRDefault="00B93FA6" w:rsidP="00B93FA6">
      <w:pPr>
        <w:rPr>
          <w:rFonts w:ascii="Verdana" w:hAnsi="Verdana"/>
          <w:b/>
          <w:bCs/>
          <w:sz w:val="24"/>
          <w:szCs w:val="24"/>
        </w:rPr>
      </w:pPr>
      <w:proofErr w:type="spellStart"/>
      <w:r w:rsidRPr="00B93FA6">
        <w:rPr>
          <w:rFonts w:ascii="Verdana" w:hAnsi="Verdana"/>
          <w:b/>
          <w:bCs/>
          <w:sz w:val="24"/>
          <w:szCs w:val="24"/>
        </w:rPr>
        <w:t>Príomhscileanna</w:t>
      </w:r>
      <w:proofErr w:type="spellEnd"/>
      <w:r w:rsidRPr="00B93FA6">
        <w:rPr>
          <w:rFonts w:ascii="Verdana" w:hAnsi="Verdana"/>
          <w:b/>
          <w:bCs/>
          <w:sz w:val="24"/>
          <w:szCs w:val="24"/>
        </w:rPr>
        <w:t xml:space="preserve"> </w:t>
      </w:r>
      <w:proofErr w:type="spellStart"/>
      <w:r w:rsidRPr="00B93FA6">
        <w:rPr>
          <w:rFonts w:ascii="Verdana" w:hAnsi="Verdana"/>
          <w:b/>
          <w:bCs/>
          <w:sz w:val="24"/>
          <w:szCs w:val="24"/>
        </w:rPr>
        <w:t>Samplacha</w:t>
      </w:r>
      <w:proofErr w:type="spellEnd"/>
    </w:p>
    <w:p w14:paraId="52E80DA2" w14:textId="77777777" w:rsidR="00B93FA6" w:rsidRPr="00B93FA6" w:rsidRDefault="00B93FA6" w:rsidP="00B93FA6">
      <w:pPr>
        <w:numPr>
          <w:ilvl w:val="0"/>
          <w:numId w:val="38"/>
        </w:numPr>
        <w:rPr>
          <w:rFonts w:ascii="Verdana" w:hAnsi="Verdana" w:cstheme="minorHAnsi"/>
          <w:sz w:val="24"/>
          <w:szCs w:val="24"/>
          <w:lang w:val="ga-IE"/>
        </w:rPr>
      </w:pPr>
      <w:r w:rsidRPr="00B93FA6">
        <w:rPr>
          <w:rFonts w:ascii="Verdana" w:hAnsi="Verdana" w:cstheme="minorHAnsi"/>
          <w:sz w:val="24"/>
          <w:szCs w:val="24"/>
          <w:lang w:val="ga-IE"/>
        </w:rPr>
        <w:t xml:space="preserve">Bainistíocht Feidhmíochta </w:t>
      </w:r>
    </w:p>
    <w:p w14:paraId="2B5FDDED" w14:textId="77777777" w:rsidR="00B93FA6" w:rsidRPr="00B93FA6" w:rsidRDefault="00B93FA6" w:rsidP="00B93FA6">
      <w:pPr>
        <w:numPr>
          <w:ilvl w:val="0"/>
          <w:numId w:val="38"/>
        </w:numPr>
        <w:rPr>
          <w:rFonts w:ascii="Verdana" w:hAnsi="Verdana" w:cstheme="minorHAnsi"/>
          <w:sz w:val="24"/>
          <w:szCs w:val="24"/>
          <w:lang w:val="ga-IE"/>
        </w:rPr>
      </w:pPr>
      <w:r w:rsidRPr="00B93FA6">
        <w:rPr>
          <w:rFonts w:ascii="Verdana" w:hAnsi="Verdana" w:cstheme="minorHAnsi"/>
          <w:sz w:val="24"/>
          <w:szCs w:val="24"/>
          <w:lang w:val="ga-IE"/>
        </w:rPr>
        <w:t>Tascanna a Dháileadh</w:t>
      </w:r>
    </w:p>
    <w:p w14:paraId="17D195A2" w14:textId="77777777" w:rsidR="00B93FA6" w:rsidRPr="00B93FA6" w:rsidRDefault="00B93FA6" w:rsidP="00B93FA6">
      <w:pPr>
        <w:numPr>
          <w:ilvl w:val="0"/>
          <w:numId w:val="38"/>
        </w:numPr>
        <w:rPr>
          <w:rFonts w:ascii="Verdana" w:hAnsi="Verdana" w:cstheme="minorHAnsi"/>
          <w:sz w:val="24"/>
          <w:szCs w:val="24"/>
          <w:lang w:val="ga-IE"/>
        </w:rPr>
      </w:pPr>
      <w:r w:rsidRPr="00B93FA6">
        <w:rPr>
          <w:rFonts w:ascii="Verdana" w:hAnsi="Verdana" w:cstheme="minorHAnsi"/>
          <w:sz w:val="24"/>
          <w:szCs w:val="24"/>
          <w:lang w:val="ga-IE"/>
        </w:rPr>
        <w:t>Oiliúint</w:t>
      </w:r>
    </w:p>
    <w:p w14:paraId="5E6614BB" w14:textId="77777777" w:rsidR="00B93FA6" w:rsidRPr="00B93FA6" w:rsidRDefault="00B93FA6" w:rsidP="00B93FA6">
      <w:pPr>
        <w:numPr>
          <w:ilvl w:val="0"/>
          <w:numId w:val="38"/>
        </w:numPr>
        <w:rPr>
          <w:rFonts w:ascii="Verdana" w:hAnsi="Verdana" w:cstheme="minorHAnsi"/>
          <w:sz w:val="24"/>
          <w:szCs w:val="24"/>
          <w:lang w:val="ga-IE"/>
        </w:rPr>
      </w:pPr>
      <w:r w:rsidRPr="00B93FA6">
        <w:rPr>
          <w:rFonts w:ascii="Verdana" w:hAnsi="Verdana" w:cstheme="minorHAnsi"/>
          <w:sz w:val="24"/>
          <w:szCs w:val="24"/>
          <w:lang w:val="ga-IE"/>
        </w:rPr>
        <w:t xml:space="preserve">Aiseolas a Thabhairt </w:t>
      </w:r>
    </w:p>
    <w:p w14:paraId="5024C1BA" w14:textId="77777777" w:rsidR="00B93FA6" w:rsidRPr="00B93FA6" w:rsidRDefault="00B93FA6" w:rsidP="00B93FA6">
      <w:pPr>
        <w:rPr>
          <w:rFonts w:ascii="Verdana" w:hAnsi="Verdana" w:cstheme="minorHAnsi"/>
          <w:b/>
          <w:bCs/>
          <w:sz w:val="24"/>
          <w:szCs w:val="24"/>
        </w:rPr>
      </w:pPr>
    </w:p>
    <w:p w14:paraId="53F6B1C1" w14:textId="77777777" w:rsidR="00B93FA6" w:rsidRPr="00B93FA6" w:rsidRDefault="00B93FA6" w:rsidP="00B93FA6">
      <w:pPr>
        <w:spacing w:after="255" w:line="240" w:lineRule="auto"/>
        <w:rPr>
          <w:rFonts w:ascii="Verdana" w:hAnsi="Verdana"/>
          <w:b/>
          <w:bCs/>
          <w:sz w:val="24"/>
          <w:szCs w:val="24"/>
        </w:rPr>
      </w:pPr>
    </w:p>
    <w:p w14:paraId="33D3EB1F" w14:textId="77777777" w:rsidR="00162805" w:rsidRPr="00CE2F22" w:rsidRDefault="00162805" w:rsidP="00E65D4A">
      <w:pPr>
        <w:pStyle w:val="ListParagraph"/>
        <w:spacing w:after="0" w:line="240" w:lineRule="auto"/>
        <w:rPr>
          <w:rFonts w:ascii="Verdana" w:hAnsi="Verdana" w:cstheme="minorHAnsi"/>
          <w:bCs/>
          <w:sz w:val="24"/>
          <w:szCs w:val="24"/>
        </w:rPr>
      </w:pPr>
    </w:p>
    <w:p w14:paraId="7F104966" w14:textId="3AC6BDD2" w:rsidR="0038665D" w:rsidRPr="00F42D1A" w:rsidRDefault="00162805" w:rsidP="00F42D1A">
      <w:pPr>
        <w:pStyle w:val="Heading2"/>
        <w:rPr>
          <w:rFonts w:ascii="Verdana" w:hAnsi="Verdana"/>
        </w:rPr>
      </w:pPr>
      <w:proofErr w:type="spellStart"/>
      <w:r w:rsidRPr="00F42D1A">
        <w:rPr>
          <w:rFonts w:ascii="Verdana" w:hAnsi="Verdana"/>
        </w:rPr>
        <w:t>Treoir</w:t>
      </w:r>
      <w:proofErr w:type="spellEnd"/>
      <w:r w:rsidRPr="00F42D1A">
        <w:rPr>
          <w:rFonts w:ascii="Verdana" w:hAnsi="Verdana"/>
        </w:rPr>
        <w:t xml:space="preserve"> a </w:t>
      </w:r>
      <w:proofErr w:type="spellStart"/>
      <w:r w:rsidRPr="00F42D1A">
        <w:rPr>
          <w:rFonts w:ascii="Verdana" w:hAnsi="Verdana"/>
        </w:rPr>
        <w:t>thabhairt</w:t>
      </w:r>
      <w:proofErr w:type="spellEnd"/>
      <w:r w:rsidRPr="00F42D1A">
        <w:rPr>
          <w:rFonts w:ascii="Verdana" w:hAnsi="Verdana"/>
        </w:rPr>
        <w:t xml:space="preserve"> </w:t>
      </w:r>
      <w:proofErr w:type="spellStart"/>
      <w:r w:rsidRPr="00F42D1A">
        <w:rPr>
          <w:rFonts w:ascii="Verdana" w:hAnsi="Verdana"/>
        </w:rPr>
        <w:t>trí</w:t>
      </w:r>
      <w:proofErr w:type="spellEnd"/>
      <w:r w:rsidRPr="00F42D1A">
        <w:rPr>
          <w:rFonts w:ascii="Verdana" w:hAnsi="Verdana"/>
        </w:rPr>
        <w:t xml:space="preserve"> </w:t>
      </w:r>
      <w:proofErr w:type="spellStart"/>
      <w:r w:rsidRPr="00F42D1A">
        <w:rPr>
          <w:rFonts w:ascii="Verdana" w:hAnsi="Verdana"/>
        </w:rPr>
        <w:t>Thuiscint</w:t>
      </w:r>
      <w:proofErr w:type="spellEnd"/>
      <w:r w:rsidRPr="00F42D1A">
        <w:rPr>
          <w:rFonts w:ascii="Verdana" w:hAnsi="Verdana"/>
        </w:rPr>
        <w:t xml:space="preserve"> </w:t>
      </w:r>
      <w:proofErr w:type="spellStart"/>
      <w:r w:rsidRPr="00F42D1A">
        <w:rPr>
          <w:rFonts w:ascii="Verdana" w:hAnsi="Verdana"/>
        </w:rPr>
        <w:t>Speisialtachta</w:t>
      </w:r>
      <w:proofErr w:type="spellEnd"/>
    </w:p>
    <w:p w14:paraId="050E48EF" w14:textId="77777777" w:rsidR="00F42D1A" w:rsidRDefault="00F42D1A" w:rsidP="00162805">
      <w:pPr>
        <w:rPr>
          <w:rFonts w:ascii="Verdana" w:hAnsi="Verdana" w:cstheme="minorHAnsi"/>
          <w:b/>
          <w:bCs/>
          <w:sz w:val="24"/>
          <w:szCs w:val="24"/>
          <w:lang w:val="ga-IE"/>
        </w:rPr>
      </w:pPr>
    </w:p>
    <w:p w14:paraId="003636E0" w14:textId="77777777" w:rsidR="009E79E8" w:rsidRPr="009E79E8" w:rsidRDefault="009E79E8" w:rsidP="009E79E8">
      <w:pPr>
        <w:rPr>
          <w:rFonts w:ascii="Verdana" w:eastAsia="Calibri" w:hAnsi="Verdana" w:cs="Calibri"/>
          <w:b/>
          <w:bCs/>
          <w:sz w:val="24"/>
          <w:szCs w:val="24"/>
          <w:lang w:val="ga-IE"/>
        </w:rPr>
      </w:pPr>
      <w:r w:rsidRPr="009E79E8">
        <w:rPr>
          <w:rFonts w:ascii="Verdana" w:eastAsia="Calibri" w:hAnsi="Verdana" w:cs="Times New Roman"/>
          <w:b/>
          <w:sz w:val="24"/>
          <w:szCs w:val="24"/>
          <w:lang w:val="ga-IE"/>
        </w:rPr>
        <w:t>Eolas Speisialtachta agus Forbairt Ghairmiúil</w:t>
      </w:r>
    </w:p>
    <w:p w14:paraId="3AE3DDE8" w14:textId="77777777" w:rsidR="009E79E8" w:rsidRPr="009E79E8" w:rsidRDefault="009E79E8" w:rsidP="009E79E8">
      <w:pPr>
        <w:numPr>
          <w:ilvl w:val="0"/>
          <w:numId w:val="9"/>
        </w:numPr>
        <w:rPr>
          <w:rFonts w:ascii="Verdana" w:eastAsia="Calibri" w:hAnsi="Verdana" w:cs="Calibri"/>
          <w:sz w:val="24"/>
          <w:szCs w:val="24"/>
          <w:lang w:val="ga-IE"/>
        </w:rPr>
      </w:pPr>
      <w:r w:rsidRPr="009E79E8">
        <w:rPr>
          <w:rFonts w:ascii="Verdana" w:eastAsia="Calibri" w:hAnsi="Verdana" w:cs="Times New Roman"/>
          <w:sz w:val="24"/>
          <w:szCs w:val="24"/>
          <w:lang w:val="ga-IE"/>
        </w:rPr>
        <w:t>Forbraíonn an duine saineolas agus eolas speisialtachta ina réimse</w:t>
      </w:r>
    </w:p>
    <w:p w14:paraId="52C4DF67" w14:textId="77777777" w:rsidR="009E79E8" w:rsidRPr="009E79E8" w:rsidRDefault="009E79E8" w:rsidP="009E79E8">
      <w:pPr>
        <w:numPr>
          <w:ilvl w:val="0"/>
          <w:numId w:val="9"/>
        </w:numPr>
        <w:rPr>
          <w:rFonts w:ascii="Verdana" w:eastAsia="Calibri" w:hAnsi="Verdana" w:cs="Calibri"/>
          <w:sz w:val="24"/>
          <w:szCs w:val="24"/>
          <w:lang w:val="ga-IE"/>
        </w:rPr>
      </w:pPr>
      <w:r w:rsidRPr="009E79E8">
        <w:rPr>
          <w:rFonts w:ascii="Verdana" w:eastAsia="Calibri" w:hAnsi="Verdana" w:cs="Times New Roman"/>
          <w:sz w:val="24"/>
          <w:szCs w:val="24"/>
          <w:lang w:val="ga-IE"/>
        </w:rPr>
        <w:t>Tá an duine tiomanta don Fhorbairt Ghairmiúil Leanúnach, glacann siad páirt i gcúrsaí agus i ngníomhaíochtaí cuí chun a chinntiú go bhfuil a gcuid eolais cothrom le dáta</w:t>
      </w:r>
    </w:p>
    <w:p w14:paraId="65BB5DA3" w14:textId="77777777" w:rsidR="009E79E8" w:rsidRPr="009E79E8" w:rsidRDefault="009E79E8" w:rsidP="009E79E8">
      <w:pPr>
        <w:numPr>
          <w:ilvl w:val="0"/>
          <w:numId w:val="9"/>
        </w:numPr>
        <w:rPr>
          <w:rFonts w:ascii="Verdana" w:eastAsia="Calibri" w:hAnsi="Verdana" w:cs="Calibri"/>
          <w:sz w:val="24"/>
          <w:szCs w:val="24"/>
          <w:lang w:val="ga-IE"/>
        </w:rPr>
      </w:pPr>
      <w:r w:rsidRPr="009E79E8">
        <w:rPr>
          <w:rFonts w:ascii="Verdana" w:eastAsia="Calibri" w:hAnsi="Verdana" w:cs="Times New Roman"/>
          <w:sz w:val="24"/>
          <w:szCs w:val="24"/>
          <w:lang w:val="ga-IE"/>
        </w:rPr>
        <w:t>Forbraíonn an duine a gcuid saineolais trí éisteacht le agus trí fhoghlaim ó dhaoine eile</w:t>
      </w:r>
    </w:p>
    <w:p w14:paraId="600433A5" w14:textId="77777777" w:rsidR="009E79E8" w:rsidRPr="009E79E8" w:rsidRDefault="009E79E8" w:rsidP="009E79E8">
      <w:pPr>
        <w:rPr>
          <w:rFonts w:ascii="Verdana" w:eastAsia="Calibri" w:hAnsi="Verdana" w:cs="Calibri"/>
          <w:sz w:val="24"/>
          <w:szCs w:val="24"/>
          <w:lang w:val="ga-IE"/>
        </w:rPr>
      </w:pPr>
    </w:p>
    <w:p w14:paraId="1C3E1D55" w14:textId="77777777" w:rsidR="009E79E8" w:rsidRPr="009E79E8" w:rsidRDefault="009E79E8" w:rsidP="009E79E8">
      <w:pPr>
        <w:rPr>
          <w:rFonts w:ascii="Verdana" w:eastAsia="Calibri" w:hAnsi="Verdana" w:cs="Calibri"/>
          <w:b/>
          <w:bCs/>
          <w:sz w:val="24"/>
          <w:szCs w:val="24"/>
          <w:lang w:val="ga-IE"/>
        </w:rPr>
      </w:pPr>
      <w:r w:rsidRPr="009E79E8">
        <w:rPr>
          <w:rFonts w:ascii="Verdana" w:eastAsia="Calibri" w:hAnsi="Verdana" w:cs="Times New Roman"/>
          <w:b/>
          <w:sz w:val="24"/>
          <w:szCs w:val="24"/>
          <w:lang w:val="ga-IE"/>
        </w:rPr>
        <w:t>Treoir a Thabhairt agus Eolas a Roinnt</w:t>
      </w:r>
    </w:p>
    <w:p w14:paraId="15F7F7EF" w14:textId="77777777" w:rsidR="009E79E8" w:rsidRPr="009E79E8" w:rsidRDefault="009E79E8" w:rsidP="009E79E8">
      <w:pPr>
        <w:numPr>
          <w:ilvl w:val="0"/>
          <w:numId w:val="9"/>
        </w:numPr>
        <w:rPr>
          <w:rFonts w:ascii="Verdana" w:eastAsia="Calibri" w:hAnsi="Verdana" w:cs="Calibri"/>
          <w:sz w:val="24"/>
          <w:szCs w:val="24"/>
          <w:lang w:val="ga-IE"/>
        </w:rPr>
      </w:pPr>
      <w:r w:rsidRPr="009E79E8">
        <w:rPr>
          <w:rFonts w:ascii="Verdana" w:eastAsia="Calibri" w:hAnsi="Verdana" w:cs="Times New Roman"/>
          <w:sz w:val="24"/>
          <w:szCs w:val="24"/>
          <w:lang w:val="ga-IE"/>
        </w:rPr>
        <w:t>Cuireann an duine le comhráite agus le cinntí trí thuiscint agus fhianaise a roinnt</w:t>
      </w:r>
    </w:p>
    <w:p w14:paraId="64EF4C30" w14:textId="77777777" w:rsidR="009E79E8" w:rsidRPr="009E79E8" w:rsidRDefault="009E79E8" w:rsidP="009E79E8">
      <w:pPr>
        <w:numPr>
          <w:ilvl w:val="0"/>
          <w:numId w:val="9"/>
        </w:numPr>
        <w:rPr>
          <w:rFonts w:ascii="Verdana" w:eastAsia="Calibri" w:hAnsi="Verdana" w:cs="Calibri"/>
          <w:sz w:val="24"/>
          <w:szCs w:val="24"/>
          <w:lang w:val="ga-IE"/>
        </w:rPr>
      </w:pPr>
      <w:r w:rsidRPr="009E79E8">
        <w:rPr>
          <w:rFonts w:ascii="Verdana" w:eastAsia="Calibri" w:hAnsi="Verdana" w:cs="Times New Roman"/>
          <w:sz w:val="24"/>
          <w:szCs w:val="24"/>
          <w:lang w:val="ga-IE"/>
        </w:rPr>
        <w:t xml:space="preserve">Cuireann an duine a réimse saineolais féin chun cinn agus tuigeann siad luach an réimse sin </w:t>
      </w:r>
    </w:p>
    <w:p w14:paraId="4B4AA866" w14:textId="77777777" w:rsidR="009E79E8" w:rsidRPr="009E79E8" w:rsidRDefault="009E79E8" w:rsidP="009E79E8">
      <w:pPr>
        <w:numPr>
          <w:ilvl w:val="0"/>
          <w:numId w:val="9"/>
        </w:numPr>
        <w:rPr>
          <w:rFonts w:ascii="Verdana" w:eastAsia="Calibri" w:hAnsi="Verdana" w:cs="Calibri"/>
          <w:sz w:val="24"/>
          <w:szCs w:val="24"/>
          <w:lang w:val="ga-IE"/>
        </w:rPr>
      </w:pPr>
      <w:r w:rsidRPr="009E79E8">
        <w:rPr>
          <w:rFonts w:ascii="Verdana" w:eastAsia="Calibri" w:hAnsi="Verdana" w:cs="Times New Roman"/>
          <w:sz w:val="24"/>
          <w:szCs w:val="24"/>
          <w:lang w:val="ga-IE"/>
        </w:rPr>
        <w:t>Tapaíonn an duine deiseanna chun a gcuid eolais speisialtachta a roinnt nó a léiriú</w:t>
      </w:r>
    </w:p>
    <w:p w14:paraId="0A2B3E87" w14:textId="77777777" w:rsidR="009E79E8" w:rsidRPr="009E79E8" w:rsidRDefault="009E79E8" w:rsidP="009E79E8">
      <w:pPr>
        <w:rPr>
          <w:rFonts w:ascii="Verdana" w:eastAsia="Calibri" w:hAnsi="Verdana" w:cs="Calibri"/>
          <w:sz w:val="24"/>
          <w:szCs w:val="24"/>
          <w:lang w:val="ga-IE"/>
        </w:rPr>
      </w:pPr>
    </w:p>
    <w:p w14:paraId="380A82FB" w14:textId="77777777" w:rsidR="009E79E8" w:rsidRPr="009E79E8" w:rsidRDefault="009E79E8" w:rsidP="009E79E8">
      <w:pPr>
        <w:rPr>
          <w:rFonts w:ascii="Verdana" w:eastAsia="Calibri" w:hAnsi="Verdana" w:cs="Calibri"/>
          <w:b/>
          <w:bCs/>
          <w:sz w:val="24"/>
          <w:szCs w:val="24"/>
          <w:lang w:val="ga-IE"/>
        </w:rPr>
      </w:pPr>
      <w:r w:rsidRPr="009E79E8">
        <w:rPr>
          <w:rFonts w:ascii="Verdana" w:eastAsia="Calibri" w:hAnsi="Verdana" w:cs="Times New Roman"/>
          <w:b/>
          <w:sz w:val="24"/>
          <w:szCs w:val="24"/>
          <w:lang w:val="ga-IE"/>
        </w:rPr>
        <w:t xml:space="preserve">Ag Obair go Neamhspleách </w:t>
      </w:r>
    </w:p>
    <w:p w14:paraId="064FAB08" w14:textId="77777777" w:rsidR="009E79E8" w:rsidRPr="009E79E8" w:rsidRDefault="009E79E8" w:rsidP="009E79E8">
      <w:pPr>
        <w:numPr>
          <w:ilvl w:val="0"/>
          <w:numId w:val="9"/>
        </w:numPr>
        <w:rPr>
          <w:rFonts w:ascii="Verdana" w:eastAsia="Calibri" w:hAnsi="Verdana" w:cs="Calibri"/>
          <w:sz w:val="24"/>
          <w:szCs w:val="24"/>
          <w:lang w:val="ga-IE"/>
        </w:rPr>
      </w:pPr>
      <w:r w:rsidRPr="009E79E8">
        <w:rPr>
          <w:rFonts w:ascii="Verdana" w:eastAsia="Calibri" w:hAnsi="Verdana" w:cs="Times New Roman"/>
          <w:sz w:val="24"/>
          <w:szCs w:val="24"/>
          <w:lang w:val="ga-IE"/>
        </w:rPr>
        <w:t>Bíonn an duine compordach agus iad ag obair go neamhspleách ina réimse, ach déanann siad teagmháil le grúpaí eile lasmuigh dá réimse oibre sin/lasmuigh den fhoireann</w:t>
      </w:r>
    </w:p>
    <w:p w14:paraId="2383A178" w14:textId="39610F33" w:rsidR="009E79E8" w:rsidRPr="009E79E8" w:rsidRDefault="009E79E8" w:rsidP="009E79E8">
      <w:pPr>
        <w:pStyle w:val="ListParagraph"/>
        <w:numPr>
          <w:ilvl w:val="0"/>
          <w:numId w:val="9"/>
        </w:numPr>
        <w:rPr>
          <w:rFonts w:ascii="Verdana" w:hAnsi="Verdana" w:cstheme="minorHAnsi"/>
          <w:b/>
          <w:bCs/>
          <w:sz w:val="24"/>
          <w:szCs w:val="24"/>
          <w:lang w:val="ga-IE"/>
        </w:rPr>
      </w:pPr>
      <w:r w:rsidRPr="009E79E8">
        <w:rPr>
          <w:rFonts w:ascii="Verdana" w:eastAsia="Calibri" w:hAnsi="Verdana" w:cs="Times New Roman"/>
          <w:sz w:val="24"/>
          <w:szCs w:val="24"/>
          <w:lang w:val="ga-IE"/>
        </w:rPr>
        <w:t>Faigheann siad tuiscint sciobtha ar an obair atá ag teastáil agus ar an gcaoi ar chóir dóibh í a dhéanamh, lorgaíonn siad tacaíocht nó treoir más gá</w:t>
      </w:r>
    </w:p>
    <w:p w14:paraId="44865B12" w14:textId="77777777" w:rsidR="009E79E8" w:rsidRPr="009E79E8" w:rsidRDefault="009E79E8" w:rsidP="009E79E8">
      <w:pPr>
        <w:rPr>
          <w:rFonts w:ascii="Verdana" w:hAnsi="Verdana" w:cstheme="minorHAnsi"/>
          <w:b/>
          <w:bCs/>
          <w:sz w:val="24"/>
          <w:szCs w:val="24"/>
          <w:lang w:val="ga-IE"/>
        </w:rPr>
      </w:pPr>
    </w:p>
    <w:p w14:paraId="78A4CA05" w14:textId="69156EB6" w:rsidR="009E79E8" w:rsidRDefault="009E79E8" w:rsidP="009E79E8">
      <w:pPr>
        <w:cnfStyle w:val="001000100000" w:firstRow="0" w:lastRow="0" w:firstColumn="1" w:lastColumn="0" w:oddVBand="0" w:evenVBand="0" w:oddHBand="1" w:evenHBand="0" w:firstRowFirstColumn="0" w:firstRowLastColumn="0" w:lastRowFirstColumn="0" w:lastRowLastColumn="0"/>
        <w:rPr>
          <w:rFonts w:ascii="Verdana" w:hAnsi="Verdana"/>
          <w:b/>
          <w:bCs/>
          <w:sz w:val="24"/>
          <w:szCs w:val="24"/>
        </w:rPr>
      </w:pPr>
      <w:proofErr w:type="spellStart"/>
      <w:r w:rsidRPr="009E79E8">
        <w:rPr>
          <w:rFonts w:ascii="Verdana" w:hAnsi="Verdana"/>
          <w:b/>
          <w:bCs/>
          <w:sz w:val="24"/>
          <w:szCs w:val="24"/>
        </w:rPr>
        <w:t>Príomhscileanna</w:t>
      </w:r>
      <w:proofErr w:type="spellEnd"/>
      <w:r w:rsidRPr="009E79E8">
        <w:rPr>
          <w:rFonts w:ascii="Verdana" w:hAnsi="Verdana"/>
          <w:b/>
          <w:bCs/>
          <w:sz w:val="24"/>
          <w:szCs w:val="24"/>
        </w:rPr>
        <w:t xml:space="preserve"> Samplacha</w:t>
      </w:r>
      <w:r>
        <w:rPr>
          <w:rFonts w:ascii="Verdana" w:hAnsi="Verdana"/>
          <w:b/>
          <w:bCs/>
          <w:sz w:val="24"/>
          <w:szCs w:val="24"/>
        </w:rPr>
        <w:t>:</w:t>
      </w:r>
    </w:p>
    <w:p w14:paraId="53CCDC27" w14:textId="77777777" w:rsidR="009E79E8" w:rsidRPr="009E79E8" w:rsidRDefault="009E79E8" w:rsidP="009E79E8">
      <w:pPr>
        <w:cnfStyle w:val="001000100000" w:firstRow="0" w:lastRow="0" w:firstColumn="1" w:lastColumn="0" w:oddVBand="0" w:evenVBand="0" w:oddHBand="1" w:evenHBand="0" w:firstRowFirstColumn="0" w:firstRowLastColumn="0" w:lastRowFirstColumn="0" w:lastRowLastColumn="0"/>
        <w:rPr>
          <w:rFonts w:ascii="Verdana" w:hAnsi="Verdana" w:cstheme="minorHAnsi"/>
          <w:b/>
          <w:bCs/>
          <w:sz w:val="24"/>
          <w:szCs w:val="24"/>
        </w:rPr>
      </w:pPr>
    </w:p>
    <w:p w14:paraId="3BE39640" w14:textId="77777777" w:rsidR="009E79E8" w:rsidRPr="009E79E8" w:rsidRDefault="009E79E8" w:rsidP="009E79E8">
      <w:pPr>
        <w:numPr>
          <w:ilvl w:val="0"/>
          <w:numId w:val="38"/>
        </w:numPr>
        <w:contextualSpacing/>
        <w:cnfStyle w:val="000000100000" w:firstRow="0" w:lastRow="0" w:firstColumn="0" w:lastColumn="0" w:oddVBand="0" w:evenVBand="0" w:oddHBand="1" w:evenHBand="0" w:firstRowFirstColumn="0" w:firstRowLastColumn="0" w:lastRowFirstColumn="0" w:lastRowLastColumn="0"/>
        <w:rPr>
          <w:rFonts w:ascii="Verdana" w:hAnsi="Verdana" w:cstheme="minorHAnsi"/>
          <w:sz w:val="24"/>
          <w:szCs w:val="24"/>
        </w:rPr>
      </w:pPr>
      <w:proofErr w:type="spellStart"/>
      <w:r w:rsidRPr="009E79E8">
        <w:rPr>
          <w:rFonts w:ascii="Verdana" w:hAnsi="Verdana"/>
          <w:sz w:val="24"/>
          <w:szCs w:val="24"/>
        </w:rPr>
        <w:t>Sainscileanna</w:t>
      </w:r>
      <w:proofErr w:type="spellEnd"/>
      <w:r w:rsidRPr="009E79E8">
        <w:rPr>
          <w:rFonts w:ascii="Verdana" w:hAnsi="Verdana"/>
          <w:sz w:val="24"/>
          <w:szCs w:val="24"/>
        </w:rPr>
        <w:t xml:space="preserve"> </w:t>
      </w:r>
      <w:proofErr w:type="spellStart"/>
      <w:r w:rsidRPr="009E79E8">
        <w:rPr>
          <w:rFonts w:ascii="Verdana" w:hAnsi="Verdana"/>
          <w:sz w:val="24"/>
          <w:szCs w:val="24"/>
        </w:rPr>
        <w:t>ina</w:t>
      </w:r>
      <w:proofErr w:type="spellEnd"/>
      <w:r w:rsidRPr="009E79E8">
        <w:rPr>
          <w:rFonts w:ascii="Verdana" w:hAnsi="Verdana"/>
          <w:sz w:val="24"/>
          <w:szCs w:val="24"/>
        </w:rPr>
        <w:t xml:space="preserve"> </w:t>
      </w:r>
      <w:proofErr w:type="spellStart"/>
      <w:r w:rsidRPr="009E79E8">
        <w:rPr>
          <w:rFonts w:ascii="Verdana" w:hAnsi="Verdana"/>
          <w:sz w:val="24"/>
          <w:szCs w:val="24"/>
        </w:rPr>
        <w:t>réimse</w:t>
      </w:r>
      <w:proofErr w:type="spellEnd"/>
      <w:r w:rsidRPr="009E79E8">
        <w:rPr>
          <w:rFonts w:ascii="Verdana" w:hAnsi="Verdana"/>
          <w:sz w:val="24"/>
          <w:szCs w:val="24"/>
        </w:rPr>
        <w:t xml:space="preserve"> </w:t>
      </w:r>
      <w:proofErr w:type="spellStart"/>
      <w:r w:rsidRPr="009E79E8">
        <w:rPr>
          <w:rFonts w:ascii="Verdana" w:hAnsi="Verdana"/>
          <w:sz w:val="24"/>
          <w:szCs w:val="24"/>
        </w:rPr>
        <w:t>Saineolais</w:t>
      </w:r>
      <w:proofErr w:type="spellEnd"/>
      <w:r w:rsidRPr="009E79E8">
        <w:rPr>
          <w:rFonts w:ascii="Verdana" w:hAnsi="Verdana"/>
          <w:sz w:val="24"/>
          <w:szCs w:val="24"/>
        </w:rPr>
        <w:t xml:space="preserve"> </w:t>
      </w:r>
      <w:proofErr w:type="spellStart"/>
      <w:r w:rsidRPr="009E79E8">
        <w:rPr>
          <w:rFonts w:ascii="Verdana" w:hAnsi="Verdana"/>
          <w:sz w:val="24"/>
          <w:szCs w:val="24"/>
        </w:rPr>
        <w:t>féin</w:t>
      </w:r>
      <w:proofErr w:type="spellEnd"/>
    </w:p>
    <w:p w14:paraId="2507E187" w14:textId="77777777" w:rsidR="009E79E8" w:rsidRPr="009E79E8" w:rsidRDefault="009E79E8" w:rsidP="009E79E8">
      <w:pPr>
        <w:numPr>
          <w:ilvl w:val="0"/>
          <w:numId w:val="38"/>
        </w:numPr>
        <w:contextualSpacing/>
        <w:cnfStyle w:val="000000100000" w:firstRow="0" w:lastRow="0" w:firstColumn="0" w:lastColumn="0" w:oddVBand="0" w:evenVBand="0" w:oddHBand="1" w:evenHBand="0" w:firstRowFirstColumn="0" w:firstRowLastColumn="0" w:lastRowFirstColumn="0" w:lastRowLastColumn="0"/>
        <w:rPr>
          <w:rFonts w:ascii="Verdana" w:hAnsi="Verdana" w:cstheme="minorHAnsi"/>
          <w:sz w:val="24"/>
          <w:szCs w:val="24"/>
        </w:rPr>
      </w:pPr>
      <w:proofErr w:type="spellStart"/>
      <w:r w:rsidRPr="009E79E8">
        <w:rPr>
          <w:rFonts w:ascii="Verdana" w:hAnsi="Verdana"/>
          <w:sz w:val="24"/>
          <w:szCs w:val="24"/>
        </w:rPr>
        <w:t>Cumarsáid</w:t>
      </w:r>
      <w:proofErr w:type="spellEnd"/>
      <w:r w:rsidRPr="009E79E8">
        <w:rPr>
          <w:rFonts w:ascii="Verdana" w:hAnsi="Verdana"/>
          <w:sz w:val="24"/>
          <w:szCs w:val="24"/>
        </w:rPr>
        <w:t xml:space="preserve"> </w:t>
      </w:r>
      <w:proofErr w:type="spellStart"/>
      <w:r w:rsidRPr="009E79E8">
        <w:rPr>
          <w:rFonts w:ascii="Verdana" w:hAnsi="Verdana"/>
          <w:sz w:val="24"/>
          <w:szCs w:val="24"/>
        </w:rPr>
        <w:t>agus</w:t>
      </w:r>
      <w:proofErr w:type="spellEnd"/>
      <w:r w:rsidRPr="009E79E8">
        <w:rPr>
          <w:rFonts w:ascii="Verdana" w:hAnsi="Verdana"/>
          <w:sz w:val="24"/>
          <w:szCs w:val="24"/>
        </w:rPr>
        <w:t xml:space="preserve"> </w:t>
      </w:r>
      <w:proofErr w:type="spellStart"/>
      <w:r w:rsidRPr="009E79E8">
        <w:rPr>
          <w:rFonts w:ascii="Verdana" w:hAnsi="Verdana"/>
          <w:sz w:val="24"/>
          <w:szCs w:val="24"/>
        </w:rPr>
        <w:t>Tionchar</w:t>
      </w:r>
      <w:proofErr w:type="spellEnd"/>
      <w:r w:rsidRPr="009E79E8">
        <w:rPr>
          <w:rFonts w:ascii="Verdana" w:hAnsi="Verdana"/>
          <w:sz w:val="24"/>
          <w:szCs w:val="24"/>
        </w:rPr>
        <w:t xml:space="preserve"> a </w:t>
      </w:r>
      <w:proofErr w:type="spellStart"/>
      <w:r w:rsidRPr="009E79E8">
        <w:rPr>
          <w:rFonts w:ascii="Verdana" w:hAnsi="Verdana"/>
          <w:sz w:val="24"/>
          <w:szCs w:val="24"/>
        </w:rPr>
        <w:t>Imirt</w:t>
      </w:r>
      <w:proofErr w:type="spellEnd"/>
      <w:r w:rsidRPr="009E79E8">
        <w:rPr>
          <w:rFonts w:ascii="Verdana" w:hAnsi="Verdana"/>
          <w:sz w:val="24"/>
          <w:szCs w:val="24"/>
        </w:rPr>
        <w:t xml:space="preserve"> </w:t>
      </w:r>
    </w:p>
    <w:p w14:paraId="796FFAA5" w14:textId="3A63CE70" w:rsidR="009E79E8" w:rsidRPr="009E79E8" w:rsidRDefault="009E79E8" w:rsidP="009E79E8">
      <w:pPr>
        <w:pStyle w:val="ListParagraph"/>
        <w:numPr>
          <w:ilvl w:val="0"/>
          <w:numId w:val="38"/>
        </w:numPr>
        <w:rPr>
          <w:rFonts w:ascii="Verdana" w:hAnsi="Verdana" w:cstheme="minorHAnsi"/>
          <w:b/>
          <w:bCs/>
          <w:sz w:val="24"/>
          <w:szCs w:val="24"/>
          <w:lang w:val="ga-IE"/>
        </w:rPr>
      </w:pPr>
      <w:proofErr w:type="spellStart"/>
      <w:r w:rsidRPr="009E79E8">
        <w:rPr>
          <w:rFonts w:ascii="Verdana" w:hAnsi="Verdana"/>
          <w:sz w:val="24"/>
          <w:szCs w:val="24"/>
        </w:rPr>
        <w:t>Scileanna</w:t>
      </w:r>
      <w:proofErr w:type="spellEnd"/>
      <w:r w:rsidRPr="009E79E8">
        <w:rPr>
          <w:rFonts w:ascii="Verdana" w:hAnsi="Verdana"/>
          <w:sz w:val="24"/>
          <w:szCs w:val="24"/>
        </w:rPr>
        <w:t xml:space="preserve"> </w:t>
      </w:r>
      <w:proofErr w:type="spellStart"/>
      <w:r w:rsidRPr="009E79E8">
        <w:rPr>
          <w:rFonts w:ascii="Verdana" w:hAnsi="Verdana"/>
          <w:sz w:val="24"/>
          <w:szCs w:val="24"/>
        </w:rPr>
        <w:t>Taighde</w:t>
      </w:r>
      <w:proofErr w:type="spellEnd"/>
    </w:p>
    <w:p w14:paraId="1BBADAF2" w14:textId="77777777" w:rsidR="009E79E8" w:rsidRDefault="009E79E8" w:rsidP="00162805">
      <w:pPr>
        <w:rPr>
          <w:rFonts w:ascii="Verdana" w:hAnsi="Verdana" w:cstheme="minorHAnsi"/>
          <w:b/>
          <w:bCs/>
          <w:sz w:val="24"/>
          <w:szCs w:val="24"/>
          <w:lang w:val="ga-IE"/>
        </w:rPr>
      </w:pPr>
    </w:p>
    <w:p w14:paraId="04AED4E2" w14:textId="297F44E5" w:rsidR="00783108" w:rsidRDefault="00783108" w:rsidP="00F42D1A">
      <w:pPr>
        <w:pStyle w:val="Heading1"/>
      </w:pPr>
      <w:proofErr w:type="spellStart"/>
      <w:r w:rsidRPr="00783108">
        <w:t>Cumarsáid</w:t>
      </w:r>
      <w:proofErr w:type="spellEnd"/>
      <w:r w:rsidRPr="00783108">
        <w:t xml:space="preserve"> </w:t>
      </w:r>
      <w:proofErr w:type="spellStart"/>
      <w:r w:rsidRPr="00783108">
        <w:t>agus</w:t>
      </w:r>
      <w:proofErr w:type="spellEnd"/>
      <w:r w:rsidRPr="00783108">
        <w:t xml:space="preserve"> </w:t>
      </w:r>
      <w:proofErr w:type="spellStart"/>
      <w:r w:rsidRPr="00783108">
        <w:t>Comhoibriú</w:t>
      </w:r>
      <w:proofErr w:type="spellEnd"/>
    </w:p>
    <w:p w14:paraId="54C50E19" w14:textId="77777777" w:rsidR="00F42D1A" w:rsidRPr="00F42D1A" w:rsidRDefault="00F42D1A" w:rsidP="00F42D1A">
      <w:pPr>
        <w:rPr>
          <w:lang w:val="en-GB" w:eastAsia="en-GB"/>
        </w:rPr>
      </w:pPr>
    </w:p>
    <w:p w14:paraId="5E290F46" w14:textId="77777777" w:rsidR="00783108" w:rsidRDefault="00783108" w:rsidP="00783108">
      <w:pPr>
        <w:rPr>
          <w:rFonts w:ascii="Verdana" w:hAnsi="Verdana"/>
          <w:iCs/>
          <w:sz w:val="24"/>
          <w:szCs w:val="24"/>
        </w:rPr>
      </w:pPr>
      <w:r w:rsidRPr="00CE2F22">
        <w:rPr>
          <w:rFonts w:ascii="Verdana" w:hAnsi="Verdana"/>
          <w:iCs/>
          <w:sz w:val="24"/>
          <w:szCs w:val="24"/>
        </w:rPr>
        <w:t xml:space="preserve">Chun </w:t>
      </w:r>
      <w:proofErr w:type="spellStart"/>
      <w:r w:rsidRPr="00CE2F22">
        <w:rPr>
          <w:rFonts w:ascii="Verdana" w:hAnsi="Verdana"/>
          <w:iCs/>
          <w:sz w:val="24"/>
          <w:szCs w:val="24"/>
        </w:rPr>
        <w:t>beartas</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 xml:space="preserve"> </w:t>
      </w:r>
      <w:proofErr w:type="spellStart"/>
      <w:r w:rsidRPr="00CE2F22">
        <w:rPr>
          <w:rFonts w:ascii="Verdana" w:hAnsi="Verdana"/>
          <w:iCs/>
          <w:sz w:val="24"/>
          <w:szCs w:val="24"/>
        </w:rPr>
        <w:t>poiblí</w:t>
      </w:r>
      <w:proofErr w:type="spellEnd"/>
      <w:r w:rsidRPr="00CE2F22">
        <w:rPr>
          <w:rFonts w:ascii="Verdana" w:hAnsi="Verdana"/>
          <w:iCs/>
          <w:sz w:val="24"/>
          <w:szCs w:val="24"/>
        </w:rPr>
        <w:t xml:space="preserve"> den </w:t>
      </w:r>
      <w:proofErr w:type="spellStart"/>
      <w:r w:rsidRPr="00CE2F22">
        <w:rPr>
          <w:rFonts w:ascii="Verdana" w:hAnsi="Verdana"/>
          <w:iCs/>
          <w:sz w:val="24"/>
          <w:szCs w:val="24"/>
        </w:rPr>
        <w:t>chéad</w:t>
      </w:r>
      <w:proofErr w:type="spellEnd"/>
      <w:r w:rsidRPr="00CE2F22">
        <w:rPr>
          <w:rFonts w:ascii="Verdana" w:hAnsi="Verdana"/>
          <w:iCs/>
          <w:sz w:val="24"/>
          <w:szCs w:val="24"/>
        </w:rPr>
        <w:t xml:space="preserve"> </w:t>
      </w:r>
      <w:proofErr w:type="spellStart"/>
      <w:r w:rsidRPr="00CE2F22">
        <w:rPr>
          <w:rFonts w:ascii="Verdana" w:hAnsi="Verdana"/>
          <w:iCs/>
          <w:sz w:val="24"/>
          <w:szCs w:val="24"/>
        </w:rPr>
        <w:t>scoth</w:t>
      </w:r>
      <w:proofErr w:type="spellEnd"/>
      <w:r w:rsidRPr="00CE2F22">
        <w:rPr>
          <w:rFonts w:ascii="Verdana" w:hAnsi="Verdana"/>
          <w:iCs/>
          <w:sz w:val="24"/>
          <w:szCs w:val="24"/>
        </w:rPr>
        <w:t xml:space="preserve"> a </w:t>
      </w:r>
      <w:proofErr w:type="spellStart"/>
      <w:r w:rsidRPr="00CE2F22">
        <w:rPr>
          <w:rFonts w:ascii="Verdana" w:hAnsi="Verdana"/>
          <w:iCs/>
          <w:sz w:val="24"/>
          <w:szCs w:val="24"/>
        </w:rPr>
        <w:t>sholáthar</w:t>
      </w:r>
      <w:proofErr w:type="spellEnd"/>
      <w:r w:rsidRPr="00CE2F22">
        <w:rPr>
          <w:rFonts w:ascii="Verdana" w:hAnsi="Verdana"/>
          <w:iCs/>
          <w:sz w:val="24"/>
          <w:szCs w:val="24"/>
        </w:rPr>
        <w:t xml:space="preserve">, </w:t>
      </w:r>
      <w:proofErr w:type="spellStart"/>
      <w:r w:rsidRPr="00CE2F22">
        <w:rPr>
          <w:rFonts w:ascii="Verdana" w:hAnsi="Verdana"/>
          <w:iCs/>
          <w:sz w:val="24"/>
          <w:szCs w:val="24"/>
        </w:rPr>
        <w:t>ní</w:t>
      </w:r>
      <w:proofErr w:type="spellEnd"/>
      <w:r w:rsidRPr="00CE2F22">
        <w:rPr>
          <w:rFonts w:ascii="Verdana" w:hAnsi="Verdana"/>
          <w:iCs/>
          <w:sz w:val="24"/>
          <w:szCs w:val="24"/>
        </w:rPr>
        <w:t xml:space="preserve"> </w:t>
      </w:r>
      <w:proofErr w:type="spellStart"/>
      <w:r w:rsidRPr="00CE2F22">
        <w:rPr>
          <w:rFonts w:ascii="Verdana" w:hAnsi="Verdana"/>
          <w:iCs/>
          <w:sz w:val="24"/>
          <w:szCs w:val="24"/>
        </w:rPr>
        <w:t>mór</w:t>
      </w:r>
      <w:proofErr w:type="spellEnd"/>
      <w:r w:rsidRPr="00CE2F22">
        <w:rPr>
          <w:rFonts w:ascii="Verdana" w:hAnsi="Verdana"/>
          <w:iCs/>
          <w:sz w:val="24"/>
          <w:szCs w:val="24"/>
        </w:rPr>
        <w:t xml:space="preserve"> </w:t>
      </w:r>
      <w:proofErr w:type="spellStart"/>
      <w:r w:rsidRPr="00CE2F22">
        <w:rPr>
          <w:rFonts w:ascii="Verdana" w:hAnsi="Verdana"/>
          <w:iCs/>
          <w:sz w:val="24"/>
          <w:szCs w:val="24"/>
        </w:rPr>
        <w:t>dúinn</w:t>
      </w:r>
      <w:proofErr w:type="spellEnd"/>
      <w:r w:rsidRPr="00CE2F22">
        <w:rPr>
          <w:rFonts w:ascii="Verdana" w:hAnsi="Verdana"/>
          <w:iCs/>
          <w:sz w:val="24"/>
          <w:szCs w:val="24"/>
        </w:rPr>
        <w:t xml:space="preserve"> </w:t>
      </w:r>
      <w:proofErr w:type="spellStart"/>
      <w:r w:rsidRPr="00CE2F22">
        <w:rPr>
          <w:rFonts w:ascii="Verdana" w:hAnsi="Verdana"/>
          <w:iCs/>
          <w:sz w:val="24"/>
          <w:szCs w:val="24"/>
        </w:rPr>
        <w:t>oibriú</w:t>
      </w:r>
      <w:proofErr w:type="spellEnd"/>
      <w:r w:rsidRPr="00CE2F22">
        <w:rPr>
          <w:rFonts w:ascii="Verdana" w:hAnsi="Verdana"/>
          <w:iCs/>
          <w:sz w:val="24"/>
          <w:szCs w:val="24"/>
        </w:rPr>
        <w:t xml:space="preserve"> le </w:t>
      </w:r>
      <w:proofErr w:type="spellStart"/>
      <w:r w:rsidRPr="00CE2F22">
        <w:rPr>
          <w:rFonts w:ascii="Verdana" w:hAnsi="Verdana"/>
          <w:iCs/>
          <w:sz w:val="24"/>
          <w:szCs w:val="24"/>
        </w:rPr>
        <w:t>chéile</w:t>
      </w:r>
      <w:proofErr w:type="spellEnd"/>
      <w:r w:rsidRPr="00CE2F22">
        <w:rPr>
          <w:rFonts w:ascii="Verdana" w:hAnsi="Verdana"/>
          <w:iCs/>
          <w:sz w:val="24"/>
          <w:szCs w:val="24"/>
        </w:rPr>
        <w:t xml:space="preserve">, </w:t>
      </w:r>
      <w:proofErr w:type="spellStart"/>
      <w:r w:rsidRPr="00CE2F22">
        <w:rPr>
          <w:rFonts w:ascii="Verdana" w:hAnsi="Verdana"/>
          <w:iCs/>
          <w:sz w:val="24"/>
          <w:szCs w:val="24"/>
        </w:rPr>
        <w:t>caidrimh</w:t>
      </w:r>
      <w:proofErr w:type="spellEnd"/>
      <w:r w:rsidRPr="00CE2F22">
        <w:rPr>
          <w:rFonts w:ascii="Verdana" w:hAnsi="Verdana"/>
          <w:iCs/>
          <w:sz w:val="24"/>
          <w:szCs w:val="24"/>
        </w:rPr>
        <w:t xml:space="preserve"> a </w:t>
      </w:r>
      <w:proofErr w:type="spellStart"/>
      <w:r w:rsidRPr="00CE2F22">
        <w:rPr>
          <w:rFonts w:ascii="Verdana" w:hAnsi="Verdana"/>
          <w:iCs/>
          <w:sz w:val="24"/>
          <w:szCs w:val="24"/>
        </w:rPr>
        <w:t>chothú</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comhoibriú</w:t>
      </w:r>
      <w:proofErr w:type="spellEnd"/>
      <w:r w:rsidRPr="00CE2F22">
        <w:rPr>
          <w:rFonts w:ascii="Verdana" w:hAnsi="Verdana"/>
          <w:iCs/>
          <w:sz w:val="24"/>
          <w:szCs w:val="24"/>
        </w:rPr>
        <w:t xml:space="preserve"> le </w:t>
      </w:r>
      <w:proofErr w:type="spellStart"/>
      <w:r w:rsidRPr="00CE2F22">
        <w:rPr>
          <w:rFonts w:ascii="Verdana" w:hAnsi="Verdana"/>
          <w:iCs/>
          <w:sz w:val="24"/>
          <w:szCs w:val="24"/>
        </w:rPr>
        <w:t>chéile</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cur </w:t>
      </w:r>
      <w:proofErr w:type="spellStart"/>
      <w:r w:rsidRPr="00CE2F22">
        <w:rPr>
          <w:rFonts w:ascii="Verdana" w:hAnsi="Verdana"/>
          <w:iCs/>
          <w:sz w:val="24"/>
          <w:szCs w:val="24"/>
        </w:rPr>
        <w:t>chuige</w:t>
      </w:r>
      <w:proofErr w:type="spellEnd"/>
      <w:r w:rsidRPr="00CE2F22">
        <w:rPr>
          <w:rFonts w:ascii="Verdana" w:hAnsi="Verdana"/>
          <w:iCs/>
          <w:sz w:val="24"/>
          <w:szCs w:val="24"/>
        </w:rPr>
        <w:t xml:space="preserve"> </w:t>
      </w:r>
      <w:proofErr w:type="spellStart"/>
      <w:r w:rsidRPr="00CE2F22">
        <w:rPr>
          <w:rFonts w:ascii="Verdana" w:hAnsi="Verdana"/>
          <w:iCs/>
          <w:sz w:val="24"/>
          <w:szCs w:val="24"/>
        </w:rPr>
        <w:t>cuimsitheach</w:t>
      </w:r>
      <w:proofErr w:type="spellEnd"/>
      <w:r w:rsidRPr="00CE2F22">
        <w:rPr>
          <w:rFonts w:ascii="Verdana" w:hAnsi="Verdana"/>
          <w:iCs/>
          <w:sz w:val="24"/>
          <w:szCs w:val="24"/>
        </w:rPr>
        <w:t xml:space="preserve"> </w:t>
      </w:r>
      <w:proofErr w:type="spellStart"/>
      <w:r w:rsidRPr="00CE2F22">
        <w:rPr>
          <w:rFonts w:ascii="Verdana" w:hAnsi="Verdana"/>
          <w:iCs/>
          <w:sz w:val="24"/>
          <w:szCs w:val="24"/>
        </w:rPr>
        <w:t>Rialtais</w:t>
      </w:r>
      <w:proofErr w:type="spellEnd"/>
      <w:r w:rsidRPr="00CE2F22">
        <w:rPr>
          <w:rFonts w:ascii="Verdana" w:hAnsi="Verdana"/>
          <w:iCs/>
          <w:sz w:val="24"/>
          <w:szCs w:val="24"/>
        </w:rPr>
        <w:t xml:space="preserve"> a </w:t>
      </w:r>
      <w:proofErr w:type="spellStart"/>
      <w:r w:rsidRPr="00CE2F22">
        <w:rPr>
          <w:rFonts w:ascii="Verdana" w:hAnsi="Verdana"/>
          <w:iCs/>
          <w:sz w:val="24"/>
          <w:szCs w:val="24"/>
        </w:rPr>
        <w:t>éascú</w:t>
      </w:r>
      <w:proofErr w:type="spellEnd"/>
      <w:r w:rsidRPr="00CE2F22">
        <w:rPr>
          <w:rFonts w:ascii="Verdana" w:hAnsi="Verdana"/>
          <w:iCs/>
          <w:sz w:val="24"/>
          <w:szCs w:val="24"/>
        </w:rPr>
        <w:t xml:space="preserve">. </w:t>
      </w:r>
      <w:proofErr w:type="spellStart"/>
      <w:r w:rsidRPr="00CE2F22">
        <w:rPr>
          <w:rFonts w:ascii="Verdana" w:hAnsi="Verdana"/>
          <w:iCs/>
          <w:sz w:val="24"/>
          <w:szCs w:val="24"/>
        </w:rPr>
        <w:t>Má</w:t>
      </w:r>
      <w:proofErr w:type="spellEnd"/>
      <w:r w:rsidRPr="00CE2F22">
        <w:rPr>
          <w:rFonts w:ascii="Verdana" w:hAnsi="Verdana"/>
          <w:iCs/>
          <w:sz w:val="24"/>
          <w:szCs w:val="24"/>
        </w:rPr>
        <w:t xml:space="preserve"> </w:t>
      </w:r>
      <w:proofErr w:type="spellStart"/>
      <w:r w:rsidRPr="00CE2F22">
        <w:rPr>
          <w:rFonts w:ascii="Verdana" w:hAnsi="Verdana"/>
          <w:iCs/>
          <w:sz w:val="24"/>
          <w:szCs w:val="24"/>
        </w:rPr>
        <w:t>dhéanaimid</w:t>
      </w:r>
      <w:proofErr w:type="spellEnd"/>
      <w:r w:rsidRPr="00CE2F22">
        <w:rPr>
          <w:rFonts w:ascii="Verdana" w:hAnsi="Verdana"/>
          <w:iCs/>
          <w:sz w:val="24"/>
          <w:szCs w:val="24"/>
        </w:rPr>
        <w:t xml:space="preserve"> </w:t>
      </w:r>
      <w:proofErr w:type="spellStart"/>
      <w:r w:rsidRPr="00CE2F22">
        <w:rPr>
          <w:rFonts w:ascii="Verdana" w:hAnsi="Verdana"/>
          <w:iCs/>
          <w:sz w:val="24"/>
          <w:szCs w:val="24"/>
        </w:rPr>
        <w:t>teagmháil</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cumarsáid</w:t>
      </w:r>
      <w:proofErr w:type="spellEnd"/>
      <w:r w:rsidRPr="00CE2F22">
        <w:rPr>
          <w:rFonts w:ascii="Verdana" w:hAnsi="Verdana"/>
          <w:iCs/>
          <w:sz w:val="24"/>
          <w:szCs w:val="24"/>
        </w:rPr>
        <w:t xml:space="preserve"> </w:t>
      </w:r>
      <w:proofErr w:type="spellStart"/>
      <w:r w:rsidRPr="00CE2F22">
        <w:rPr>
          <w:rFonts w:ascii="Verdana" w:hAnsi="Verdana"/>
          <w:iCs/>
          <w:sz w:val="24"/>
          <w:szCs w:val="24"/>
        </w:rPr>
        <w:t>éifeachtach</w:t>
      </w:r>
      <w:proofErr w:type="spellEnd"/>
      <w:r w:rsidRPr="00CE2F22">
        <w:rPr>
          <w:rFonts w:ascii="Verdana" w:hAnsi="Verdana"/>
          <w:iCs/>
          <w:sz w:val="24"/>
          <w:szCs w:val="24"/>
        </w:rPr>
        <w:t xml:space="preserve"> </w:t>
      </w:r>
      <w:proofErr w:type="spellStart"/>
      <w:r w:rsidRPr="00CE2F22">
        <w:rPr>
          <w:rFonts w:ascii="Verdana" w:hAnsi="Verdana"/>
          <w:iCs/>
          <w:sz w:val="24"/>
          <w:szCs w:val="24"/>
        </w:rPr>
        <w:t>lenár</w:t>
      </w:r>
      <w:proofErr w:type="spellEnd"/>
      <w:r w:rsidRPr="00CE2F22">
        <w:rPr>
          <w:rFonts w:ascii="Verdana" w:hAnsi="Verdana"/>
          <w:iCs/>
          <w:sz w:val="24"/>
          <w:szCs w:val="24"/>
        </w:rPr>
        <w:t xml:space="preserve"> </w:t>
      </w:r>
      <w:proofErr w:type="spellStart"/>
      <w:r w:rsidRPr="00CE2F22">
        <w:rPr>
          <w:rFonts w:ascii="Verdana" w:hAnsi="Verdana"/>
          <w:iCs/>
          <w:sz w:val="24"/>
          <w:szCs w:val="24"/>
        </w:rPr>
        <w:t>gcustaiméirí</w:t>
      </w:r>
      <w:proofErr w:type="spellEnd"/>
      <w:r w:rsidRPr="00CE2F22">
        <w:rPr>
          <w:rFonts w:ascii="Verdana" w:hAnsi="Verdana"/>
          <w:iCs/>
          <w:sz w:val="24"/>
          <w:szCs w:val="24"/>
        </w:rPr>
        <w:t xml:space="preserve">, </w:t>
      </w:r>
      <w:proofErr w:type="spellStart"/>
      <w:r w:rsidRPr="00CE2F22">
        <w:rPr>
          <w:rFonts w:ascii="Verdana" w:hAnsi="Verdana"/>
          <w:iCs/>
          <w:sz w:val="24"/>
          <w:szCs w:val="24"/>
        </w:rPr>
        <w:t>gcliaint</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gcomhghleacaithe</w:t>
      </w:r>
      <w:proofErr w:type="spellEnd"/>
      <w:r w:rsidRPr="00CE2F22">
        <w:rPr>
          <w:rFonts w:ascii="Verdana" w:hAnsi="Verdana"/>
          <w:iCs/>
          <w:sz w:val="24"/>
          <w:szCs w:val="24"/>
        </w:rPr>
        <w:t xml:space="preserve">, </w:t>
      </w:r>
      <w:proofErr w:type="spellStart"/>
      <w:r w:rsidRPr="00CE2F22">
        <w:rPr>
          <w:rFonts w:ascii="Verdana" w:hAnsi="Verdana"/>
          <w:iCs/>
          <w:sz w:val="24"/>
          <w:szCs w:val="24"/>
        </w:rPr>
        <w:t>forbrófar</w:t>
      </w:r>
      <w:proofErr w:type="spellEnd"/>
      <w:r w:rsidRPr="00CE2F22">
        <w:rPr>
          <w:rFonts w:ascii="Verdana" w:hAnsi="Verdana"/>
          <w:iCs/>
          <w:sz w:val="24"/>
          <w:szCs w:val="24"/>
        </w:rPr>
        <w:t xml:space="preserve"> an </w:t>
      </w:r>
      <w:proofErr w:type="spellStart"/>
      <w:r w:rsidRPr="00CE2F22">
        <w:rPr>
          <w:rFonts w:ascii="Verdana" w:hAnsi="Verdana"/>
          <w:iCs/>
          <w:sz w:val="24"/>
          <w:szCs w:val="24"/>
        </w:rPr>
        <w:t>mhuinín</w:t>
      </w:r>
      <w:proofErr w:type="spellEnd"/>
      <w:r w:rsidRPr="00CE2F22">
        <w:rPr>
          <w:rFonts w:ascii="Verdana" w:hAnsi="Verdana"/>
          <w:iCs/>
          <w:sz w:val="24"/>
          <w:szCs w:val="24"/>
        </w:rPr>
        <w:t xml:space="preserve"> </w:t>
      </w:r>
      <w:proofErr w:type="spellStart"/>
      <w:r w:rsidRPr="00CE2F22">
        <w:rPr>
          <w:rFonts w:ascii="Verdana" w:hAnsi="Verdana"/>
          <w:iCs/>
          <w:sz w:val="24"/>
          <w:szCs w:val="24"/>
        </w:rPr>
        <w:t>atá</w:t>
      </w:r>
      <w:proofErr w:type="spellEnd"/>
      <w:r w:rsidRPr="00CE2F22">
        <w:rPr>
          <w:rFonts w:ascii="Verdana" w:hAnsi="Verdana"/>
          <w:iCs/>
          <w:sz w:val="24"/>
          <w:szCs w:val="24"/>
        </w:rPr>
        <w:t xml:space="preserve"> </w:t>
      </w:r>
      <w:proofErr w:type="spellStart"/>
      <w:r w:rsidRPr="00CE2F22">
        <w:rPr>
          <w:rFonts w:ascii="Verdana" w:hAnsi="Verdana"/>
          <w:iCs/>
          <w:sz w:val="24"/>
          <w:szCs w:val="24"/>
        </w:rPr>
        <w:t>acu</w:t>
      </w:r>
      <w:proofErr w:type="spellEnd"/>
      <w:r w:rsidRPr="00CE2F22">
        <w:rPr>
          <w:rFonts w:ascii="Verdana" w:hAnsi="Verdana"/>
          <w:iCs/>
          <w:sz w:val="24"/>
          <w:szCs w:val="24"/>
        </w:rPr>
        <w:t xml:space="preserve"> as </w:t>
      </w:r>
      <w:proofErr w:type="spellStart"/>
      <w:r w:rsidRPr="00CE2F22">
        <w:rPr>
          <w:rFonts w:ascii="Verdana" w:hAnsi="Verdana"/>
          <w:iCs/>
          <w:sz w:val="24"/>
          <w:szCs w:val="24"/>
        </w:rPr>
        <w:t>ár</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w:t>
      </w:r>
    </w:p>
    <w:p w14:paraId="0691361C" w14:textId="77777777" w:rsidR="009E79E8" w:rsidRPr="009E79E8" w:rsidRDefault="009E79E8" w:rsidP="009E79E8">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b/>
          <w:bCs/>
          <w:sz w:val="24"/>
          <w:szCs w:val="24"/>
          <w:lang w:val="ga-IE"/>
        </w:rPr>
      </w:pPr>
      <w:r w:rsidRPr="009E79E8">
        <w:rPr>
          <w:rFonts w:ascii="Verdana" w:eastAsia="Calibri" w:hAnsi="Verdana" w:cs="Times New Roman"/>
          <w:b/>
          <w:sz w:val="24"/>
          <w:szCs w:val="24"/>
          <w:lang w:val="ga-IE"/>
        </w:rPr>
        <w:t>Comhoibriú, Obair Foirne, agus Caidrimh a Chothú</w:t>
      </w:r>
    </w:p>
    <w:p w14:paraId="0BD57411" w14:textId="77777777" w:rsidR="009E79E8" w:rsidRPr="009E79E8" w:rsidRDefault="009E79E8" w:rsidP="009E79E8">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r w:rsidRPr="009E79E8">
        <w:rPr>
          <w:rFonts w:ascii="Verdana" w:eastAsia="Calibri" w:hAnsi="Verdana" w:cs="Times New Roman"/>
          <w:sz w:val="24"/>
          <w:szCs w:val="24"/>
          <w:lang w:val="ga-IE"/>
        </w:rPr>
        <w:t>Baineann an duine úsáid as scileanna idirphearsanta chun dea-chaidrimh oibre a chothú, fiú i dtimpeallacht ina bhfuil obair chumaisc/hibrideach ar siúl</w:t>
      </w:r>
    </w:p>
    <w:p w14:paraId="16D263E1" w14:textId="77777777" w:rsidR="009E79E8" w:rsidRPr="009E79E8" w:rsidRDefault="009E79E8" w:rsidP="009E79E8">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r w:rsidRPr="009E79E8">
        <w:rPr>
          <w:rFonts w:ascii="Verdana" w:eastAsia="Calibri" w:hAnsi="Verdana" w:cs="Times New Roman"/>
          <w:sz w:val="24"/>
          <w:szCs w:val="24"/>
          <w:lang w:val="ga-IE"/>
        </w:rPr>
        <w:t>Scileanna láidre comhoibrithe agus foirne, glacann siad páirt san obair agus oibríonn siad go héifeachtach le comhghleacaithe laistigh agus lasmuigh dá bhfoireann féin</w:t>
      </w:r>
    </w:p>
    <w:p w14:paraId="204E6EF4" w14:textId="77777777" w:rsidR="009E79E8" w:rsidRPr="009E79E8" w:rsidRDefault="009E79E8" w:rsidP="009E79E8">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p>
    <w:p w14:paraId="7C0353AA" w14:textId="77777777" w:rsidR="009E79E8" w:rsidRPr="009E79E8" w:rsidRDefault="009E79E8" w:rsidP="009E79E8">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b/>
          <w:bCs/>
          <w:sz w:val="24"/>
          <w:szCs w:val="24"/>
          <w:lang w:val="ga-IE"/>
        </w:rPr>
      </w:pPr>
      <w:r w:rsidRPr="009E79E8">
        <w:rPr>
          <w:rFonts w:ascii="Verdana" w:eastAsia="Calibri" w:hAnsi="Verdana" w:cs="Times New Roman"/>
          <w:b/>
          <w:sz w:val="24"/>
          <w:szCs w:val="24"/>
          <w:lang w:val="ga-IE"/>
        </w:rPr>
        <w:t>Cumarsáid Éifeachtach</w:t>
      </w:r>
    </w:p>
    <w:p w14:paraId="26AD9679" w14:textId="77777777" w:rsidR="009E79E8" w:rsidRPr="009E79E8" w:rsidRDefault="009E79E8" w:rsidP="009E79E8">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r w:rsidRPr="009E79E8">
        <w:rPr>
          <w:rFonts w:ascii="Verdana" w:eastAsia="Calibri" w:hAnsi="Verdana" w:cs="Times New Roman"/>
          <w:sz w:val="24"/>
          <w:szCs w:val="24"/>
          <w:lang w:val="ga-IE"/>
        </w:rPr>
        <w:t>Déanann an duine cumarsáid ar bhealach soiléir agus cuí ó bhéal, go digiteach agus i scríbhinn, agus athraíonn siad a gcur chuige ag brath ar an lucht éisteachta atá i gceist</w:t>
      </w:r>
    </w:p>
    <w:p w14:paraId="6C726138" w14:textId="77777777" w:rsidR="009E79E8" w:rsidRPr="009E79E8" w:rsidRDefault="009E79E8" w:rsidP="009E79E8">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r w:rsidRPr="009E79E8">
        <w:rPr>
          <w:rFonts w:ascii="Verdana" w:eastAsia="Calibri" w:hAnsi="Verdana" w:cs="Times New Roman"/>
          <w:sz w:val="24"/>
          <w:szCs w:val="24"/>
          <w:lang w:val="ga-IE"/>
        </w:rPr>
        <w:t>Roinneann an duine sonraí cuí agus cuireann siad eolas in iúl ar bhealach sothuigthe</w:t>
      </w:r>
    </w:p>
    <w:p w14:paraId="7B088332" w14:textId="77777777" w:rsidR="009E79E8" w:rsidRPr="009E79E8" w:rsidRDefault="009E79E8" w:rsidP="009E79E8">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r w:rsidRPr="009E79E8">
        <w:rPr>
          <w:rFonts w:ascii="Verdana" w:eastAsia="Calibri" w:hAnsi="Verdana" w:cs="Times New Roman"/>
          <w:sz w:val="24"/>
          <w:szCs w:val="24"/>
          <w:lang w:val="ga-IE"/>
        </w:rPr>
        <w:t xml:space="preserve">Sásta cumarsáid a dhéanamh le comhghleacaithe ag gach leibhéal agus smaointe, tuairimí agus imní a roinnt ar bhealach oscailte  </w:t>
      </w:r>
    </w:p>
    <w:p w14:paraId="109E1E10" w14:textId="77777777" w:rsidR="009E79E8" w:rsidRPr="009E79E8" w:rsidRDefault="009E79E8" w:rsidP="009E79E8">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r w:rsidRPr="009E79E8">
        <w:rPr>
          <w:rFonts w:ascii="Verdana" w:eastAsia="Calibri" w:hAnsi="Verdana" w:cs="Times New Roman"/>
          <w:sz w:val="24"/>
          <w:szCs w:val="24"/>
          <w:lang w:val="ga-IE"/>
        </w:rPr>
        <w:t>Tugann an duine faoi chomhráite deacra ar bhealach gairmiúil, measúil agus íogair, agus lorgaíonn siad tacaíocht más gá</w:t>
      </w:r>
    </w:p>
    <w:p w14:paraId="1CF3F9E5" w14:textId="77777777" w:rsidR="009E79E8" w:rsidRPr="009E79E8" w:rsidRDefault="009E79E8" w:rsidP="009E79E8">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p>
    <w:p w14:paraId="56C694DD" w14:textId="77777777" w:rsidR="009E79E8" w:rsidRPr="009E79E8" w:rsidRDefault="009E79E8" w:rsidP="009E79E8">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b/>
          <w:bCs/>
          <w:sz w:val="24"/>
          <w:szCs w:val="24"/>
          <w:lang w:val="ga-IE"/>
        </w:rPr>
      </w:pPr>
      <w:r w:rsidRPr="009E79E8">
        <w:rPr>
          <w:rFonts w:ascii="Verdana" w:eastAsia="Calibri" w:hAnsi="Verdana" w:cs="Times New Roman"/>
          <w:b/>
          <w:sz w:val="24"/>
          <w:szCs w:val="24"/>
          <w:lang w:val="ga-IE"/>
        </w:rPr>
        <w:t xml:space="preserve">Ag Éisteacht, Tuairimí a Lorg agus Teagmháil a Dhéanamh </w:t>
      </w:r>
    </w:p>
    <w:p w14:paraId="1B49D7DA" w14:textId="77777777" w:rsidR="009E79E8" w:rsidRPr="009E79E8" w:rsidRDefault="009E79E8" w:rsidP="009E79E8">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r w:rsidRPr="009E79E8">
        <w:rPr>
          <w:rFonts w:ascii="Verdana" w:eastAsia="Calibri" w:hAnsi="Verdana" w:cs="Times New Roman"/>
          <w:sz w:val="24"/>
          <w:szCs w:val="24"/>
          <w:lang w:val="ga-IE"/>
        </w:rPr>
        <w:t>Éisteann an duine le, lorgaíonn siad tuairimí ó agus déanann siad teagmháil le páirtithe leasmhara cuí, agus tugann siad eolas dóibh de réir mar is gá</w:t>
      </w:r>
    </w:p>
    <w:p w14:paraId="7AEA7971" w14:textId="77777777" w:rsidR="009E79E8" w:rsidRPr="009E79E8" w:rsidRDefault="009E79E8" w:rsidP="009E79E8">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Calibri"/>
          <w:sz w:val="24"/>
          <w:szCs w:val="24"/>
          <w:lang w:val="ga-IE"/>
        </w:rPr>
      </w:pPr>
      <w:r w:rsidRPr="009E79E8">
        <w:rPr>
          <w:rFonts w:ascii="Verdana" w:eastAsia="Calibri" w:hAnsi="Verdana" w:cs="Times New Roman"/>
          <w:sz w:val="24"/>
          <w:szCs w:val="24"/>
          <w:lang w:val="ga-IE"/>
        </w:rPr>
        <w:t>Tuigeann an duine an éagsúlacht agus déanann siad iarracht éisteacht le, tuairimí a lorg ó agus teagmháil a dhéanamh le daoine éagsúla</w:t>
      </w:r>
    </w:p>
    <w:p w14:paraId="5A63D35F" w14:textId="77777777" w:rsidR="009E79E8" w:rsidRPr="009E79E8" w:rsidRDefault="009E79E8" w:rsidP="00F42D1A">
      <w:pPr>
        <w:rPr>
          <w:rFonts w:ascii="Verdana" w:hAnsi="Verdana"/>
          <w:sz w:val="24"/>
          <w:szCs w:val="24"/>
          <w:lang w:val="en-GB"/>
        </w:rPr>
      </w:pPr>
    </w:p>
    <w:p w14:paraId="0584D8ED" w14:textId="31E805BD" w:rsidR="009E79E8" w:rsidRDefault="009E79E8" w:rsidP="009E79E8">
      <w:pPr>
        <w:cnfStyle w:val="001000000000" w:firstRow="0" w:lastRow="0" w:firstColumn="1" w:lastColumn="0" w:oddVBand="0" w:evenVBand="0" w:oddHBand="0" w:evenHBand="0" w:firstRowFirstColumn="0" w:firstRowLastColumn="0" w:lastRowFirstColumn="0" w:lastRowLastColumn="0"/>
        <w:rPr>
          <w:rFonts w:ascii="Verdana" w:eastAsia="Calibri" w:hAnsi="Verdana" w:cs="Times New Roman"/>
          <w:b/>
          <w:bCs/>
          <w:sz w:val="24"/>
          <w:szCs w:val="24"/>
          <w:lang w:val="ga-IE"/>
        </w:rPr>
      </w:pPr>
      <w:proofErr w:type="spellStart"/>
      <w:r w:rsidRPr="009E79E8">
        <w:rPr>
          <w:rFonts w:ascii="Verdana" w:eastAsia="Calibri" w:hAnsi="Verdana" w:cs="Times New Roman"/>
          <w:b/>
          <w:bCs/>
          <w:sz w:val="24"/>
          <w:szCs w:val="24"/>
          <w:lang w:val="ga-IE"/>
        </w:rPr>
        <w:t>Príomhscileanna</w:t>
      </w:r>
      <w:proofErr w:type="spellEnd"/>
      <w:r w:rsidRPr="009E79E8">
        <w:rPr>
          <w:rFonts w:ascii="Verdana" w:eastAsia="Calibri" w:hAnsi="Verdana" w:cs="Times New Roman"/>
          <w:b/>
          <w:bCs/>
          <w:sz w:val="24"/>
          <w:szCs w:val="24"/>
          <w:lang w:val="ga-IE"/>
        </w:rPr>
        <w:t xml:space="preserve"> Samplacha</w:t>
      </w:r>
      <w:r>
        <w:rPr>
          <w:rFonts w:ascii="Verdana" w:eastAsia="Calibri" w:hAnsi="Verdana" w:cs="Times New Roman"/>
          <w:b/>
          <w:bCs/>
          <w:sz w:val="24"/>
          <w:szCs w:val="24"/>
          <w:lang w:val="ga-IE"/>
        </w:rPr>
        <w:t>:</w:t>
      </w:r>
    </w:p>
    <w:p w14:paraId="48522D83" w14:textId="77777777" w:rsidR="009E79E8" w:rsidRPr="009E79E8" w:rsidRDefault="009E79E8" w:rsidP="009E79E8">
      <w:pPr>
        <w:cnfStyle w:val="001000000000" w:firstRow="0" w:lastRow="0" w:firstColumn="1" w:lastColumn="0" w:oddVBand="0" w:evenVBand="0" w:oddHBand="0" w:evenHBand="0" w:firstRowFirstColumn="0" w:firstRowLastColumn="0" w:lastRowFirstColumn="0" w:lastRowLastColumn="0"/>
        <w:rPr>
          <w:rFonts w:ascii="Verdana" w:eastAsia="Calibri" w:hAnsi="Verdana" w:cs="Times New Roman"/>
          <w:b/>
          <w:bCs/>
          <w:sz w:val="24"/>
          <w:szCs w:val="24"/>
          <w:lang w:val="ga-IE"/>
        </w:rPr>
      </w:pPr>
    </w:p>
    <w:p w14:paraId="21700E0C" w14:textId="77777777" w:rsidR="009E79E8" w:rsidRPr="009E79E8" w:rsidRDefault="009E79E8" w:rsidP="009E79E8">
      <w:pPr>
        <w:numPr>
          <w:ilvl w:val="0"/>
          <w:numId w:val="39"/>
        </w:numPr>
        <w:contextualSpacing/>
        <w:rPr>
          <w:rFonts w:ascii="Verdana" w:hAnsi="Verdana" w:cstheme="minorHAnsi"/>
          <w:sz w:val="24"/>
          <w:szCs w:val="24"/>
        </w:rPr>
      </w:pPr>
      <w:proofErr w:type="spellStart"/>
      <w:r w:rsidRPr="009E79E8">
        <w:rPr>
          <w:rFonts w:ascii="Verdana" w:hAnsi="Verdana"/>
          <w:sz w:val="24"/>
          <w:szCs w:val="24"/>
        </w:rPr>
        <w:t>Scileanna</w:t>
      </w:r>
      <w:proofErr w:type="spellEnd"/>
      <w:r w:rsidRPr="009E79E8">
        <w:rPr>
          <w:rFonts w:ascii="Verdana" w:hAnsi="Verdana"/>
          <w:sz w:val="24"/>
          <w:szCs w:val="24"/>
        </w:rPr>
        <w:t xml:space="preserve"> </w:t>
      </w:r>
      <w:proofErr w:type="spellStart"/>
      <w:r w:rsidRPr="009E79E8">
        <w:rPr>
          <w:rFonts w:ascii="Verdana" w:hAnsi="Verdana"/>
          <w:sz w:val="24"/>
          <w:szCs w:val="24"/>
        </w:rPr>
        <w:t>Scríofa</w:t>
      </w:r>
      <w:proofErr w:type="spellEnd"/>
    </w:p>
    <w:p w14:paraId="62D7A2F2" w14:textId="77777777" w:rsidR="009E79E8" w:rsidRPr="009E79E8" w:rsidRDefault="009E79E8" w:rsidP="009E79E8">
      <w:pPr>
        <w:numPr>
          <w:ilvl w:val="0"/>
          <w:numId w:val="39"/>
        </w:numPr>
        <w:contextualSpacing/>
        <w:rPr>
          <w:rFonts w:ascii="Verdana" w:hAnsi="Verdana" w:cstheme="minorHAnsi"/>
          <w:sz w:val="24"/>
          <w:szCs w:val="24"/>
        </w:rPr>
      </w:pPr>
      <w:proofErr w:type="spellStart"/>
      <w:r w:rsidRPr="009E79E8">
        <w:rPr>
          <w:rFonts w:ascii="Verdana" w:hAnsi="Verdana"/>
          <w:sz w:val="24"/>
          <w:szCs w:val="24"/>
        </w:rPr>
        <w:lastRenderedPageBreak/>
        <w:t>Eolas</w:t>
      </w:r>
      <w:proofErr w:type="spellEnd"/>
      <w:r w:rsidRPr="009E79E8">
        <w:rPr>
          <w:rFonts w:ascii="Verdana" w:hAnsi="Verdana"/>
          <w:sz w:val="24"/>
          <w:szCs w:val="24"/>
        </w:rPr>
        <w:t xml:space="preserve"> a chur </w:t>
      </w:r>
      <w:proofErr w:type="spellStart"/>
      <w:r w:rsidRPr="009E79E8">
        <w:rPr>
          <w:rFonts w:ascii="Verdana" w:hAnsi="Verdana"/>
          <w:sz w:val="24"/>
          <w:szCs w:val="24"/>
        </w:rPr>
        <w:t>i</w:t>
      </w:r>
      <w:proofErr w:type="spellEnd"/>
      <w:r w:rsidRPr="009E79E8">
        <w:rPr>
          <w:rFonts w:ascii="Verdana" w:hAnsi="Verdana"/>
          <w:sz w:val="24"/>
          <w:szCs w:val="24"/>
        </w:rPr>
        <w:t xml:space="preserve"> </w:t>
      </w:r>
      <w:proofErr w:type="spellStart"/>
      <w:r w:rsidRPr="009E79E8">
        <w:rPr>
          <w:rFonts w:ascii="Verdana" w:hAnsi="Verdana"/>
          <w:sz w:val="24"/>
          <w:szCs w:val="24"/>
        </w:rPr>
        <w:t>Láthair</w:t>
      </w:r>
      <w:proofErr w:type="spellEnd"/>
    </w:p>
    <w:p w14:paraId="0593194A" w14:textId="77777777" w:rsidR="009E79E8" w:rsidRPr="009E79E8" w:rsidRDefault="009E79E8" w:rsidP="009E79E8">
      <w:pPr>
        <w:numPr>
          <w:ilvl w:val="0"/>
          <w:numId w:val="39"/>
        </w:numPr>
        <w:contextualSpacing/>
        <w:rPr>
          <w:rFonts w:ascii="Verdana" w:hAnsi="Verdana" w:cstheme="minorHAnsi"/>
          <w:sz w:val="24"/>
          <w:szCs w:val="24"/>
        </w:rPr>
      </w:pPr>
      <w:proofErr w:type="spellStart"/>
      <w:r w:rsidRPr="009E79E8">
        <w:rPr>
          <w:rFonts w:ascii="Verdana" w:hAnsi="Verdana"/>
          <w:sz w:val="24"/>
          <w:szCs w:val="24"/>
        </w:rPr>
        <w:t>Éisteacht</w:t>
      </w:r>
      <w:proofErr w:type="spellEnd"/>
      <w:r w:rsidRPr="009E79E8">
        <w:rPr>
          <w:rFonts w:ascii="Verdana" w:hAnsi="Verdana"/>
          <w:sz w:val="24"/>
          <w:szCs w:val="24"/>
        </w:rPr>
        <w:t xml:space="preserve"> </w:t>
      </w:r>
      <w:proofErr w:type="spellStart"/>
      <w:r w:rsidRPr="009E79E8">
        <w:rPr>
          <w:rFonts w:ascii="Verdana" w:hAnsi="Verdana"/>
          <w:sz w:val="24"/>
          <w:szCs w:val="24"/>
        </w:rPr>
        <w:t>ghníomhach</w:t>
      </w:r>
      <w:proofErr w:type="spellEnd"/>
    </w:p>
    <w:p w14:paraId="773DCEF2" w14:textId="77777777" w:rsidR="009E79E8" w:rsidRPr="009E79E8" w:rsidRDefault="009E79E8" w:rsidP="009E79E8">
      <w:pPr>
        <w:pStyle w:val="ListParagraph"/>
        <w:numPr>
          <w:ilvl w:val="0"/>
          <w:numId w:val="39"/>
        </w:numPr>
        <w:rPr>
          <w:rFonts w:ascii="Verdana" w:hAnsi="Verdana" w:cstheme="minorHAnsi"/>
          <w:sz w:val="24"/>
          <w:szCs w:val="24"/>
        </w:rPr>
      </w:pPr>
      <w:proofErr w:type="spellStart"/>
      <w:r w:rsidRPr="009E79E8">
        <w:rPr>
          <w:rFonts w:ascii="Verdana" w:hAnsi="Verdana"/>
          <w:sz w:val="24"/>
          <w:szCs w:val="24"/>
        </w:rPr>
        <w:t>Páirt</w:t>
      </w:r>
      <w:proofErr w:type="spellEnd"/>
      <w:r w:rsidRPr="009E79E8">
        <w:rPr>
          <w:rFonts w:ascii="Verdana" w:hAnsi="Verdana"/>
          <w:sz w:val="24"/>
          <w:szCs w:val="24"/>
        </w:rPr>
        <w:t xml:space="preserve"> a </w:t>
      </w:r>
      <w:proofErr w:type="spellStart"/>
      <w:r w:rsidRPr="009E79E8">
        <w:rPr>
          <w:rFonts w:ascii="Verdana" w:hAnsi="Verdana"/>
          <w:sz w:val="24"/>
          <w:szCs w:val="24"/>
        </w:rPr>
        <w:t>ghlacadh</w:t>
      </w:r>
      <w:proofErr w:type="spellEnd"/>
      <w:r w:rsidRPr="009E79E8">
        <w:rPr>
          <w:rFonts w:ascii="Verdana" w:hAnsi="Verdana"/>
          <w:sz w:val="24"/>
          <w:szCs w:val="24"/>
        </w:rPr>
        <w:t xml:space="preserve"> </w:t>
      </w:r>
      <w:proofErr w:type="spellStart"/>
      <w:r w:rsidRPr="009E79E8">
        <w:rPr>
          <w:rFonts w:ascii="Verdana" w:hAnsi="Verdana"/>
          <w:sz w:val="24"/>
          <w:szCs w:val="24"/>
        </w:rPr>
        <w:t>i</w:t>
      </w:r>
      <w:proofErr w:type="spellEnd"/>
      <w:r w:rsidRPr="009E79E8">
        <w:rPr>
          <w:rFonts w:ascii="Verdana" w:hAnsi="Verdana"/>
          <w:sz w:val="24"/>
          <w:szCs w:val="24"/>
        </w:rPr>
        <w:t xml:space="preserve"> </w:t>
      </w:r>
      <w:proofErr w:type="spellStart"/>
      <w:r w:rsidRPr="009E79E8">
        <w:rPr>
          <w:rFonts w:ascii="Verdana" w:hAnsi="Verdana"/>
          <w:sz w:val="24"/>
          <w:szCs w:val="24"/>
        </w:rPr>
        <w:t>gCruinnithe</w:t>
      </w:r>
      <w:proofErr w:type="spellEnd"/>
    </w:p>
    <w:p w14:paraId="19391A6B" w14:textId="77777777" w:rsidR="009E79E8" w:rsidRPr="009E79E8" w:rsidRDefault="009E79E8" w:rsidP="009E79E8">
      <w:pPr>
        <w:pStyle w:val="ListParagraph"/>
        <w:numPr>
          <w:ilvl w:val="0"/>
          <w:numId w:val="39"/>
        </w:numPr>
        <w:rPr>
          <w:rFonts w:ascii="Verdana" w:hAnsi="Verdana" w:cstheme="minorHAnsi"/>
          <w:sz w:val="24"/>
          <w:szCs w:val="24"/>
        </w:rPr>
      </w:pPr>
      <w:r w:rsidRPr="009E79E8">
        <w:rPr>
          <w:rFonts w:ascii="Verdana" w:hAnsi="Verdana"/>
          <w:sz w:val="24"/>
          <w:szCs w:val="24"/>
        </w:rPr>
        <w:t xml:space="preserve">Obair </w:t>
      </w:r>
      <w:proofErr w:type="spellStart"/>
      <w:r w:rsidRPr="009E79E8">
        <w:rPr>
          <w:rFonts w:ascii="Verdana" w:hAnsi="Verdana"/>
          <w:sz w:val="24"/>
          <w:szCs w:val="24"/>
        </w:rPr>
        <w:t>Foirne</w:t>
      </w:r>
      <w:proofErr w:type="spellEnd"/>
    </w:p>
    <w:p w14:paraId="4FEA261F" w14:textId="3EB74221" w:rsidR="009E79E8" w:rsidRPr="009E79E8" w:rsidRDefault="009E79E8" w:rsidP="009E79E8">
      <w:pPr>
        <w:pStyle w:val="ListParagraph"/>
        <w:numPr>
          <w:ilvl w:val="0"/>
          <w:numId w:val="39"/>
        </w:numPr>
        <w:cnfStyle w:val="001000000000" w:firstRow="0" w:lastRow="0" w:firstColumn="1" w:lastColumn="0" w:oddVBand="0" w:evenVBand="0" w:oddHBand="0" w:evenHBand="0" w:firstRowFirstColumn="0" w:firstRowLastColumn="0" w:lastRowFirstColumn="0" w:lastRowLastColumn="0"/>
        <w:rPr>
          <w:rFonts w:ascii="Verdana" w:eastAsia="Calibri" w:hAnsi="Verdana" w:cs="Calibri"/>
          <w:b/>
          <w:bCs/>
          <w:sz w:val="24"/>
          <w:szCs w:val="24"/>
          <w:lang w:val="ga-IE"/>
        </w:rPr>
      </w:pPr>
      <w:proofErr w:type="spellStart"/>
      <w:r w:rsidRPr="009E79E8">
        <w:rPr>
          <w:rFonts w:ascii="Verdana" w:hAnsi="Verdana"/>
          <w:sz w:val="24"/>
          <w:szCs w:val="24"/>
        </w:rPr>
        <w:t>Scileanna</w:t>
      </w:r>
      <w:proofErr w:type="spellEnd"/>
      <w:r w:rsidRPr="009E79E8">
        <w:rPr>
          <w:rFonts w:ascii="Verdana" w:hAnsi="Verdana"/>
          <w:sz w:val="24"/>
          <w:szCs w:val="24"/>
        </w:rPr>
        <w:t xml:space="preserve"> Idirphearsanta</w:t>
      </w:r>
    </w:p>
    <w:p w14:paraId="4A2FBBF7" w14:textId="77777777" w:rsidR="009E79E8" w:rsidRPr="009E79E8" w:rsidRDefault="009E79E8" w:rsidP="00F42D1A">
      <w:pPr>
        <w:rPr>
          <w:rFonts w:ascii="Verdana" w:hAnsi="Verdana"/>
          <w:sz w:val="24"/>
          <w:szCs w:val="24"/>
          <w:lang w:val="en-GB"/>
        </w:rPr>
      </w:pPr>
    </w:p>
    <w:p w14:paraId="147EF34A" w14:textId="77777777" w:rsidR="009E79E8" w:rsidRPr="00F42D1A" w:rsidRDefault="009E79E8" w:rsidP="00F42D1A">
      <w:pPr>
        <w:rPr>
          <w:lang w:val="en-GB"/>
        </w:rPr>
      </w:pPr>
    </w:p>
    <w:p w14:paraId="60175240" w14:textId="1FE20701" w:rsidR="00F42D1A" w:rsidRDefault="00F42D1A" w:rsidP="00F42D1A">
      <w:pPr>
        <w:pStyle w:val="Heading1"/>
        <w:spacing w:before="240" w:after="240"/>
        <w:rPr>
          <w:rFonts w:ascii="Verdana" w:hAnsi="Verdana"/>
          <w:bCs/>
          <w:lang w:val="ga"/>
        </w:rPr>
      </w:pPr>
      <w:r>
        <w:rPr>
          <w:rFonts w:ascii="Verdana" w:hAnsi="Verdana"/>
          <w:bCs/>
          <w:lang w:val="ga"/>
        </w:rPr>
        <w:t>Aguisín 2</w:t>
      </w:r>
    </w:p>
    <w:p w14:paraId="5E791AAF" w14:textId="77777777" w:rsidR="00932247" w:rsidRDefault="00932247" w:rsidP="00932247">
      <w:pPr>
        <w:rPr>
          <w:lang w:val="ga" w:eastAsia="en-GB"/>
        </w:rPr>
      </w:pPr>
    </w:p>
    <w:p w14:paraId="16F59F63" w14:textId="77777777" w:rsidR="00932247" w:rsidRPr="00932247" w:rsidRDefault="00932247" w:rsidP="00932247">
      <w:pPr>
        <w:pStyle w:val="Heading1"/>
        <w:rPr>
          <w:rFonts w:ascii="Verdana" w:hAnsi="Verdana"/>
        </w:rPr>
      </w:pPr>
      <w:r w:rsidRPr="00932247">
        <w:rPr>
          <w:rFonts w:ascii="Verdana" w:hAnsi="Verdana"/>
        </w:rPr>
        <w:t>Ullmhúchán a dhéanamh d’Agallaimh Chumasbhunaithe</w:t>
      </w:r>
    </w:p>
    <w:p w14:paraId="67F04D90" w14:textId="77777777" w:rsidR="00932247" w:rsidRPr="000C4AE5" w:rsidRDefault="00932247" w:rsidP="00932247">
      <w:pPr>
        <w:rPr>
          <w:rFonts w:ascii="Verdana" w:hAnsi="Verdana"/>
          <w:sz w:val="24"/>
          <w:szCs w:val="24"/>
        </w:rPr>
      </w:pPr>
      <w:r>
        <w:rPr>
          <w:rFonts w:ascii="Verdana" w:hAnsi="Verdana"/>
          <w:sz w:val="24"/>
          <w:szCs w:val="24"/>
          <w:lang w:val="ga"/>
        </w:rPr>
        <w:t>Agus tú ag ullmhú do d’agallamh, is féidir go mbainfidh tú leas as na nithe seo a leanas a dhéanamh:</w:t>
      </w:r>
    </w:p>
    <w:p w14:paraId="08DC7AC9"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Na doiciméid ábhartha a athbhreithniú</w:t>
      </w:r>
      <w:r>
        <w:rPr>
          <w:rFonts w:ascii="Verdana" w:hAnsi="Verdana"/>
          <w:sz w:val="24"/>
          <w:szCs w:val="24"/>
          <w:lang w:val="ga"/>
        </w:rPr>
        <w:t>, lena n-áirítear an Creat Cumas agus Leabhrán Faisnéise an Chomórtais.</w:t>
      </w:r>
    </w:p>
    <w:p w14:paraId="0D5F32F6"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Machnamh a dhéanamh</w:t>
      </w:r>
      <w:r>
        <w:rPr>
          <w:rFonts w:ascii="Verdana" w:hAnsi="Verdana"/>
          <w:sz w:val="24"/>
          <w:szCs w:val="24"/>
          <w:lang w:val="ga"/>
        </w:rPr>
        <w:t xml:space="preserve"> ar do ghairm, do thaithí, d’oideachas agus do phríomhéachtaí go dtí seo.</w:t>
      </w:r>
    </w:p>
    <w:p w14:paraId="1832B4DA"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na </w:t>
      </w:r>
      <w:r>
        <w:rPr>
          <w:rFonts w:ascii="Verdana" w:hAnsi="Verdana"/>
          <w:b/>
          <w:bCs/>
          <w:sz w:val="24"/>
          <w:szCs w:val="24"/>
          <w:lang w:val="ga"/>
        </w:rPr>
        <w:t>cineálacha taithí/na príomhéachtaí</w:t>
      </w:r>
      <w:r>
        <w:rPr>
          <w:rFonts w:ascii="Verdana" w:hAnsi="Verdana"/>
          <w:sz w:val="24"/>
          <w:szCs w:val="24"/>
          <w:lang w:val="ga"/>
        </w:rPr>
        <w:t xml:space="preserve"> a oireann is fearr do do chumas sna réimsí éagsúla a thaispeáint.</w:t>
      </w:r>
    </w:p>
    <w:p w14:paraId="6C50CC7C"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roinnt </w:t>
      </w:r>
      <w:r>
        <w:rPr>
          <w:rFonts w:ascii="Verdana" w:hAnsi="Verdana"/>
          <w:b/>
          <w:bCs/>
          <w:sz w:val="24"/>
          <w:szCs w:val="24"/>
          <w:lang w:val="ga"/>
        </w:rPr>
        <w:t>samplaí sonracha</w:t>
      </w:r>
      <w:r>
        <w:rPr>
          <w:rFonts w:ascii="Verdana" w:hAnsi="Verdana"/>
          <w:sz w:val="24"/>
          <w:szCs w:val="24"/>
          <w:lang w:val="ga"/>
        </w:rPr>
        <w:t xml:space="preserve"> agus ar </w:t>
      </w:r>
      <w:r>
        <w:rPr>
          <w:rFonts w:ascii="Verdana" w:hAnsi="Verdana"/>
          <w:b/>
          <w:bCs/>
          <w:sz w:val="24"/>
          <w:szCs w:val="24"/>
          <w:lang w:val="ga"/>
        </w:rPr>
        <w:t>do chur chuige ar bhealach níos ginearálta</w:t>
      </w:r>
      <w:r>
        <w:rPr>
          <w:rFonts w:ascii="Verdana" w:hAnsi="Verdana"/>
          <w:sz w:val="24"/>
          <w:szCs w:val="24"/>
          <w:lang w:val="ga"/>
        </w:rPr>
        <w:t>, i ndáil leis na gnéithe cumais atá i gceist.</w:t>
      </w:r>
    </w:p>
    <w:p w14:paraId="72C1A136"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do chuid </w:t>
      </w:r>
      <w:r>
        <w:rPr>
          <w:rFonts w:ascii="Verdana" w:hAnsi="Verdana"/>
          <w:b/>
          <w:bCs/>
          <w:sz w:val="24"/>
          <w:szCs w:val="24"/>
          <w:lang w:val="ga"/>
        </w:rPr>
        <w:t>scileanna, láidreachtaí agus eolais</w:t>
      </w:r>
      <w:r>
        <w:rPr>
          <w:rFonts w:ascii="Verdana" w:hAnsi="Verdana"/>
          <w:sz w:val="24"/>
          <w:szCs w:val="24"/>
          <w:lang w:val="ga"/>
        </w:rPr>
        <w:t>, de réir mar a bhaineann siad le gach réimse – conas a dhéanann tú iad sin a fhorbairt agus a úsáid, cén luach is féidir leat a chur leis a bhuí le do chuid scileanna/láidreachtaí/eolais ar leith (féadfaidh tú tagairt a dhéanamh do na príomhscileanna atá liostaithe laistigh den Chreat Cumas, nó féadfaidh tú tagairt a dhéanamh do scileanna/láidreachtaí/eolas ábhartha eile atá agat).</w:t>
      </w:r>
    </w:p>
    <w:p w14:paraId="095291AD" w14:textId="77777777" w:rsidR="00932247" w:rsidRPr="0050468C" w:rsidRDefault="00932247" w:rsidP="00932247">
      <w:pPr>
        <w:numPr>
          <w:ilvl w:val="0"/>
          <w:numId w:val="25"/>
        </w:numPr>
        <w:rPr>
          <w:rFonts w:ascii="Verdana" w:hAnsi="Verdana"/>
          <w:sz w:val="24"/>
          <w:szCs w:val="24"/>
          <w:lang w:val="ga"/>
        </w:rPr>
      </w:pPr>
      <w:r>
        <w:rPr>
          <w:rFonts w:ascii="Verdana" w:hAnsi="Verdana"/>
          <w:b/>
          <w:bCs/>
          <w:sz w:val="24"/>
          <w:szCs w:val="24"/>
          <w:lang w:val="ga"/>
        </w:rPr>
        <w:t>Na luachanna/an spreagadh</w:t>
      </w:r>
      <w:r>
        <w:rPr>
          <w:rFonts w:ascii="Verdana" w:hAnsi="Verdana"/>
          <w:sz w:val="24"/>
          <w:szCs w:val="24"/>
          <w:lang w:val="ga"/>
        </w:rPr>
        <w:t xml:space="preserve"> atá mar bhonn agus thaca ag do chur chuige agus a spreagann tú chun feidhmiú. Machnamh a dhéanamh ar do </w:t>
      </w:r>
      <w:r>
        <w:rPr>
          <w:rFonts w:ascii="Verdana" w:hAnsi="Verdana"/>
          <w:b/>
          <w:bCs/>
          <w:sz w:val="24"/>
          <w:szCs w:val="24"/>
          <w:lang w:val="ga"/>
        </w:rPr>
        <w:t>réimsí spéise</w:t>
      </w:r>
      <w:r>
        <w:rPr>
          <w:rFonts w:ascii="Verdana" w:hAnsi="Verdana"/>
          <w:sz w:val="24"/>
          <w:szCs w:val="24"/>
          <w:lang w:val="ga"/>
        </w:rPr>
        <w:t xml:space="preserve"> agus ar na rudaí is mó a bhfuil tú tógtha fúthu ag an obair.</w:t>
      </w:r>
    </w:p>
    <w:p w14:paraId="3FAB5378" w14:textId="77777777" w:rsidR="00932247" w:rsidRPr="0050468C" w:rsidRDefault="00932247" w:rsidP="00932247">
      <w:pPr>
        <w:numPr>
          <w:ilvl w:val="0"/>
          <w:numId w:val="25"/>
        </w:numPr>
        <w:rPr>
          <w:rFonts w:ascii="Verdana" w:hAnsi="Verdana"/>
          <w:sz w:val="24"/>
          <w:szCs w:val="24"/>
          <w:lang w:val="ga"/>
        </w:rPr>
      </w:pPr>
      <w:r>
        <w:rPr>
          <w:rFonts w:ascii="Verdana" w:hAnsi="Verdana"/>
          <w:sz w:val="24"/>
          <w:szCs w:val="24"/>
          <w:lang w:val="ga"/>
        </w:rPr>
        <w:t xml:space="preserve">I gcás réimsí ar a bhfuil </w:t>
      </w:r>
      <w:r>
        <w:rPr>
          <w:rFonts w:ascii="Verdana" w:hAnsi="Verdana"/>
          <w:b/>
          <w:bCs/>
          <w:sz w:val="24"/>
          <w:szCs w:val="24"/>
          <w:lang w:val="ga"/>
        </w:rPr>
        <w:t>taithí dhíreach theoranta</w:t>
      </w:r>
      <w:r>
        <w:rPr>
          <w:rFonts w:ascii="Verdana" w:hAnsi="Verdana"/>
          <w:sz w:val="24"/>
          <w:szCs w:val="24"/>
          <w:lang w:val="ga"/>
        </w:rPr>
        <w:t xml:space="preserve"> agat, is féidir go mbeidh fonn ort machnamh a dhéanamh ar aon </w:t>
      </w:r>
      <w:r>
        <w:rPr>
          <w:rFonts w:ascii="Verdana" w:hAnsi="Verdana"/>
          <w:b/>
          <w:bCs/>
          <w:sz w:val="24"/>
          <w:szCs w:val="24"/>
          <w:lang w:val="ga"/>
        </w:rPr>
        <w:t>scileanna inaistrithe</w:t>
      </w:r>
      <w:r>
        <w:rPr>
          <w:rFonts w:ascii="Verdana" w:hAnsi="Verdana"/>
          <w:sz w:val="24"/>
          <w:szCs w:val="24"/>
          <w:lang w:val="ga"/>
        </w:rPr>
        <w:t xml:space="preserve"> a d’fhéadfadh a bheith úsáideach agus/nó ar an gcaoi a </w:t>
      </w:r>
      <w:r>
        <w:rPr>
          <w:rFonts w:ascii="Verdana" w:hAnsi="Verdana"/>
          <w:sz w:val="24"/>
          <w:szCs w:val="24"/>
          <w:lang w:val="ga"/>
        </w:rPr>
        <w:lastRenderedPageBreak/>
        <w:t>bhféadfá do chumas sa réimse sin a thaispeáint, dá gcuirfí sa ról thú.</w:t>
      </w:r>
    </w:p>
    <w:p w14:paraId="40C9C0C8" w14:textId="77777777" w:rsidR="00932247" w:rsidRPr="00932247" w:rsidRDefault="00932247" w:rsidP="00932247">
      <w:pPr>
        <w:rPr>
          <w:lang w:val="ga" w:eastAsia="en-GB"/>
        </w:rPr>
      </w:pPr>
    </w:p>
    <w:p w14:paraId="3B58FE0F" w14:textId="77777777" w:rsidR="00F42D1A" w:rsidRPr="00F42D1A" w:rsidRDefault="00F42D1A" w:rsidP="00F42D1A">
      <w:pPr>
        <w:rPr>
          <w:rFonts w:ascii="Verdana" w:hAnsi="Verdana"/>
          <w:iCs/>
          <w:sz w:val="24"/>
          <w:szCs w:val="24"/>
          <w:lang w:val="ga-IE"/>
        </w:rPr>
      </w:pPr>
    </w:p>
    <w:sectPr w:rsidR="00F42D1A" w:rsidRPr="00F42D1A" w:rsidSect="00975E0D">
      <w:footerReference w:type="default" r:id="rId20"/>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E1B3" w14:textId="77777777" w:rsidR="006F001A" w:rsidRDefault="006F001A">
      <w:pPr>
        <w:spacing w:after="0" w:line="240" w:lineRule="auto"/>
      </w:pPr>
      <w:r>
        <w:separator/>
      </w:r>
    </w:p>
  </w:endnote>
  <w:endnote w:type="continuationSeparator" w:id="0">
    <w:p w14:paraId="4122774C" w14:textId="77777777" w:rsidR="006F001A" w:rsidRDefault="006F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6F001A">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3</w:t>
        </w:r>
        <w:r>
          <w:rPr>
            <w:noProof/>
            <w:lang w:val="g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DC3" w14:textId="77777777" w:rsidR="006F001A" w:rsidRDefault="006F001A">
      <w:pPr>
        <w:spacing w:after="0" w:line="240" w:lineRule="auto"/>
      </w:pPr>
      <w:r>
        <w:separator/>
      </w:r>
    </w:p>
  </w:footnote>
  <w:footnote w:type="continuationSeparator" w:id="0">
    <w:p w14:paraId="72FE49EC" w14:textId="77777777" w:rsidR="006F001A" w:rsidRDefault="006F0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3" w15:restartNumberingAfterBreak="0">
    <w:nsid w:val="085B3E77"/>
    <w:multiLevelType w:val="hybridMultilevel"/>
    <w:tmpl w:val="D876A33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A214240"/>
    <w:multiLevelType w:val="hybridMultilevel"/>
    <w:tmpl w:val="9924671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B834805"/>
    <w:multiLevelType w:val="hybridMultilevel"/>
    <w:tmpl w:val="D3F6125E"/>
    <w:lvl w:ilvl="0" w:tplc="A3DA4B5E">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50C10BE"/>
    <w:multiLevelType w:val="hybridMultilevel"/>
    <w:tmpl w:val="D8F01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015F96"/>
    <w:multiLevelType w:val="hybridMultilevel"/>
    <w:tmpl w:val="9FFAAE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8A07660"/>
    <w:multiLevelType w:val="hybridMultilevel"/>
    <w:tmpl w:val="28326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863723"/>
    <w:multiLevelType w:val="hybridMultilevel"/>
    <w:tmpl w:val="89F60A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0934CA3"/>
    <w:multiLevelType w:val="hybridMultilevel"/>
    <w:tmpl w:val="898C545A"/>
    <w:lvl w:ilvl="0" w:tplc="1FD8FD98">
      <w:start w:val="1"/>
      <w:numFmt w:val="lowerLetter"/>
      <w:lvlText w:val="%1)"/>
      <w:lvlJc w:val="left"/>
      <w:pPr>
        <w:ind w:left="720" w:hanging="360"/>
      </w:pPr>
    </w:lvl>
    <w:lvl w:ilvl="1" w:tplc="4A1699BE" w:tentative="1">
      <w:start w:val="1"/>
      <w:numFmt w:val="lowerLetter"/>
      <w:lvlText w:val="%2."/>
      <w:lvlJc w:val="left"/>
      <w:pPr>
        <w:ind w:left="1440" w:hanging="360"/>
      </w:pPr>
    </w:lvl>
    <w:lvl w:ilvl="2" w:tplc="83167BCC" w:tentative="1">
      <w:start w:val="1"/>
      <w:numFmt w:val="lowerRoman"/>
      <w:lvlText w:val="%3."/>
      <w:lvlJc w:val="right"/>
      <w:pPr>
        <w:ind w:left="2160" w:hanging="180"/>
      </w:pPr>
    </w:lvl>
    <w:lvl w:ilvl="3" w:tplc="AE88386A" w:tentative="1">
      <w:start w:val="1"/>
      <w:numFmt w:val="decimal"/>
      <w:lvlText w:val="%4."/>
      <w:lvlJc w:val="left"/>
      <w:pPr>
        <w:ind w:left="2880" w:hanging="360"/>
      </w:pPr>
    </w:lvl>
    <w:lvl w:ilvl="4" w:tplc="886611F2" w:tentative="1">
      <w:start w:val="1"/>
      <w:numFmt w:val="lowerLetter"/>
      <w:lvlText w:val="%5."/>
      <w:lvlJc w:val="left"/>
      <w:pPr>
        <w:ind w:left="3600" w:hanging="360"/>
      </w:pPr>
    </w:lvl>
    <w:lvl w:ilvl="5" w:tplc="D68AF048" w:tentative="1">
      <w:start w:val="1"/>
      <w:numFmt w:val="lowerRoman"/>
      <w:lvlText w:val="%6."/>
      <w:lvlJc w:val="right"/>
      <w:pPr>
        <w:ind w:left="4320" w:hanging="180"/>
      </w:pPr>
    </w:lvl>
    <w:lvl w:ilvl="6" w:tplc="7D2C6BFE" w:tentative="1">
      <w:start w:val="1"/>
      <w:numFmt w:val="decimal"/>
      <w:lvlText w:val="%7."/>
      <w:lvlJc w:val="left"/>
      <w:pPr>
        <w:ind w:left="5040" w:hanging="360"/>
      </w:pPr>
    </w:lvl>
    <w:lvl w:ilvl="7" w:tplc="72048250" w:tentative="1">
      <w:start w:val="1"/>
      <w:numFmt w:val="lowerLetter"/>
      <w:lvlText w:val="%8."/>
      <w:lvlJc w:val="left"/>
      <w:pPr>
        <w:ind w:left="5760" w:hanging="360"/>
      </w:pPr>
    </w:lvl>
    <w:lvl w:ilvl="8" w:tplc="C08E7A7C" w:tentative="1">
      <w:start w:val="1"/>
      <w:numFmt w:val="lowerRoman"/>
      <w:lvlText w:val="%9."/>
      <w:lvlJc w:val="right"/>
      <w:pPr>
        <w:ind w:left="6480" w:hanging="180"/>
      </w:pPr>
    </w:lvl>
  </w:abstractNum>
  <w:abstractNum w:abstractNumId="11" w15:restartNumberingAfterBreak="0">
    <w:nsid w:val="229B53D3"/>
    <w:multiLevelType w:val="multilevel"/>
    <w:tmpl w:val="19BCA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E46E2"/>
    <w:multiLevelType w:val="hybridMultilevel"/>
    <w:tmpl w:val="49663C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8F06B9"/>
    <w:multiLevelType w:val="hybridMultilevel"/>
    <w:tmpl w:val="938AA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71577A"/>
    <w:multiLevelType w:val="hybridMultilevel"/>
    <w:tmpl w:val="6FE64D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F660E52"/>
    <w:multiLevelType w:val="hybridMultilevel"/>
    <w:tmpl w:val="68EEE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A253D6"/>
    <w:multiLevelType w:val="hybridMultilevel"/>
    <w:tmpl w:val="CFB83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9A0197"/>
    <w:multiLevelType w:val="hybridMultilevel"/>
    <w:tmpl w:val="37E01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0" w15:restartNumberingAfterBreak="0">
    <w:nsid w:val="3BE16F7F"/>
    <w:multiLevelType w:val="hybridMultilevel"/>
    <w:tmpl w:val="755A8B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13006F1"/>
    <w:multiLevelType w:val="multilevel"/>
    <w:tmpl w:val="EE12C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74FC9"/>
    <w:multiLevelType w:val="hybridMultilevel"/>
    <w:tmpl w:val="A510EA82"/>
    <w:lvl w:ilvl="0" w:tplc="18090001">
      <w:start w:val="1"/>
      <w:numFmt w:val="bullet"/>
      <w:lvlText w:val=""/>
      <w:lvlJc w:val="left"/>
      <w:pPr>
        <w:ind w:left="360" w:hanging="360"/>
      </w:pPr>
      <w:rPr>
        <w:rFonts w:ascii="Symbol" w:hAnsi="Symbol" w:hint="default"/>
      </w:rPr>
    </w:lvl>
    <w:lvl w:ilvl="1" w:tplc="0F02FC90">
      <w:numFmt w:val="bullet"/>
      <w:lvlText w:val="•"/>
      <w:lvlJc w:val="left"/>
      <w:pPr>
        <w:ind w:left="1440" w:hanging="720"/>
      </w:pPr>
      <w:rPr>
        <w:rFonts w:ascii="Calibri" w:eastAsiaTheme="minorHAnsi"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4A13771D"/>
    <w:multiLevelType w:val="hybridMultilevel"/>
    <w:tmpl w:val="3260D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A27034F"/>
    <w:multiLevelType w:val="hybridMultilevel"/>
    <w:tmpl w:val="9D148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CB61E58"/>
    <w:multiLevelType w:val="hybridMultilevel"/>
    <w:tmpl w:val="79EE0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E073249"/>
    <w:multiLevelType w:val="hybridMultilevel"/>
    <w:tmpl w:val="9D4AB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ADA1E2C"/>
    <w:multiLevelType w:val="hybridMultilevel"/>
    <w:tmpl w:val="1674C2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5EE30421"/>
    <w:multiLevelType w:val="hybridMultilevel"/>
    <w:tmpl w:val="648A6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5B06DD2"/>
    <w:multiLevelType w:val="hybridMultilevel"/>
    <w:tmpl w:val="26641D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858372E"/>
    <w:multiLevelType w:val="hybridMultilevel"/>
    <w:tmpl w:val="8C0AF7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BBA0537"/>
    <w:multiLevelType w:val="hybridMultilevel"/>
    <w:tmpl w:val="59F0A888"/>
    <w:lvl w:ilvl="0" w:tplc="73528608">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B17188"/>
    <w:multiLevelType w:val="hybridMultilevel"/>
    <w:tmpl w:val="104A4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DE40514"/>
    <w:multiLevelType w:val="hybridMultilevel"/>
    <w:tmpl w:val="00D8C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7F3A3A"/>
    <w:multiLevelType w:val="hybridMultilevel"/>
    <w:tmpl w:val="173A89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2119174151">
    <w:abstractNumId w:val="10"/>
  </w:num>
  <w:num w:numId="2" w16cid:durableId="1100370940">
    <w:abstractNumId w:val="19"/>
  </w:num>
  <w:num w:numId="3" w16cid:durableId="95754748">
    <w:abstractNumId w:val="1"/>
  </w:num>
  <w:num w:numId="4" w16cid:durableId="1272321471">
    <w:abstractNumId w:val="2"/>
  </w:num>
  <w:num w:numId="5" w16cid:durableId="1285119125">
    <w:abstractNumId w:val="0"/>
  </w:num>
  <w:num w:numId="6" w16cid:durableId="1782072319">
    <w:abstractNumId w:val="31"/>
  </w:num>
  <w:num w:numId="7" w16cid:durableId="965043683">
    <w:abstractNumId w:val="5"/>
  </w:num>
  <w:num w:numId="8" w16cid:durableId="1769542010">
    <w:abstractNumId w:val="3"/>
  </w:num>
  <w:num w:numId="9" w16cid:durableId="1996228204">
    <w:abstractNumId w:val="28"/>
  </w:num>
  <w:num w:numId="10" w16cid:durableId="1166744194">
    <w:abstractNumId w:val="9"/>
  </w:num>
  <w:num w:numId="11" w16cid:durableId="234319425">
    <w:abstractNumId w:val="20"/>
  </w:num>
  <w:num w:numId="12" w16cid:durableId="1761292709">
    <w:abstractNumId w:val="30"/>
  </w:num>
  <w:num w:numId="13" w16cid:durableId="1198546175">
    <w:abstractNumId w:val="28"/>
  </w:num>
  <w:num w:numId="14" w16cid:durableId="1676607960">
    <w:abstractNumId w:val="3"/>
  </w:num>
  <w:num w:numId="15" w16cid:durableId="2028947660">
    <w:abstractNumId w:val="32"/>
  </w:num>
  <w:num w:numId="16" w16cid:durableId="527912049">
    <w:abstractNumId w:val="26"/>
  </w:num>
  <w:num w:numId="17" w16cid:durableId="244609164">
    <w:abstractNumId w:val="4"/>
  </w:num>
  <w:num w:numId="18" w16cid:durableId="63256870">
    <w:abstractNumId w:val="17"/>
  </w:num>
  <w:num w:numId="19" w16cid:durableId="583226154">
    <w:abstractNumId w:val="13"/>
  </w:num>
  <w:num w:numId="20" w16cid:durableId="1996957589">
    <w:abstractNumId w:val="16"/>
  </w:num>
  <w:num w:numId="21" w16cid:durableId="366951376">
    <w:abstractNumId w:val="25"/>
  </w:num>
  <w:num w:numId="22" w16cid:durableId="1099833370">
    <w:abstractNumId w:val="18"/>
  </w:num>
  <w:num w:numId="23" w16cid:durableId="1535342893">
    <w:abstractNumId w:val="7"/>
  </w:num>
  <w:num w:numId="24" w16cid:durableId="1941864383">
    <w:abstractNumId w:val="6"/>
  </w:num>
  <w:num w:numId="25" w16cid:durableId="1441485170">
    <w:abstractNumId w:val="14"/>
  </w:num>
  <w:num w:numId="26" w16cid:durableId="1362704274">
    <w:abstractNumId w:val="8"/>
  </w:num>
  <w:num w:numId="27" w16cid:durableId="2072582399">
    <w:abstractNumId w:val="23"/>
  </w:num>
  <w:num w:numId="28" w16cid:durableId="1761829699">
    <w:abstractNumId w:val="33"/>
  </w:num>
  <w:num w:numId="29" w16cid:durableId="1455828264">
    <w:abstractNumId w:val="15"/>
  </w:num>
  <w:num w:numId="30" w16cid:durableId="106973887">
    <w:abstractNumId w:val="11"/>
  </w:num>
  <w:num w:numId="31" w16cid:durableId="306400702">
    <w:abstractNumId w:val="21"/>
  </w:num>
  <w:num w:numId="32" w16cid:durableId="2143843136">
    <w:abstractNumId w:val="36"/>
  </w:num>
  <w:num w:numId="33" w16cid:durableId="1418403630">
    <w:abstractNumId w:val="34"/>
  </w:num>
  <w:num w:numId="34" w16cid:durableId="1724862358">
    <w:abstractNumId w:val="22"/>
  </w:num>
  <w:num w:numId="35" w16cid:durableId="1822261116">
    <w:abstractNumId w:val="24"/>
  </w:num>
  <w:num w:numId="36" w16cid:durableId="454637572">
    <w:abstractNumId w:val="12"/>
  </w:num>
  <w:num w:numId="37" w16cid:durableId="633095578">
    <w:abstractNumId w:val="35"/>
  </w:num>
  <w:num w:numId="38" w16cid:durableId="1636175903">
    <w:abstractNumId w:val="27"/>
  </w:num>
  <w:num w:numId="39" w16cid:durableId="63152396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0713D"/>
    <w:rsid w:val="00010C1C"/>
    <w:rsid w:val="00010EAD"/>
    <w:rsid w:val="00014ED6"/>
    <w:rsid w:val="00016774"/>
    <w:rsid w:val="00016B35"/>
    <w:rsid w:val="00027999"/>
    <w:rsid w:val="000302DB"/>
    <w:rsid w:val="00037D44"/>
    <w:rsid w:val="00040186"/>
    <w:rsid w:val="0004030A"/>
    <w:rsid w:val="0004371F"/>
    <w:rsid w:val="00043757"/>
    <w:rsid w:val="000449BB"/>
    <w:rsid w:val="00051FCB"/>
    <w:rsid w:val="00055DAB"/>
    <w:rsid w:val="00056828"/>
    <w:rsid w:val="000609D0"/>
    <w:rsid w:val="00061843"/>
    <w:rsid w:val="00062F09"/>
    <w:rsid w:val="00064110"/>
    <w:rsid w:val="00064BAD"/>
    <w:rsid w:val="0007019E"/>
    <w:rsid w:val="000708C4"/>
    <w:rsid w:val="000708CE"/>
    <w:rsid w:val="0007547B"/>
    <w:rsid w:val="00076F41"/>
    <w:rsid w:val="00084240"/>
    <w:rsid w:val="00087BC7"/>
    <w:rsid w:val="000904D7"/>
    <w:rsid w:val="0009128A"/>
    <w:rsid w:val="00091F67"/>
    <w:rsid w:val="00093FC4"/>
    <w:rsid w:val="000A0152"/>
    <w:rsid w:val="000A50E6"/>
    <w:rsid w:val="000A5588"/>
    <w:rsid w:val="000A6A41"/>
    <w:rsid w:val="000A6CB6"/>
    <w:rsid w:val="000B1A20"/>
    <w:rsid w:val="000B2E8F"/>
    <w:rsid w:val="000B7D10"/>
    <w:rsid w:val="000C06EF"/>
    <w:rsid w:val="000C3E6A"/>
    <w:rsid w:val="000C4AE5"/>
    <w:rsid w:val="000C592B"/>
    <w:rsid w:val="000C7B83"/>
    <w:rsid w:val="000D1C75"/>
    <w:rsid w:val="000D5F62"/>
    <w:rsid w:val="000D6DF9"/>
    <w:rsid w:val="000D7AD9"/>
    <w:rsid w:val="000D7C25"/>
    <w:rsid w:val="000E5255"/>
    <w:rsid w:val="000E5337"/>
    <w:rsid w:val="000E6131"/>
    <w:rsid w:val="000E671B"/>
    <w:rsid w:val="000E7313"/>
    <w:rsid w:val="000F33E1"/>
    <w:rsid w:val="000F3400"/>
    <w:rsid w:val="0010210B"/>
    <w:rsid w:val="00103549"/>
    <w:rsid w:val="00103F18"/>
    <w:rsid w:val="00105FC7"/>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44A4"/>
    <w:rsid w:val="00162805"/>
    <w:rsid w:val="00165DF1"/>
    <w:rsid w:val="00167A6C"/>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2A46"/>
    <w:rsid w:val="001B30F8"/>
    <w:rsid w:val="001B4F23"/>
    <w:rsid w:val="001B57FE"/>
    <w:rsid w:val="001B655F"/>
    <w:rsid w:val="001B6DA9"/>
    <w:rsid w:val="001B738F"/>
    <w:rsid w:val="001C4726"/>
    <w:rsid w:val="001C5272"/>
    <w:rsid w:val="001C742F"/>
    <w:rsid w:val="001D3612"/>
    <w:rsid w:val="001D4928"/>
    <w:rsid w:val="001E26CA"/>
    <w:rsid w:val="001E291A"/>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34422"/>
    <w:rsid w:val="00237351"/>
    <w:rsid w:val="00240309"/>
    <w:rsid w:val="002460B0"/>
    <w:rsid w:val="00247E93"/>
    <w:rsid w:val="00251308"/>
    <w:rsid w:val="0025563A"/>
    <w:rsid w:val="00255D48"/>
    <w:rsid w:val="00256A7D"/>
    <w:rsid w:val="00261700"/>
    <w:rsid w:val="00263555"/>
    <w:rsid w:val="00264EB3"/>
    <w:rsid w:val="00270773"/>
    <w:rsid w:val="002722A4"/>
    <w:rsid w:val="00274D09"/>
    <w:rsid w:val="00277E2A"/>
    <w:rsid w:val="00282FBC"/>
    <w:rsid w:val="00287385"/>
    <w:rsid w:val="00297B7F"/>
    <w:rsid w:val="002A0868"/>
    <w:rsid w:val="002A1865"/>
    <w:rsid w:val="002A210F"/>
    <w:rsid w:val="002A62CB"/>
    <w:rsid w:val="002A6459"/>
    <w:rsid w:val="002A7382"/>
    <w:rsid w:val="002B281C"/>
    <w:rsid w:val="002B5D1D"/>
    <w:rsid w:val="002C08F7"/>
    <w:rsid w:val="002C14B6"/>
    <w:rsid w:val="002C64C1"/>
    <w:rsid w:val="002C6D55"/>
    <w:rsid w:val="002C7107"/>
    <w:rsid w:val="002D5D13"/>
    <w:rsid w:val="002D7DCB"/>
    <w:rsid w:val="002E017C"/>
    <w:rsid w:val="002E35CF"/>
    <w:rsid w:val="002E3693"/>
    <w:rsid w:val="002E4445"/>
    <w:rsid w:val="002E48C0"/>
    <w:rsid w:val="002F3BEC"/>
    <w:rsid w:val="002F62B0"/>
    <w:rsid w:val="0030234E"/>
    <w:rsid w:val="003030EE"/>
    <w:rsid w:val="00303FF0"/>
    <w:rsid w:val="0030722F"/>
    <w:rsid w:val="00307B4C"/>
    <w:rsid w:val="003164B0"/>
    <w:rsid w:val="003244BB"/>
    <w:rsid w:val="00325136"/>
    <w:rsid w:val="0032533D"/>
    <w:rsid w:val="00327DE2"/>
    <w:rsid w:val="003353D0"/>
    <w:rsid w:val="00343E10"/>
    <w:rsid w:val="00345D08"/>
    <w:rsid w:val="00357781"/>
    <w:rsid w:val="003617A7"/>
    <w:rsid w:val="00361F95"/>
    <w:rsid w:val="003679F4"/>
    <w:rsid w:val="00373399"/>
    <w:rsid w:val="003800CC"/>
    <w:rsid w:val="00381F61"/>
    <w:rsid w:val="00382E61"/>
    <w:rsid w:val="0038665D"/>
    <w:rsid w:val="00393C7A"/>
    <w:rsid w:val="00394D18"/>
    <w:rsid w:val="003A047B"/>
    <w:rsid w:val="003A1524"/>
    <w:rsid w:val="003A3B1D"/>
    <w:rsid w:val="003A4999"/>
    <w:rsid w:val="003A658D"/>
    <w:rsid w:val="003A6F85"/>
    <w:rsid w:val="003B0C1E"/>
    <w:rsid w:val="003B35B6"/>
    <w:rsid w:val="003B3AF8"/>
    <w:rsid w:val="003C2A80"/>
    <w:rsid w:val="003C3A6A"/>
    <w:rsid w:val="003C429C"/>
    <w:rsid w:val="003C4D76"/>
    <w:rsid w:val="003D20CC"/>
    <w:rsid w:val="003D449F"/>
    <w:rsid w:val="003D7692"/>
    <w:rsid w:val="003E4AC5"/>
    <w:rsid w:val="003E53AA"/>
    <w:rsid w:val="003F24E2"/>
    <w:rsid w:val="003F62A6"/>
    <w:rsid w:val="003F714E"/>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9BB"/>
    <w:rsid w:val="00442E5A"/>
    <w:rsid w:val="004455C3"/>
    <w:rsid w:val="0045169F"/>
    <w:rsid w:val="00452B3E"/>
    <w:rsid w:val="00455886"/>
    <w:rsid w:val="0046095F"/>
    <w:rsid w:val="00466A14"/>
    <w:rsid w:val="00467A62"/>
    <w:rsid w:val="00467EBE"/>
    <w:rsid w:val="00471AC3"/>
    <w:rsid w:val="0047668C"/>
    <w:rsid w:val="004774F6"/>
    <w:rsid w:val="00481D0C"/>
    <w:rsid w:val="004862F9"/>
    <w:rsid w:val="00487649"/>
    <w:rsid w:val="004902A4"/>
    <w:rsid w:val="004903A9"/>
    <w:rsid w:val="004A4984"/>
    <w:rsid w:val="004A525A"/>
    <w:rsid w:val="004B0F8A"/>
    <w:rsid w:val="004B3C30"/>
    <w:rsid w:val="004B3F63"/>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0468C"/>
    <w:rsid w:val="0050718F"/>
    <w:rsid w:val="005120AE"/>
    <w:rsid w:val="0051281F"/>
    <w:rsid w:val="00513E53"/>
    <w:rsid w:val="00514289"/>
    <w:rsid w:val="00517A76"/>
    <w:rsid w:val="005262CA"/>
    <w:rsid w:val="00531E0B"/>
    <w:rsid w:val="00535845"/>
    <w:rsid w:val="00540162"/>
    <w:rsid w:val="005440E8"/>
    <w:rsid w:val="00546002"/>
    <w:rsid w:val="0055103D"/>
    <w:rsid w:val="00552735"/>
    <w:rsid w:val="00554C97"/>
    <w:rsid w:val="005628BF"/>
    <w:rsid w:val="00562B4F"/>
    <w:rsid w:val="00563912"/>
    <w:rsid w:val="0056409A"/>
    <w:rsid w:val="005771A1"/>
    <w:rsid w:val="005838D9"/>
    <w:rsid w:val="00583D67"/>
    <w:rsid w:val="005848D2"/>
    <w:rsid w:val="00584F86"/>
    <w:rsid w:val="00585D0E"/>
    <w:rsid w:val="005923A9"/>
    <w:rsid w:val="00592449"/>
    <w:rsid w:val="00592C92"/>
    <w:rsid w:val="005936C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5F411E"/>
    <w:rsid w:val="006049AC"/>
    <w:rsid w:val="006061C8"/>
    <w:rsid w:val="00611B73"/>
    <w:rsid w:val="006246C1"/>
    <w:rsid w:val="00632979"/>
    <w:rsid w:val="00632B0D"/>
    <w:rsid w:val="00632F94"/>
    <w:rsid w:val="006344A2"/>
    <w:rsid w:val="006370DE"/>
    <w:rsid w:val="00637B46"/>
    <w:rsid w:val="006442D2"/>
    <w:rsid w:val="0064450C"/>
    <w:rsid w:val="00652696"/>
    <w:rsid w:val="00655BDA"/>
    <w:rsid w:val="006565D0"/>
    <w:rsid w:val="00657879"/>
    <w:rsid w:val="006608AD"/>
    <w:rsid w:val="006629A9"/>
    <w:rsid w:val="0066479B"/>
    <w:rsid w:val="00680459"/>
    <w:rsid w:val="00681BF1"/>
    <w:rsid w:val="00684BE4"/>
    <w:rsid w:val="00685EE7"/>
    <w:rsid w:val="0069396A"/>
    <w:rsid w:val="00696FF1"/>
    <w:rsid w:val="00697152"/>
    <w:rsid w:val="006A313C"/>
    <w:rsid w:val="006A536F"/>
    <w:rsid w:val="006B2D60"/>
    <w:rsid w:val="006B67F6"/>
    <w:rsid w:val="006C1027"/>
    <w:rsid w:val="006C6825"/>
    <w:rsid w:val="006E07B9"/>
    <w:rsid w:val="006E0C09"/>
    <w:rsid w:val="006E0FBD"/>
    <w:rsid w:val="006E1C12"/>
    <w:rsid w:val="006E34A3"/>
    <w:rsid w:val="006E36EE"/>
    <w:rsid w:val="006E55B9"/>
    <w:rsid w:val="006E5A58"/>
    <w:rsid w:val="006E6C3C"/>
    <w:rsid w:val="006F001A"/>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5119E"/>
    <w:rsid w:val="00754CB9"/>
    <w:rsid w:val="007559AB"/>
    <w:rsid w:val="007579EE"/>
    <w:rsid w:val="00757D09"/>
    <w:rsid w:val="0076094C"/>
    <w:rsid w:val="00760EB6"/>
    <w:rsid w:val="00770F51"/>
    <w:rsid w:val="00772F89"/>
    <w:rsid w:val="00774401"/>
    <w:rsid w:val="00775613"/>
    <w:rsid w:val="00776DCC"/>
    <w:rsid w:val="00777F2B"/>
    <w:rsid w:val="00782B01"/>
    <w:rsid w:val="00783108"/>
    <w:rsid w:val="00786F5D"/>
    <w:rsid w:val="00793C8D"/>
    <w:rsid w:val="007955B0"/>
    <w:rsid w:val="007A4F6E"/>
    <w:rsid w:val="007A55BC"/>
    <w:rsid w:val="007A7FEA"/>
    <w:rsid w:val="007B384A"/>
    <w:rsid w:val="007B3BD6"/>
    <w:rsid w:val="007B3FC2"/>
    <w:rsid w:val="007B48FE"/>
    <w:rsid w:val="007B5CAA"/>
    <w:rsid w:val="007C0203"/>
    <w:rsid w:val="007C0F63"/>
    <w:rsid w:val="007C3057"/>
    <w:rsid w:val="007C55F9"/>
    <w:rsid w:val="007D0D9F"/>
    <w:rsid w:val="007D0FB8"/>
    <w:rsid w:val="007D1F6B"/>
    <w:rsid w:val="007D2F55"/>
    <w:rsid w:val="007D3503"/>
    <w:rsid w:val="007D4EF2"/>
    <w:rsid w:val="007D63F6"/>
    <w:rsid w:val="007D6DE5"/>
    <w:rsid w:val="007D71D8"/>
    <w:rsid w:val="007D7FD2"/>
    <w:rsid w:val="007E1617"/>
    <w:rsid w:val="007E77BC"/>
    <w:rsid w:val="007F3672"/>
    <w:rsid w:val="007F7254"/>
    <w:rsid w:val="00800249"/>
    <w:rsid w:val="008028E6"/>
    <w:rsid w:val="00803566"/>
    <w:rsid w:val="00803DA9"/>
    <w:rsid w:val="008101EF"/>
    <w:rsid w:val="0081165D"/>
    <w:rsid w:val="00812CA9"/>
    <w:rsid w:val="00816554"/>
    <w:rsid w:val="00822133"/>
    <w:rsid w:val="008275A9"/>
    <w:rsid w:val="0083380A"/>
    <w:rsid w:val="0083453F"/>
    <w:rsid w:val="00835CAE"/>
    <w:rsid w:val="008421BA"/>
    <w:rsid w:val="00844D70"/>
    <w:rsid w:val="0084500B"/>
    <w:rsid w:val="00851526"/>
    <w:rsid w:val="0085332E"/>
    <w:rsid w:val="008534E9"/>
    <w:rsid w:val="008579A3"/>
    <w:rsid w:val="00861109"/>
    <w:rsid w:val="00861A9B"/>
    <w:rsid w:val="008633F5"/>
    <w:rsid w:val="00864F26"/>
    <w:rsid w:val="00871EAA"/>
    <w:rsid w:val="00872F17"/>
    <w:rsid w:val="0087497B"/>
    <w:rsid w:val="0087524E"/>
    <w:rsid w:val="0088138F"/>
    <w:rsid w:val="00885A57"/>
    <w:rsid w:val="00890597"/>
    <w:rsid w:val="00890F61"/>
    <w:rsid w:val="00893F2E"/>
    <w:rsid w:val="00893FAC"/>
    <w:rsid w:val="008945D5"/>
    <w:rsid w:val="00896CA9"/>
    <w:rsid w:val="008A043D"/>
    <w:rsid w:val="008A2DAB"/>
    <w:rsid w:val="008A4A72"/>
    <w:rsid w:val="008A5677"/>
    <w:rsid w:val="008B28CD"/>
    <w:rsid w:val="008B2F77"/>
    <w:rsid w:val="008B7C1F"/>
    <w:rsid w:val="008D4967"/>
    <w:rsid w:val="008D58B3"/>
    <w:rsid w:val="008E1457"/>
    <w:rsid w:val="008E1F64"/>
    <w:rsid w:val="008F6627"/>
    <w:rsid w:val="0090066C"/>
    <w:rsid w:val="00900FA2"/>
    <w:rsid w:val="009011BA"/>
    <w:rsid w:val="009017DF"/>
    <w:rsid w:val="0090777B"/>
    <w:rsid w:val="00907DAB"/>
    <w:rsid w:val="0092026E"/>
    <w:rsid w:val="00920369"/>
    <w:rsid w:val="009237FA"/>
    <w:rsid w:val="00927ACE"/>
    <w:rsid w:val="009317BD"/>
    <w:rsid w:val="00931D9F"/>
    <w:rsid w:val="00932247"/>
    <w:rsid w:val="00933436"/>
    <w:rsid w:val="009337B7"/>
    <w:rsid w:val="00936EE7"/>
    <w:rsid w:val="00941151"/>
    <w:rsid w:val="009420EF"/>
    <w:rsid w:val="00942221"/>
    <w:rsid w:val="00945CC8"/>
    <w:rsid w:val="00951E59"/>
    <w:rsid w:val="0095560E"/>
    <w:rsid w:val="00956868"/>
    <w:rsid w:val="00957507"/>
    <w:rsid w:val="00972CA0"/>
    <w:rsid w:val="00974261"/>
    <w:rsid w:val="00974331"/>
    <w:rsid w:val="00974E8F"/>
    <w:rsid w:val="00974F8D"/>
    <w:rsid w:val="00975E0D"/>
    <w:rsid w:val="00981DEE"/>
    <w:rsid w:val="00992B37"/>
    <w:rsid w:val="00997066"/>
    <w:rsid w:val="009A0205"/>
    <w:rsid w:val="009A31D0"/>
    <w:rsid w:val="009A6F31"/>
    <w:rsid w:val="009B01DA"/>
    <w:rsid w:val="009B1617"/>
    <w:rsid w:val="009C2AC0"/>
    <w:rsid w:val="009C3670"/>
    <w:rsid w:val="009C3DAA"/>
    <w:rsid w:val="009D0E63"/>
    <w:rsid w:val="009D11D3"/>
    <w:rsid w:val="009D2CA3"/>
    <w:rsid w:val="009D2E58"/>
    <w:rsid w:val="009D3C67"/>
    <w:rsid w:val="009D6368"/>
    <w:rsid w:val="009E4D56"/>
    <w:rsid w:val="009E5DE5"/>
    <w:rsid w:val="009E79E8"/>
    <w:rsid w:val="009F00FC"/>
    <w:rsid w:val="009F057B"/>
    <w:rsid w:val="009F27A1"/>
    <w:rsid w:val="009F366F"/>
    <w:rsid w:val="009F59C5"/>
    <w:rsid w:val="009F7944"/>
    <w:rsid w:val="00A02130"/>
    <w:rsid w:val="00A03A98"/>
    <w:rsid w:val="00A10D1F"/>
    <w:rsid w:val="00A1374E"/>
    <w:rsid w:val="00A1470F"/>
    <w:rsid w:val="00A14D2F"/>
    <w:rsid w:val="00A156E4"/>
    <w:rsid w:val="00A157D5"/>
    <w:rsid w:val="00A16ABC"/>
    <w:rsid w:val="00A20E11"/>
    <w:rsid w:val="00A379A2"/>
    <w:rsid w:val="00A41372"/>
    <w:rsid w:val="00A41389"/>
    <w:rsid w:val="00A471ED"/>
    <w:rsid w:val="00A50ECF"/>
    <w:rsid w:val="00A52A5C"/>
    <w:rsid w:val="00A52F8C"/>
    <w:rsid w:val="00A54377"/>
    <w:rsid w:val="00A61F74"/>
    <w:rsid w:val="00A67779"/>
    <w:rsid w:val="00A67D4B"/>
    <w:rsid w:val="00A7393C"/>
    <w:rsid w:val="00A777F5"/>
    <w:rsid w:val="00A82A82"/>
    <w:rsid w:val="00A87B98"/>
    <w:rsid w:val="00A90970"/>
    <w:rsid w:val="00A9148B"/>
    <w:rsid w:val="00AA6EB7"/>
    <w:rsid w:val="00AB027A"/>
    <w:rsid w:val="00AB07DA"/>
    <w:rsid w:val="00AB1996"/>
    <w:rsid w:val="00AB3F43"/>
    <w:rsid w:val="00AB520B"/>
    <w:rsid w:val="00AB5C39"/>
    <w:rsid w:val="00AB6266"/>
    <w:rsid w:val="00AB78B7"/>
    <w:rsid w:val="00AC6038"/>
    <w:rsid w:val="00AC6E97"/>
    <w:rsid w:val="00AD258C"/>
    <w:rsid w:val="00AD4E8D"/>
    <w:rsid w:val="00AD5B3D"/>
    <w:rsid w:val="00AE3DC7"/>
    <w:rsid w:val="00B01CDE"/>
    <w:rsid w:val="00B02123"/>
    <w:rsid w:val="00B0268F"/>
    <w:rsid w:val="00B0368E"/>
    <w:rsid w:val="00B03DCC"/>
    <w:rsid w:val="00B04FA1"/>
    <w:rsid w:val="00B06489"/>
    <w:rsid w:val="00B06709"/>
    <w:rsid w:val="00B109A2"/>
    <w:rsid w:val="00B12774"/>
    <w:rsid w:val="00B15671"/>
    <w:rsid w:val="00B16E37"/>
    <w:rsid w:val="00B25196"/>
    <w:rsid w:val="00B31BAB"/>
    <w:rsid w:val="00B33786"/>
    <w:rsid w:val="00B33DB9"/>
    <w:rsid w:val="00B341F6"/>
    <w:rsid w:val="00B35AB4"/>
    <w:rsid w:val="00B44EC5"/>
    <w:rsid w:val="00B45DA3"/>
    <w:rsid w:val="00B45E34"/>
    <w:rsid w:val="00B50D4E"/>
    <w:rsid w:val="00B5291C"/>
    <w:rsid w:val="00B553ED"/>
    <w:rsid w:val="00B562D6"/>
    <w:rsid w:val="00B628BD"/>
    <w:rsid w:val="00B71F44"/>
    <w:rsid w:val="00B73D67"/>
    <w:rsid w:val="00B75063"/>
    <w:rsid w:val="00B76B1F"/>
    <w:rsid w:val="00B8182D"/>
    <w:rsid w:val="00B8280D"/>
    <w:rsid w:val="00B86248"/>
    <w:rsid w:val="00B92140"/>
    <w:rsid w:val="00B93FA6"/>
    <w:rsid w:val="00B9457D"/>
    <w:rsid w:val="00B95320"/>
    <w:rsid w:val="00BA3BAE"/>
    <w:rsid w:val="00BA61A0"/>
    <w:rsid w:val="00BB04B2"/>
    <w:rsid w:val="00BB7D85"/>
    <w:rsid w:val="00BC073C"/>
    <w:rsid w:val="00BC0BE1"/>
    <w:rsid w:val="00BC2973"/>
    <w:rsid w:val="00BC3664"/>
    <w:rsid w:val="00BC3A6E"/>
    <w:rsid w:val="00BD15C0"/>
    <w:rsid w:val="00BD55A1"/>
    <w:rsid w:val="00BD778F"/>
    <w:rsid w:val="00BE4C17"/>
    <w:rsid w:val="00BF1113"/>
    <w:rsid w:val="00BF5812"/>
    <w:rsid w:val="00BF6352"/>
    <w:rsid w:val="00C03224"/>
    <w:rsid w:val="00C0531C"/>
    <w:rsid w:val="00C0576B"/>
    <w:rsid w:val="00C1093E"/>
    <w:rsid w:val="00C1794B"/>
    <w:rsid w:val="00C24399"/>
    <w:rsid w:val="00C2503C"/>
    <w:rsid w:val="00C26C14"/>
    <w:rsid w:val="00C26C92"/>
    <w:rsid w:val="00C277D3"/>
    <w:rsid w:val="00C334BC"/>
    <w:rsid w:val="00C34995"/>
    <w:rsid w:val="00C35B17"/>
    <w:rsid w:val="00C35F49"/>
    <w:rsid w:val="00C37A70"/>
    <w:rsid w:val="00C452C2"/>
    <w:rsid w:val="00C46DD1"/>
    <w:rsid w:val="00C50C39"/>
    <w:rsid w:val="00C51A9D"/>
    <w:rsid w:val="00C560CD"/>
    <w:rsid w:val="00C566D9"/>
    <w:rsid w:val="00C602FE"/>
    <w:rsid w:val="00C6209B"/>
    <w:rsid w:val="00C6388D"/>
    <w:rsid w:val="00C64D13"/>
    <w:rsid w:val="00C64FD3"/>
    <w:rsid w:val="00C70568"/>
    <w:rsid w:val="00C723D0"/>
    <w:rsid w:val="00C7674D"/>
    <w:rsid w:val="00C81325"/>
    <w:rsid w:val="00C816F0"/>
    <w:rsid w:val="00C9098A"/>
    <w:rsid w:val="00C90A95"/>
    <w:rsid w:val="00C920E8"/>
    <w:rsid w:val="00C93CCA"/>
    <w:rsid w:val="00C947C4"/>
    <w:rsid w:val="00C953F1"/>
    <w:rsid w:val="00C95A8F"/>
    <w:rsid w:val="00C95F14"/>
    <w:rsid w:val="00C97524"/>
    <w:rsid w:val="00CA1F11"/>
    <w:rsid w:val="00CA49DE"/>
    <w:rsid w:val="00CA5540"/>
    <w:rsid w:val="00CA55F0"/>
    <w:rsid w:val="00CA60A2"/>
    <w:rsid w:val="00CA7010"/>
    <w:rsid w:val="00CB0D3B"/>
    <w:rsid w:val="00CB0EBE"/>
    <w:rsid w:val="00CB4BD9"/>
    <w:rsid w:val="00CB7491"/>
    <w:rsid w:val="00CC0E0C"/>
    <w:rsid w:val="00CC1D29"/>
    <w:rsid w:val="00CC28B9"/>
    <w:rsid w:val="00CD27C7"/>
    <w:rsid w:val="00CE267D"/>
    <w:rsid w:val="00CE2F22"/>
    <w:rsid w:val="00CE4D95"/>
    <w:rsid w:val="00CE59FD"/>
    <w:rsid w:val="00CF3D8C"/>
    <w:rsid w:val="00CF4A7B"/>
    <w:rsid w:val="00D00DA2"/>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BCF"/>
    <w:rsid w:val="00D46F82"/>
    <w:rsid w:val="00D50195"/>
    <w:rsid w:val="00D549D8"/>
    <w:rsid w:val="00D54CA3"/>
    <w:rsid w:val="00D64117"/>
    <w:rsid w:val="00D75A75"/>
    <w:rsid w:val="00D76154"/>
    <w:rsid w:val="00D77BB0"/>
    <w:rsid w:val="00D805C5"/>
    <w:rsid w:val="00D80881"/>
    <w:rsid w:val="00D80909"/>
    <w:rsid w:val="00D80E02"/>
    <w:rsid w:val="00D82F2E"/>
    <w:rsid w:val="00D87DCD"/>
    <w:rsid w:val="00D92125"/>
    <w:rsid w:val="00D933AA"/>
    <w:rsid w:val="00D95BD3"/>
    <w:rsid w:val="00D96FF3"/>
    <w:rsid w:val="00DA1D7D"/>
    <w:rsid w:val="00DA74D1"/>
    <w:rsid w:val="00DB6FCE"/>
    <w:rsid w:val="00DB75ED"/>
    <w:rsid w:val="00DC0687"/>
    <w:rsid w:val="00DC13BD"/>
    <w:rsid w:val="00DC3E3C"/>
    <w:rsid w:val="00DE0433"/>
    <w:rsid w:val="00DE135B"/>
    <w:rsid w:val="00DE5EEF"/>
    <w:rsid w:val="00DF5452"/>
    <w:rsid w:val="00DF64E8"/>
    <w:rsid w:val="00E01722"/>
    <w:rsid w:val="00E01EBE"/>
    <w:rsid w:val="00E05621"/>
    <w:rsid w:val="00E0642A"/>
    <w:rsid w:val="00E13BB4"/>
    <w:rsid w:val="00E1648B"/>
    <w:rsid w:val="00E23503"/>
    <w:rsid w:val="00E26F4A"/>
    <w:rsid w:val="00E273CF"/>
    <w:rsid w:val="00E27D24"/>
    <w:rsid w:val="00E378D6"/>
    <w:rsid w:val="00E4405F"/>
    <w:rsid w:val="00E458CD"/>
    <w:rsid w:val="00E478A8"/>
    <w:rsid w:val="00E5077B"/>
    <w:rsid w:val="00E53517"/>
    <w:rsid w:val="00E64B78"/>
    <w:rsid w:val="00E65CEB"/>
    <w:rsid w:val="00E65D4A"/>
    <w:rsid w:val="00E74F4F"/>
    <w:rsid w:val="00E77424"/>
    <w:rsid w:val="00E77AD2"/>
    <w:rsid w:val="00E81EE4"/>
    <w:rsid w:val="00E8297E"/>
    <w:rsid w:val="00E8317E"/>
    <w:rsid w:val="00E83566"/>
    <w:rsid w:val="00E83D28"/>
    <w:rsid w:val="00E86FAE"/>
    <w:rsid w:val="00E9199B"/>
    <w:rsid w:val="00E97C35"/>
    <w:rsid w:val="00EA160A"/>
    <w:rsid w:val="00EA1B0E"/>
    <w:rsid w:val="00EA27A2"/>
    <w:rsid w:val="00EA33F3"/>
    <w:rsid w:val="00EA462A"/>
    <w:rsid w:val="00EA4FF1"/>
    <w:rsid w:val="00EA538D"/>
    <w:rsid w:val="00EA77D6"/>
    <w:rsid w:val="00EB08CD"/>
    <w:rsid w:val="00EB23C5"/>
    <w:rsid w:val="00EB4006"/>
    <w:rsid w:val="00EB7654"/>
    <w:rsid w:val="00EC3882"/>
    <w:rsid w:val="00EC52DD"/>
    <w:rsid w:val="00EC631C"/>
    <w:rsid w:val="00EC726F"/>
    <w:rsid w:val="00EC73FB"/>
    <w:rsid w:val="00EE0857"/>
    <w:rsid w:val="00EE1DDF"/>
    <w:rsid w:val="00EE2AF5"/>
    <w:rsid w:val="00EE2EB6"/>
    <w:rsid w:val="00EE7D0F"/>
    <w:rsid w:val="00EF3455"/>
    <w:rsid w:val="00EF48C7"/>
    <w:rsid w:val="00EF4E29"/>
    <w:rsid w:val="00EF5330"/>
    <w:rsid w:val="00F034D7"/>
    <w:rsid w:val="00F0475B"/>
    <w:rsid w:val="00F0510A"/>
    <w:rsid w:val="00F060AD"/>
    <w:rsid w:val="00F07F25"/>
    <w:rsid w:val="00F10E4E"/>
    <w:rsid w:val="00F13FF5"/>
    <w:rsid w:val="00F2080A"/>
    <w:rsid w:val="00F20CD5"/>
    <w:rsid w:val="00F27F31"/>
    <w:rsid w:val="00F310C5"/>
    <w:rsid w:val="00F31B90"/>
    <w:rsid w:val="00F34F01"/>
    <w:rsid w:val="00F35F52"/>
    <w:rsid w:val="00F377C6"/>
    <w:rsid w:val="00F421AE"/>
    <w:rsid w:val="00F42D1A"/>
    <w:rsid w:val="00F43B5F"/>
    <w:rsid w:val="00F51777"/>
    <w:rsid w:val="00F52BAF"/>
    <w:rsid w:val="00F549D9"/>
    <w:rsid w:val="00F70F62"/>
    <w:rsid w:val="00F72086"/>
    <w:rsid w:val="00F80B9C"/>
    <w:rsid w:val="00F81E50"/>
    <w:rsid w:val="00F8241E"/>
    <w:rsid w:val="00F828EB"/>
    <w:rsid w:val="00F8295B"/>
    <w:rsid w:val="00F82BA5"/>
    <w:rsid w:val="00F90641"/>
    <w:rsid w:val="00F90654"/>
    <w:rsid w:val="00F925FB"/>
    <w:rsid w:val="00F9320A"/>
    <w:rsid w:val="00F93665"/>
    <w:rsid w:val="00F955F5"/>
    <w:rsid w:val="00F9753A"/>
    <w:rsid w:val="00F97A4C"/>
    <w:rsid w:val="00FA535C"/>
    <w:rsid w:val="00FA542A"/>
    <w:rsid w:val="00FA6EE1"/>
    <w:rsid w:val="00FA7CE5"/>
    <w:rsid w:val="00FA7D84"/>
    <w:rsid w:val="00FB1E5B"/>
    <w:rsid w:val="00FC395D"/>
    <w:rsid w:val="00FC573E"/>
    <w:rsid w:val="00FC5EB5"/>
    <w:rsid w:val="00FC71BC"/>
    <w:rsid w:val="00FD539A"/>
    <w:rsid w:val="00FD7985"/>
    <w:rsid w:val="00FE6468"/>
    <w:rsid w:val="00FE6818"/>
    <w:rsid w:val="00FF2825"/>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 w:type="table" w:styleId="PlainTable2">
    <w:name w:val="Plain Table 2"/>
    <w:basedOn w:val="TableNormal"/>
    <w:uiPriority w:val="42"/>
    <w:rsid w:val="0038665D"/>
    <w:pPr>
      <w:spacing w:after="0" w:line="240" w:lineRule="auto"/>
    </w:pPr>
    <w:rPr>
      <w:lang w:val="ga-I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uploads/publications/NDA-Strategic-Plan-2025-2027.pdf" TargetMode="External"/><Relationship Id="rId18" Type="http://schemas.openxmlformats.org/officeDocument/2006/relationships/hyperlink" Target="http://nda.ie/Privacy-Poli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iversaldesign.ie/" TargetMode="External"/><Relationship Id="rId17" Type="http://schemas.openxmlformats.org/officeDocument/2006/relationships/hyperlink" Target="http://www.cpsa.ie" TargetMode="External"/><Relationship Id="rId2" Type="http://schemas.openxmlformats.org/officeDocument/2006/relationships/numbering" Target="numbering.xml"/><Relationship Id="rId16" Type="http://schemas.openxmlformats.org/officeDocument/2006/relationships/hyperlink" Target="mailto:recruitment3@nda.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a.ie" TargetMode="External"/><Relationship Id="rId5" Type="http://schemas.openxmlformats.org/officeDocument/2006/relationships/webSettings" Target="webSettings.xml"/><Relationship Id="rId15" Type="http://schemas.openxmlformats.org/officeDocument/2006/relationships/hyperlink" Target="mailto:recruitment3@nda.ie" TargetMode="External"/><Relationship Id="rId10" Type="http://schemas.openxmlformats.org/officeDocument/2006/relationships/hyperlink" Target="http://www.nda.ie/" TargetMode="External"/><Relationship Id="rId19" Type="http://schemas.openxmlformats.org/officeDocument/2006/relationships/hyperlink" Target="mailto:dataprotection@nda.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recruitment3@nda.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6384</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Rachel Tracey (NDA)</cp:lastModifiedBy>
  <cp:revision>8</cp:revision>
  <cp:lastPrinted>2019-09-19T15:33:00Z</cp:lastPrinted>
  <dcterms:created xsi:type="dcterms:W3CDTF">2026-02-19T12:38:00Z</dcterms:created>
  <dcterms:modified xsi:type="dcterms:W3CDTF">2026-04-28T08:12:00Z</dcterms:modified>
</cp:coreProperties>
</file>