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182320785"/>
    <w:p w14:paraId="6EFC6D7A" w14:textId="77777777" w:rsidR="004273F1" w:rsidRDefault="004273F1" w:rsidP="00EA69CB">
      <w:pPr>
        <w:pStyle w:val="Title"/>
        <w:sectPr w:rsidR="004273F1" w:rsidSect="00A95B6A">
          <w:headerReference w:type="default" r:id="rId8"/>
          <w:footerReference w:type="default" r:id="rId9"/>
          <w:headerReference w:type="first" r:id="rId10"/>
          <w:footerReference w:type="first" r:id="rId11"/>
          <w:pgSz w:w="11906" w:h="16838"/>
          <w:pgMar w:top="1440" w:right="1440" w:bottom="1440" w:left="1440" w:header="708" w:footer="708" w:gutter="0"/>
          <w:cols w:space="708"/>
          <w:docGrid w:linePitch="360"/>
        </w:sectPr>
      </w:pPr>
      <w:r>
        <w:rPr>
          <w:noProof/>
        </w:rPr>
        <mc:AlternateContent>
          <mc:Choice Requires="wpg">
            <w:drawing>
              <wp:anchor distT="0" distB="0" distL="114300" distR="114300" simplePos="0" relativeHeight="251668480" behindDoc="0" locked="0" layoutInCell="1" allowOverlap="1" wp14:anchorId="4956C38C" wp14:editId="0EE1830F">
                <wp:simplePos x="0" y="0"/>
                <wp:positionH relativeFrom="column">
                  <wp:posOffset>-969484</wp:posOffset>
                </wp:positionH>
                <wp:positionV relativeFrom="paragraph">
                  <wp:posOffset>-1013552</wp:posOffset>
                </wp:positionV>
                <wp:extent cx="7612311" cy="10767060"/>
                <wp:effectExtent l="0" t="0" r="8255" b="0"/>
                <wp:wrapNone/>
                <wp:docPr id="13324886"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612311" cy="10767060"/>
                          <a:chOff x="-65749" y="-77118"/>
                          <a:chExt cx="7612311" cy="10767060"/>
                        </a:xfrm>
                      </wpg:grpSpPr>
                      <pic:pic xmlns:pic="http://schemas.openxmlformats.org/drawingml/2006/picture">
                        <pic:nvPicPr>
                          <pic:cNvPr id="2106858854" name="Picture 2106858854">
                            <a:extLst>
                              <a:ext uri="{C183D7F6-B498-43B3-948B-1728B52AA6E4}">
                                <adec:decorative xmlns:adec="http://schemas.microsoft.com/office/drawing/2017/decorative" val="1"/>
                              </a:ext>
                            </a:extLst>
                          </pic:cNvPr>
                          <pic:cNvPicPr>
                            <a:picLocks noChangeAspect="1"/>
                          </pic:cNvPicPr>
                        </pic:nvPicPr>
                        <pic:blipFill>
                          <a:blip r:embed="rId12">
                            <a:extLst>
                              <a:ext uri="{28A0092B-C50C-407E-A947-70E740481C1C}">
                                <a14:useLocalDpi xmlns:a14="http://schemas.microsoft.com/office/drawing/2010/main" val="0"/>
                              </a:ext>
                            </a:extLst>
                          </a:blip>
                          <a:srcRect/>
                          <a:stretch/>
                        </pic:blipFill>
                        <pic:spPr bwMode="auto">
                          <a:xfrm>
                            <a:off x="-65749" y="-77118"/>
                            <a:ext cx="7612311" cy="10767060"/>
                          </a:xfrm>
                          <a:prstGeom prst="rect">
                            <a:avLst/>
                          </a:prstGeom>
                          <a:noFill/>
                          <a:ln>
                            <a:noFill/>
                          </a:ln>
                        </pic:spPr>
                      </pic:pic>
                      <wps:wsp>
                        <wps:cNvPr id="599204686" name="Text Box 2">
                          <a:extLst>
                            <a:ext uri="{C183D7F6-B498-43B3-948B-1728B52AA6E4}">
                              <adec:decorative xmlns:adec="http://schemas.microsoft.com/office/drawing/2017/decorative" val="1"/>
                            </a:ext>
                          </a:extLst>
                        </wps:cNvPr>
                        <wps:cNvSpPr txBox="1">
                          <a:spLocks noChangeArrowheads="1"/>
                        </wps:cNvSpPr>
                        <wps:spPr bwMode="auto">
                          <a:xfrm>
                            <a:off x="77410" y="5728770"/>
                            <a:ext cx="4329661" cy="3503366"/>
                          </a:xfrm>
                          <a:prstGeom prst="rect">
                            <a:avLst/>
                          </a:prstGeom>
                          <a:noFill/>
                          <a:ln w="9525">
                            <a:noFill/>
                            <a:miter lim="800000"/>
                            <a:headEnd/>
                            <a:tailEnd/>
                          </a:ln>
                        </wps:spPr>
                        <wps:txbx>
                          <w:txbxContent>
                            <w:p w14:paraId="3853E03F" w14:textId="25DB673B" w:rsidR="001A3B8E" w:rsidRPr="00AE1FBE" w:rsidRDefault="004273F1" w:rsidP="0092642E">
                              <w:pPr>
                                <w:rPr>
                                  <w:rFonts w:cs="Arial"/>
                                  <w:b/>
                                  <w:color w:val="FFFFFF" w:themeColor="background1"/>
                                  <w:sz w:val="48"/>
                                  <w:szCs w:val="48"/>
                                </w:rPr>
                              </w:pPr>
                              <w:bookmarkStart w:id="1" w:name="_Hlk220590330"/>
                              <w:r w:rsidRPr="00AE1FBE">
                                <w:rPr>
                                  <w:rFonts w:cs="Arial"/>
                                  <w:b/>
                                  <w:color w:val="FFFFFF" w:themeColor="background1"/>
                                  <w:sz w:val="48"/>
                                  <w:szCs w:val="48"/>
                                </w:rPr>
                                <w:t xml:space="preserve">The </w:t>
                              </w:r>
                              <w:r w:rsidR="00FC63F4">
                                <w:rPr>
                                  <w:rFonts w:cs="Arial"/>
                                  <w:b/>
                                  <w:color w:val="FFFFFF" w:themeColor="background1"/>
                                  <w:sz w:val="48"/>
                                  <w:szCs w:val="48"/>
                                </w:rPr>
                                <w:t>j</w:t>
                              </w:r>
                              <w:r w:rsidRPr="00AE1FBE">
                                <w:rPr>
                                  <w:rFonts w:cs="Arial"/>
                                  <w:b/>
                                  <w:color w:val="FFFFFF" w:themeColor="background1"/>
                                  <w:sz w:val="48"/>
                                  <w:szCs w:val="48"/>
                                </w:rPr>
                                <w:t xml:space="preserve">ourney </w:t>
                              </w:r>
                              <w:r w:rsidR="001A3B8E" w:rsidRPr="00AE1FBE">
                                <w:rPr>
                                  <w:rFonts w:cs="Arial"/>
                                  <w:b/>
                                  <w:color w:val="FFFFFF" w:themeColor="background1"/>
                                  <w:sz w:val="48"/>
                                  <w:szCs w:val="48"/>
                                </w:rPr>
                                <w:br/>
                              </w:r>
                              <w:r w:rsidRPr="00AE1FBE">
                                <w:rPr>
                                  <w:rFonts w:cs="Arial"/>
                                  <w:b/>
                                  <w:color w:val="FFFFFF" w:themeColor="background1"/>
                                  <w:sz w:val="48"/>
                                  <w:szCs w:val="48"/>
                                </w:rPr>
                                <w:t xml:space="preserve">from </w:t>
                              </w:r>
                              <w:r w:rsidR="00FC63F4">
                                <w:rPr>
                                  <w:rFonts w:cs="Arial"/>
                                  <w:b/>
                                  <w:color w:val="FFFFFF" w:themeColor="background1"/>
                                  <w:sz w:val="48"/>
                                  <w:szCs w:val="48"/>
                                </w:rPr>
                                <w:t>w</w:t>
                              </w:r>
                              <w:r w:rsidRPr="00AE1FBE">
                                <w:rPr>
                                  <w:rFonts w:cs="Arial"/>
                                  <w:b/>
                                  <w:color w:val="FFFFFF" w:themeColor="background1"/>
                                  <w:sz w:val="48"/>
                                  <w:szCs w:val="48"/>
                                </w:rPr>
                                <w:t xml:space="preserve">ardship to </w:t>
                              </w:r>
                              <w:r w:rsidR="001A3B8E" w:rsidRPr="00AE1FBE">
                                <w:rPr>
                                  <w:rFonts w:cs="Arial"/>
                                  <w:b/>
                                  <w:color w:val="FFFFFF" w:themeColor="background1"/>
                                  <w:sz w:val="48"/>
                                  <w:szCs w:val="48"/>
                                </w:rPr>
                                <w:br/>
                              </w:r>
                              <w:r w:rsidR="00FC63F4">
                                <w:rPr>
                                  <w:rFonts w:cs="Arial"/>
                                  <w:b/>
                                  <w:color w:val="FFFFFF" w:themeColor="background1"/>
                                  <w:sz w:val="48"/>
                                  <w:szCs w:val="48"/>
                                </w:rPr>
                                <w:t>s</w:t>
                              </w:r>
                              <w:r w:rsidRPr="00AE1FBE">
                                <w:rPr>
                                  <w:rFonts w:cs="Arial"/>
                                  <w:b/>
                                  <w:color w:val="FFFFFF" w:themeColor="background1"/>
                                  <w:sz w:val="48"/>
                                  <w:szCs w:val="48"/>
                                </w:rPr>
                                <w:t xml:space="preserve">upported </w:t>
                              </w:r>
                              <w:r w:rsidR="00FC63F4">
                                <w:rPr>
                                  <w:rFonts w:cs="Arial"/>
                                  <w:b/>
                                  <w:color w:val="FFFFFF" w:themeColor="background1"/>
                                  <w:sz w:val="48"/>
                                  <w:szCs w:val="48"/>
                                </w:rPr>
                                <w:t>d</w:t>
                              </w:r>
                              <w:r w:rsidRPr="00AE1FBE">
                                <w:rPr>
                                  <w:rFonts w:cs="Arial"/>
                                  <w:b/>
                                  <w:color w:val="FFFFFF" w:themeColor="background1"/>
                                  <w:sz w:val="48"/>
                                  <w:szCs w:val="48"/>
                                </w:rPr>
                                <w:t>ecision-</w:t>
                              </w:r>
                              <w:r w:rsidR="00FC63F4">
                                <w:rPr>
                                  <w:rFonts w:cs="Arial"/>
                                  <w:b/>
                                  <w:color w:val="FFFFFF" w:themeColor="background1"/>
                                  <w:sz w:val="48"/>
                                  <w:szCs w:val="48"/>
                                </w:rPr>
                                <w:t>m</w:t>
                              </w:r>
                              <w:r w:rsidRPr="00AE1FBE">
                                <w:rPr>
                                  <w:rFonts w:cs="Arial"/>
                                  <w:b/>
                                  <w:color w:val="FFFFFF" w:themeColor="background1"/>
                                  <w:sz w:val="48"/>
                                  <w:szCs w:val="48"/>
                                </w:rPr>
                                <w:t xml:space="preserve">aking: An </w:t>
                              </w:r>
                              <w:r w:rsidR="00FC63F4">
                                <w:rPr>
                                  <w:rFonts w:cs="Arial"/>
                                  <w:b/>
                                  <w:color w:val="FFFFFF" w:themeColor="background1"/>
                                  <w:sz w:val="48"/>
                                  <w:szCs w:val="48"/>
                                </w:rPr>
                                <w:t>e</w:t>
                              </w:r>
                              <w:r w:rsidRPr="00AE1FBE">
                                <w:rPr>
                                  <w:rFonts w:cs="Arial"/>
                                  <w:b/>
                                  <w:color w:val="FFFFFF" w:themeColor="background1"/>
                                  <w:sz w:val="48"/>
                                  <w:szCs w:val="48"/>
                                </w:rPr>
                                <w:t xml:space="preserve">xamination of the </w:t>
                              </w:r>
                              <w:r w:rsidR="00FC63F4">
                                <w:rPr>
                                  <w:rFonts w:cs="Arial"/>
                                  <w:b/>
                                  <w:color w:val="FFFFFF" w:themeColor="background1"/>
                                  <w:sz w:val="48"/>
                                  <w:szCs w:val="48"/>
                                </w:rPr>
                                <w:t>p</w:t>
                              </w:r>
                              <w:r w:rsidRPr="00AE1FBE">
                                <w:rPr>
                                  <w:rFonts w:cs="Arial"/>
                                  <w:b/>
                                  <w:color w:val="FFFFFF" w:themeColor="background1"/>
                                  <w:sz w:val="48"/>
                                  <w:szCs w:val="48"/>
                                </w:rPr>
                                <w:t xml:space="preserve">rocess and the </w:t>
                              </w:r>
                              <w:r w:rsidR="00FC63F4">
                                <w:rPr>
                                  <w:rFonts w:cs="Arial"/>
                                  <w:b/>
                                  <w:color w:val="FFFFFF" w:themeColor="background1"/>
                                  <w:sz w:val="48"/>
                                  <w:szCs w:val="48"/>
                                </w:rPr>
                                <w:t>e</w:t>
                              </w:r>
                              <w:r w:rsidRPr="00AE1FBE">
                                <w:rPr>
                                  <w:rFonts w:cs="Arial"/>
                                  <w:b/>
                                  <w:color w:val="FFFFFF" w:themeColor="background1"/>
                                  <w:sz w:val="48"/>
                                  <w:szCs w:val="48"/>
                                </w:rPr>
                                <w:t xml:space="preserve">xperiences of </w:t>
                              </w:r>
                              <w:r w:rsidR="00FC63F4">
                                <w:rPr>
                                  <w:rFonts w:cs="Arial"/>
                                  <w:b/>
                                  <w:color w:val="FFFFFF" w:themeColor="background1"/>
                                  <w:sz w:val="48"/>
                                  <w:szCs w:val="48"/>
                                </w:rPr>
                                <w:t>p</w:t>
                              </w:r>
                              <w:r w:rsidRPr="00AE1FBE">
                                <w:rPr>
                                  <w:rFonts w:cs="Arial"/>
                                  <w:b/>
                                  <w:color w:val="FFFFFF" w:themeColor="background1"/>
                                  <w:sz w:val="48"/>
                                  <w:szCs w:val="48"/>
                                </w:rPr>
                                <w:t xml:space="preserve">eople </w:t>
                              </w:r>
                              <w:r w:rsidR="00FC63F4">
                                <w:rPr>
                                  <w:rFonts w:cs="Arial"/>
                                  <w:b/>
                                  <w:color w:val="FFFFFF" w:themeColor="background1"/>
                                  <w:sz w:val="48"/>
                                  <w:szCs w:val="48"/>
                                </w:rPr>
                                <w:t>l</w:t>
                              </w:r>
                              <w:r w:rsidRPr="00AE1FBE">
                                <w:rPr>
                                  <w:rFonts w:cs="Arial"/>
                                  <w:b/>
                                  <w:color w:val="FFFFFF" w:themeColor="background1"/>
                                  <w:sz w:val="48"/>
                                  <w:szCs w:val="48"/>
                                </w:rPr>
                                <w:t xml:space="preserve">eaving </w:t>
                              </w:r>
                              <w:r w:rsidR="00FC63F4">
                                <w:rPr>
                                  <w:rFonts w:cs="Arial"/>
                                  <w:b/>
                                  <w:color w:val="FFFFFF" w:themeColor="background1"/>
                                  <w:sz w:val="48"/>
                                  <w:szCs w:val="48"/>
                                </w:rPr>
                                <w:t>w</w:t>
                              </w:r>
                              <w:r w:rsidRPr="00AE1FBE">
                                <w:rPr>
                                  <w:rFonts w:cs="Arial"/>
                                  <w:b/>
                                  <w:color w:val="FFFFFF" w:themeColor="background1"/>
                                  <w:sz w:val="48"/>
                                  <w:szCs w:val="48"/>
                                </w:rPr>
                                <w:t>ardship</w:t>
                              </w:r>
                            </w:p>
                            <w:bookmarkEnd w:id="1"/>
                            <w:p w14:paraId="2CA91E4E" w14:textId="76733725" w:rsidR="004273F1" w:rsidRPr="009D4739" w:rsidRDefault="002F493B" w:rsidP="0092642E">
                              <w:pPr>
                                <w:rPr>
                                  <w:b/>
                                  <w:bCs/>
                                  <w:color w:val="FFFFFF" w:themeColor="background1"/>
                                  <w:szCs w:val="24"/>
                                </w:rPr>
                              </w:pPr>
                              <w:r>
                                <w:rPr>
                                  <w:b/>
                                  <w:bCs/>
                                  <w:color w:val="FFFFFF" w:themeColor="background1"/>
                                  <w:szCs w:val="24"/>
                                </w:rPr>
                                <w:t>February</w:t>
                              </w:r>
                              <w:r w:rsidRPr="009D4739">
                                <w:rPr>
                                  <w:b/>
                                  <w:bCs/>
                                  <w:color w:val="FFFFFF" w:themeColor="background1"/>
                                  <w:szCs w:val="24"/>
                                </w:rPr>
                                <w:t xml:space="preserve"> </w:t>
                              </w:r>
                              <w:r w:rsidR="004273F1" w:rsidRPr="009D4739">
                                <w:rPr>
                                  <w:b/>
                                  <w:bCs/>
                                  <w:color w:val="FFFFFF" w:themeColor="background1"/>
                                  <w:szCs w:val="24"/>
                                </w:rPr>
                                <w:t>202</w:t>
                              </w:r>
                              <w:r w:rsidR="009D4739">
                                <w:rPr>
                                  <w:b/>
                                  <w:bCs/>
                                  <w:color w:val="FFFFFF" w:themeColor="background1"/>
                                  <w:szCs w:val="24"/>
                                </w:rPr>
                                <w:t>6</w:t>
                              </w:r>
                            </w:p>
                          </w:txbxContent>
                        </wps:txbx>
                        <wps:bodyPr rot="0" vert="horz" wrap="square" lIns="91440" tIns="45720" rIns="91440" bIns="45720" anchor="t" anchorCtr="0">
                          <a:noAutofit/>
                        </wps:bodyPr>
                      </wps:wsp>
                    </wpg:wgp>
                  </a:graphicData>
                </a:graphic>
              </wp:anchor>
            </w:drawing>
          </mc:Choice>
          <mc:Fallback>
            <w:pict>
              <v:group w14:anchorId="4956C38C" id="Group 1" o:spid="_x0000_s1026" alt="&quot;&quot;" style="position:absolute;left:0;text-align:left;margin-left:-76.35pt;margin-top:-79.8pt;width:599.4pt;height:847.8pt;z-index:251668480" coordorigin="-657,-771" coordsize="76123,107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06858854" o:spid="_x0000_s1027" type="#_x0000_t75" alt="&quot;&quot;" style="position:absolute;left:-657;top:-771;width:76122;height:107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">
                  <v:imagedata r:id="rId13" o:title=""/>
                </v:shape>
                <v:shapetype id="_x0000_t202" coordsize="21600,21600" o:spt="202" path="m,l,21600r21600,l21600,xe">
                  <v:stroke joinstyle="miter"/>
                  <v:path gradientshapeok="t" o:connecttype="rect"/>
                </v:shapetype>
                <v:shape id="_x0000_s1028" type="#_x0000_t202" alt="&quot;&quot;" style="position:absolute;left:774;top:57287;width:43296;height:35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" filled="f" stroked="f">
                  <v:textbox>
                    <w:txbxContent>
                      <w:p w14:paraId="3853E03F" w14:textId="25DB673B" w:rsidR="001A3B8E" w:rsidRPr="00AE1FBE" w:rsidRDefault="004273F1" w:rsidP="0092642E">
                        <w:pPr>
                          <w:rPr>
                            <w:rFonts w:cs="Arial"/>
                            <w:b/>
                            <w:color w:val="FFFFFF" w:themeColor="background1"/>
                            <w:sz w:val="48"/>
                            <w:szCs w:val="48"/>
                          </w:rPr>
                        </w:pPr>
                        <w:bookmarkStart w:id="2" w:name="_Hlk220590330"/>
                        <w:r w:rsidRPr="00AE1FBE">
                          <w:rPr>
                            <w:rFonts w:cs="Arial"/>
                            <w:b/>
                            <w:color w:val="FFFFFF" w:themeColor="background1"/>
                            <w:sz w:val="48"/>
                            <w:szCs w:val="48"/>
                          </w:rPr>
                          <w:t xml:space="preserve">The </w:t>
                        </w:r>
                        <w:r w:rsidR="00FC63F4">
                          <w:rPr>
                            <w:rFonts w:cs="Arial"/>
                            <w:b/>
                            <w:color w:val="FFFFFF" w:themeColor="background1"/>
                            <w:sz w:val="48"/>
                            <w:szCs w:val="48"/>
                          </w:rPr>
                          <w:t>j</w:t>
                        </w:r>
                        <w:r w:rsidRPr="00AE1FBE">
                          <w:rPr>
                            <w:rFonts w:cs="Arial"/>
                            <w:b/>
                            <w:color w:val="FFFFFF" w:themeColor="background1"/>
                            <w:sz w:val="48"/>
                            <w:szCs w:val="48"/>
                          </w:rPr>
                          <w:t xml:space="preserve">ourney </w:t>
                        </w:r>
                        <w:r w:rsidR="001A3B8E" w:rsidRPr="00AE1FBE">
                          <w:rPr>
                            <w:rFonts w:cs="Arial"/>
                            <w:b/>
                            <w:color w:val="FFFFFF" w:themeColor="background1"/>
                            <w:sz w:val="48"/>
                            <w:szCs w:val="48"/>
                          </w:rPr>
                          <w:br/>
                        </w:r>
                        <w:r w:rsidRPr="00AE1FBE">
                          <w:rPr>
                            <w:rFonts w:cs="Arial"/>
                            <w:b/>
                            <w:color w:val="FFFFFF" w:themeColor="background1"/>
                            <w:sz w:val="48"/>
                            <w:szCs w:val="48"/>
                          </w:rPr>
                          <w:t xml:space="preserve">from </w:t>
                        </w:r>
                        <w:r w:rsidR="00FC63F4">
                          <w:rPr>
                            <w:rFonts w:cs="Arial"/>
                            <w:b/>
                            <w:color w:val="FFFFFF" w:themeColor="background1"/>
                            <w:sz w:val="48"/>
                            <w:szCs w:val="48"/>
                          </w:rPr>
                          <w:t>w</w:t>
                        </w:r>
                        <w:r w:rsidRPr="00AE1FBE">
                          <w:rPr>
                            <w:rFonts w:cs="Arial"/>
                            <w:b/>
                            <w:color w:val="FFFFFF" w:themeColor="background1"/>
                            <w:sz w:val="48"/>
                            <w:szCs w:val="48"/>
                          </w:rPr>
                          <w:t xml:space="preserve">ardship to </w:t>
                        </w:r>
                        <w:r w:rsidR="001A3B8E" w:rsidRPr="00AE1FBE">
                          <w:rPr>
                            <w:rFonts w:cs="Arial"/>
                            <w:b/>
                            <w:color w:val="FFFFFF" w:themeColor="background1"/>
                            <w:sz w:val="48"/>
                            <w:szCs w:val="48"/>
                          </w:rPr>
                          <w:br/>
                        </w:r>
                        <w:r w:rsidR="00FC63F4">
                          <w:rPr>
                            <w:rFonts w:cs="Arial"/>
                            <w:b/>
                            <w:color w:val="FFFFFF" w:themeColor="background1"/>
                            <w:sz w:val="48"/>
                            <w:szCs w:val="48"/>
                          </w:rPr>
                          <w:t>s</w:t>
                        </w:r>
                        <w:r w:rsidRPr="00AE1FBE">
                          <w:rPr>
                            <w:rFonts w:cs="Arial"/>
                            <w:b/>
                            <w:color w:val="FFFFFF" w:themeColor="background1"/>
                            <w:sz w:val="48"/>
                            <w:szCs w:val="48"/>
                          </w:rPr>
                          <w:t xml:space="preserve">upported </w:t>
                        </w:r>
                        <w:r w:rsidR="00FC63F4">
                          <w:rPr>
                            <w:rFonts w:cs="Arial"/>
                            <w:b/>
                            <w:color w:val="FFFFFF" w:themeColor="background1"/>
                            <w:sz w:val="48"/>
                            <w:szCs w:val="48"/>
                          </w:rPr>
                          <w:t>d</w:t>
                        </w:r>
                        <w:r w:rsidRPr="00AE1FBE">
                          <w:rPr>
                            <w:rFonts w:cs="Arial"/>
                            <w:b/>
                            <w:color w:val="FFFFFF" w:themeColor="background1"/>
                            <w:sz w:val="48"/>
                            <w:szCs w:val="48"/>
                          </w:rPr>
                          <w:t>ecision-</w:t>
                        </w:r>
                        <w:r w:rsidR="00FC63F4">
                          <w:rPr>
                            <w:rFonts w:cs="Arial"/>
                            <w:b/>
                            <w:color w:val="FFFFFF" w:themeColor="background1"/>
                            <w:sz w:val="48"/>
                            <w:szCs w:val="48"/>
                          </w:rPr>
                          <w:t>m</w:t>
                        </w:r>
                        <w:r w:rsidRPr="00AE1FBE">
                          <w:rPr>
                            <w:rFonts w:cs="Arial"/>
                            <w:b/>
                            <w:color w:val="FFFFFF" w:themeColor="background1"/>
                            <w:sz w:val="48"/>
                            <w:szCs w:val="48"/>
                          </w:rPr>
                          <w:t xml:space="preserve">aking: An </w:t>
                        </w:r>
                        <w:r w:rsidR="00FC63F4">
                          <w:rPr>
                            <w:rFonts w:cs="Arial"/>
                            <w:b/>
                            <w:color w:val="FFFFFF" w:themeColor="background1"/>
                            <w:sz w:val="48"/>
                            <w:szCs w:val="48"/>
                          </w:rPr>
                          <w:t>e</w:t>
                        </w:r>
                        <w:r w:rsidRPr="00AE1FBE">
                          <w:rPr>
                            <w:rFonts w:cs="Arial"/>
                            <w:b/>
                            <w:color w:val="FFFFFF" w:themeColor="background1"/>
                            <w:sz w:val="48"/>
                            <w:szCs w:val="48"/>
                          </w:rPr>
                          <w:t xml:space="preserve">xamination of the </w:t>
                        </w:r>
                        <w:r w:rsidR="00FC63F4">
                          <w:rPr>
                            <w:rFonts w:cs="Arial"/>
                            <w:b/>
                            <w:color w:val="FFFFFF" w:themeColor="background1"/>
                            <w:sz w:val="48"/>
                            <w:szCs w:val="48"/>
                          </w:rPr>
                          <w:t>p</w:t>
                        </w:r>
                        <w:r w:rsidRPr="00AE1FBE">
                          <w:rPr>
                            <w:rFonts w:cs="Arial"/>
                            <w:b/>
                            <w:color w:val="FFFFFF" w:themeColor="background1"/>
                            <w:sz w:val="48"/>
                            <w:szCs w:val="48"/>
                          </w:rPr>
                          <w:t xml:space="preserve">rocess and the </w:t>
                        </w:r>
                        <w:r w:rsidR="00FC63F4">
                          <w:rPr>
                            <w:rFonts w:cs="Arial"/>
                            <w:b/>
                            <w:color w:val="FFFFFF" w:themeColor="background1"/>
                            <w:sz w:val="48"/>
                            <w:szCs w:val="48"/>
                          </w:rPr>
                          <w:t>e</w:t>
                        </w:r>
                        <w:r w:rsidRPr="00AE1FBE">
                          <w:rPr>
                            <w:rFonts w:cs="Arial"/>
                            <w:b/>
                            <w:color w:val="FFFFFF" w:themeColor="background1"/>
                            <w:sz w:val="48"/>
                            <w:szCs w:val="48"/>
                          </w:rPr>
                          <w:t xml:space="preserve">xperiences of </w:t>
                        </w:r>
                        <w:r w:rsidR="00FC63F4">
                          <w:rPr>
                            <w:rFonts w:cs="Arial"/>
                            <w:b/>
                            <w:color w:val="FFFFFF" w:themeColor="background1"/>
                            <w:sz w:val="48"/>
                            <w:szCs w:val="48"/>
                          </w:rPr>
                          <w:t>p</w:t>
                        </w:r>
                        <w:r w:rsidRPr="00AE1FBE">
                          <w:rPr>
                            <w:rFonts w:cs="Arial"/>
                            <w:b/>
                            <w:color w:val="FFFFFF" w:themeColor="background1"/>
                            <w:sz w:val="48"/>
                            <w:szCs w:val="48"/>
                          </w:rPr>
                          <w:t xml:space="preserve">eople </w:t>
                        </w:r>
                        <w:r w:rsidR="00FC63F4">
                          <w:rPr>
                            <w:rFonts w:cs="Arial"/>
                            <w:b/>
                            <w:color w:val="FFFFFF" w:themeColor="background1"/>
                            <w:sz w:val="48"/>
                            <w:szCs w:val="48"/>
                          </w:rPr>
                          <w:t>l</w:t>
                        </w:r>
                        <w:r w:rsidRPr="00AE1FBE">
                          <w:rPr>
                            <w:rFonts w:cs="Arial"/>
                            <w:b/>
                            <w:color w:val="FFFFFF" w:themeColor="background1"/>
                            <w:sz w:val="48"/>
                            <w:szCs w:val="48"/>
                          </w:rPr>
                          <w:t xml:space="preserve">eaving </w:t>
                        </w:r>
                        <w:r w:rsidR="00FC63F4">
                          <w:rPr>
                            <w:rFonts w:cs="Arial"/>
                            <w:b/>
                            <w:color w:val="FFFFFF" w:themeColor="background1"/>
                            <w:sz w:val="48"/>
                            <w:szCs w:val="48"/>
                          </w:rPr>
                          <w:t>w</w:t>
                        </w:r>
                        <w:r w:rsidRPr="00AE1FBE">
                          <w:rPr>
                            <w:rFonts w:cs="Arial"/>
                            <w:b/>
                            <w:color w:val="FFFFFF" w:themeColor="background1"/>
                            <w:sz w:val="48"/>
                            <w:szCs w:val="48"/>
                          </w:rPr>
                          <w:t>ardship</w:t>
                        </w:r>
                      </w:p>
                      <w:bookmarkEnd w:id="2"/>
                      <w:p w14:paraId="2CA91E4E" w14:textId="76733725" w:rsidR="004273F1" w:rsidRPr="009D4739" w:rsidRDefault="002F493B" w:rsidP="0092642E">
                        <w:pPr>
                          <w:rPr>
                            <w:b/>
                            <w:bCs/>
                            <w:color w:val="FFFFFF" w:themeColor="background1"/>
                            <w:szCs w:val="24"/>
                          </w:rPr>
                        </w:pPr>
                        <w:r>
                          <w:rPr>
                            <w:b/>
                            <w:bCs/>
                            <w:color w:val="FFFFFF" w:themeColor="background1"/>
                            <w:szCs w:val="24"/>
                          </w:rPr>
                          <w:t>February</w:t>
                        </w:r>
                        <w:r w:rsidRPr="009D4739">
                          <w:rPr>
                            <w:b/>
                            <w:bCs/>
                            <w:color w:val="FFFFFF" w:themeColor="background1"/>
                            <w:szCs w:val="24"/>
                          </w:rPr>
                          <w:t xml:space="preserve"> </w:t>
                        </w:r>
                        <w:r w:rsidR="004273F1" w:rsidRPr="009D4739">
                          <w:rPr>
                            <w:b/>
                            <w:bCs/>
                            <w:color w:val="FFFFFF" w:themeColor="background1"/>
                            <w:szCs w:val="24"/>
                          </w:rPr>
                          <w:t>202</w:t>
                        </w:r>
                        <w:r w:rsidR="009D4739">
                          <w:rPr>
                            <w:b/>
                            <w:bCs/>
                            <w:color w:val="FFFFFF" w:themeColor="background1"/>
                            <w:szCs w:val="24"/>
                          </w:rPr>
                          <w:t>6</w:t>
                        </w:r>
                      </w:p>
                    </w:txbxContent>
                  </v:textbox>
                </v:shape>
              </v:group>
            </w:pict>
          </mc:Fallback>
        </mc:AlternateContent>
      </w:r>
    </w:p>
    <w:p w14:paraId="3BB3BB5D" w14:textId="54AD59D8" w:rsidR="004273F1" w:rsidRDefault="009A663C" w:rsidP="009A663C">
      <w:pPr>
        <w:pStyle w:val="Title"/>
        <w:spacing w:before="2400"/>
        <w:rPr>
          <w:color w:val="BF2296"/>
          <w:sz w:val="72"/>
          <w:szCs w:val="72"/>
        </w:rPr>
      </w:pPr>
      <w:bookmarkStart w:id="2" w:name="_Hlk220593250"/>
      <w:r w:rsidRPr="009A663C">
        <w:rPr>
          <w:color w:val="BF2296"/>
          <w:sz w:val="72"/>
          <w:szCs w:val="72"/>
        </w:rPr>
        <w:lastRenderedPageBreak/>
        <w:t xml:space="preserve">The </w:t>
      </w:r>
      <w:r w:rsidR="00FC63F4">
        <w:rPr>
          <w:color w:val="BF2296"/>
          <w:sz w:val="72"/>
          <w:szCs w:val="72"/>
        </w:rPr>
        <w:t>j</w:t>
      </w:r>
      <w:r w:rsidRPr="009A663C">
        <w:rPr>
          <w:color w:val="BF2296"/>
          <w:sz w:val="72"/>
          <w:szCs w:val="72"/>
        </w:rPr>
        <w:t xml:space="preserve">ourney from </w:t>
      </w:r>
      <w:r w:rsidR="00FC63F4">
        <w:rPr>
          <w:color w:val="BF2296"/>
          <w:sz w:val="72"/>
          <w:szCs w:val="72"/>
        </w:rPr>
        <w:t>w</w:t>
      </w:r>
      <w:r w:rsidRPr="009A663C">
        <w:rPr>
          <w:color w:val="BF2296"/>
          <w:sz w:val="72"/>
          <w:szCs w:val="72"/>
        </w:rPr>
        <w:t>ardship to</w:t>
      </w:r>
      <w:r>
        <w:rPr>
          <w:color w:val="BF2296"/>
          <w:sz w:val="72"/>
          <w:szCs w:val="72"/>
        </w:rPr>
        <w:t xml:space="preserve"> </w:t>
      </w:r>
      <w:r w:rsidR="00FC63F4">
        <w:rPr>
          <w:color w:val="BF2296"/>
          <w:sz w:val="72"/>
          <w:szCs w:val="72"/>
        </w:rPr>
        <w:t>s</w:t>
      </w:r>
      <w:r w:rsidRPr="009A663C">
        <w:rPr>
          <w:color w:val="BF2296"/>
          <w:sz w:val="72"/>
          <w:szCs w:val="72"/>
        </w:rPr>
        <w:t xml:space="preserve">upported </w:t>
      </w:r>
      <w:r w:rsidR="00FC63F4">
        <w:rPr>
          <w:color w:val="BF2296"/>
          <w:sz w:val="72"/>
          <w:szCs w:val="72"/>
        </w:rPr>
        <w:t>d</w:t>
      </w:r>
      <w:r w:rsidRPr="009A663C">
        <w:rPr>
          <w:color w:val="BF2296"/>
          <w:sz w:val="72"/>
          <w:szCs w:val="72"/>
        </w:rPr>
        <w:t>ecision-</w:t>
      </w:r>
      <w:r w:rsidR="00FC63F4">
        <w:rPr>
          <w:color w:val="BF2296"/>
          <w:sz w:val="72"/>
          <w:szCs w:val="72"/>
        </w:rPr>
        <w:t>m</w:t>
      </w:r>
      <w:r w:rsidRPr="009A663C">
        <w:rPr>
          <w:color w:val="BF2296"/>
          <w:sz w:val="72"/>
          <w:szCs w:val="72"/>
        </w:rPr>
        <w:t>aking: An</w:t>
      </w:r>
      <w:r>
        <w:rPr>
          <w:color w:val="BF2296"/>
          <w:sz w:val="72"/>
          <w:szCs w:val="72"/>
        </w:rPr>
        <w:t xml:space="preserve"> </w:t>
      </w:r>
      <w:r w:rsidR="00FC63F4">
        <w:rPr>
          <w:color w:val="BF2296"/>
          <w:sz w:val="72"/>
          <w:szCs w:val="72"/>
        </w:rPr>
        <w:t>e</w:t>
      </w:r>
      <w:r w:rsidRPr="009A663C">
        <w:rPr>
          <w:color w:val="BF2296"/>
          <w:sz w:val="72"/>
          <w:szCs w:val="72"/>
        </w:rPr>
        <w:t xml:space="preserve">xamination of the </w:t>
      </w:r>
      <w:r w:rsidR="00FC63F4">
        <w:rPr>
          <w:color w:val="BF2296"/>
          <w:sz w:val="72"/>
          <w:szCs w:val="72"/>
        </w:rPr>
        <w:t>p</w:t>
      </w:r>
      <w:r w:rsidRPr="009A663C">
        <w:rPr>
          <w:color w:val="BF2296"/>
          <w:sz w:val="72"/>
          <w:szCs w:val="72"/>
        </w:rPr>
        <w:t xml:space="preserve">rocess and the </w:t>
      </w:r>
      <w:r w:rsidR="00FC63F4">
        <w:rPr>
          <w:color w:val="BF2296"/>
          <w:sz w:val="72"/>
          <w:szCs w:val="72"/>
        </w:rPr>
        <w:t>e</w:t>
      </w:r>
      <w:r w:rsidRPr="009A663C">
        <w:rPr>
          <w:color w:val="BF2296"/>
          <w:sz w:val="72"/>
          <w:szCs w:val="72"/>
        </w:rPr>
        <w:t xml:space="preserve">xperiences of </w:t>
      </w:r>
      <w:r w:rsidR="00FC63F4">
        <w:rPr>
          <w:color w:val="BF2296"/>
          <w:sz w:val="72"/>
          <w:szCs w:val="72"/>
        </w:rPr>
        <w:t>p</w:t>
      </w:r>
      <w:r w:rsidRPr="009A663C">
        <w:rPr>
          <w:color w:val="BF2296"/>
          <w:sz w:val="72"/>
          <w:szCs w:val="72"/>
        </w:rPr>
        <w:t xml:space="preserve">eople </w:t>
      </w:r>
      <w:r w:rsidR="00FC63F4">
        <w:rPr>
          <w:color w:val="BF2296"/>
          <w:sz w:val="72"/>
          <w:szCs w:val="72"/>
        </w:rPr>
        <w:t>l</w:t>
      </w:r>
      <w:r w:rsidRPr="009A663C">
        <w:rPr>
          <w:color w:val="BF2296"/>
          <w:sz w:val="72"/>
          <w:szCs w:val="72"/>
        </w:rPr>
        <w:t xml:space="preserve">eaving </w:t>
      </w:r>
      <w:r w:rsidR="00FC63F4">
        <w:rPr>
          <w:color w:val="BF2296"/>
          <w:sz w:val="72"/>
          <w:szCs w:val="72"/>
        </w:rPr>
        <w:t>w</w:t>
      </w:r>
      <w:r w:rsidRPr="009A663C">
        <w:rPr>
          <w:color w:val="BF2296"/>
          <w:sz w:val="72"/>
          <w:szCs w:val="72"/>
        </w:rPr>
        <w:t>ardship</w:t>
      </w:r>
    </w:p>
    <w:bookmarkEnd w:id="2"/>
    <w:p w14:paraId="53200CEC" w14:textId="77777777" w:rsidR="004273F1" w:rsidRDefault="004273F1" w:rsidP="00CE2D15"/>
    <w:p w14:paraId="033E1271" w14:textId="3A38EEAB" w:rsidR="004273F1" w:rsidRPr="00935205" w:rsidRDefault="002F493B" w:rsidP="00935205">
      <w:pPr>
        <w:spacing w:before="2400" w:after="120"/>
        <w:rPr>
          <w:b/>
          <w:bCs/>
          <w:szCs w:val="24"/>
        </w:rPr>
        <w:sectPr w:rsidR="004273F1" w:rsidRPr="00935205" w:rsidSect="00A95B6A">
          <w:pgSz w:w="11906" w:h="16838"/>
          <w:pgMar w:top="1440" w:right="1440" w:bottom="1440" w:left="1440" w:header="708" w:footer="708" w:gutter="0"/>
          <w:pgNumType w:start="0"/>
          <w:cols w:space="708"/>
          <w:titlePg/>
          <w:docGrid w:linePitch="360"/>
        </w:sectPr>
      </w:pPr>
      <w:r>
        <w:rPr>
          <w:b/>
          <w:bCs/>
          <w:szCs w:val="24"/>
        </w:rPr>
        <w:t xml:space="preserve">February </w:t>
      </w:r>
      <w:r w:rsidR="004273F1">
        <w:rPr>
          <w:b/>
          <w:bCs/>
          <w:szCs w:val="24"/>
        </w:rPr>
        <w:t>202</w:t>
      </w:r>
      <w:r w:rsidR="009D4739">
        <w:rPr>
          <w:b/>
          <w:bCs/>
          <w:szCs w:val="24"/>
        </w:rPr>
        <w:t>6</w:t>
      </w:r>
    </w:p>
    <w:p w14:paraId="0EFD168D" w14:textId="77777777" w:rsidR="00C2393D" w:rsidRPr="00507BDF" w:rsidRDefault="00C2393D" w:rsidP="00C2393D">
      <w:pPr>
        <w:keepNext/>
        <w:keepLines/>
        <w:pBdr>
          <w:top w:val="single" w:sz="4" w:space="4" w:color="auto"/>
          <w:left w:val="single" w:sz="4" w:space="2" w:color="auto"/>
          <w:bottom w:val="single" w:sz="4" w:space="4" w:color="auto"/>
          <w:right w:val="single" w:sz="4" w:space="4" w:color="auto"/>
        </w:pBdr>
        <w:spacing w:before="360"/>
        <w:outlineLvl w:val="0"/>
        <w:rPr>
          <w:rFonts w:eastAsiaTheme="majorEastAsia" w:cstheme="majorBidi"/>
          <w:b/>
          <w:color w:val="000000" w:themeColor="text1"/>
          <w:sz w:val="32"/>
          <w:szCs w:val="32"/>
        </w:rPr>
      </w:pPr>
      <w:bookmarkStart w:id="3" w:name="_Toc182320773"/>
      <w:bookmarkStart w:id="4" w:name="_Toc216868930"/>
      <w:bookmarkStart w:id="5" w:name="_Toc221532436"/>
      <w:r w:rsidRPr="00507BDF">
        <w:rPr>
          <w:rFonts w:eastAsiaTheme="majorEastAsia" w:cstheme="majorBidi"/>
          <w:b/>
          <w:color w:val="000000" w:themeColor="text1"/>
          <w:sz w:val="32"/>
          <w:szCs w:val="32"/>
        </w:rPr>
        <w:lastRenderedPageBreak/>
        <w:t>Acknowledgements</w:t>
      </w:r>
      <w:bookmarkEnd w:id="3"/>
      <w:bookmarkEnd w:id="4"/>
      <w:bookmarkEnd w:id="5"/>
    </w:p>
    <w:p w14:paraId="1E56DA6C" w14:textId="30021D3C" w:rsidR="00C2393D" w:rsidRDefault="00C2393D" w:rsidP="00C2393D">
      <w:pPr>
        <w:rPr>
          <w:color w:val="000000" w:themeColor="text1"/>
        </w:rPr>
      </w:pPr>
      <w:r w:rsidRPr="00507BDF">
        <w:rPr>
          <w:color w:val="000000" w:themeColor="text1"/>
        </w:rPr>
        <w:t xml:space="preserve">The National Disability Authority (NDA) acknowledges the advice and support of the Research Ethics Committee </w:t>
      </w:r>
      <w:r w:rsidR="0013055E">
        <w:rPr>
          <w:color w:val="000000" w:themeColor="text1"/>
        </w:rPr>
        <w:t>and</w:t>
      </w:r>
      <w:r w:rsidRPr="00507BDF">
        <w:rPr>
          <w:color w:val="000000" w:themeColor="text1"/>
        </w:rPr>
        <w:t xml:space="preserve"> the input of the Health Research Consent Declaration Committee which granted a consent declaration for this research.</w:t>
      </w:r>
    </w:p>
    <w:p w14:paraId="6B91CF29" w14:textId="0F62A27D" w:rsidR="00D61A22" w:rsidRPr="00507BDF" w:rsidRDefault="00D61A22" w:rsidP="00C2393D">
      <w:pPr>
        <w:rPr>
          <w:color w:val="000000" w:themeColor="text1"/>
        </w:rPr>
      </w:pPr>
      <w:r>
        <w:rPr>
          <w:color w:val="000000" w:themeColor="text1"/>
        </w:rPr>
        <w:t xml:space="preserve">The NDA would like to recognise the </w:t>
      </w:r>
      <w:proofErr w:type="gramStart"/>
      <w:r>
        <w:rPr>
          <w:color w:val="000000" w:themeColor="text1"/>
        </w:rPr>
        <w:t>particular contribution</w:t>
      </w:r>
      <w:proofErr w:type="gramEnd"/>
      <w:r>
        <w:rPr>
          <w:color w:val="000000" w:themeColor="text1"/>
        </w:rPr>
        <w:t xml:space="preserve"> of Jacqui Browne, who was a member of the Research Ethics Committee, and sadly passed away in June 2025. May she rest in peace.</w:t>
      </w:r>
    </w:p>
    <w:p w14:paraId="05061863" w14:textId="5D7F8A2B" w:rsidR="00C2393D" w:rsidRPr="00507BDF" w:rsidRDefault="00C2393D" w:rsidP="00C2393D">
      <w:pPr>
        <w:rPr>
          <w:color w:val="000000" w:themeColor="text1"/>
        </w:rPr>
      </w:pPr>
      <w:r w:rsidRPr="00507BDF">
        <w:rPr>
          <w:color w:val="000000" w:themeColor="text1"/>
        </w:rPr>
        <w:t>The NDA is grateful for the valuable insights and guidance provided by the Research Advisory Group that supported the design and delivery of this research.</w:t>
      </w:r>
    </w:p>
    <w:p w14:paraId="55E23573" w14:textId="77777777" w:rsidR="00C2393D" w:rsidRPr="00507BDF" w:rsidRDefault="00C2393D" w:rsidP="00C2393D">
      <w:pPr>
        <w:rPr>
          <w:color w:val="000000" w:themeColor="text1"/>
        </w:rPr>
      </w:pPr>
      <w:r w:rsidRPr="00507BDF">
        <w:rPr>
          <w:color w:val="000000" w:themeColor="text1"/>
        </w:rPr>
        <w:t>The NDA acknowledges with thanks the assistance provided by the Office of Wards of Court in distributing information about the research and in providing data and details of discharge hearings. The assistance provided by the Courts Service of Ireland is also acknowledged with thanks.</w:t>
      </w:r>
    </w:p>
    <w:p w14:paraId="6229726A" w14:textId="6CFB1E23" w:rsidR="00C2393D" w:rsidRPr="00507BDF" w:rsidRDefault="00C2393D" w:rsidP="00C2393D">
      <w:pPr>
        <w:rPr>
          <w:color w:val="000000" w:themeColor="text1"/>
        </w:rPr>
      </w:pPr>
      <w:r w:rsidRPr="00507BDF">
        <w:rPr>
          <w:color w:val="000000" w:themeColor="text1"/>
        </w:rPr>
        <w:t>Most importantly of all</w:t>
      </w:r>
      <w:r>
        <w:rPr>
          <w:color w:val="000000" w:themeColor="text1"/>
        </w:rPr>
        <w:t>,</w:t>
      </w:r>
      <w:r w:rsidRPr="00507BDF">
        <w:rPr>
          <w:color w:val="000000" w:themeColor="text1"/>
        </w:rPr>
        <w:t xml:space="preserve"> the NDA acknowledges with gratitude the contribution of </w:t>
      </w:r>
      <w:r w:rsidR="0013055E">
        <w:rPr>
          <w:color w:val="000000" w:themeColor="text1"/>
        </w:rPr>
        <w:t>people who were made wards of court for sharing their experiences with us</w:t>
      </w:r>
      <w:r w:rsidR="0013055E" w:rsidRPr="0013055E">
        <w:rPr>
          <w:color w:val="000000" w:themeColor="text1"/>
        </w:rPr>
        <w:t xml:space="preserve"> </w:t>
      </w:r>
      <w:r w:rsidR="0013055E" w:rsidRPr="00507BDF">
        <w:rPr>
          <w:color w:val="000000" w:themeColor="text1"/>
        </w:rPr>
        <w:t>without whom this research would not have been possible</w:t>
      </w:r>
      <w:r w:rsidR="0013055E">
        <w:rPr>
          <w:color w:val="000000" w:themeColor="text1"/>
        </w:rPr>
        <w:t xml:space="preserve">. We also thank the members of their committees </w:t>
      </w:r>
      <w:r w:rsidRPr="00507BDF">
        <w:rPr>
          <w:color w:val="000000" w:themeColor="text1"/>
        </w:rPr>
        <w:t xml:space="preserve">and </w:t>
      </w:r>
      <w:r w:rsidR="0013055E">
        <w:rPr>
          <w:color w:val="000000" w:themeColor="text1"/>
        </w:rPr>
        <w:t xml:space="preserve">other </w:t>
      </w:r>
      <w:r w:rsidRPr="00507BDF">
        <w:rPr>
          <w:color w:val="000000" w:themeColor="text1"/>
        </w:rPr>
        <w:t xml:space="preserve">key informants </w:t>
      </w:r>
      <w:r w:rsidR="0013055E">
        <w:rPr>
          <w:color w:val="000000" w:themeColor="text1"/>
        </w:rPr>
        <w:t xml:space="preserve">who participated in this research. </w:t>
      </w:r>
      <w:r w:rsidRPr="00507BDF">
        <w:rPr>
          <w:color w:val="000000" w:themeColor="text1"/>
        </w:rPr>
        <w:t xml:space="preserve"> </w:t>
      </w:r>
    </w:p>
    <w:p w14:paraId="6B172D17" w14:textId="77777777" w:rsidR="00C2393D" w:rsidRPr="00507BDF" w:rsidRDefault="00C2393D" w:rsidP="00C2393D">
      <w:pPr>
        <w:rPr>
          <w:color w:val="000000" w:themeColor="text1"/>
        </w:rPr>
      </w:pPr>
      <w:r w:rsidRPr="00507BDF">
        <w:rPr>
          <w:color w:val="000000" w:themeColor="text1"/>
        </w:rPr>
        <w:br w:type="page"/>
      </w:r>
    </w:p>
    <w:p w14:paraId="7329AA5D" w14:textId="3528E506" w:rsidR="00C2393D" w:rsidRPr="00507BDF" w:rsidRDefault="00530CA0" w:rsidP="00C2393D">
      <w:pPr>
        <w:keepNext/>
        <w:keepLines/>
        <w:pBdr>
          <w:top w:val="single" w:sz="4" w:space="4" w:color="auto"/>
          <w:left w:val="single" w:sz="4" w:space="2" w:color="auto"/>
          <w:bottom w:val="single" w:sz="4" w:space="4" w:color="auto"/>
          <w:right w:val="single" w:sz="4" w:space="4" w:color="auto"/>
        </w:pBdr>
        <w:spacing w:before="360"/>
        <w:outlineLvl w:val="0"/>
        <w:rPr>
          <w:rFonts w:eastAsiaTheme="majorEastAsia" w:cstheme="majorBidi"/>
          <w:b/>
          <w:color w:val="000000" w:themeColor="text1"/>
          <w:sz w:val="32"/>
          <w:szCs w:val="32"/>
        </w:rPr>
      </w:pPr>
      <w:bookmarkStart w:id="6" w:name="_Toc182320774"/>
      <w:bookmarkStart w:id="7" w:name="_Toc216868931"/>
      <w:bookmarkStart w:id="8" w:name="_Toc221532437"/>
      <w:r>
        <w:rPr>
          <w:rFonts w:eastAsiaTheme="majorEastAsia" w:cstheme="majorBidi"/>
          <w:b/>
          <w:color w:val="000000" w:themeColor="text1"/>
          <w:sz w:val="32"/>
          <w:szCs w:val="32"/>
        </w:rPr>
        <w:lastRenderedPageBreak/>
        <w:t>Note</w:t>
      </w:r>
      <w:r w:rsidRPr="00507BDF">
        <w:rPr>
          <w:rFonts w:eastAsiaTheme="majorEastAsia" w:cstheme="majorBidi"/>
          <w:b/>
          <w:color w:val="000000" w:themeColor="text1"/>
          <w:sz w:val="32"/>
          <w:szCs w:val="32"/>
        </w:rPr>
        <w:t xml:space="preserve"> </w:t>
      </w:r>
      <w:r w:rsidR="00C2393D" w:rsidRPr="00507BDF">
        <w:rPr>
          <w:rFonts w:eastAsiaTheme="majorEastAsia" w:cstheme="majorBidi"/>
          <w:b/>
          <w:color w:val="000000" w:themeColor="text1"/>
          <w:sz w:val="32"/>
          <w:szCs w:val="32"/>
        </w:rPr>
        <w:t>on Language</w:t>
      </w:r>
      <w:bookmarkEnd w:id="6"/>
      <w:bookmarkEnd w:id="7"/>
      <w:bookmarkEnd w:id="8"/>
    </w:p>
    <w:p w14:paraId="73C5B5A9" w14:textId="04CE48AB" w:rsidR="00C2393D" w:rsidRPr="00507BDF" w:rsidRDefault="00C2393D" w:rsidP="00C2393D">
      <w:pPr>
        <w:rPr>
          <w:color w:val="000000" w:themeColor="text1"/>
        </w:rPr>
      </w:pPr>
      <w:r w:rsidRPr="00507BDF">
        <w:rPr>
          <w:color w:val="000000" w:themeColor="text1"/>
        </w:rPr>
        <w:t>In this report</w:t>
      </w:r>
      <w:r w:rsidR="00FF226D">
        <w:rPr>
          <w:color w:val="000000" w:themeColor="text1"/>
        </w:rPr>
        <w:t>,</w:t>
      </w:r>
      <w:r w:rsidRPr="00507BDF">
        <w:rPr>
          <w:color w:val="000000" w:themeColor="text1"/>
        </w:rPr>
        <w:t xml:space="preserve"> </w:t>
      </w:r>
      <w:r w:rsidR="006D3858" w:rsidRPr="002E2903">
        <w:rPr>
          <w:color w:val="000000" w:themeColor="text1"/>
        </w:rPr>
        <w:t>in</w:t>
      </w:r>
      <w:r w:rsidR="00FF226D">
        <w:rPr>
          <w:color w:val="000000" w:themeColor="text1"/>
        </w:rPr>
        <w:t xml:space="preserve"> accordance with the </w:t>
      </w:r>
      <w:r w:rsidR="00FF226D" w:rsidRPr="0073145B">
        <w:rPr>
          <w:color w:val="000000" w:themeColor="text1"/>
        </w:rPr>
        <w:t>Assisted Decision-Making (Capacity) Act 2015 (as amended)</w:t>
      </w:r>
      <w:r w:rsidR="00FF226D">
        <w:rPr>
          <w:color w:val="000000" w:themeColor="text1"/>
        </w:rPr>
        <w:t>, t</w:t>
      </w:r>
      <w:r w:rsidRPr="00507BDF">
        <w:rPr>
          <w:color w:val="000000" w:themeColor="text1"/>
        </w:rPr>
        <w:t>he term ‘relevant person’ denotes a person whose capacity to make one or more decisions is, or may shortly be, in question.</w:t>
      </w:r>
    </w:p>
    <w:p w14:paraId="0DABC106" w14:textId="77777777" w:rsidR="00C2393D" w:rsidRPr="00507BDF" w:rsidRDefault="00C2393D" w:rsidP="00C2393D">
      <w:pPr>
        <w:rPr>
          <w:color w:val="000000" w:themeColor="text1"/>
        </w:rPr>
      </w:pPr>
    </w:p>
    <w:p w14:paraId="1118B4CA" w14:textId="77777777" w:rsidR="00C2393D" w:rsidRDefault="00C2393D" w:rsidP="00C2393D">
      <w:pPr>
        <w:rPr>
          <w:color w:val="000000" w:themeColor="text1"/>
        </w:rPr>
      </w:pPr>
      <w:r w:rsidRPr="00507BDF">
        <w:rPr>
          <w:color w:val="000000" w:themeColor="text1"/>
        </w:rPr>
        <w:br w:type="page"/>
      </w:r>
    </w:p>
    <w:p w14:paraId="2361A55E" w14:textId="2E8BBB5B" w:rsidR="00530CA0" w:rsidRPr="00A31BEB" w:rsidRDefault="00530CA0" w:rsidP="00A31BEB">
      <w:pPr>
        <w:keepNext/>
        <w:keepLines/>
        <w:pBdr>
          <w:top w:val="single" w:sz="4" w:space="4" w:color="auto"/>
          <w:left w:val="single" w:sz="4" w:space="2" w:color="auto"/>
          <w:bottom w:val="single" w:sz="4" w:space="4" w:color="auto"/>
          <w:right w:val="single" w:sz="4" w:space="4" w:color="auto"/>
        </w:pBdr>
        <w:spacing w:before="360"/>
        <w:outlineLvl w:val="0"/>
        <w:rPr>
          <w:rFonts w:eastAsiaTheme="majorEastAsia" w:cstheme="majorBidi"/>
          <w:b/>
          <w:color w:val="000000" w:themeColor="text1"/>
          <w:sz w:val="32"/>
          <w:szCs w:val="32"/>
        </w:rPr>
      </w:pPr>
      <w:bookmarkStart w:id="9" w:name="_Toc221532438"/>
      <w:r>
        <w:rPr>
          <w:rFonts w:eastAsiaTheme="majorEastAsia" w:cstheme="majorBidi"/>
          <w:b/>
          <w:color w:val="000000" w:themeColor="text1"/>
          <w:sz w:val="32"/>
          <w:szCs w:val="32"/>
        </w:rPr>
        <w:lastRenderedPageBreak/>
        <w:t>Table of contents</w:t>
      </w:r>
      <w:bookmarkEnd w:id="9"/>
    </w:p>
    <w:p w14:paraId="67869B79" w14:textId="35CE286A" w:rsidR="00006D94" w:rsidRPr="00006D94" w:rsidRDefault="00851200">
      <w:pPr>
        <w:pStyle w:val="TOC1"/>
        <w:tabs>
          <w:tab w:val="right" w:leader="dot" w:pos="9030"/>
        </w:tabs>
        <w:rPr>
          <w:rFonts w:asciiTheme="minorHAnsi" w:eastAsiaTheme="minorEastAsia" w:hAnsiTheme="minorHAnsi"/>
          <w:noProof/>
          <w:szCs w:val="24"/>
          <w:lang w:eastAsia="en-IE"/>
        </w:rPr>
      </w:pPr>
      <w:r>
        <w:rPr>
          <w:color w:val="000000" w:themeColor="text1"/>
        </w:rPr>
        <w:fldChar w:fldCharType="begin"/>
      </w:r>
      <w:r>
        <w:rPr>
          <w:color w:val="000000" w:themeColor="text1"/>
        </w:rPr>
        <w:instrText xml:space="preserve"> TOC \o "1-2" \h \z \u </w:instrText>
      </w:r>
      <w:r>
        <w:rPr>
          <w:color w:val="000000" w:themeColor="text1"/>
        </w:rPr>
        <w:fldChar w:fldCharType="separate"/>
      </w:r>
      <w:hyperlink w:anchor="_Toc221532436" w:history="1">
        <w:r w:rsidR="00006D94" w:rsidRPr="00006D94">
          <w:rPr>
            <w:rStyle w:val="Hyperlink"/>
            <w:rFonts w:eastAsiaTheme="majorEastAsia" w:cstheme="majorBidi"/>
            <w:noProof/>
          </w:rPr>
          <w:t>Acknowledgements</w:t>
        </w:r>
        <w:r w:rsidR="00006D94" w:rsidRPr="00006D94">
          <w:rPr>
            <w:noProof/>
            <w:webHidden/>
          </w:rPr>
          <w:tab/>
        </w:r>
        <w:r w:rsidR="00006D94" w:rsidRPr="00006D94">
          <w:rPr>
            <w:noProof/>
            <w:webHidden/>
          </w:rPr>
          <w:fldChar w:fldCharType="begin"/>
        </w:r>
        <w:r w:rsidR="00006D94" w:rsidRPr="00006D94">
          <w:rPr>
            <w:noProof/>
            <w:webHidden/>
          </w:rPr>
          <w:instrText xml:space="preserve"> PAGEREF _Toc221532436 \h </w:instrText>
        </w:r>
        <w:r w:rsidR="00006D94" w:rsidRPr="00006D94">
          <w:rPr>
            <w:noProof/>
            <w:webHidden/>
          </w:rPr>
        </w:r>
        <w:r w:rsidR="00006D94" w:rsidRPr="00006D94">
          <w:rPr>
            <w:noProof/>
            <w:webHidden/>
          </w:rPr>
          <w:fldChar w:fldCharType="separate"/>
        </w:r>
        <w:r w:rsidR="00BD1C37">
          <w:rPr>
            <w:noProof/>
            <w:webHidden/>
          </w:rPr>
          <w:t>1</w:t>
        </w:r>
        <w:r w:rsidR="00006D94" w:rsidRPr="00006D94">
          <w:rPr>
            <w:noProof/>
            <w:webHidden/>
          </w:rPr>
          <w:fldChar w:fldCharType="end"/>
        </w:r>
      </w:hyperlink>
    </w:p>
    <w:p w14:paraId="320763AC" w14:textId="5A85263E" w:rsidR="00006D94" w:rsidRPr="00006D94" w:rsidRDefault="00006D94">
      <w:pPr>
        <w:pStyle w:val="TOC1"/>
        <w:tabs>
          <w:tab w:val="right" w:leader="dot" w:pos="9030"/>
        </w:tabs>
        <w:rPr>
          <w:rFonts w:asciiTheme="minorHAnsi" w:eastAsiaTheme="minorEastAsia" w:hAnsiTheme="minorHAnsi"/>
          <w:noProof/>
          <w:szCs w:val="24"/>
          <w:lang w:eastAsia="en-IE"/>
        </w:rPr>
      </w:pPr>
      <w:hyperlink w:anchor="_Toc221532437" w:history="1">
        <w:r w:rsidRPr="00006D94">
          <w:rPr>
            <w:rStyle w:val="Hyperlink"/>
            <w:rFonts w:eastAsiaTheme="majorEastAsia" w:cstheme="majorBidi"/>
            <w:noProof/>
          </w:rPr>
          <w:t>Note on Language</w:t>
        </w:r>
        <w:r w:rsidRPr="00006D94">
          <w:rPr>
            <w:noProof/>
            <w:webHidden/>
          </w:rPr>
          <w:tab/>
        </w:r>
        <w:r w:rsidRPr="00006D94">
          <w:rPr>
            <w:noProof/>
            <w:webHidden/>
          </w:rPr>
          <w:fldChar w:fldCharType="begin"/>
        </w:r>
        <w:r w:rsidRPr="00006D94">
          <w:rPr>
            <w:noProof/>
            <w:webHidden/>
          </w:rPr>
          <w:instrText xml:space="preserve"> PAGEREF _Toc221532437 \h </w:instrText>
        </w:r>
        <w:r w:rsidRPr="00006D94">
          <w:rPr>
            <w:noProof/>
            <w:webHidden/>
          </w:rPr>
        </w:r>
        <w:r w:rsidRPr="00006D94">
          <w:rPr>
            <w:noProof/>
            <w:webHidden/>
          </w:rPr>
          <w:fldChar w:fldCharType="separate"/>
        </w:r>
        <w:r w:rsidR="00BD1C37">
          <w:rPr>
            <w:noProof/>
            <w:webHidden/>
          </w:rPr>
          <w:t>2</w:t>
        </w:r>
        <w:r w:rsidRPr="00006D94">
          <w:rPr>
            <w:noProof/>
            <w:webHidden/>
          </w:rPr>
          <w:fldChar w:fldCharType="end"/>
        </w:r>
      </w:hyperlink>
    </w:p>
    <w:p w14:paraId="60879AD8" w14:textId="15409FA1" w:rsidR="00006D94" w:rsidRPr="00006D94" w:rsidRDefault="00006D94">
      <w:pPr>
        <w:pStyle w:val="TOC1"/>
        <w:tabs>
          <w:tab w:val="right" w:leader="dot" w:pos="9030"/>
        </w:tabs>
        <w:rPr>
          <w:rFonts w:asciiTheme="minorHAnsi" w:eastAsiaTheme="minorEastAsia" w:hAnsiTheme="minorHAnsi"/>
          <w:noProof/>
          <w:szCs w:val="24"/>
          <w:lang w:eastAsia="en-IE"/>
        </w:rPr>
      </w:pPr>
      <w:hyperlink w:anchor="_Toc221532438" w:history="1">
        <w:r w:rsidRPr="00006D94">
          <w:rPr>
            <w:rStyle w:val="Hyperlink"/>
            <w:rFonts w:eastAsiaTheme="majorEastAsia" w:cstheme="majorBidi"/>
            <w:noProof/>
          </w:rPr>
          <w:t>Table of contents</w:t>
        </w:r>
        <w:r w:rsidRPr="00006D94">
          <w:rPr>
            <w:noProof/>
            <w:webHidden/>
          </w:rPr>
          <w:tab/>
        </w:r>
        <w:r w:rsidRPr="00006D94">
          <w:rPr>
            <w:noProof/>
            <w:webHidden/>
          </w:rPr>
          <w:fldChar w:fldCharType="begin"/>
        </w:r>
        <w:r w:rsidRPr="00006D94">
          <w:rPr>
            <w:noProof/>
            <w:webHidden/>
          </w:rPr>
          <w:instrText xml:space="preserve"> PAGEREF _Toc221532438 \h </w:instrText>
        </w:r>
        <w:r w:rsidRPr="00006D94">
          <w:rPr>
            <w:noProof/>
            <w:webHidden/>
          </w:rPr>
        </w:r>
        <w:r w:rsidRPr="00006D94">
          <w:rPr>
            <w:noProof/>
            <w:webHidden/>
          </w:rPr>
          <w:fldChar w:fldCharType="separate"/>
        </w:r>
        <w:r w:rsidR="00BD1C37">
          <w:rPr>
            <w:noProof/>
            <w:webHidden/>
          </w:rPr>
          <w:t>3</w:t>
        </w:r>
        <w:r w:rsidRPr="00006D94">
          <w:rPr>
            <w:noProof/>
            <w:webHidden/>
          </w:rPr>
          <w:fldChar w:fldCharType="end"/>
        </w:r>
      </w:hyperlink>
    </w:p>
    <w:p w14:paraId="4D4C36BF" w14:textId="69D32ACF" w:rsidR="00006D94" w:rsidRPr="00006D94" w:rsidRDefault="00006D94">
      <w:pPr>
        <w:pStyle w:val="TOC1"/>
        <w:tabs>
          <w:tab w:val="right" w:leader="dot" w:pos="9030"/>
        </w:tabs>
        <w:rPr>
          <w:rFonts w:asciiTheme="minorHAnsi" w:eastAsiaTheme="minorEastAsia" w:hAnsiTheme="minorHAnsi"/>
          <w:noProof/>
          <w:szCs w:val="24"/>
          <w:lang w:eastAsia="en-IE"/>
        </w:rPr>
      </w:pPr>
      <w:hyperlink w:anchor="_Toc221532439" w:history="1">
        <w:r w:rsidRPr="00006D94">
          <w:rPr>
            <w:rStyle w:val="Hyperlink"/>
            <w:rFonts w:eastAsiaTheme="majorEastAsia" w:cstheme="majorBidi"/>
            <w:noProof/>
          </w:rPr>
          <w:t>Acronyms</w:t>
        </w:r>
        <w:r w:rsidRPr="00006D94">
          <w:rPr>
            <w:noProof/>
            <w:webHidden/>
          </w:rPr>
          <w:tab/>
        </w:r>
        <w:r w:rsidRPr="00006D94">
          <w:rPr>
            <w:noProof/>
            <w:webHidden/>
          </w:rPr>
          <w:fldChar w:fldCharType="begin"/>
        </w:r>
        <w:r w:rsidRPr="00006D94">
          <w:rPr>
            <w:noProof/>
            <w:webHidden/>
          </w:rPr>
          <w:instrText xml:space="preserve"> PAGEREF _Toc221532439 \h </w:instrText>
        </w:r>
        <w:r w:rsidRPr="00006D94">
          <w:rPr>
            <w:noProof/>
            <w:webHidden/>
          </w:rPr>
        </w:r>
        <w:r w:rsidRPr="00006D94">
          <w:rPr>
            <w:noProof/>
            <w:webHidden/>
          </w:rPr>
          <w:fldChar w:fldCharType="separate"/>
        </w:r>
        <w:r w:rsidR="00BD1C37">
          <w:rPr>
            <w:noProof/>
            <w:webHidden/>
          </w:rPr>
          <w:t>5</w:t>
        </w:r>
        <w:r w:rsidRPr="00006D94">
          <w:rPr>
            <w:noProof/>
            <w:webHidden/>
          </w:rPr>
          <w:fldChar w:fldCharType="end"/>
        </w:r>
      </w:hyperlink>
    </w:p>
    <w:p w14:paraId="7FDD14E6" w14:textId="3F346254" w:rsidR="00006D94" w:rsidRPr="00006D94" w:rsidRDefault="00006D94">
      <w:pPr>
        <w:pStyle w:val="TOC1"/>
        <w:tabs>
          <w:tab w:val="right" w:leader="dot" w:pos="9030"/>
        </w:tabs>
        <w:rPr>
          <w:rFonts w:asciiTheme="minorHAnsi" w:eastAsiaTheme="minorEastAsia" w:hAnsiTheme="minorHAnsi"/>
          <w:noProof/>
          <w:szCs w:val="24"/>
          <w:lang w:eastAsia="en-IE"/>
        </w:rPr>
      </w:pPr>
      <w:hyperlink w:anchor="_Toc221532440" w:history="1">
        <w:r w:rsidRPr="00006D94">
          <w:rPr>
            <w:rStyle w:val="Hyperlink"/>
            <w:noProof/>
          </w:rPr>
          <w:t>Addendum</w:t>
        </w:r>
        <w:r w:rsidRPr="00006D94">
          <w:rPr>
            <w:noProof/>
            <w:webHidden/>
          </w:rPr>
          <w:tab/>
        </w:r>
        <w:r w:rsidRPr="00006D94">
          <w:rPr>
            <w:noProof/>
            <w:webHidden/>
          </w:rPr>
          <w:fldChar w:fldCharType="begin"/>
        </w:r>
        <w:r w:rsidRPr="00006D94">
          <w:rPr>
            <w:noProof/>
            <w:webHidden/>
          </w:rPr>
          <w:instrText xml:space="preserve"> PAGEREF _Toc221532440 \h </w:instrText>
        </w:r>
        <w:r w:rsidRPr="00006D94">
          <w:rPr>
            <w:noProof/>
            <w:webHidden/>
          </w:rPr>
        </w:r>
        <w:r w:rsidRPr="00006D94">
          <w:rPr>
            <w:noProof/>
            <w:webHidden/>
          </w:rPr>
          <w:fldChar w:fldCharType="separate"/>
        </w:r>
        <w:r w:rsidR="00BD1C37">
          <w:rPr>
            <w:noProof/>
            <w:webHidden/>
          </w:rPr>
          <w:t>6</w:t>
        </w:r>
        <w:r w:rsidRPr="00006D94">
          <w:rPr>
            <w:noProof/>
            <w:webHidden/>
          </w:rPr>
          <w:fldChar w:fldCharType="end"/>
        </w:r>
      </w:hyperlink>
    </w:p>
    <w:p w14:paraId="5F77C1C0" w14:textId="190EE13E" w:rsidR="00006D94" w:rsidRPr="00006D94" w:rsidRDefault="00006D94">
      <w:pPr>
        <w:pStyle w:val="TOC1"/>
        <w:tabs>
          <w:tab w:val="right" w:leader="dot" w:pos="9030"/>
        </w:tabs>
        <w:rPr>
          <w:rFonts w:asciiTheme="minorHAnsi" w:eastAsiaTheme="minorEastAsia" w:hAnsiTheme="minorHAnsi"/>
          <w:noProof/>
          <w:szCs w:val="24"/>
          <w:lang w:eastAsia="en-IE"/>
        </w:rPr>
      </w:pPr>
      <w:hyperlink w:anchor="_Toc221532441" w:history="1">
        <w:r w:rsidRPr="00006D94">
          <w:rPr>
            <w:rStyle w:val="Hyperlink"/>
            <w:noProof/>
          </w:rPr>
          <w:t>Executive Summary</w:t>
        </w:r>
        <w:r w:rsidRPr="00006D94">
          <w:rPr>
            <w:noProof/>
            <w:webHidden/>
          </w:rPr>
          <w:tab/>
        </w:r>
        <w:r w:rsidRPr="00006D94">
          <w:rPr>
            <w:noProof/>
            <w:webHidden/>
          </w:rPr>
          <w:fldChar w:fldCharType="begin"/>
        </w:r>
        <w:r w:rsidRPr="00006D94">
          <w:rPr>
            <w:noProof/>
            <w:webHidden/>
          </w:rPr>
          <w:instrText xml:space="preserve"> PAGEREF _Toc221532441 \h </w:instrText>
        </w:r>
        <w:r w:rsidRPr="00006D94">
          <w:rPr>
            <w:noProof/>
            <w:webHidden/>
          </w:rPr>
        </w:r>
        <w:r w:rsidRPr="00006D94">
          <w:rPr>
            <w:noProof/>
            <w:webHidden/>
          </w:rPr>
          <w:fldChar w:fldCharType="separate"/>
        </w:r>
        <w:r w:rsidR="00BD1C37">
          <w:rPr>
            <w:noProof/>
            <w:webHidden/>
          </w:rPr>
          <w:t>7</w:t>
        </w:r>
        <w:r w:rsidRPr="00006D94">
          <w:rPr>
            <w:noProof/>
            <w:webHidden/>
          </w:rPr>
          <w:fldChar w:fldCharType="end"/>
        </w:r>
      </w:hyperlink>
    </w:p>
    <w:p w14:paraId="1050C8E1" w14:textId="6BC7119A" w:rsidR="00006D94" w:rsidRPr="00006D94" w:rsidRDefault="00006D94">
      <w:pPr>
        <w:pStyle w:val="TOC2"/>
        <w:rPr>
          <w:rFonts w:asciiTheme="minorHAnsi" w:eastAsiaTheme="minorEastAsia" w:hAnsiTheme="minorHAnsi" w:cstheme="minorBidi"/>
          <w:szCs w:val="24"/>
          <w:lang w:eastAsia="en-IE"/>
        </w:rPr>
      </w:pPr>
      <w:hyperlink w:anchor="_Toc221532442" w:history="1">
        <w:r w:rsidRPr="00006D94">
          <w:rPr>
            <w:rStyle w:val="Hyperlink"/>
          </w:rPr>
          <w:t>Changes in capacity legislation and adult wardship</w:t>
        </w:r>
        <w:r w:rsidRPr="00006D94">
          <w:rPr>
            <w:webHidden/>
          </w:rPr>
          <w:tab/>
        </w:r>
        <w:r w:rsidRPr="00006D94">
          <w:rPr>
            <w:webHidden/>
          </w:rPr>
          <w:fldChar w:fldCharType="begin"/>
        </w:r>
        <w:r w:rsidRPr="00006D94">
          <w:rPr>
            <w:webHidden/>
          </w:rPr>
          <w:instrText xml:space="preserve"> PAGEREF _Toc221532442 \h </w:instrText>
        </w:r>
        <w:r w:rsidRPr="00006D94">
          <w:rPr>
            <w:webHidden/>
          </w:rPr>
        </w:r>
        <w:r w:rsidRPr="00006D94">
          <w:rPr>
            <w:webHidden/>
          </w:rPr>
          <w:fldChar w:fldCharType="separate"/>
        </w:r>
        <w:r w:rsidR="00BD1C37">
          <w:rPr>
            <w:webHidden/>
          </w:rPr>
          <w:t>7</w:t>
        </w:r>
        <w:r w:rsidRPr="00006D94">
          <w:rPr>
            <w:webHidden/>
          </w:rPr>
          <w:fldChar w:fldCharType="end"/>
        </w:r>
      </w:hyperlink>
    </w:p>
    <w:p w14:paraId="06372952" w14:textId="0621EA9C" w:rsidR="00006D94" w:rsidRPr="00006D94" w:rsidRDefault="00006D94">
      <w:pPr>
        <w:pStyle w:val="TOC2"/>
        <w:rPr>
          <w:rFonts w:asciiTheme="minorHAnsi" w:eastAsiaTheme="minorEastAsia" w:hAnsiTheme="minorHAnsi" w:cstheme="minorBidi"/>
          <w:szCs w:val="24"/>
          <w:lang w:eastAsia="en-IE"/>
        </w:rPr>
      </w:pPr>
      <w:hyperlink w:anchor="_Toc221532443" w:history="1">
        <w:r w:rsidRPr="00006D94">
          <w:rPr>
            <w:rStyle w:val="Hyperlink"/>
          </w:rPr>
          <w:t>Summary of research findings</w:t>
        </w:r>
        <w:r w:rsidRPr="00006D94">
          <w:rPr>
            <w:webHidden/>
          </w:rPr>
          <w:tab/>
        </w:r>
        <w:r w:rsidRPr="00006D94">
          <w:rPr>
            <w:webHidden/>
          </w:rPr>
          <w:fldChar w:fldCharType="begin"/>
        </w:r>
        <w:r w:rsidRPr="00006D94">
          <w:rPr>
            <w:webHidden/>
          </w:rPr>
          <w:instrText xml:space="preserve"> PAGEREF _Toc221532443 \h </w:instrText>
        </w:r>
        <w:r w:rsidRPr="00006D94">
          <w:rPr>
            <w:webHidden/>
          </w:rPr>
        </w:r>
        <w:r w:rsidRPr="00006D94">
          <w:rPr>
            <w:webHidden/>
          </w:rPr>
          <w:fldChar w:fldCharType="separate"/>
        </w:r>
        <w:r w:rsidR="00BD1C37">
          <w:rPr>
            <w:webHidden/>
          </w:rPr>
          <w:t>8</w:t>
        </w:r>
        <w:r w:rsidRPr="00006D94">
          <w:rPr>
            <w:webHidden/>
          </w:rPr>
          <w:fldChar w:fldCharType="end"/>
        </w:r>
      </w:hyperlink>
    </w:p>
    <w:p w14:paraId="0D38F081" w14:textId="76B69BFB" w:rsidR="00006D94" w:rsidRPr="00006D94" w:rsidRDefault="00006D94">
      <w:pPr>
        <w:pStyle w:val="TOC2"/>
        <w:rPr>
          <w:rFonts w:asciiTheme="minorHAnsi" w:eastAsiaTheme="minorEastAsia" w:hAnsiTheme="minorHAnsi" w:cstheme="minorBidi"/>
          <w:szCs w:val="24"/>
          <w:lang w:eastAsia="en-IE"/>
        </w:rPr>
      </w:pPr>
      <w:hyperlink w:anchor="_Toc221532444" w:history="1">
        <w:r w:rsidRPr="00006D94">
          <w:rPr>
            <w:rStyle w:val="Hyperlink"/>
          </w:rPr>
          <w:t>Conclusions</w:t>
        </w:r>
        <w:r w:rsidRPr="00006D94">
          <w:rPr>
            <w:webHidden/>
          </w:rPr>
          <w:tab/>
        </w:r>
        <w:r w:rsidRPr="00006D94">
          <w:rPr>
            <w:webHidden/>
          </w:rPr>
          <w:fldChar w:fldCharType="begin"/>
        </w:r>
        <w:r w:rsidRPr="00006D94">
          <w:rPr>
            <w:webHidden/>
          </w:rPr>
          <w:instrText xml:space="preserve"> PAGEREF _Toc221532444 \h </w:instrText>
        </w:r>
        <w:r w:rsidRPr="00006D94">
          <w:rPr>
            <w:webHidden/>
          </w:rPr>
        </w:r>
        <w:r w:rsidRPr="00006D94">
          <w:rPr>
            <w:webHidden/>
          </w:rPr>
          <w:fldChar w:fldCharType="separate"/>
        </w:r>
        <w:r w:rsidR="00BD1C37">
          <w:rPr>
            <w:webHidden/>
          </w:rPr>
          <w:t>13</w:t>
        </w:r>
        <w:r w:rsidRPr="00006D94">
          <w:rPr>
            <w:webHidden/>
          </w:rPr>
          <w:fldChar w:fldCharType="end"/>
        </w:r>
      </w:hyperlink>
    </w:p>
    <w:p w14:paraId="5C6F43CD" w14:textId="10C2509E" w:rsidR="00006D94" w:rsidRPr="00006D94" w:rsidRDefault="00006D94">
      <w:pPr>
        <w:pStyle w:val="TOC2"/>
        <w:rPr>
          <w:rFonts w:asciiTheme="minorHAnsi" w:eastAsiaTheme="minorEastAsia" w:hAnsiTheme="minorHAnsi" w:cstheme="minorBidi"/>
          <w:szCs w:val="24"/>
          <w:lang w:eastAsia="en-IE"/>
        </w:rPr>
      </w:pPr>
      <w:hyperlink w:anchor="_Toc221532445" w:history="1">
        <w:r w:rsidRPr="00006D94">
          <w:rPr>
            <w:rStyle w:val="Hyperlink"/>
          </w:rPr>
          <w:t>Recommendations</w:t>
        </w:r>
        <w:r w:rsidRPr="00006D94">
          <w:rPr>
            <w:webHidden/>
          </w:rPr>
          <w:tab/>
        </w:r>
        <w:r w:rsidRPr="00006D94">
          <w:rPr>
            <w:webHidden/>
          </w:rPr>
          <w:fldChar w:fldCharType="begin"/>
        </w:r>
        <w:r w:rsidRPr="00006D94">
          <w:rPr>
            <w:webHidden/>
          </w:rPr>
          <w:instrText xml:space="preserve"> PAGEREF _Toc221532445 \h </w:instrText>
        </w:r>
        <w:r w:rsidRPr="00006D94">
          <w:rPr>
            <w:webHidden/>
          </w:rPr>
        </w:r>
        <w:r w:rsidRPr="00006D94">
          <w:rPr>
            <w:webHidden/>
          </w:rPr>
          <w:fldChar w:fldCharType="separate"/>
        </w:r>
        <w:r w:rsidR="00BD1C37">
          <w:rPr>
            <w:webHidden/>
          </w:rPr>
          <w:t>16</w:t>
        </w:r>
        <w:r w:rsidRPr="00006D94">
          <w:rPr>
            <w:webHidden/>
          </w:rPr>
          <w:fldChar w:fldCharType="end"/>
        </w:r>
      </w:hyperlink>
    </w:p>
    <w:p w14:paraId="3388FF7E" w14:textId="42DC5BC1" w:rsidR="00006D94" w:rsidRPr="00006D94" w:rsidRDefault="00006D94">
      <w:pPr>
        <w:pStyle w:val="TOC1"/>
        <w:tabs>
          <w:tab w:val="right" w:leader="dot" w:pos="9030"/>
        </w:tabs>
        <w:rPr>
          <w:rFonts w:asciiTheme="minorHAnsi" w:eastAsiaTheme="minorEastAsia" w:hAnsiTheme="minorHAnsi"/>
          <w:noProof/>
          <w:szCs w:val="24"/>
          <w:lang w:eastAsia="en-IE"/>
        </w:rPr>
      </w:pPr>
      <w:hyperlink w:anchor="_Toc221532446" w:history="1">
        <w:r w:rsidRPr="00006D94">
          <w:rPr>
            <w:rStyle w:val="Hyperlink"/>
            <w:noProof/>
          </w:rPr>
          <w:t>Introduction</w:t>
        </w:r>
        <w:r w:rsidRPr="00006D94">
          <w:rPr>
            <w:noProof/>
            <w:webHidden/>
          </w:rPr>
          <w:tab/>
        </w:r>
        <w:r w:rsidRPr="00006D94">
          <w:rPr>
            <w:noProof/>
            <w:webHidden/>
          </w:rPr>
          <w:fldChar w:fldCharType="begin"/>
        </w:r>
        <w:r w:rsidRPr="00006D94">
          <w:rPr>
            <w:noProof/>
            <w:webHidden/>
          </w:rPr>
          <w:instrText xml:space="preserve"> PAGEREF _Toc221532446 \h </w:instrText>
        </w:r>
        <w:r w:rsidRPr="00006D94">
          <w:rPr>
            <w:noProof/>
            <w:webHidden/>
          </w:rPr>
        </w:r>
        <w:r w:rsidRPr="00006D94">
          <w:rPr>
            <w:noProof/>
            <w:webHidden/>
          </w:rPr>
          <w:fldChar w:fldCharType="separate"/>
        </w:r>
        <w:r w:rsidR="00BD1C37">
          <w:rPr>
            <w:noProof/>
            <w:webHidden/>
          </w:rPr>
          <w:t>21</w:t>
        </w:r>
        <w:r w:rsidRPr="00006D94">
          <w:rPr>
            <w:noProof/>
            <w:webHidden/>
          </w:rPr>
          <w:fldChar w:fldCharType="end"/>
        </w:r>
      </w:hyperlink>
    </w:p>
    <w:p w14:paraId="29BE4D75" w14:textId="16E91A40" w:rsidR="00006D94" w:rsidRPr="00006D94" w:rsidRDefault="00006D94">
      <w:pPr>
        <w:pStyle w:val="TOC2"/>
        <w:rPr>
          <w:rFonts w:asciiTheme="minorHAnsi" w:eastAsiaTheme="minorEastAsia" w:hAnsiTheme="minorHAnsi" w:cstheme="minorBidi"/>
          <w:szCs w:val="24"/>
          <w:lang w:eastAsia="en-IE"/>
        </w:rPr>
      </w:pPr>
      <w:hyperlink w:anchor="_Toc221532447" w:history="1">
        <w:r w:rsidRPr="00006D94">
          <w:rPr>
            <w:rStyle w:val="Hyperlink"/>
          </w:rPr>
          <w:t>Background</w:t>
        </w:r>
        <w:r w:rsidRPr="00006D94">
          <w:rPr>
            <w:webHidden/>
          </w:rPr>
          <w:tab/>
        </w:r>
        <w:r w:rsidRPr="00006D94">
          <w:rPr>
            <w:webHidden/>
          </w:rPr>
          <w:fldChar w:fldCharType="begin"/>
        </w:r>
        <w:r w:rsidRPr="00006D94">
          <w:rPr>
            <w:webHidden/>
          </w:rPr>
          <w:instrText xml:space="preserve"> PAGEREF _Toc221532447 \h </w:instrText>
        </w:r>
        <w:r w:rsidRPr="00006D94">
          <w:rPr>
            <w:webHidden/>
          </w:rPr>
        </w:r>
        <w:r w:rsidRPr="00006D94">
          <w:rPr>
            <w:webHidden/>
          </w:rPr>
          <w:fldChar w:fldCharType="separate"/>
        </w:r>
        <w:r w:rsidR="00BD1C37">
          <w:rPr>
            <w:webHidden/>
          </w:rPr>
          <w:t>21</w:t>
        </w:r>
        <w:r w:rsidRPr="00006D94">
          <w:rPr>
            <w:webHidden/>
          </w:rPr>
          <w:fldChar w:fldCharType="end"/>
        </w:r>
      </w:hyperlink>
    </w:p>
    <w:p w14:paraId="04AE3C54" w14:textId="23978832" w:rsidR="00006D94" w:rsidRDefault="00006D94">
      <w:pPr>
        <w:pStyle w:val="TOC1"/>
        <w:tabs>
          <w:tab w:val="right" w:leader="dot" w:pos="9030"/>
        </w:tabs>
        <w:rPr>
          <w:rFonts w:asciiTheme="minorHAnsi" w:eastAsiaTheme="minorEastAsia" w:hAnsiTheme="minorHAnsi"/>
          <w:noProof/>
          <w:szCs w:val="24"/>
          <w:lang w:eastAsia="en-IE"/>
        </w:rPr>
      </w:pPr>
      <w:hyperlink w:anchor="_Toc221532448" w:history="1">
        <w:r w:rsidRPr="005247B8">
          <w:rPr>
            <w:rStyle w:val="Hyperlink"/>
            <w:noProof/>
          </w:rPr>
          <w:t>Aim and objectives</w:t>
        </w:r>
        <w:r>
          <w:rPr>
            <w:noProof/>
            <w:webHidden/>
          </w:rPr>
          <w:tab/>
        </w:r>
        <w:r>
          <w:rPr>
            <w:noProof/>
            <w:webHidden/>
          </w:rPr>
          <w:fldChar w:fldCharType="begin"/>
        </w:r>
        <w:r>
          <w:rPr>
            <w:noProof/>
            <w:webHidden/>
          </w:rPr>
          <w:instrText xml:space="preserve"> PAGEREF _Toc221532448 \h </w:instrText>
        </w:r>
        <w:r>
          <w:rPr>
            <w:noProof/>
            <w:webHidden/>
          </w:rPr>
        </w:r>
        <w:r>
          <w:rPr>
            <w:noProof/>
            <w:webHidden/>
          </w:rPr>
          <w:fldChar w:fldCharType="separate"/>
        </w:r>
        <w:r w:rsidR="00BD1C37">
          <w:rPr>
            <w:noProof/>
            <w:webHidden/>
          </w:rPr>
          <w:t>26</w:t>
        </w:r>
        <w:r>
          <w:rPr>
            <w:noProof/>
            <w:webHidden/>
          </w:rPr>
          <w:fldChar w:fldCharType="end"/>
        </w:r>
      </w:hyperlink>
    </w:p>
    <w:p w14:paraId="2B4D062F" w14:textId="58BE3D05" w:rsidR="00006D94" w:rsidRDefault="00006D94">
      <w:pPr>
        <w:pStyle w:val="TOC1"/>
        <w:tabs>
          <w:tab w:val="right" w:leader="dot" w:pos="9030"/>
        </w:tabs>
        <w:rPr>
          <w:rFonts w:asciiTheme="minorHAnsi" w:eastAsiaTheme="minorEastAsia" w:hAnsiTheme="minorHAnsi"/>
          <w:noProof/>
          <w:szCs w:val="24"/>
          <w:lang w:eastAsia="en-IE"/>
        </w:rPr>
      </w:pPr>
      <w:hyperlink w:anchor="_Toc221532449" w:history="1">
        <w:r w:rsidRPr="005247B8">
          <w:rPr>
            <w:rStyle w:val="Hyperlink"/>
            <w:noProof/>
          </w:rPr>
          <w:t>Methods</w:t>
        </w:r>
        <w:r>
          <w:rPr>
            <w:noProof/>
            <w:webHidden/>
          </w:rPr>
          <w:tab/>
        </w:r>
        <w:r>
          <w:rPr>
            <w:noProof/>
            <w:webHidden/>
          </w:rPr>
          <w:fldChar w:fldCharType="begin"/>
        </w:r>
        <w:r>
          <w:rPr>
            <w:noProof/>
            <w:webHidden/>
          </w:rPr>
          <w:instrText xml:space="preserve"> PAGEREF _Toc221532449 \h </w:instrText>
        </w:r>
        <w:r>
          <w:rPr>
            <w:noProof/>
            <w:webHidden/>
          </w:rPr>
        </w:r>
        <w:r>
          <w:rPr>
            <w:noProof/>
            <w:webHidden/>
          </w:rPr>
          <w:fldChar w:fldCharType="separate"/>
        </w:r>
        <w:r w:rsidR="00BD1C37">
          <w:rPr>
            <w:noProof/>
            <w:webHidden/>
          </w:rPr>
          <w:t>28</w:t>
        </w:r>
        <w:r>
          <w:rPr>
            <w:noProof/>
            <w:webHidden/>
          </w:rPr>
          <w:fldChar w:fldCharType="end"/>
        </w:r>
      </w:hyperlink>
    </w:p>
    <w:p w14:paraId="44F2FE3C" w14:textId="1369BAAC" w:rsidR="00006D94" w:rsidRDefault="00006D94">
      <w:pPr>
        <w:pStyle w:val="TOC2"/>
        <w:rPr>
          <w:rFonts w:asciiTheme="minorHAnsi" w:eastAsiaTheme="minorEastAsia" w:hAnsiTheme="minorHAnsi" w:cstheme="minorBidi"/>
          <w:szCs w:val="24"/>
          <w:lang w:eastAsia="en-IE"/>
        </w:rPr>
      </w:pPr>
      <w:hyperlink w:anchor="_Toc221532450" w:history="1">
        <w:r w:rsidRPr="005247B8">
          <w:rPr>
            <w:rStyle w:val="Hyperlink"/>
          </w:rPr>
          <w:t>Study design</w:t>
        </w:r>
        <w:r>
          <w:rPr>
            <w:webHidden/>
          </w:rPr>
          <w:tab/>
        </w:r>
        <w:r>
          <w:rPr>
            <w:webHidden/>
          </w:rPr>
          <w:fldChar w:fldCharType="begin"/>
        </w:r>
        <w:r>
          <w:rPr>
            <w:webHidden/>
          </w:rPr>
          <w:instrText xml:space="preserve"> PAGEREF _Toc221532450 \h </w:instrText>
        </w:r>
        <w:r>
          <w:rPr>
            <w:webHidden/>
          </w:rPr>
        </w:r>
        <w:r>
          <w:rPr>
            <w:webHidden/>
          </w:rPr>
          <w:fldChar w:fldCharType="separate"/>
        </w:r>
        <w:r w:rsidR="00BD1C37">
          <w:rPr>
            <w:webHidden/>
          </w:rPr>
          <w:t>28</w:t>
        </w:r>
        <w:r>
          <w:rPr>
            <w:webHidden/>
          </w:rPr>
          <w:fldChar w:fldCharType="end"/>
        </w:r>
      </w:hyperlink>
    </w:p>
    <w:p w14:paraId="39101060" w14:textId="688E3396" w:rsidR="00006D94" w:rsidRDefault="00006D94">
      <w:pPr>
        <w:pStyle w:val="TOC2"/>
        <w:rPr>
          <w:rFonts w:asciiTheme="minorHAnsi" w:eastAsiaTheme="minorEastAsia" w:hAnsiTheme="minorHAnsi" w:cstheme="minorBidi"/>
          <w:szCs w:val="24"/>
          <w:lang w:eastAsia="en-IE"/>
        </w:rPr>
      </w:pPr>
      <w:hyperlink w:anchor="_Toc221532451" w:history="1">
        <w:r w:rsidRPr="005247B8">
          <w:rPr>
            <w:rStyle w:val="Hyperlink"/>
          </w:rPr>
          <w:t>Component specific methods</w:t>
        </w:r>
        <w:r>
          <w:rPr>
            <w:webHidden/>
          </w:rPr>
          <w:tab/>
        </w:r>
        <w:r>
          <w:rPr>
            <w:webHidden/>
          </w:rPr>
          <w:fldChar w:fldCharType="begin"/>
        </w:r>
        <w:r>
          <w:rPr>
            <w:webHidden/>
          </w:rPr>
          <w:instrText xml:space="preserve"> PAGEREF _Toc221532451 \h </w:instrText>
        </w:r>
        <w:r>
          <w:rPr>
            <w:webHidden/>
          </w:rPr>
        </w:r>
        <w:r>
          <w:rPr>
            <w:webHidden/>
          </w:rPr>
          <w:fldChar w:fldCharType="separate"/>
        </w:r>
        <w:r w:rsidR="00BD1C37">
          <w:rPr>
            <w:webHidden/>
          </w:rPr>
          <w:t>30</w:t>
        </w:r>
        <w:r>
          <w:rPr>
            <w:webHidden/>
          </w:rPr>
          <w:fldChar w:fldCharType="end"/>
        </w:r>
      </w:hyperlink>
    </w:p>
    <w:p w14:paraId="3850FEC7" w14:textId="2AABF6E6" w:rsidR="00006D94" w:rsidRDefault="00006D94">
      <w:pPr>
        <w:pStyle w:val="TOC1"/>
        <w:tabs>
          <w:tab w:val="right" w:leader="dot" w:pos="9030"/>
        </w:tabs>
        <w:rPr>
          <w:rFonts w:asciiTheme="minorHAnsi" w:eastAsiaTheme="minorEastAsia" w:hAnsiTheme="minorHAnsi"/>
          <w:noProof/>
          <w:szCs w:val="24"/>
          <w:lang w:eastAsia="en-IE"/>
        </w:rPr>
      </w:pPr>
      <w:hyperlink w:anchor="_Toc221532452" w:history="1">
        <w:r w:rsidRPr="005247B8">
          <w:rPr>
            <w:rStyle w:val="Hyperlink"/>
            <w:noProof/>
          </w:rPr>
          <w:t>Strand 1: Secondary data analysis: Findings</w:t>
        </w:r>
        <w:r>
          <w:rPr>
            <w:noProof/>
            <w:webHidden/>
          </w:rPr>
          <w:tab/>
        </w:r>
        <w:r>
          <w:rPr>
            <w:noProof/>
            <w:webHidden/>
          </w:rPr>
          <w:fldChar w:fldCharType="begin"/>
        </w:r>
        <w:r>
          <w:rPr>
            <w:noProof/>
            <w:webHidden/>
          </w:rPr>
          <w:instrText xml:space="preserve"> PAGEREF _Toc221532452 \h </w:instrText>
        </w:r>
        <w:r>
          <w:rPr>
            <w:noProof/>
            <w:webHidden/>
          </w:rPr>
        </w:r>
        <w:r>
          <w:rPr>
            <w:noProof/>
            <w:webHidden/>
          </w:rPr>
          <w:fldChar w:fldCharType="separate"/>
        </w:r>
        <w:r w:rsidR="00BD1C37">
          <w:rPr>
            <w:noProof/>
            <w:webHidden/>
          </w:rPr>
          <w:t>38</w:t>
        </w:r>
        <w:r>
          <w:rPr>
            <w:noProof/>
            <w:webHidden/>
          </w:rPr>
          <w:fldChar w:fldCharType="end"/>
        </w:r>
      </w:hyperlink>
    </w:p>
    <w:p w14:paraId="164AF236" w14:textId="4A315701" w:rsidR="00006D94" w:rsidRDefault="00006D94">
      <w:pPr>
        <w:pStyle w:val="TOC2"/>
        <w:rPr>
          <w:rFonts w:asciiTheme="minorHAnsi" w:eastAsiaTheme="minorEastAsia" w:hAnsiTheme="minorHAnsi" w:cstheme="minorBidi"/>
          <w:szCs w:val="24"/>
          <w:lang w:eastAsia="en-IE"/>
        </w:rPr>
      </w:pPr>
      <w:hyperlink w:anchor="_Toc221532453" w:history="1">
        <w:r w:rsidRPr="005247B8">
          <w:rPr>
            <w:rStyle w:val="Hyperlink"/>
          </w:rPr>
          <w:t>Movements in and out of wardship</w:t>
        </w:r>
        <w:r>
          <w:rPr>
            <w:webHidden/>
          </w:rPr>
          <w:tab/>
        </w:r>
        <w:r>
          <w:rPr>
            <w:webHidden/>
          </w:rPr>
          <w:fldChar w:fldCharType="begin"/>
        </w:r>
        <w:r>
          <w:rPr>
            <w:webHidden/>
          </w:rPr>
          <w:instrText xml:space="preserve"> PAGEREF _Toc221532453 \h </w:instrText>
        </w:r>
        <w:r>
          <w:rPr>
            <w:webHidden/>
          </w:rPr>
        </w:r>
        <w:r>
          <w:rPr>
            <w:webHidden/>
          </w:rPr>
          <w:fldChar w:fldCharType="separate"/>
        </w:r>
        <w:r w:rsidR="00BD1C37">
          <w:rPr>
            <w:webHidden/>
          </w:rPr>
          <w:t>38</w:t>
        </w:r>
        <w:r>
          <w:rPr>
            <w:webHidden/>
          </w:rPr>
          <w:fldChar w:fldCharType="end"/>
        </w:r>
      </w:hyperlink>
    </w:p>
    <w:p w14:paraId="543AB3E5" w14:textId="69E492BB" w:rsidR="00006D94" w:rsidRDefault="00006D94">
      <w:pPr>
        <w:pStyle w:val="TOC2"/>
        <w:rPr>
          <w:rFonts w:asciiTheme="minorHAnsi" w:eastAsiaTheme="minorEastAsia" w:hAnsiTheme="minorHAnsi" w:cstheme="minorBidi"/>
          <w:szCs w:val="24"/>
          <w:lang w:eastAsia="en-IE"/>
        </w:rPr>
      </w:pPr>
      <w:hyperlink w:anchor="_Toc221532454" w:history="1">
        <w:r w:rsidRPr="005247B8">
          <w:rPr>
            <w:rStyle w:val="Hyperlink"/>
          </w:rPr>
          <w:t>Rate of discharge</w:t>
        </w:r>
        <w:r>
          <w:rPr>
            <w:webHidden/>
          </w:rPr>
          <w:tab/>
        </w:r>
        <w:r>
          <w:rPr>
            <w:webHidden/>
          </w:rPr>
          <w:fldChar w:fldCharType="begin"/>
        </w:r>
        <w:r>
          <w:rPr>
            <w:webHidden/>
          </w:rPr>
          <w:instrText xml:space="preserve"> PAGEREF _Toc221532454 \h </w:instrText>
        </w:r>
        <w:r>
          <w:rPr>
            <w:webHidden/>
          </w:rPr>
        </w:r>
        <w:r>
          <w:rPr>
            <w:webHidden/>
          </w:rPr>
          <w:fldChar w:fldCharType="separate"/>
        </w:r>
        <w:r w:rsidR="00BD1C37">
          <w:rPr>
            <w:webHidden/>
          </w:rPr>
          <w:t>42</w:t>
        </w:r>
        <w:r>
          <w:rPr>
            <w:webHidden/>
          </w:rPr>
          <w:fldChar w:fldCharType="end"/>
        </w:r>
      </w:hyperlink>
    </w:p>
    <w:p w14:paraId="6B142D75" w14:textId="1CA2DDDF" w:rsidR="00006D94" w:rsidRDefault="00006D94">
      <w:pPr>
        <w:pStyle w:val="TOC1"/>
        <w:tabs>
          <w:tab w:val="right" w:leader="dot" w:pos="9030"/>
        </w:tabs>
        <w:rPr>
          <w:rFonts w:asciiTheme="minorHAnsi" w:eastAsiaTheme="minorEastAsia" w:hAnsiTheme="minorHAnsi"/>
          <w:noProof/>
          <w:szCs w:val="24"/>
          <w:lang w:eastAsia="en-IE"/>
        </w:rPr>
      </w:pPr>
      <w:hyperlink w:anchor="_Toc221532455" w:history="1">
        <w:r w:rsidRPr="005247B8">
          <w:rPr>
            <w:rStyle w:val="Hyperlink"/>
            <w:noProof/>
          </w:rPr>
          <w:t>Strand 2: Persons in or recently discharged from wardship and committees: Findings</w:t>
        </w:r>
        <w:r>
          <w:rPr>
            <w:noProof/>
            <w:webHidden/>
          </w:rPr>
          <w:tab/>
        </w:r>
        <w:r>
          <w:rPr>
            <w:noProof/>
            <w:webHidden/>
          </w:rPr>
          <w:fldChar w:fldCharType="begin"/>
        </w:r>
        <w:r>
          <w:rPr>
            <w:noProof/>
            <w:webHidden/>
          </w:rPr>
          <w:instrText xml:space="preserve"> PAGEREF _Toc221532455 \h </w:instrText>
        </w:r>
        <w:r>
          <w:rPr>
            <w:noProof/>
            <w:webHidden/>
          </w:rPr>
        </w:r>
        <w:r>
          <w:rPr>
            <w:noProof/>
            <w:webHidden/>
          </w:rPr>
          <w:fldChar w:fldCharType="separate"/>
        </w:r>
        <w:r w:rsidR="00BD1C37">
          <w:rPr>
            <w:noProof/>
            <w:webHidden/>
          </w:rPr>
          <w:t>43</w:t>
        </w:r>
        <w:r>
          <w:rPr>
            <w:noProof/>
            <w:webHidden/>
          </w:rPr>
          <w:fldChar w:fldCharType="end"/>
        </w:r>
      </w:hyperlink>
    </w:p>
    <w:p w14:paraId="0020D679" w14:textId="74B2D9A6" w:rsidR="00006D94" w:rsidRDefault="00006D94">
      <w:pPr>
        <w:pStyle w:val="TOC2"/>
        <w:rPr>
          <w:rFonts w:asciiTheme="minorHAnsi" w:eastAsiaTheme="minorEastAsia" w:hAnsiTheme="minorHAnsi" w:cstheme="minorBidi"/>
          <w:szCs w:val="24"/>
          <w:lang w:eastAsia="en-IE"/>
        </w:rPr>
      </w:pPr>
      <w:hyperlink w:anchor="_Toc221532456" w:history="1">
        <w:r w:rsidRPr="005247B8">
          <w:rPr>
            <w:rStyle w:val="Hyperlink"/>
          </w:rPr>
          <w:t>Profile of participants</w:t>
        </w:r>
        <w:r>
          <w:rPr>
            <w:webHidden/>
          </w:rPr>
          <w:tab/>
        </w:r>
        <w:r>
          <w:rPr>
            <w:webHidden/>
          </w:rPr>
          <w:fldChar w:fldCharType="begin"/>
        </w:r>
        <w:r>
          <w:rPr>
            <w:webHidden/>
          </w:rPr>
          <w:instrText xml:space="preserve"> PAGEREF _Toc221532456 \h </w:instrText>
        </w:r>
        <w:r>
          <w:rPr>
            <w:webHidden/>
          </w:rPr>
        </w:r>
        <w:r>
          <w:rPr>
            <w:webHidden/>
          </w:rPr>
          <w:fldChar w:fldCharType="separate"/>
        </w:r>
        <w:r w:rsidR="00BD1C37">
          <w:rPr>
            <w:webHidden/>
          </w:rPr>
          <w:t>43</w:t>
        </w:r>
        <w:r>
          <w:rPr>
            <w:webHidden/>
          </w:rPr>
          <w:fldChar w:fldCharType="end"/>
        </w:r>
      </w:hyperlink>
    </w:p>
    <w:p w14:paraId="06D081E7" w14:textId="13421837" w:rsidR="00006D94" w:rsidRDefault="00006D94">
      <w:pPr>
        <w:pStyle w:val="TOC2"/>
        <w:rPr>
          <w:rFonts w:asciiTheme="minorHAnsi" w:eastAsiaTheme="minorEastAsia" w:hAnsiTheme="minorHAnsi" w:cstheme="minorBidi"/>
          <w:szCs w:val="24"/>
          <w:lang w:eastAsia="en-IE"/>
        </w:rPr>
      </w:pPr>
      <w:hyperlink w:anchor="_Toc221532457" w:history="1">
        <w:r w:rsidRPr="005247B8">
          <w:rPr>
            <w:rStyle w:val="Hyperlink"/>
          </w:rPr>
          <w:t>Admission</w:t>
        </w:r>
        <w:r>
          <w:rPr>
            <w:webHidden/>
          </w:rPr>
          <w:tab/>
        </w:r>
        <w:r>
          <w:rPr>
            <w:webHidden/>
          </w:rPr>
          <w:fldChar w:fldCharType="begin"/>
        </w:r>
        <w:r>
          <w:rPr>
            <w:webHidden/>
          </w:rPr>
          <w:instrText xml:space="preserve"> PAGEREF _Toc221532457 \h </w:instrText>
        </w:r>
        <w:r>
          <w:rPr>
            <w:webHidden/>
          </w:rPr>
        </w:r>
        <w:r>
          <w:rPr>
            <w:webHidden/>
          </w:rPr>
          <w:fldChar w:fldCharType="separate"/>
        </w:r>
        <w:r w:rsidR="00BD1C37">
          <w:rPr>
            <w:webHidden/>
          </w:rPr>
          <w:t>45</w:t>
        </w:r>
        <w:r>
          <w:rPr>
            <w:webHidden/>
          </w:rPr>
          <w:fldChar w:fldCharType="end"/>
        </w:r>
      </w:hyperlink>
    </w:p>
    <w:p w14:paraId="08143943" w14:textId="12EA73AE" w:rsidR="00006D94" w:rsidRDefault="00006D94">
      <w:pPr>
        <w:pStyle w:val="TOC2"/>
        <w:rPr>
          <w:rFonts w:asciiTheme="minorHAnsi" w:eastAsiaTheme="minorEastAsia" w:hAnsiTheme="minorHAnsi" w:cstheme="minorBidi"/>
          <w:szCs w:val="24"/>
          <w:lang w:eastAsia="en-IE"/>
        </w:rPr>
      </w:pPr>
      <w:hyperlink w:anchor="_Toc221532458" w:history="1">
        <w:r w:rsidRPr="005247B8">
          <w:rPr>
            <w:rStyle w:val="Hyperlink"/>
          </w:rPr>
          <w:t>Wardship</w:t>
        </w:r>
        <w:r>
          <w:rPr>
            <w:webHidden/>
          </w:rPr>
          <w:tab/>
        </w:r>
        <w:r>
          <w:rPr>
            <w:webHidden/>
          </w:rPr>
          <w:fldChar w:fldCharType="begin"/>
        </w:r>
        <w:r>
          <w:rPr>
            <w:webHidden/>
          </w:rPr>
          <w:instrText xml:space="preserve"> PAGEREF _Toc221532458 \h </w:instrText>
        </w:r>
        <w:r>
          <w:rPr>
            <w:webHidden/>
          </w:rPr>
        </w:r>
        <w:r>
          <w:rPr>
            <w:webHidden/>
          </w:rPr>
          <w:fldChar w:fldCharType="separate"/>
        </w:r>
        <w:r w:rsidR="00BD1C37">
          <w:rPr>
            <w:webHidden/>
          </w:rPr>
          <w:t>48</w:t>
        </w:r>
        <w:r>
          <w:rPr>
            <w:webHidden/>
          </w:rPr>
          <w:fldChar w:fldCharType="end"/>
        </w:r>
      </w:hyperlink>
    </w:p>
    <w:p w14:paraId="0AE585FE" w14:textId="3F30D60C" w:rsidR="00006D94" w:rsidRDefault="00006D94">
      <w:pPr>
        <w:pStyle w:val="TOC2"/>
        <w:rPr>
          <w:rFonts w:asciiTheme="minorHAnsi" w:eastAsiaTheme="minorEastAsia" w:hAnsiTheme="minorHAnsi" w:cstheme="minorBidi"/>
          <w:szCs w:val="24"/>
          <w:lang w:eastAsia="en-IE"/>
        </w:rPr>
      </w:pPr>
      <w:hyperlink w:anchor="_Toc221532459" w:history="1">
        <w:r w:rsidRPr="005247B8">
          <w:rPr>
            <w:rStyle w:val="Hyperlink"/>
          </w:rPr>
          <w:t>Committee role</w:t>
        </w:r>
        <w:r>
          <w:rPr>
            <w:webHidden/>
          </w:rPr>
          <w:tab/>
        </w:r>
        <w:r>
          <w:rPr>
            <w:webHidden/>
          </w:rPr>
          <w:fldChar w:fldCharType="begin"/>
        </w:r>
        <w:r>
          <w:rPr>
            <w:webHidden/>
          </w:rPr>
          <w:instrText xml:space="preserve"> PAGEREF _Toc221532459 \h </w:instrText>
        </w:r>
        <w:r>
          <w:rPr>
            <w:webHidden/>
          </w:rPr>
        </w:r>
        <w:r>
          <w:rPr>
            <w:webHidden/>
          </w:rPr>
          <w:fldChar w:fldCharType="separate"/>
        </w:r>
        <w:r w:rsidR="00BD1C37">
          <w:rPr>
            <w:webHidden/>
          </w:rPr>
          <w:t>52</w:t>
        </w:r>
        <w:r>
          <w:rPr>
            <w:webHidden/>
          </w:rPr>
          <w:fldChar w:fldCharType="end"/>
        </w:r>
      </w:hyperlink>
    </w:p>
    <w:p w14:paraId="22521082" w14:textId="49D3A1C2" w:rsidR="00006D94" w:rsidRDefault="00006D94">
      <w:pPr>
        <w:pStyle w:val="TOC2"/>
        <w:rPr>
          <w:rFonts w:asciiTheme="minorHAnsi" w:eastAsiaTheme="minorEastAsia" w:hAnsiTheme="minorHAnsi" w:cstheme="minorBidi"/>
          <w:szCs w:val="24"/>
          <w:lang w:eastAsia="en-IE"/>
        </w:rPr>
      </w:pPr>
      <w:hyperlink w:anchor="_Toc221532460" w:history="1">
        <w:r w:rsidRPr="005247B8">
          <w:rPr>
            <w:rStyle w:val="Hyperlink"/>
          </w:rPr>
          <w:t>Discharge</w:t>
        </w:r>
        <w:r>
          <w:rPr>
            <w:webHidden/>
          </w:rPr>
          <w:tab/>
        </w:r>
        <w:r>
          <w:rPr>
            <w:webHidden/>
          </w:rPr>
          <w:fldChar w:fldCharType="begin"/>
        </w:r>
        <w:r>
          <w:rPr>
            <w:webHidden/>
          </w:rPr>
          <w:instrText xml:space="preserve"> PAGEREF _Toc221532460 \h </w:instrText>
        </w:r>
        <w:r>
          <w:rPr>
            <w:webHidden/>
          </w:rPr>
        </w:r>
        <w:r>
          <w:rPr>
            <w:webHidden/>
          </w:rPr>
          <w:fldChar w:fldCharType="separate"/>
        </w:r>
        <w:r w:rsidR="00BD1C37">
          <w:rPr>
            <w:webHidden/>
          </w:rPr>
          <w:t>54</w:t>
        </w:r>
        <w:r>
          <w:rPr>
            <w:webHidden/>
          </w:rPr>
          <w:fldChar w:fldCharType="end"/>
        </w:r>
      </w:hyperlink>
    </w:p>
    <w:p w14:paraId="415016BF" w14:textId="39A241FB" w:rsidR="00006D94" w:rsidRDefault="00006D94">
      <w:pPr>
        <w:pStyle w:val="TOC2"/>
        <w:rPr>
          <w:rFonts w:asciiTheme="minorHAnsi" w:eastAsiaTheme="minorEastAsia" w:hAnsiTheme="minorHAnsi" w:cstheme="minorBidi"/>
          <w:szCs w:val="24"/>
          <w:lang w:eastAsia="en-IE"/>
        </w:rPr>
      </w:pPr>
      <w:hyperlink w:anchor="_Toc221532461" w:history="1">
        <w:r w:rsidRPr="005247B8">
          <w:rPr>
            <w:rStyle w:val="Hyperlink"/>
          </w:rPr>
          <w:t>Post-discharge</w:t>
        </w:r>
        <w:r>
          <w:rPr>
            <w:webHidden/>
          </w:rPr>
          <w:tab/>
        </w:r>
        <w:r>
          <w:rPr>
            <w:webHidden/>
          </w:rPr>
          <w:fldChar w:fldCharType="begin"/>
        </w:r>
        <w:r>
          <w:rPr>
            <w:webHidden/>
          </w:rPr>
          <w:instrText xml:space="preserve"> PAGEREF _Toc221532461 \h </w:instrText>
        </w:r>
        <w:r>
          <w:rPr>
            <w:webHidden/>
          </w:rPr>
        </w:r>
        <w:r>
          <w:rPr>
            <w:webHidden/>
          </w:rPr>
          <w:fldChar w:fldCharType="separate"/>
        </w:r>
        <w:r w:rsidR="00BD1C37">
          <w:rPr>
            <w:webHidden/>
          </w:rPr>
          <w:t>63</w:t>
        </w:r>
        <w:r>
          <w:rPr>
            <w:webHidden/>
          </w:rPr>
          <w:fldChar w:fldCharType="end"/>
        </w:r>
      </w:hyperlink>
    </w:p>
    <w:p w14:paraId="38856B93" w14:textId="51AE2321" w:rsidR="00006D94" w:rsidRDefault="00006D94">
      <w:pPr>
        <w:pStyle w:val="TOC1"/>
        <w:tabs>
          <w:tab w:val="right" w:leader="dot" w:pos="9030"/>
        </w:tabs>
        <w:rPr>
          <w:rFonts w:asciiTheme="minorHAnsi" w:eastAsiaTheme="minorEastAsia" w:hAnsiTheme="minorHAnsi"/>
          <w:noProof/>
          <w:szCs w:val="24"/>
          <w:lang w:eastAsia="en-IE"/>
        </w:rPr>
      </w:pPr>
      <w:hyperlink w:anchor="_Toc221532462" w:history="1">
        <w:r w:rsidRPr="005247B8">
          <w:rPr>
            <w:rStyle w:val="Hyperlink"/>
            <w:noProof/>
          </w:rPr>
          <w:t>Strand 3: Key informants: Findings</w:t>
        </w:r>
        <w:r>
          <w:rPr>
            <w:noProof/>
            <w:webHidden/>
          </w:rPr>
          <w:tab/>
        </w:r>
        <w:r>
          <w:rPr>
            <w:noProof/>
            <w:webHidden/>
          </w:rPr>
          <w:fldChar w:fldCharType="begin"/>
        </w:r>
        <w:r>
          <w:rPr>
            <w:noProof/>
            <w:webHidden/>
          </w:rPr>
          <w:instrText xml:space="preserve"> PAGEREF _Toc221532462 \h </w:instrText>
        </w:r>
        <w:r>
          <w:rPr>
            <w:noProof/>
            <w:webHidden/>
          </w:rPr>
        </w:r>
        <w:r>
          <w:rPr>
            <w:noProof/>
            <w:webHidden/>
          </w:rPr>
          <w:fldChar w:fldCharType="separate"/>
        </w:r>
        <w:r w:rsidR="00BD1C37">
          <w:rPr>
            <w:noProof/>
            <w:webHidden/>
          </w:rPr>
          <w:t>68</w:t>
        </w:r>
        <w:r>
          <w:rPr>
            <w:noProof/>
            <w:webHidden/>
          </w:rPr>
          <w:fldChar w:fldCharType="end"/>
        </w:r>
      </w:hyperlink>
    </w:p>
    <w:p w14:paraId="717CC1D0" w14:textId="7C939BFD" w:rsidR="00006D94" w:rsidRDefault="00006D94">
      <w:pPr>
        <w:pStyle w:val="TOC2"/>
        <w:rPr>
          <w:rFonts w:asciiTheme="minorHAnsi" w:eastAsiaTheme="minorEastAsia" w:hAnsiTheme="minorHAnsi" w:cstheme="minorBidi"/>
          <w:szCs w:val="24"/>
          <w:lang w:eastAsia="en-IE"/>
        </w:rPr>
      </w:pPr>
      <w:hyperlink w:anchor="_Toc221532463" w:history="1">
        <w:r w:rsidRPr="005247B8">
          <w:rPr>
            <w:rStyle w:val="Hyperlink"/>
          </w:rPr>
          <w:t>Profile of key informants</w:t>
        </w:r>
        <w:r>
          <w:rPr>
            <w:webHidden/>
          </w:rPr>
          <w:tab/>
        </w:r>
        <w:r>
          <w:rPr>
            <w:webHidden/>
          </w:rPr>
          <w:fldChar w:fldCharType="begin"/>
        </w:r>
        <w:r>
          <w:rPr>
            <w:webHidden/>
          </w:rPr>
          <w:instrText xml:space="preserve"> PAGEREF _Toc221532463 \h </w:instrText>
        </w:r>
        <w:r>
          <w:rPr>
            <w:webHidden/>
          </w:rPr>
        </w:r>
        <w:r>
          <w:rPr>
            <w:webHidden/>
          </w:rPr>
          <w:fldChar w:fldCharType="separate"/>
        </w:r>
        <w:r w:rsidR="00BD1C37">
          <w:rPr>
            <w:webHidden/>
          </w:rPr>
          <w:t>68</w:t>
        </w:r>
        <w:r>
          <w:rPr>
            <w:webHidden/>
          </w:rPr>
          <w:fldChar w:fldCharType="end"/>
        </w:r>
      </w:hyperlink>
    </w:p>
    <w:p w14:paraId="5A24397A" w14:textId="372189C4" w:rsidR="00006D94" w:rsidRDefault="00006D94">
      <w:pPr>
        <w:pStyle w:val="TOC2"/>
        <w:rPr>
          <w:rFonts w:asciiTheme="minorHAnsi" w:eastAsiaTheme="minorEastAsia" w:hAnsiTheme="minorHAnsi" w:cstheme="minorBidi"/>
          <w:szCs w:val="24"/>
          <w:lang w:eastAsia="en-IE"/>
        </w:rPr>
      </w:pPr>
      <w:hyperlink w:anchor="_Toc221532464" w:history="1">
        <w:r w:rsidRPr="005247B8">
          <w:rPr>
            <w:rStyle w:val="Hyperlink"/>
          </w:rPr>
          <w:t>Reflections on wardship system</w:t>
        </w:r>
        <w:r>
          <w:rPr>
            <w:webHidden/>
          </w:rPr>
          <w:tab/>
        </w:r>
        <w:r>
          <w:rPr>
            <w:webHidden/>
          </w:rPr>
          <w:fldChar w:fldCharType="begin"/>
        </w:r>
        <w:r>
          <w:rPr>
            <w:webHidden/>
          </w:rPr>
          <w:instrText xml:space="preserve"> PAGEREF _Toc221532464 \h </w:instrText>
        </w:r>
        <w:r>
          <w:rPr>
            <w:webHidden/>
          </w:rPr>
        </w:r>
        <w:r>
          <w:rPr>
            <w:webHidden/>
          </w:rPr>
          <w:fldChar w:fldCharType="separate"/>
        </w:r>
        <w:r w:rsidR="00BD1C37">
          <w:rPr>
            <w:webHidden/>
          </w:rPr>
          <w:t>68</w:t>
        </w:r>
        <w:r>
          <w:rPr>
            <w:webHidden/>
          </w:rPr>
          <w:fldChar w:fldCharType="end"/>
        </w:r>
      </w:hyperlink>
    </w:p>
    <w:p w14:paraId="3ABDF355" w14:textId="56D60EB3" w:rsidR="00006D94" w:rsidRDefault="00006D94">
      <w:pPr>
        <w:pStyle w:val="TOC2"/>
        <w:rPr>
          <w:rFonts w:asciiTheme="minorHAnsi" w:eastAsiaTheme="minorEastAsia" w:hAnsiTheme="minorHAnsi" w:cstheme="minorBidi"/>
          <w:szCs w:val="24"/>
          <w:lang w:eastAsia="en-IE"/>
        </w:rPr>
      </w:pPr>
      <w:hyperlink w:anchor="_Toc221532465" w:history="1">
        <w:r w:rsidRPr="005247B8">
          <w:rPr>
            <w:rStyle w:val="Hyperlink"/>
          </w:rPr>
          <w:t>Reflections on the discharge process</w:t>
        </w:r>
        <w:r>
          <w:rPr>
            <w:webHidden/>
          </w:rPr>
          <w:tab/>
        </w:r>
        <w:r>
          <w:rPr>
            <w:webHidden/>
          </w:rPr>
          <w:fldChar w:fldCharType="begin"/>
        </w:r>
        <w:r>
          <w:rPr>
            <w:webHidden/>
          </w:rPr>
          <w:instrText xml:space="preserve"> PAGEREF _Toc221532465 \h </w:instrText>
        </w:r>
        <w:r>
          <w:rPr>
            <w:webHidden/>
          </w:rPr>
        </w:r>
        <w:r>
          <w:rPr>
            <w:webHidden/>
          </w:rPr>
          <w:fldChar w:fldCharType="separate"/>
        </w:r>
        <w:r w:rsidR="00BD1C37">
          <w:rPr>
            <w:webHidden/>
          </w:rPr>
          <w:t>70</w:t>
        </w:r>
        <w:r>
          <w:rPr>
            <w:webHidden/>
          </w:rPr>
          <w:fldChar w:fldCharType="end"/>
        </w:r>
      </w:hyperlink>
    </w:p>
    <w:p w14:paraId="242CE0F1" w14:textId="339DDE91" w:rsidR="00006D94" w:rsidRDefault="00006D94">
      <w:pPr>
        <w:pStyle w:val="TOC2"/>
        <w:rPr>
          <w:rFonts w:asciiTheme="minorHAnsi" w:eastAsiaTheme="minorEastAsia" w:hAnsiTheme="minorHAnsi" w:cstheme="minorBidi"/>
          <w:szCs w:val="24"/>
          <w:lang w:eastAsia="en-IE"/>
        </w:rPr>
      </w:pPr>
      <w:hyperlink w:anchor="_Toc221532466" w:history="1">
        <w:r w:rsidRPr="005247B8">
          <w:rPr>
            <w:rStyle w:val="Hyperlink"/>
          </w:rPr>
          <w:t>Decision-making support arrangements</w:t>
        </w:r>
        <w:r>
          <w:rPr>
            <w:webHidden/>
          </w:rPr>
          <w:tab/>
        </w:r>
        <w:r>
          <w:rPr>
            <w:webHidden/>
          </w:rPr>
          <w:fldChar w:fldCharType="begin"/>
        </w:r>
        <w:r>
          <w:rPr>
            <w:webHidden/>
          </w:rPr>
          <w:instrText xml:space="preserve"> PAGEREF _Toc221532466 \h </w:instrText>
        </w:r>
        <w:r>
          <w:rPr>
            <w:webHidden/>
          </w:rPr>
        </w:r>
        <w:r>
          <w:rPr>
            <w:webHidden/>
          </w:rPr>
          <w:fldChar w:fldCharType="separate"/>
        </w:r>
        <w:r w:rsidR="00BD1C37">
          <w:rPr>
            <w:webHidden/>
          </w:rPr>
          <w:t>77</w:t>
        </w:r>
        <w:r>
          <w:rPr>
            <w:webHidden/>
          </w:rPr>
          <w:fldChar w:fldCharType="end"/>
        </w:r>
      </w:hyperlink>
    </w:p>
    <w:p w14:paraId="68BE47F4" w14:textId="18E6F33E" w:rsidR="00006D94" w:rsidRDefault="00006D94">
      <w:pPr>
        <w:pStyle w:val="TOC2"/>
        <w:rPr>
          <w:rFonts w:asciiTheme="minorHAnsi" w:eastAsiaTheme="minorEastAsia" w:hAnsiTheme="minorHAnsi" w:cstheme="minorBidi"/>
          <w:szCs w:val="24"/>
          <w:lang w:eastAsia="en-IE"/>
        </w:rPr>
      </w:pPr>
      <w:hyperlink w:anchor="_Toc221532467" w:history="1">
        <w:r w:rsidRPr="005247B8">
          <w:rPr>
            <w:rStyle w:val="Hyperlink"/>
          </w:rPr>
          <w:t>Management of funds post-discharge</w:t>
        </w:r>
        <w:r>
          <w:rPr>
            <w:webHidden/>
          </w:rPr>
          <w:tab/>
        </w:r>
        <w:r>
          <w:rPr>
            <w:webHidden/>
          </w:rPr>
          <w:fldChar w:fldCharType="begin"/>
        </w:r>
        <w:r>
          <w:rPr>
            <w:webHidden/>
          </w:rPr>
          <w:instrText xml:space="preserve"> PAGEREF _Toc221532467 \h </w:instrText>
        </w:r>
        <w:r>
          <w:rPr>
            <w:webHidden/>
          </w:rPr>
        </w:r>
        <w:r>
          <w:rPr>
            <w:webHidden/>
          </w:rPr>
          <w:fldChar w:fldCharType="separate"/>
        </w:r>
        <w:r w:rsidR="00BD1C37">
          <w:rPr>
            <w:webHidden/>
          </w:rPr>
          <w:t>81</w:t>
        </w:r>
        <w:r>
          <w:rPr>
            <w:webHidden/>
          </w:rPr>
          <w:fldChar w:fldCharType="end"/>
        </w:r>
      </w:hyperlink>
    </w:p>
    <w:p w14:paraId="66DB43A4" w14:textId="0CF53502" w:rsidR="00006D94" w:rsidRDefault="00006D94">
      <w:pPr>
        <w:pStyle w:val="TOC2"/>
        <w:rPr>
          <w:rFonts w:asciiTheme="minorHAnsi" w:eastAsiaTheme="minorEastAsia" w:hAnsiTheme="minorHAnsi" w:cstheme="minorBidi"/>
          <w:szCs w:val="24"/>
          <w:lang w:eastAsia="en-IE"/>
        </w:rPr>
      </w:pPr>
      <w:hyperlink w:anchor="_Toc221532468" w:history="1">
        <w:r w:rsidRPr="005247B8">
          <w:rPr>
            <w:rStyle w:val="Hyperlink"/>
          </w:rPr>
          <w:t>Rate of discharge applications</w:t>
        </w:r>
        <w:r>
          <w:rPr>
            <w:webHidden/>
          </w:rPr>
          <w:tab/>
        </w:r>
        <w:r>
          <w:rPr>
            <w:webHidden/>
          </w:rPr>
          <w:fldChar w:fldCharType="begin"/>
        </w:r>
        <w:r>
          <w:rPr>
            <w:webHidden/>
          </w:rPr>
          <w:instrText xml:space="preserve"> PAGEREF _Toc221532468 \h </w:instrText>
        </w:r>
        <w:r>
          <w:rPr>
            <w:webHidden/>
          </w:rPr>
        </w:r>
        <w:r>
          <w:rPr>
            <w:webHidden/>
          </w:rPr>
          <w:fldChar w:fldCharType="separate"/>
        </w:r>
        <w:r w:rsidR="00BD1C37">
          <w:rPr>
            <w:webHidden/>
          </w:rPr>
          <w:t>83</w:t>
        </w:r>
        <w:r>
          <w:rPr>
            <w:webHidden/>
          </w:rPr>
          <w:fldChar w:fldCharType="end"/>
        </w:r>
      </w:hyperlink>
    </w:p>
    <w:p w14:paraId="04BEC8EB" w14:textId="73863040" w:rsidR="00006D94" w:rsidRDefault="00006D94">
      <w:pPr>
        <w:pStyle w:val="TOC2"/>
        <w:rPr>
          <w:rFonts w:asciiTheme="minorHAnsi" w:eastAsiaTheme="minorEastAsia" w:hAnsiTheme="minorHAnsi" w:cstheme="minorBidi"/>
          <w:szCs w:val="24"/>
          <w:lang w:eastAsia="en-IE"/>
        </w:rPr>
      </w:pPr>
      <w:hyperlink w:anchor="_Toc221532469" w:history="1">
        <w:r w:rsidRPr="005247B8">
          <w:rPr>
            <w:rStyle w:val="Hyperlink"/>
          </w:rPr>
          <w:t>Inherent jurisdiction</w:t>
        </w:r>
        <w:r>
          <w:rPr>
            <w:webHidden/>
          </w:rPr>
          <w:tab/>
        </w:r>
        <w:r>
          <w:rPr>
            <w:webHidden/>
          </w:rPr>
          <w:fldChar w:fldCharType="begin"/>
        </w:r>
        <w:r>
          <w:rPr>
            <w:webHidden/>
          </w:rPr>
          <w:instrText xml:space="preserve"> PAGEREF _Toc221532469 \h </w:instrText>
        </w:r>
        <w:r>
          <w:rPr>
            <w:webHidden/>
          </w:rPr>
        </w:r>
        <w:r>
          <w:rPr>
            <w:webHidden/>
          </w:rPr>
          <w:fldChar w:fldCharType="separate"/>
        </w:r>
        <w:r w:rsidR="00BD1C37">
          <w:rPr>
            <w:webHidden/>
          </w:rPr>
          <w:t>85</w:t>
        </w:r>
        <w:r>
          <w:rPr>
            <w:webHidden/>
          </w:rPr>
          <w:fldChar w:fldCharType="end"/>
        </w:r>
      </w:hyperlink>
    </w:p>
    <w:p w14:paraId="262E86C9" w14:textId="5FF6D927" w:rsidR="00006D94" w:rsidRDefault="00006D94">
      <w:pPr>
        <w:pStyle w:val="TOC1"/>
        <w:tabs>
          <w:tab w:val="right" w:leader="dot" w:pos="9030"/>
        </w:tabs>
        <w:rPr>
          <w:rFonts w:asciiTheme="minorHAnsi" w:eastAsiaTheme="minorEastAsia" w:hAnsiTheme="minorHAnsi"/>
          <w:noProof/>
          <w:szCs w:val="24"/>
          <w:lang w:eastAsia="en-IE"/>
        </w:rPr>
      </w:pPr>
      <w:hyperlink w:anchor="_Toc221532470" w:history="1">
        <w:r w:rsidRPr="005247B8">
          <w:rPr>
            <w:rStyle w:val="Hyperlink"/>
            <w:noProof/>
          </w:rPr>
          <w:t>Strand 4: Court observations: Findings</w:t>
        </w:r>
        <w:r>
          <w:rPr>
            <w:noProof/>
            <w:webHidden/>
          </w:rPr>
          <w:tab/>
        </w:r>
        <w:r>
          <w:rPr>
            <w:noProof/>
            <w:webHidden/>
          </w:rPr>
          <w:fldChar w:fldCharType="begin"/>
        </w:r>
        <w:r>
          <w:rPr>
            <w:noProof/>
            <w:webHidden/>
          </w:rPr>
          <w:instrText xml:space="preserve"> PAGEREF _Toc221532470 \h </w:instrText>
        </w:r>
        <w:r>
          <w:rPr>
            <w:noProof/>
            <w:webHidden/>
          </w:rPr>
        </w:r>
        <w:r>
          <w:rPr>
            <w:noProof/>
            <w:webHidden/>
          </w:rPr>
          <w:fldChar w:fldCharType="separate"/>
        </w:r>
        <w:r w:rsidR="00BD1C37">
          <w:rPr>
            <w:noProof/>
            <w:webHidden/>
          </w:rPr>
          <w:t>87</w:t>
        </w:r>
        <w:r>
          <w:rPr>
            <w:noProof/>
            <w:webHidden/>
          </w:rPr>
          <w:fldChar w:fldCharType="end"/>
        </w:r>
      </w:hyperlink>
    </w:p>
    <w:p w14:paraId="61F59553" w14:textId="21F5C7BF" w:rsidR="00006D94" w:rsidRPr="00006D94" w:rsidRDefault="00006D94">
      <w:pPr>
        <w:pStyle w:val="TOC2"/>
        <w:rPr>
          <w:rFonts w:asciiTheme="minorHAnsi" w:eastAsiaTheme="minorEastAsia" w:hAnsiTheme="minorHAnsi" w:cstheme="minorBidi"/>
          <w:szCs w:val="24"/>
          <w:lang w:eastAsia="en-IE"/>
        </w:rPr>
      </w:pPr>
      <w:hyperlink w:anchor="_Toc221532471" w:history="1">
        <w:r w:rsidRPr="00006D94">
          <w:rPr>
            <w:rStyle w:val="Hyperlink"/>
          </w:rPr>
          <w:t>Attendance and participation in court hearings</w:t>
        </w:r>
        <w:r w:rsidRPr="00006D94">
          <w:rPr>
            <w:webHidden/>
          </w:rPr>
          <w:tab/>
        </w:r>
        <w:r w:rsidRPr="00006D94">
          <w:rPr>
            <w:webHidden/>
          </w:rPr>
          <w:fldChar w:fldCharType="begin"/>
        </w:r>
        <w:r w:rsidRPr="00006D94">
          <w:rPr>
            <w:webHidden/>
          </w:rPr>
          <w:instrText xml:space="preserve"> PAGEREF _Toc221532471 \h </w:instrText>
        </w:r>
        <w:r w:rsidRPr="00006D94">
          <w:rPr>
            <w:webHidden/>
          </w:rPr>
        </w:r>
        <w:r w:rsidRPr="00006D94">
          <w:rPr>
            <w:webHidden/>
          </w:rPr>
          <w:fldChar w:fldCharType="separate"/>
        </w:r>
        <w:r w:rsidR="00BD1C37">
          <w:rPr>
            <w:webHidden/>
          </w:rPr>
          <w:t>90</w:t>
        </w:r>
        <w:r w:rsidRPr="00006D94">
          <w:rPr>
            <w:webHidden/>
          </w:rPr>
          <w:fldChar w:fldCharType="end"/>
        </w:r>
      </w:hyperlink>
    </w:p>
    <w:p w14:paraId="256E75DC" w14:textId="44A8E72F" w:rsidR="00006D94" w:rsidRPr="00006D94" w:rsidRDefault="00006D94">
      <w:pPr>
        <w:pStyle w:val="TOC2"/>
        <w:rPr>
          <w:rFonts w:asciiTheme="minorHAnsi" w:eastAsiaTheme="minorEastAsia" w:hAnsiTheme="minorHAnsi" w:cstheme="minorBidi"/>
          <w:szCs w:val="24"/>
          <w:lang w:eastAsia="en-IE"/>
        </w:rPr>
      </w:pPr>
      <w:hyperlink w:anchor="_Toc221532472" w:history="1">
        <w:r w:rsidRPr="00006D94">
          <w:rPr>
            <w:rStyle w:val="Hyperlink"/>
          </w:rPr>
          <w:t>Breaking new ground</w:t>
        </w:r>
        <w:r w:rsidRPr="00006D94">
          <w:rPr>
            <w:webHidden/>
          </w:rPr>
          <w:tab/>
        </w:r>
        <w:r w:rsidRPr="00006D94">
          <w:rPr>
            <w:webHidden/>
          </w:rPr>
          <w:fldChar w:fldCharType="begin"/>
        </w:r>
        <w:r w:rsidRPr="00006D94">
          <w:rPr>
            <w:webHidden/>
          </w:rPr>
          <w:instrText xml:space="preserve"> PAGEREF _Toc221532472 \h </w:instrText>
        </w:r>
        <w:r w:rsidRPr="00006D94">
          <w:rPr>
            <w:webHidden/>
          </w:rPr>
        </w:r>
        <w:r w:rsidRPr="00006D94">
          <w:rPr>
            <w:webHidden/>
          </w:rPr>
          <w:fldChar w:fldCharType="separate"/>
        </w:r>
        <w:r w:rsidR="00BD1C37">
          <w:rPr>
            <w:webHidden/>
          </w:rPr>
          <w:t>95</w:t>
        </w:r>
        <w:r w:rsidRPr="00006D94">
          <w:rPr>
            <w:webHidden/>
          </w:rPr>
          <w:fldChar w:fldCharType="end"/>
        </w:r>
      </w:hyperlink>
    </w:p>
    <w:p w14:paraId="19AC3132" w14:textId="40830FDA" w:rsidR="00006D94" w:rsidRPr="00006D94" w:rsidRDefault="00006D94">
      <w:pPr>
        <w:pStyle w:val="TOC2"/>
        <w:rPr>
          <w:rFonts w:asciiTheme="minorHAnsi" w:eastAsiaTheme="minorEastAsia" w:hAnsiTheme="minorHAnsi" w:cstheme="minorBidi"/>
          <w:szCs w:val="24"/>
          <w:lang w:eastAsia="en-IE"/>
        </w:rPr>
      </w:pPr>
      <w:hyperlink w:anchor="_Toc221532473" w:history="1">
        <w:r w:rsidRPr="00006D94">
          <w:rPr>
            <w:rStyle w:val="Hyperlink"/>
          </w:rPr>
          <w:t>Weight afforded to will and preferences of relevant persons</w:t>
        </w:r>
        <w:r w:rsidRPr="00006D94">
          <w:rPr>
            <w:webHidden/>
          </w:rPr>
          <w:tab/>
        </w:r>
        <w:r w:rsidRPr="00006D94">
          <w:rPr>
            <w:webHidden/>
          </w:rPr>
          <w:fldChar w:fldCharType="begin"/>
        </w:r>
        <w:r w:rsidRPr="00006D94">
          <w:rPr>
            <w:webHidden/>
          </w:rPr>
          <w:instrText xml:space="preserve"> PAGEREF _Toc221532473 \h </w:instrText>
        </w:r>
        <w:r w:rsidRPr="00006D94">
          <w:rPr>
            <w:webHidden/>
          </w:rPr>
        </w:r>
        <w:r w:rsidRPr="00006D94">
          <w:rPr>
            <w:webHidden/>
          </w:rPr>
          <w:fldChar w:fldCharType="separate"/>
        </w:r>
        <w:r w:rsidR="00BD1C37">
          <w:rPr>
            <w:webHidden/>
          </w:rPr>
          <w:t>96</w:t>
        </w:r>
        <w:r w:rsidRPr="00006D94">
          <w:rPr>
            <w:webHidden/>
          </w:rPr>
          <w:fldChar w:fldCharType="end"/>
        </w:r>
      </w:hyperlink>
    </w:p>
    <w:p w14:paraId="7DE80E72" w14:textId="0D9657C3" w:rsidR="00006D94" w:rsidRPr="00006D94" w:rsidRDefault="00006D94">
      <w:pPr>
        <w:pStyle w:val="TOC2"/>
        <w:rPr>
          <w:rFonts w:asciiTheme="minorHAnsi" w:eastAsiaTheme="minorEastAsia" w:hAnsiTheme="minorHAnsi" w:cstheme="minorBidi"/>
          <w:szCs w:val="24"/>
          <w:lang w:eastAsia="en-IE"/>
        </w:rPr>
      </w:pPr>
      <w:hyperlink w:anchor="_Toc221532474" w:history="1">
        <w:r w:rsidRPr="00006D94">
          <w:rPr>
            <w:rStyle w:val="Hyperlink"/>
          </w:rPr>
          <w:t>Orders and declarations</w:t>
        </w:r>
        <w:r w:rsidRPr="00006D94">
          <w:rPr>
            <w:webHidden/>
          </w:rPr>
          <w:tab/>
        </w:r>
        <w:r w:rsidRPr="00006D94">
          <w:rPr>
            <w:webHidden/>
          </w:rPr>
          <w:fldChar w:fldCharType="begin"/>
        </w:r>
        <w:r w:rsidRPr="00006D94">
          <w:rPr>
            <w:webHidden/>
          </w:rPr>
          <w:instrText xml:space="preserve"> PAGEREF _Toc221532474 \h </w:instrText>
        </w:r>
        <w:r w:rsidRPr="00006D94">
          <w:rPr>
            <w:webHidden/>
          </w:rPr>
        </w:r>
        <w:r w:rsidRPr="00006D94">
          <w:rPr>
            <w:webHidden/>
          </w:rPr>
          <w:fldChar w:fldCharType="separate"/>
        </w:r>
        <w:r w:rsidR="00BD1C37">
          <w:rPr>
            <w:webHidden/>
          </w:rPr>
          <w:t>98</w:t>
        </w:r>
        <w:r w:rsidRPr="00006D94">
          <w:rPr>
            <w:webHidden/>
          </w:rPr>
          <w:fldChar w:fldCharType="end"/>
        </w:r>
      </w:hyperlink>
    </w:p>
    <w:p w14:paraId="4A7F2FF6" w14:textId="6AC18488" w:rsidR="00006D94" w:rsidRDefault="00006D94">
      <w:pPr>
        <w:pStyle w:val="TOC1"/>
        <w:tabs>
          <w:tab w:val="right" w:leader="dot" w:pos="9030"/>
        </w:tabs>
        <w:rPr>
          <w:rFonts w:asciiTheme="minorHAnsi" w:eastAsiaTheme="minorEastAsia" w:hAnsiTheme="minorHAnsi"/>
          <w:noProof/>
          <w:szCs w:val="24"/>
          <w:lang w:eastAsia="en-IE"/>
        </w:rPr>
      </w:pPr>
      <w:hyperlink w:anchor="_Toc221532475" w:history="1">
        <w:r w:rsidRPr="005247B8">
          <w:rPr>
            <w:rStyle w:val="Hyperlink"/>
            <w:noProof/>
          </w:rPr>
          <w:t>Discussion</w:t>
        </w:r>
        <w:r>
          <w:rPr>
            <w:noProof/>
            <w:webHidden/>
          </w:rPr>
          <w:tab/>
        </w:r>
        <w:r>
          <w:rPr>
            <w:noProof/>
            <w:webHidden/>
          </w:rPr>
          <w:fldChar w:fldCharType="begin"/>
        </w:r>
        <w:r>
          <w:rPr>
            <w:noProof/>
            <w:webHidden/>
          </w:rPr>
          <w:instrText xml:space="preserve"> PAGEREF _Toc221532475 \h </w:instrText>
        </w:r>
        <w:r>
          <w:rPr>
            <w:noProof/>
            <w:webHidden/>
          </w:rPr>
        </w:r>
        <w:r>
          <w:rPr>
            <w:noProof/>
            <w:webHidden/>
          </w:rPr>
          <w:fldChar w:fldCharType="separate"/>
        </w:r>
        <w:r w:rsidR="00BD1C37">
          <w:rPr>
            <w:noProof/>
            <w:webHidden/>
          </w:rPr>
          <w:t>100</w:t>
        </w:r>
        <w:r>
          <w:rPr>
            <w:noProof/>
            <w:webHidden/>
          </w:rPr>
          <w:fldChar w:fldCharType="end"/>
        </w:r>
      </w:hyperlink>
    </w:p>
    <w:p w14:paraId="0C5FD6A6" w14:textId="02A81D70" w:rsidR="00006D94" w:rsidRDefault="00006D94">
      <w:pPr>
        <w:pStyle w:val="TOC2"/>
        <w:rPr>
          <w:rFonts w:asciiTheme="minorHAnsi" w:eastAsiaTheme="minorEastAsia" w:hAnsiTheme="minorHAnsi" w:cstheme="minorBidi"/>
          <w:szCs w:val="24"/>
          <w:lang w:eastAsia="en-IE"/>
        </w:rPr>
      </w:pPr>
      <w:hyperlink w:anchor="_Toc221532476" w:history="1">
        <w:r w:rsidRPr="005247B8">
          <w:rPr>
            <w:rStyle w:val="Hyperlink"/>
          </w:rPr>
          <w:t>Limited wardship data</w:t>
        </w:r>
        <w:r>
          <w:rPr>
            <w:webHidden/>
          </w:rPr>
          <w:tab/>
        </w:r>
        <w:r>
          <w:rPr>
            <w:webHidden/>
          </w:rPr>
          <w:fldChar w:fldCharType="begin"/>
        </w:r>
        <w:r>
          <w:rPr>
            <w:webHidden/>
          </w:rPr>
          <w:instrText xml:space="preserve"> PAGEREF _Toc221532476 \h </w:instrText>
        </w:r>
        <w:r>
          <w:rPr>
            <w:webHidden/>
          </w:rPr>
        </w:r>
        <w:r>
          <w:rPr>
            <w:webHidden/>
          </w:rPr>
          <w:fldChar w:fldCharType="separate"/>
        </w:r>
        <w:r w:rsidR="00BD1C37">
          <w:rPr>
            <w:webHidden/>
          </w:rPr>
          <w:t>100</w:t>
        </w:r>
        <w:r>
          <w:rPr>
            <w:webHidden/>
          </w:rPr>
          <w:fldChar w:fldCharType="end"/>
        </w:r>
      </w:hyperlink>
    </w:p>
    <w:p w14:paraId="53BA4F75" w14:textId="2CE939AC" w:rsidR="00006D94" w:rsidRDefault="00006D94">
      <w:pPr>
        <w:pStyle w:val="TOC2"/>
        <w:rPr>
          <w:rFonts w:asciiTheme="minorHAnsi" w:eastAsiaTheme="minorEastAsia" w:hAnsiTheme="minorHAnsi" w:cstheme="minorBidi"/>
          <w:szCs w:val="24"/>
          <w:lang w:eastAsia="en-IE"/>
        </w:rPr>
      </w:pPr>
      <w:hyperlink w:anchor="_Toc221532477" w:history="1">
        <w:r w:rsidRPr="005247B8">
          <w:rPr>
            <w:rStyle w:val="Hyperlink"/>
          </w:rPr>
          <w:t>Impact of wardship</w:t>
        </w:r>
        <w:r>
          <w:rPr>
            <w:webHidden/>
          </w:rPr>
          <w:tab/>
        </w:r>
        <w:r>
          <w:rPr>
            <w:webHidden/>
          </w:rPr>
          <w:fldChar w:fldCharType="begin"/>
        </w:r>
        <w:r>
          <w:rPr>
            <w:webHidden/>
          </w:rPr>
          <w:instrText xml:space="preserve"> PAGEREF _Toc221532477 \h </w:instrText>
        </w:r>
        <w:r>
          <w:rPr>
            <w:webHidden/>
          </w:rPr>
        </w:r>
        <w:r>
          <w:rPr>
            <w:webHidden/>
          </w:rPr>
          <w:fldChar w:fldCharType="separate"/>
        </w:r>
        <w:r w:rsidR="00BD1C37">
          <w:rPr>
            <w:webHidden/>
          </w:rPr>
          <w:t>100</w:t>
        </w:r>
        <w:r>
          <w:rPr>
            <w:webHidden/>
          </w:rPr>
          <w:fldChar w:fldCharType="end"/>
        </w:r>
      </w:hyperlink>
    </w:p>
    <w:p w14:paraId="2D871B57" w14:textId="7A27FBB6" w:rsidR="00006D94" w:rsidRDefault="00006D94">
      <w:pPr>
        <w:pStyle w:val="TOC2"/>
        <w:rPr>
          <w:rFonts w:asciiTheme="minorHAnsi" w:eastAsiaTheme="minorEastAsia" w:hAnsiTheme="minorHAnsi" w:cstheme="minorBidi"/>
          <w:szCs w:val="24"/>
          <w:lang w:eastAsia="en-IE"/>
        </w:rPr>
      </w:pPr>
      <w:hyperlink w:anchor="_Toc221532478" w:history="1">
        <w:r w:rsidRPr="005247B8">
          <w:rPr>
            <w:rStyle w:val="Hyperlink"/>
          </w:rPr>
          <w:t>Barriers to engagement with the discharge process</w:t>
        </w:r>
        <w:r>
          <w:rPr>
            <w:webHidden/>
          </w:rPr>
          <w:tab/>
        </w:r>
        <w:r>
          <w:rPr>
            <w:webHidden/>
          </w:rPr>
          <w:fldChar w:fldCharType="begin"/>
        </w:r>
        <w:r>
          <w:rPr>
            <w:webHidden/>
          </w:rPr>
          <w:instrText xml:space="preserve"> PAGEREF _Toc221532478 \h </w:instrText>
        </w:r>
        <w:r>
          <w:rPr>
            <w:webHidden/>
          </w:rPr>
        </w:r>
        <w:r>
          <w:rPr>
            <w:webHidden/>
          </w:rPr>
          <w:fldChar w:fldCharType="separate"/>
        </w:r>
        <w:r w:rsidR="00BD1C37">
          <w:rPr>
            <w:webHidden/>
          </w:rPr>
          <w:t>101</w:t>
        </w:r>
        <w:r>
          <w:rPr>
            <w:webHidden/>
          </w:rPr>
          <w:fldChar w:fldCharType="end"/>
        </w:r>
      </w:hyperlink>
    </w:p>
    <w:p w14:paraId="3330984C" w14:textId="0E0D8534" w:rsidR="00006D94" w:rsidRDefault="00006D94">
      <w:pPr>
        <w:pStyle w:val="TOC2"/>
        <w:rPr>
          <w:rFonts w:asciiTheme="minorHAnsi" w:eastAsiaTheme="minorEastAsia" w:hAnsiTheme="minorHAnsi" w:cstheme="minorBidi"/>
          <w:szCs w:val="24"/>
          <w:lang w:eastAsia="en-IE"/>
        </w:rPr>
      </w:pPr>
      <w:hyperlink w:anchor="_Toc221532479" w:history="1">
        <w:r w:rsidRPr="005247B8">
          <w:rPr>
            <w:rStyle w:val="Hyperlink"/>
          </w:rPr>
          <w:t>Efforts to promote engagement with the discharge process</w:t>
        </w:r>
        <w:r>
          <w:rPr>
            <w:webHidden/>
          </w:rPr>
          <w:tab/>
        </w:r>
        <w:r>
          <w:rPr>
            <w:webHidden/>
          </w:rPr>
          <w:fldChar w:fldCharType="begin"/>
        </w:r>
        <w:r>
          <w:rPr>
            <w:webHidden/>
          </w:rPr>
          <w:instrText xml:space="preserve"> PAGEREF _Toc221532479 \h </w:instrText>
        </w:r>
        <w:r>
          <w:rPr>
            <w:webHidden/>
          </w:rPr>
        </w:r>
        <w:r>
          <w:rPr>
            <w:webHidden/>
          </w:rPr>
          <w:fldChar w:fldCharType="separate"/>
        </w:r>
        <w:r w:rsidR="00BD1C37">
          <w:rPr>
            <w:webHidden/>
          </w:rPr>
          <w:t>104</w:t>
        </w:r>
        <w:r>
          <w:rPr>
            <w:webHidden/>
          </w:rPr>
          <w:fldChar w:fldCharType="end"/>
        </w:r>
      </w:hyperlink>
    </w:p>
    <w:p w14:paraId="6A4F5E38" w14:textId="2E43F458" w:rsidR="00006D94" w:rsidRDefault="00006D94">
      <w:pPr>
        <w:pStyle w:val="TOC2"/>
        <w:rPr>
          <w:rFonts w:asciiTheme="minorHAnsi" w:eastAsiaTheme="minorEastAsia" w:hAnsiTheme="minorHAnsi" w:cstheme="minorBidi"/>
          <w:szCs w:val="24"/>
          <w:lang w:eastAsia="en-IE"/>
        </w:rPr>
      </w:pPr>
      <w:hyperlink w:anchor="_Toc221532480" w:history="1">
        <w:r w:rsidRPr="005247B8">
          <w:rPr>
            <w:rStyle w:val="Hyperlink"/>
          </w:rPr>
          <w:t>Operation of the discharge process</w:t>
        </w:r>
        <w:r>
          <w:rPr>
            <w:webHidden/>
          </w:rPr>
          <w:tab/>
        </w:r>
        <w:r>
          <w:rPr>
            <w:webHidden/>
          </w:rPr>
          <w:fldChar w:fldCharType="begin"/>
        </w:r>
        <w:r>
          <w:rPr>
            <w:webHidden/>
          </w:rPr>
          <w:instrText xml:space="preserve"> PAGEREF _Toc221532480 \h </w:instrText>
        </w:r>
        <w:r>
          <w:rPr>
            <w:webHidden/>
          </w:rPr>
        </w:r>
        <w:r>
          <w:rPr>
            <w:webHidden/>
          </w:rPr>
          <w:fldChar w:fldCharType="separate"/>
        </w:r>
        <w:r w:rsidR="00BD1C37">
          <w:rPr>
            <w:webHidden/>
          </w:rPr>
          <w:t>111</w:t>
        </w:r>
        <w:r>
          <w:rPr>
            <w:webHidden/>
          </w:rPr>
          <w:fldChar w:fldCharType="end"/>
        </w:r>
      </w:hyperlink>
    </w:p>
    <w:p w14:paraId="01DE768B" w14:textId="6D7003AA" w:rsidR="00006D94" w:rsidRDefault="00006D94">
      <w:pPr>
        <w:pStyle w:val="TOC2"/>
        <w:rPr>
          <w:rFonts w:asciiTheme="minorHAnsi" w:eastAsiaTheme="minorEastAsia" w:hAnsiTheme="minorHAnsi" w:cstheme="minorBidi"/>
          <w:szCs w:val="24"/>
          <w:lang w:eastAsia="en-IE"/>
        </w:rPr>
      </w:pPr>
      <w:hyperlink w:anchor="_Toc221532481" w:history="1">
        <w:r w:rsidRPr="005247B8">
          <w:rPr>
            <w:rStyle w:val="Hyperlink"/>
          </w:rPr>
          <w:t>Supports for decision-making</w:t>
        </w:r>
        <w:r>
          <w:rPr>
            <w:webHidden/>
          </w:rPr>
          <w:tab/>
        </w:r>
        <w:r>
          <w:rPr>
            <w:webHidden/>
          </w:rPr>
          <w:fldChar w:fldCharType="begin"/>
        </w:r>
        <w:r>
          <w:rPr>
            <w:webHidden/>
          </w:rPr>
          <w:instrText xml:space="preserve"> PAGEREF _Toc221532481 \h </w:instrText>
        </w:r>
        <w:r>
          <w:rPr>
            <w:webHidden/>
          </w:rPr>
        </w:r>
        <w:r>
          <w:rPr>
            <w:webHidden/>
          </w:rPr>
          <w:fldChar w:fldCharType="separate"/>
        </w:r>
        <w:r w:rsidR="00BD1C37">
          <w:rPr>
            <w:webHidden/>
          </w:rPr>
          <w:t>114</w:t>
        </w:r>
        <w:r>
          <w:rPr>
            <w:webHidden/>
          </w:rPr>
          <w:fldChar w:fldCharType="end"/>
        </w:r>
      </w:hyperlink>
    </w:p>
    <w:p w14:paraId="4E767110" w14:textId="79263260" w:rsidR="00006D94" w:rsidRDefault="00006D94">
      <w:pPr>
        <w:pStyle w:val="TOC2"/>
        <w:rPr>
          <w:rFonts w:asciiTheme="minorHAnsi" w:eastAsiaTheme="minorEastAsia" w:hAnsiTheme="minorHAnsi" w:cstheme="minorBidi"/>
          <w:szCs w:val="24"/>
          <w:lang w:eastAsia="en-IE"/>
        </w:rPr>
      </w:pPr>
      <w:hyperlink w:anchor="_Toc221532482" w:history="1">
        <w:r w:rsidRPr="005247B8">
          <w:rPr>
            <w:rStyle w:val="Hyperlink"/>
          </w:rPr>
          <w:t>Inherent jurisdiction and detention related matters</w:t>
        </w:r>
        <w:r>
          <w:rPr>
            <w:webHidden/>
          </w:rPr>
          <w:tab/>
        </w:r>
        <w:r>
          <w:rPr>
            <w:webHidden/>
          </w:rPr>
          <w:fldChar w:fldCharType="begin"/>
        </w:r>
        <w:r>
          <w:rPr>
            <w:webHidden/>
          </w:rPr>
          <w:instrText xml:space="preserve"> PAGEREF _Toc221532482 \h </w:instrText>
        </w:r>
        <w:r>
          <w:rPr>
            <w:webHidden/>
          </w:rPr>
        </w:r>
        <w:r>
          <w:rPr>
            <w:webHidden/>
          </w:rPr>
          <w:fldChar w:fldCharType="separate"/>
        </w:r>
        <w:r w:rsidR="00BD1C37">
          <w:rPr>
            <w:webHidden/>
          </w:rPr>
          <w:t>117</w:t>
        </w:r>
        <w:r>
          <w:rPr>
            <w:webHidden/>
          </w:rPr>
          <w:fldChar w:fldCharType="end"/>
        </w:r>
      </w:hyperlink>
    </w:p>
    <w:p w14:paraId="30DC3FFE" w14:textId="13234AF1" w:rsidR="00006D94" w:rsidRDefault="00006D94">
      <w:pPr>
        <w:pStyle w:val="TOC2"/>
        <w:rPr>
          <w:rFonts w:asciiTheme="minorHAnsi" w:eastAsiaTheme="minorEastAsia" w:hAnsiTheme="minorHAnsi" w:cstheme="minorBidi"/>
          <w:szCs w:val="24"/>
          <w:lang w:eastAsia="en-IE"/>
        </w:rPr>
      </w:pPr>
      <w:hyperlink w:anchor="_Toc221532483" w:history="1">
        <w:r w:rsidRPr="005247B8">
          <w:rPr>
            <w:rStyle w:val="Hyperlink"/>
          </w:rPr>
          <w:t>Impact of supported decision-making</w:t>
        </w:r>
        <w:r>
          <w:rPr>
            <w:webHidden/>
          </w:rPr>
          <w:tab/>
        </w:r>
        <w:r>
          <w:rPr>
            <w:webHidden/>
          </w:rPr>
          <w:fldChar w:fldCharType="begin"/>
        </w:r>
        <w:r>
          <w:rPr>
            <w:webHidden/>
          </w:rPr>
          <w:instrText xml:space="preserve"> PAGEREF _Toc221532483 \h </w:instrText>
        </w:r>
        <w:r>
          <w:rPr>
            <w:webHidden/>
          </w:rPr>
        </w:r>
        <w:r>
          <w:rPr>
            <w:webHidden/>
          </w:rPr>
          <w:fldChar w:fldCharType="separate"/>
        </w:r>
        <w:r w:rsidR="00BD1C37">
          <w:rPr>
            <w:webHidden/>
          </w:rPr>
          <w:t>119</w:t>
        </w:r>
        <w:r>
          <w:rPr>
            <w:webHidden/>
          </w:rPr>
          <w:fldChar w:fldCharType="end"/>
        </w:r>
      </w:hyperlink>
    </w:p>
    <w:p w14:paraId="0C8FC134" w14:textId="6A462EA9" w:rsidR="00006D94" w:rsidRDefault="00006D94">
      <w:pPr>
        <w:pStyle w:val="TOC2"/>
        <w:rPr>
          <w:rFonts w:asciiTheme="minorHAnsi" w:eastAsiaTheme="minorEastAsia" w:hAnsiTheme="minorHAnsi" w:cstheme="minorBidi"/>
          <w:szCs w:val="24"/>
          <w:lang w:eastAsia="en-IE"/>
        </w:rPr>
      </w:pPr>
      <w:hyperlink w:anchor="_Toc221532484" w:history="1">
        <w:r w:rsidRPr="005247B8">
          <w:rPr>
            <w:rStyle w:val="Hyperlink"/>
          </w:rPr>
          <w:t>Strengths and limitations</w:t>
        </w:r>
        <w:r>
          <w:rPr>
            <w:webHidden/>
          </w:rPr>
          <w:tab/>
        </w:r>
        <w:r>
          <w:rPr>
            <w:webHidden/>
          </w:rPr>
          <w:fldChar w:fldCharType="begin"/>
        </w:r>
        <w:r>
          <w:rPr>
            <w:webHidden/>
          </w:rPr>
          <w:instrText xml:space="preserve"> PAGEREF _Toc221532484 \h </w:instrText>
        </w:r>
        <w:r>
          <w:rPr>
            <w:webHidden/>
          </w:rPr>
        </w:r>
        <w:r>
          <w:rPr>
            <w:webHidden/>
          </w:rPr>
          <w:fldChar w:fldCharType="separate"/>
        </w:r>
        <w:r w:rsidR="00BD1C37">
          <w:rPr>
            <w:webHidden/>
          </w:rPr>
          <w:t>120</w:t>
        </w:r>
        <w:r>
          <w:rPr>
            <w:webHidden/>
          </w:rPr>
          <w:fldChar w:fldCharType="end"/>
        </w:r>
      </w:hyperlink>
    </w:p>
    <w:p w14:paraId="01F397C6" w14:textId="4A842698" w:rsidR="00006D94" w:rsidRDefault="00006D94">
      <w:pPr>
        <w:pStyle w:val="TOC1"/>
        <w:tabs>
          <w:tab w:val="right" w:leader="dot" w:pos="9030"/>
        </w:tabs>
        <w:rPr>
          <w:rFonts w:asciiTheme="minorHAnsi" w:eastAsiaTheme="minorEastAsia" w:hAnsiTheme="minorHAnsi"/>
          <w:noProof/>
          <w:szCs w:val="24"/>
          <w:lang w:eastAsia="en-IE"/>
        </w:rPr>
      </w:pPr>
      <w:hyperlink w:anchor="_Toc221532485" w:history="1">
        <w:r w:rsidRPr="005247B8">
          <w:rPr>
            <w:rStyle w:val="Hyperlink"/>
            <w:noProof/>
          </w:rPr>
          <w:t>Conclusions</w:t>
        </w:r>
        <w:r>
          <w:rPr>
            <w:noProof/>
            <w:webHidden/>
          </w:rPr>
          <w:tab/>
        </w:r>
        <w:r>
          <w:rPr>
            <w:noProof/>
            <w:webHidden/>
          </w:rPr>
          <w:fldChar w:fldCharType="begin"/>
        </w:r>
        <w:r>
          <w:rPr>
            <w:noProof/>
            <w:webHidden/>
          </w:rPr>
          <w:instrText xml:space="preserve"> PAGEREF _Toc221532485 \h </w:instrText>
        </w:r>
        <w:r>
          <w:rPr>
            <w:noProof/>
            <w:webHidden/>
          </w:rPr>
        </w:r>
        <w:r>
          <w:rPr>
            <w:noProof/>
            <w:webHidden/>
          </w:rPr>
          <w:fldChar w:fldCharType="separate"/>
        </w:r>
        <w:r w:rsidR="00BD1C37">
          <w:rPr>
            <w:noProof/>
            <w:webHidden/>
          </w:rPr>
          <w:t>123</w:t>
        </w:r>
        <w:r>
          <w:rPr>
            <w:noProof/>
            <w:webHidden/>
          </w:rPr>
          <w:fldChar w:fldCharType="end"/>
        </w:r>
      </w:hyperlink>
    </w:p>
    <w:p w14:paraId="79123D06" w14:textId="529295F4" w:rsidR="00006D94" w:rsidRDefault="00006D94">
      <w:pPr>
        <w:pStyle w:val="TOC1"/>
        <w:tabs>
          <w:tab w:val="right" w:leader="dot" w:pos="9030"/>
        </w:tabs>
        <w:rPr>
          <w:rFonts w:asciiTheme="minorHAnsi" w:eastAsiaTheme="minorEastAsia" w:hAnsiTheme="minorHAnsi"/>
          <w:noProof/>
          <w:szCs w:val="24"/>
          <w:lang w:eastAsia="en-IE"/>
        </w:rPr>
      </w:pPr>
      <w:hyperlink w:anchor="_Toc221532486" w:history="1">
        <w:r w:rsidRPr="005247B8">
          <w:rPr>
            <w:rStyle w:val="Hyperlink"/>
            <w:noProof/>
          </w:rPr>
          <w:t>Recommendations</w:t>
        </w:r>
        <w:r>
          <w:rPr>
            <w:noProof/>
            <w:webHidden/>
          </w:rPr>
          <w:tab/>
        </w:r>
        <w:r>
          <w:rPr>
            <w:noProof/>
            <w:webHidden/>
          </w:rPr>
          <w:fldChar w:fldCharType="begin"/>
        </w:r>
        <w:r>
          <w:rPr>
            <w:noProof/>
            <w:webHidden/>
          </w:rPr>
          <w:instrText xml:space="preserve"> PAGEREF _Toc221532486 \h </w:instrText>
        </w:r>
        <w:r>
          <w:rPr>
            <w:noProof/>
            <w:webHidden/>
          </w:rPr>
        </w:r>
        <w:r>
          <w:rPr>
            <w:noProof/>
            <w:webHidden/>
          </w:rPr>
          <w:fldChar w:fldCharType="separate"/>
        </w:r>
        <w:r w:rsidR="00BD1C37">
          <w:rPr>
            <w:noProof/>
            <w:webHidden/>
          </w:rPr>
          <w:t>126</w:t>
        </w:r>
        <w:r>
          <w:rPr>
            <w:noProof/>
            <w:webHidden/>
          </w:rPr>
          <w:fldChar w:fldCharType="end"/>
        </w:r>
      </w:hyperlink>
    </w:p>
    <w:p w14:paraId="4BBC14EE" w14:textId="0700254D" w:rsidR="00006D94" w:rsidRDefault="00006D94">
      <w:pPr>
        <w:pStyle w:val="TOC2"/>
        <w:rPr>
          <w:rFonts w:asciiTheme="minorHAnsi" w:eastAsiaTheme="minorEastAsia" w:hAnsiTheme="minorHAnsi" w:cstheme="minorBidi"/>
          <w:szCs w:val="24"/>
          <w:lang w:eastAsia="en-IE"/>
        </w:rPr>
      </w:pPr>
      <w:hyperlink w:anchor="_Toc221532487" w:history="1">
        <w:r w:rsidRPr="005247B8">
          <w:rPr>
            <w:rStyle w:val="Hyperlink"/>
          </w:rPr>
          <w:t>Discharge process</w:t>
        </w:r>
        <w:r>
          <w:rPr>
            <w:webHidden/>
          </w:rPr>
          <w:tab/>
        </w:r>
        <w:r>
          <w:rPr>
            <w:webHidden/>
          </w:rPr>
          <w:fldChar w:fldCharType="begin"/>
        </w:r>
        <w:r>
          <w:rPr>
            <w:webHidden/>
          </w:rPr>
          <w:instrText xml:space="preserve"> PAGEREF _Toc221532487 \h </w:instrText>
        </w:r>
        <w:r>
          <w:rPr>
            <w:webHidden/>
          </w:rPr>
        </w:r>
        <w:r>
          <w:rPr>
            <w:webHidden/>
          </w:rPr>
          <w:fldChar w:fldCharType="separate"/>
        </w:r>
        <w:r w:rsidR="00BD1C37">
          <w:rPr>
            <w:webHidden/>
          </w:rPr>
          <w:t>126</w:t>
        </w:r>
        <w:r>
          <w:rPr>
            <w:webHidden/>
          </w:rPr>
          <w:fldChar w:fldCharType="end"/>
        </w:r>
      </w:hyperlink>
    </w:p>
    <w:p w14:paraId="097BC1B6" w14:textId="09EDE86C" w:rsidR="00006D94" w:rsidRDefault="00006D94">
      <w:pPr>
        <w:pStyle w:val="TOC2"/>
        <w:rPr>
          <w:rFonts w:asciiTheme="minorHAnsi" w:eastAsiaTheme="minorEastAsia" w:hAnsiTheme="minorHAnsi" w:cstheme="minorBidi"/>
          <w:szCs w:val="24"/>
          <w:lang w:eastAsia="en-IE"/>
        </w:rPr>
      </w:pPr>
      <w:hyperlink w:anchor="_Toc221532488" w:history="1">
        <w:r w:rsidRPr="005247B8">
          <w:rPr>
            <w:rStyle w:val="Hyperlink"/>
          </w:rPr>
          <w:t>Post-discharge</w:t>
        </w:r>
        <w:r>
          <w:rPr>
            <w:webHidden/>
          </w:rPr>
          <w:tab/>
        </w:r>
        <w:r>
          <w:rPr>
            <w:webHidden/>
          </w:rPr>
          <w:fldChar w:fldCharType="begin"/>
        </w:r>
        <w:r>
          <w:rPr>
            <w:webHidden/>
          </w:rPr>
          <w:instrText xml:space="preserve"> PAGEREF _Toc221532488 \h </w:instrText>
        </w:r>
        <w:r>
          <w:rPr>
            <w:webHidden/>
          </w:rPr>
        </w:r>
        <w:r>
          <w:rPr>
            <w:webHidden/>
          </w:rPr>
          <w:fldChar w:fldCharType="separate"/>
        </w:r>
        <w:r w:rsidR="00BD1C37">
          <w:rPr>
            <w:webHidden/>
          </w:rPr>
          <w:t>129</w:t>
        </w:r>
        <w:r>
          <w:rPr>
            <w:webHidden/>
          </w:rPr>
          <w:fldChar w:fldCharType="end"/>
        </w:r>
      </w:hyperlink>
    </w:p>
    <w:p w14:paraId="6BC30F06" w14:textId="437EDB12" w:rsidR="00006D94" w:rsidRDefault="00006D94">
      <w:pPr>
        <w:pStyle w:val="TOC1"/>
        <w:tabs>
          <w:tab w:val="right" w:leader="dot" w:pos="9030"/>
        </w:tabs>
        <w:rPr>
          <w:rFonts w:asciiTheme="minorHAnsi" w:eastAsiaTheme="minorEastAsia" w:hAnsiTheme="minorHAnsi"/>
          <w:noProof/>
          <w:szCs w:val="24"/>
          <w:lang w:eastAsia="en-IE"/>
        </w:rPr>
      </w:pPr>
      <w:hyperlink w:anchor="_Toc221532489" w:history="1">
        <w:r w:rsidRPr="005247B8">
          <w:rPr>
            <w:rStyle w:val="Hyperlink"/>
            <w:noProof/>
            <w:lang w:val="en-GB"/>
          </w:rPr>
          <w:t>References</w:t>
        </w:r>
        <w:r>
          <w:rPr>
            <w:noProof/>
            <w:webHidden/>
          </w:rPr>
          <w:tab/>
        </w:r>
        <w:r>
          <w:rPr>
            <w:noProof/>
            <w:webHidden/>
          </w:rPr>
          <w:fldChar w:fldCharType="begin"/>
        </w:r>
        <w:r>
          <w:rPr>
            <w:noProof/>
            <w:webHidden/>
          </w:rPr>
          <w:instrText xml:space="preserve"> PAGEREF _Toc221532489 \h </w:instrText>
        </w:r>
        <w:r>
          <w:rPr>
            <w:noProof/>
            <w:webHidden/>
          </w:rPr>
        </w:r>
        <w:r>
          <w:rPr>
            <w:noProof/>
            <w:webHidden/>
          </w:rPr>
          <w:fldChar w:fldCharType="separate"/>
        </w:r>
        <w:r w:rsidR="00BD1C37">
          <w:rPr>
            <w:noProof/>
            <w:webHidden/>
          </w:rPr>
          <w:t>130</w:t>
        </w:r>
        <w:r>
          <w:rPr>
            <w:noProof/>
            <w:webHidden/>
          </w:rPr>
          <w:fldChar w:fldCharType="end"/>
        </w:r>
      </w:hyperlink>
    </w:p>
    <w:p w14:paraId="352443F4" w14:textId="3CE5BDC9" w:rsidR="00006D94" w:rsidRDefault="00006D94">
      <w:pPr>
        <w:pStyle w:val="TOC1"/>
        <w:tabs>
          <w:tab w:val="right" w:leader="dot" w:pos="9030"/>
        </w:tabs>
        <w:rPr>
          <w:rFonts w:asciiTheme="minorHAnsi" w:eastAsiaTheme="minorEastAsia" w:hAnsiTheme="minorHAnsi"/>
          <w:noProof/>
          <w:szCs w:val="24"/>
          <w:lang w:eastAsia="en-IE"/>
        </w:rPr>
      </w:pPr>
      <w:hyperlink w:anchor="_Toc221532490" w:history="1">
        <w:r w:rsidRPr="005247B8">
          <w:rPr>
            <w:rStyle w:val="Hyperlink"/>
            <w:noProof/>
          </w:rPr>
          <w:t>Appendix 1: Summary of key aspects of discharge from wardship under Part 6 of the ADMCA</w:t>
        </w:r>
        <w:r>
          <w:rPr>
            <w:noProof/>
            <w:webHidden/>
          </w:rPr>
          <w:tab/>
        </w:r>
        <w:r>
          <w:rPr>
            <w:noProof/>
            <w:webHidden/>
          </w:rPr>
          <w:fldChar w:fldCharType="begin"/>
        </w:r>
        <w:r>
          <w:rPr>
            <w:noProof/>
            <w:webHidden/>
          </w:rPr>
          <w:instrText xml:space="preserve"> PAGEREF _Toc221532490 \h </w:instrText>
        </w:r>
        <w:r>
          <w:rPr>
            <w:noProof/>
            <w:webHidden/>
          </w:rPr>
        </w:r>
        <w:r>
          <w:rPr>
            <w:noProof/>
            <w:webHidden/>
          </w:rPr>
          <w:fldChar w:fldCharType="separate"/>
        </w:r>
        <w:r w:rsidR="00BD1C37">
          <w:rPr>
            <w:noProof/>
            <w:webHidden/>
          </w:rPr>
          <w:t>135</w:t>
        </w:r>
        <w:r>
          <w:rPr>
            <w:noProof/>
            <w:webHidden/>
          </w:rPr>
          <w:fldChar w:fldCharType="end"/>
        </w:r>
      </w:hyperlink>
    </w:p>
    <w:p w14:paraId="4B4FBB56" w14:textId="1C8534AE" w:rsidR="00006D94" w:rsidRDefault="00006D94">
      <w:pPr>
        <w:pStyle w:val="TOC1"/>
        <w:tabs>
          <w:tab w:val="right" w:leader="dot" w:pos="9030"/>
        </w:tabs>
        <w:rPr>
          <w:rFonts w:asciiTheme="minorHAnsi" w:eastAsiaTheme="minorEastAsia" w:hAnsiTheme="minorHAnsi"/>
          <w:noProof/>
          <w:szCs w:val="24"/>
          <w:lang w:eastAsia="en-IE"/>
        </w:rPr>
      </w:pPr>
      <w:hyperlink w:anchor="_Toc221532491" w:history="1">
        <w:r w:rsidRPr="005247B8">
          <w:rPr>
            <w:rStyle w:val="Hyperlink"/>
            <w:noProof/>
          </w:rPr>
          <w:t>Appendix 2: Qualitative analysis inclusion criteria</w:t>
        </w:r>
        <w:r>
          <w:rPr>
            <w:noProof/>
            <w:webHidden/>
          </w:rPr>
          <w:tab/>
        </w:r>
        <w:r>
          <w:rPr>
            <w:noProof/>
            <w:webHidden/>
          </w:rPr>
          <w:fldChar w:fldCharType="begin"/>
        </w:r>
        <w:r>
          <w:rPr>
            <w:noProof/>
            <w:webHidden/>
          </w:rPr>
          <w:instrText xml:space="preserve"> PAGEREF _Toc221532491 \h </w:instrText>
        </w:r>
        <w:r>
          <w:rPr>
            <w:noProof/>
            <w:webHidden/>
          </w:rPr>
        </w:r>
        <w:r>
          <w:rPr>
            <w:noProof/>
            <w:webHidden/>
          </w:rPr>
          <w:fldChar w:fldCharType="separate"/>
        </w:r>
        <w:r w:rsidR="00BD1C37">
          <w:rPr>
            <w:noProof/>
            <w:webHidden/>
          </w:rPr>
          <w:t>141</w:t>
        </w:r>
        <w:r>
          <w:rPr>
            <w:noProof/>
            <w:webHidden/>
          </w:rPr>
          <w:fldChar w:fldCharType="end"/>
        </w:r>
      </w:hyperlink>
    </w:p>
    <w:p w14:paraId="4CD2A7F6" w14:textId="65504E9A" w:rsidR="00006D94" w:rsidRDefault="00006D94">
      <w:pPr>
        <w:pStyle w:val="TOC1"/>
        <w:tabs>
          <w:tab w:val="right" w:leader="dot" w:pos="9030"/>
        </w:tabs>
        <w:rPr>
          <w:rFonts w:asciiTheme="minorHAnsi" w:eastAsiaTheme="minorEastAsia" w:hAnsiTheme="minorHAnsi"/>
          <w:noProof/>
          <w:szCs w:val="24"/>
          <w:lang w:eastAsia="en-IE"/>
        </w:rPr>
      </w:pPr>
      <w:hyperlink w:anchor="_Toc221532492" w:history="1">
        <w:r w:rsidRPr="005247B8">
          <w:rPr>
            <w:rStyle w:val="Hyperlink"/>
            <w:noProof/>
          </w:rPr>
          <w:t>Appendix 3: Participant information leaflet: People who are wards of court and committees that act on their behalf</w:t>
        </w:r>
        <w:r>
          <w:rPr>
            <w:noProof/>
            <w:webHidden/>
          </w:rPr>
          <w:tab/>
        </w:r>
        <w:r>
          <w:rPr>
            <w:noProof/>
            <w:webHidden/>
          </w:rPr>
          <w:fldChar w:fldCharType="begin"/>
        </w:r>
        <w:r>
          <w:rPr>
            <w:noProof/>
            <w:webHidden/>
          </w:rPr>
          <w:instrText xml:space="preserve"> PAGEREF _Toc221532492 \h </w:instrText>
        </w:r>
        <w:r>
          <w:rPr>
            <w:noProof/>
            <w:webHidden/>
          </w:rPr>
        </w:r>
        <w:r>
          <w:rPr>
            <w:noProof/>
            <w:webHidden/>
          </w:rPr>
          <w:fldChar w:fldCharType="separate"/>
        </w:r>
        <w:r w:rsidR="00BD1C37">
          <w:rPr>
            <w:noProof/>
            <w:webHidden/>
          </w:rPr>
          <w:t>142</w:t>
        </w:r>
        <w:r>
          <w:rPr>
            <w:noProof/>
            <w:webHidden/>
          </w:rPr>
          <w:fldChar w:fldCharType="end"/>
        </w:r>
      </w:hyperlink>
    </w:p>
    <w:p w14:paraId="48825A6A" w14:textId="765862C3" w:rsidR="00006D94" w:rsidRDefault="00006D94">
      <w:pPr>
        <w:pStyle w:val="TOC1"/>
        <w:tabs>
          <w:tab w:val="right" w:leader="dot" w:pos="9030"/>
        </w:tabs>
        <w:rPr>
          <w:rFonts w:asciiTheme="minorHAnsi" w:eastAsiaTheme="minorEastAsia" w:hAnsiTheme="minorHAnsi"/>
          <w:noProof/>
          <w:szCs w:val="24"/>
          <w:lang w:eastAsia="en-IE"/>
        </w:rPr>
      </w:pPr>
      <w:hyperlink w:anchor="_Toc221532493" w:history="1">
        <w:r w:rsidRPr="005247B8">
          <w:rPr>
            <w:rStyle w:val="Hyperlink"/>
            <w:noProof/>
          </w:rPr>
          <w:t>Appendix 4: Participant information leaflet: Key informants</w:t>
        </w:r>
        <w:r>
          <w:rPr>
            <w:noProof/>
            <w:webHidden/>
          </w:rPr>
          <w:tab/>
        </w:r>
        <w:r>
          <w:rPr>
            <w:noProof/>
            <w:webHidden/>
          </w:rPr>
          <w:fldChar w:fldCharType="begin"/>
        </w:r>
        <w:r>
          <w:rPr>
            <w:noProof/>
            <w:webHidden/>
          </w:rPr>
          <w:instrText xml:space="preserve"> PAGEREF _Toc221532493 \h </w:instrText>
        </w:r>
        <w:r>
          <w:rPr>
            <w:noProof/>
            <w:webHidden/>
          </w:rPr>
        </w:r>
        <w:r>
          <w:rPr>
            <w:noProof/>
            <w:webHidden/>
          </w:rPr>
          <w:fldChar w:fldCharType="separate"/>
        </w:r>
        <w:r w:rsidR="00BD1C37">
          <w:rPr>
            <w:noProof/>
            <w:webHidden/>
          </w:rPr>
          <w:t>170</w:t>
        </w:r>
        <w:r>
          <w:rPr>
            <w:noProof/>
            <w:webHidden/>
          </w:rPr>
          <w:fldChar w:fldCharType="end"/>
        </w:r>
      </w:hyperlink>
    </w:p>
    <w:p w14:paraId="4BD36A60" w14:textId="046128E0" w:rsidR="00006D94" w:rsidRDefault="00006D94">
      <w:pPr>
        <w:pStyle w:val="TOC1"/>
        <w:tabs>
          <w:tab w:val="right" w:leader="dot" w:pos="9030"/>
        </w:tabs>
        <w:rPr>
          <w:rFonts w:asciiTheme="minorHAnsi" w:eastAsiaTheme="minorEastAsia" w:hAnsiTheme="minorHAnsi"/>
          <w:noProof/>
          <w:szCs w:val="24"/>
          <w:lang w:eastAsia="en-IE"/>
        </w:rPr>
      </w:pPr>
      <w:hyperlink w:anchor="_Toc221532494" w:history="1">
        <w:r w:rsidRPr="005247B8">
          <w:rPr>
            <w:rStyle w:val="Hyperlink"/>
            <w:noProof/>
          </w:rPr>
          <w:t>Appendix 5: Determination of lack of capacity of research participant to provide informed consent: Template</w:t>
        </w:r>
        <w:r>
          <w:rPr>
            <w:noProof/>
            <w:webHidden/>
          </w:rPr>
          <w:tab/>
        </w:r>
        <w:r>
          <w:rPr>
            <w:noProof/>
            <w:webHidden/>
          </w:rPr>
          <w:fldChar w:fldCharType="begin"/>
        </w:r>
        <w:r>
          <w:rPr>
            <w:noProof/>
            <w:webHidden/>
          </w:rPr>
          <w:instrText xml:space="preserve"> PAGEREF _Toc221532494 \h </w:instrText>
        </w:r>
        <w:r>
          <w:rPr>
            <w:noProof/>
            <w:webHidden/>
          </w:rPr>
        </w:r>
        <w:r>
          <w:rPr>
            <w:noProof/>
            <w:webHidden/>
          </w:rPr>
          <w:fldChar w:fldCharType="separate"/>
        </w:r>
        <w:r w:rsidR="00BD1C37">
          <w:rPr>
            <w:noProof/>
            <w:webHidden/>
          </w:rPr>
          <w:t>177</w:t>
        </w:r>
        <w:r>
          <w:rPr>
            <w:noProof/>
            <w:webHidden/>
          </w:rPr>
          <w:fldChar w:fldCharType="end"/>
        </w:r>
      </w:hyperlink>
    </w:p>
    <w:p w14:paraId="08A4C4DD" w14:textId="098829DA" w:rsidR="00006D94" w:rsidRDefault="00006D94">
      <w:pPr>
        <w:pStyle w:val="TOC1"/>
        <w:tabs>
          <w:tab w:val="right" w:leader="dot" w:pos="9030"/>
        </w:tabs>
        <w:rPr>
          <w:rFonts w:asciiTheme="minorHAnsi" w:eastAsiaTheme="minorEastAsia" w:hAnsiTheme="minorHAnsi"/>
          <w:noProof/>
          <w:szCs w:val="24"/>
          <w:lang w:eastAsia="en-IE"/>
        </w:rPr>
      </w:pPr>
      <w:hyperlink w:anchor="_Toc221532495" w:history="1">
        <w:r w:rsidRPr="005247B8">
          <w:rPr>
            <w:rStyle w:val="Hyperlink"/>
            <w:noProof/>
          </w:rPr>
          <w:t>Appendix 6: Consent forms</w:t>
        </w:r>
        <w:r>
          <w:rPr>
            <w:noProof/>
            <w:webHidden/>
          </w:rPr>
          <w:tab/>
        </w:r>
        <w:r>
          <w:rPr>
            <w:noProof/>
            <w:webHidden/>
          </w:rPr>
          <w:fldChar w:fldCharType="begin"/>
        </w:r>
        <w:r>
          <w:rPr>
            <w:noProof/>
            <w:webHidden/>
          </w:rPr>
          <w:instrText xml:space="preserve"> PAGEREF _Toc221532495 \h </w:instrText>
        </w:r>
        <w:r>
          <w:rPr>
            <w:noProof/>
            <w:webHidden/>
          </w:rPr>
        </w:r>
        <w:r>
          <w:rPr>
            <w:noProof/>
            <w:webHidden/>
          </w:rPr>
          <w:fldChar w:fldCharType="separate"/>
        </w:r>
        <w:r w:rsidR="00BD1C37">
          <w:rPr>
            <w:noProof/>
            <w:webHidden/>
          </w:rPr>
          <w:t>179</w:t>
        </w:r>
        <w:r>
          <w:rPr>
            <w:noProof/>
            <w:webHidden/>
          </w:rPr>
          <w:fldChar w:fldCharType="end"/>
        </w:r>
      </w:hyperlink>
    </w:p>
    <w:p w14:paraId="3420F98C" w14:textId="110EDCFC" w:rsidR="00006D94" w:rsidRDefault="00006D94">
      <w:pPr>
        <w:pStyle w:val="TOC1"/>
        <w:tabs>
          <w:tab w:val="right" w:leader="dot" w:pos="9030"/>
        </w:tabs>
        <w:rPr>
          <w:rFonts w:asciiTheme="minorHAnsi" w:eastAsiaTheme="minorEastAsia" w:hAnsiTheme="minorHAnsi"/>
          <w:noProof/>
          <w:szCs w:val="24"/>
          <w:lang w:eastAsia="en-IE"/>
        </w:rPr>
      </w:pPr>
      <w:hyperlink w:anchor="_Toc221532496" w:history="1">
        <w:r w:rsidRPr="005247B8">
          <w:rPr>
            <w:rStyle w:val="Hyperlink"/>
            <w:noProof/>
          </w:rPr>
          <w:t>Appendix 7: Interview guide for people who are/were made wards of court</w:t>
        </w:r>
        <w:r>
          <w:rPr>
            <w:noProof/>
            <w:webHidden/>
          </w:rPr>
          <w:tab/>
        </w:r>
        <w:r>
          <w:rPr>
            <w:noProof/>
            <w:webHidden/>
          </w:rPr>
          <w:fldChar w:fldCharType="begin"/>
        </w:r>
        <w:r>
          <w:rPr>
            <w:noProof/>
            <w:webHidden/>
          </w:rPr>
          <w:instrText xml:space="preserve"> PAGEREF _Toc221532496 \h </w:instrText>
        </w:r>
        <w:r>
          <w:rPr>
            <w:noProof/>
            <w:webHidden/>
          </w:rPr>
        </w:r>
        <w:r>
          <w:rPr>
            <w:noProof/>
            <w:webHidden/>
          </w:rPr>
          <w:fldChar w:fldCharType="separate"/>
        </w:r>
        <w:r w:rsidR="00BD1C37">
          <w:rPr>
            <w:noProof/>
            <w:webHidden/>
          </w:rPr>
          <w:t>189</w:t>
        </w:r>
        <w:r>
          <w:rPr>
            <w:noProof/>
            <w:webHidden/>
          </w:rPr>
          <w:fldChar w:fldCharType="end"/>
        </w:r>
      </w:hyperlink>
    </w:p>
    <w:p w14:paraId="70125097" w14:textId="78C48EF4" w:rsidR="00006D94" w:rsidRDefault="00006D94">
      <w:pPr>
        <w:pStyle w:val="TOC1"/>
        <w:tabs>
          <w:tab w:val="right" w:leader="dot" w:pos="9030"/>
        </w:tabs>
        <w:rPr>
          <w:rFonts w:asciiTheme="minorHAnsi" w:eastAsiaTheme="minorEastAsia" w:hAnsiTheme="minorHAnsi"/>
          <w:noProof/>
          <w:szCs w:val="24"/>
          <w:lang w:eastAsia="en-IE"/>
        </w:rPr>
      </w:pPr>
      <w:hyperlink w:anchor="_Toc221532497" w:history="1">
        <w:r w:rsidRPr="005247B8">
          <w:rPr>
            <w:rStyle w:val="Hyperlink"/>
            <w:noProof/>
          </w:rPr>
          <w:t>Appendix 8: Interview guide for committees</w:t>
        </w:r>
        <w:r>
          <w:rPr>
            <w:noProof/>
            <w:webHidden/>
          </w:rPr>
          <w:tab/>
        </w:r>
        <w:r>
          <w:rPr>
            <w:noProof/>
            <w:webHidden/>
          </w:rPr>
          <w:fldChar w:fldCharType="begin"/>
        </w:r>
        <w:r>
          <w:rPr>
            <w:noProof/>
            <w:webHidden/>
          </w:rPr>
          <w:instrText xml:space="preserve"> PAGEREF _Toc221532497 \h </w:instrText>
        </w:r>
        <w:r>
          <w:rPr>
            <w:noProof/>
            <w:webHidden/>
          </w:rPr>
        </w:r>
        <w:r>
          <w:rPr>
            <w:noProof/>
            <w:webHidden/>
          </w:rPr>
          <w:fldChar w:fldCharType="separate"/>
        </w:r>
        <w:r w:rsidR="00BD1C37">
          <w:rPr>
            <w:noProof/>
            <w:webHidden/>
          </w:rPr>
          <w:t>196</w:t>
        </w:r>
        <w:r>
          <w:rPr>
            <w:noProof/>
            <w:webHidden/>
          </w:rPr>
          <w:fldChar w:fldCharType="end"/>
        </w:r>
      </w:hyperlink>
    </w:p>
    <w:p w14:paraId="09AA9DCE" w14:textId="60276BF5" w:rsidR="00006D94" w:rsidRDefault="00006D94">
      <w:pPr>
        <w:pStyle w:val="TOC1"/>
        <w:tabs>
          <w:tab w:val="right" w:leader="dot" w:pos="9030"/>
        </w:tabs>
        <w:rPr>
          <w:rFonts w:asciiTheme="minorHAnsi" w:eastAsiaTheme="minorEastAsia" w:hAnsiTheme="minorHAnsi"/>
          <w:noProof/>
          <w:szCs w:val="24"/>
          <w:lang w:eastAsia="en-IE"/>
        </w:rPr>
      </w:pPr>
      <w:hyperlink w:anchor="_Toc221532498" w:history="1">
        <w:r w:rsidRPr="005247B8">
          <w:rPr>
            <w:rStyle w:val="Hyperlink"/>
            <w:noProof/>
          </w:rPr>
          <w:t>Appendix 9: Interview guide for key informants</w:t>
        </w:r>
        <w:r>
          <w:rPr>
            <w:noProof/>
            <w:webHidden/>
          </w:rPr>
          <w:tab/>
        </w:r>
        <w:r>
          <w:rPr>
            <w:noProof/>
            <w:webHidden/>
          </w:rPr>
          <w:fldChar w:fldCharType="begin"/>
        </w:r>
        <w:r>
          <w:rPr>
            <w:noProof/>
            <w:webHidden/>
          </w:rPr>
          <w:instrText xml:space="preserve"> PAGEREF _Toc221532498 \h </w:instrText>
        </w:r>
        <w:r>
          <w:rPr>
            <w:noProof/>
            <w:webHidden/>
          </w:rPr>
        </w:r>
        <w:r>
          <w:rPr>
            <w:noProof/>
            <w:webHidden/>
          </w:rPr>
          <w:fldChar w:fldCharType="separate"/>
        </w:r>
        <w:r w:rsidR="00BD1C37">
          <w:rPr>
            <w:noProof/>
            <w:webHidden/>
          </w:rPr>
          <w:t>200</w:t>
        </w:r>
        <w:r>
          <w:rPr>
            <w:noProof/>
            <w:webHidden/>
          </w:rPr>
          <w:fldChar w:fldCharType="end"/>
        </w:r>
      </w:hyperlink>
    </w:p>
    <w:p w14:paraId="0264DAF4" w14:textId="71749F81" w:rsidR="0016234C" w:rsidRDefault="00851200" w:rsidP="00C2393D">
      <w:pPr>
        <w:rPr>
          <w:color w:val="000000" w:themeColor="text1"/>
        </w:rPr>
      </w:pPr>
      <w:r>
        <w:rPr>
          <w:color w:val="000000" w:themeColor="text1"/>
        </w:rPr>
        <w:fldChar w:fldCharType="end"/>
      </w:r>
      <w:r w:rsidR="0016234C">
        <w:rPr>
          <w:color w:val="000000" w:themeColor="text1"/>
        </w:rPr>
        <w:br w:type="page"/>
      </w:r>
    </w:p>
    <w:p w14:paraId="44410009" w14:textId="77777777" w:rsidR="0016234C" w:rsidRPr="0073145B" w:rsidRDefault="0016234C" w:rsidP="0016234C">
      <w:pPr>
        <w:keepNext/>
        <w:keepLines/>
        <w:pBdr>
          <w:top w:val="single" w:sz="4" w:space="4" w:color="auto"/>
          <w:left w:val="single" w:sz="4" w:space="2" w:color="auto"/>
          <w:bottom w:val="single" w:sz="4" w:space="4" w:color="auto"/>
          <w:right w:val="single" w:sz="4" w:space="4" w:color="auto"/>
        </w:pBdr>
        <w:spacing w:before="360"/>
        <w:outlineLvl w:val="0"/>
        <w:rPr>
          <w:rFonts w:eastAsiaTheme="majorEastAsia" w:cstheme="majorBidi"/>
          <w:b/>
          <w:color w:val="000000" w:themeColor="text1"/>
          <w:sz w:val="32"/>
          <w:szCs w:val="32"/>
        </w:rPr>
      </w:pPr>
      <w:bookmarkStart w:id="10" w:name="_Toc216868932"/>
      <w:bookmarkStart w:id="11" w:name="_Toc221532439"/>
      <w:r w:rsidRPr="0073145B">
        <w:rPr>
          <w:rFonts w:eastAsiaTheme="majorEastAsia" w:cstheme="majorBidi"/>
          <w:b/>
          <w:color w:val="000000" w:themeColor="text1"/>
          <w:sz w:val="32"/>
          <w:szCs w:val="32"/>
        </w:rPr>
        <w:lastRenderedPageBreak/>
        <w:t>Acronyms</w:t>
      </w:r>
      <w:bookmarkEnd w:id="10"/>
      <w:bookmarkEnd w:id="11"/>
    </w:p>
    <w:tbl>
      <w:tblPr>
        <w:tblStyle w:val="TableGrid"/>
        <w:tblW w:w="0" w:type="auto"/>
        <w:tblLook w:val="04A0" w:firstRow="1" w:lastRow="0" w:firstColumn="1" w:lastColumn="0" w:noHBand="0" w:noVBand="1"/>
      </w:tblPr>
      <w:tblGrid>
        <w:gridCol w:w="1838"/>
        <w:gridCol w:w="7178"/>
      </w:tblGrid>
      <w:tr w:rsidR="0016234C" w:rsidRPr="0073145B" w14:paraId="38F5BA62" w14:textId="77777777" w:rsidTr="00397495">
        <w:tc>
          <w:tcPr>
            <w:tcW w:w="1838" w:type="dxa"/>
          </w:tcPr>
          <w:p w14:paraId="0CAB4492" w14:textId="77777777" w:rsidR="0016234C" w:rsidRPr="0073145B" w:rsidRDefault="0016234C" w:rsidP="00397495">
            <w:pPr>
              <w:rPr>
                <w:color w:val="000000" w:themeColor="text1"/>
              </w:rPr>
            </w:pPr>
            <w:r w:rsidRPr="0073145B">
              <w:rPr>
                <w:color w:val="000000" w:themeColor="text1"/>
              </w:rPr>
              <w:t>ADMCA</w:t>
            </w:r>
          </w:p>
        </w:tc>
        <w:tc>
          <w:tcPr>
            <w:tcW w:w="7178" w:type="dxa"/>
          </w:tcPr>
          <w:p w14:paraId="21724CB7" w14:textId="77777777" w:rsidR="0016234C" w:rsidRPr="0073145B" w:rsidRDefault="0016234C" w:rsidP="00397495">
            <w:pPr>
              <w:rPr>
                <w:color w:val="000000" w:themeColor="text1"/>
              </w:rPr>
            </w:pPr>
            <w:r w:rsidRPr="0073145B">
              <w:rPr>
                <w:color w:val="000000" w:themeColor="text1"/>
              </w:rPr>
              <w:t>Assisted Decision-Making (Capacity) Act 2015 (as amended)</w:t>
            </w:r>
            <w:r w:rsidRPr="0073145B">
              <w:rPr>
                <w:color w:val="000000" w:themeColor="text1"/>
              </w:rPr>
              <w:tab/>
            </w:r>
          </w:p>
        </w:tc>
      </w:tr>
      <w:tr w:rsidR="0016234C" w:rsidRPr="0073145B" w14:paraId="0F7DBB21" w14:textId="77777777" w:rsidTr="00397495">
        <w:tc>
          <w:tcPr>
            <w:tcW w:w="1838" w:type="dxa"/>
          </w:tcPr>
          <w:p w14:paraId="45FC1A64" w14:textId="77777777" w:rsidR="0016234C" w:rsidRPr="0073145B" w:rsidRDefault="0016234C" w:rsidP="00397495">
            <w:pPr>
              <w:rPr>
                <w:color w:val="000000" w:themeColor="text1"/>
              </w:rPr>
            </w:pPr>
            <w:r>
              <w:rPr>
                <w:color w:val="000000" w:themeColor="text1"/>
              </w:rPr>
              <w:t>DMA</w:t>
            </w:r>
          </w:p>
        </w:tc>
        <w:tc>
          <w:tcPr>
            <w:tcW w:w="7178" w:type="dxa"/>
          </w:tcPr>
          <w:p w14:paraId="738D5188" w14:textId="77777777" w:rsidR="0016234C" w:rsidRPr="0073145B" w:rsidRDefault="0016234C" w:rsidP="00397495">
            <w:pPr>
              <w:rPr>
                <w:color w:val="000000" w:themeColor="text1"/>
              </w:rPr>
            </w:pPr>
            <w:r>
              <w:rPr>
                <w:color w:val="000000" w:themeColor="text1"/>
              </w:rPr>
              <w:t>Decision-making assistant</w:t>
            </w:r>
          </w:p>
        </w:tc>
      </w:tr>
      <w:tr w:rsidR="0016234C" w:rsidRPr="0073145B" w14:paraId="1C6519D2" w14:textId="77777777" w:rsidTr="00397495">
        <w:tc>
          <w:tcPr>
            <w:tcW w:w="1838" w:type="dxa"/>
          </w:tcPr>
          <w:p w14:paraId="6580AA0B" w14:textId="77777777" w:rsidR="0016234C" w:rsidRPr="0073145B" w:rsidRDefault="0016234C" w:rsidP="00397495">
            <w:pPr>
              <w:rPr>
                <w:color w:val="000000" w:themeColor="text1"/>
              </w:rPr>
            </w:pPr>
            <w:r w:rsidRPr="0073145B">
              <w:rPr>
                <w:color w:val="000000" w:themeColor="text1"/>
              </w:rPr>
              <w:t>CDM</w:t>
            </w:r>
          </w:p>
        </w:tc>
        <w:tc>
          <w:tcPr>
            <w:tcW w:w="7178" w:type="dxa"/>
          </w:tcPr>
          <w:p w14:paraId="140845A9" w14:textId="77777777" w:rsidR="0016234C" w:rsidRPr="0073145B" w:rsidRDefault="0016234C" w:rsidP="00397495">
            <w:pPr>
              <w:rPr>
                <w:color w:val="000000" w:themeColor="text1"/>
              </w:rPr>
            </w:pPr>
            <w:r w:rsidRPr="0073145B">
              <w:rPr>
                <w:color w:val="000000" w:themeColor="text1"/>
              </w:rPr>
              <w:t>Co-decision-maker</w:t>
            </w:r>
          </w:p>
        </w:tc>
      </w:tr>
      <w:tr w:rsidR="0016234C" w:rsidRPr="0073145B" w14:paraId="555A104D" w14:textId="77777777" w:rsidTr="00397495">
        <w:tc>
          <w:tcPr>
            <w:tcW w:w="1838" w:type="dxa"/>
          </w:tcPr>
          <w:p w14:paraId="6D9C5452" w14:textId="77777777" w:rsidR="0016234C" w:rsidRPr="0073145B" w:rsidRDefault="0016234C" w:rsidP="00397495">
            <w:pPr>
              <w:rPr>
                <w:color w:val="000000" w:themeColor="text1"/>
              </w:rPr>
            </w:pPr>
            <w:r w:rsidRPr="0073145B">
              <w:rPr>
                <w:color w:val="000000" w:themeColor="text1"/>
              </w:rPr>
              <w:t>DMR</w:t>
            </w:r>
          </w:p>
        </w:tc>
        <w:tc>
          <w:tcPr>
            <w:tcW w:w="7178" w:type="dxa"/>
          </w:tcPr>
          <w:p w14:paraId="215BAF20" w14:textId="77777777" w:rsidR="0016234C" w:rsidRPr="0073145B" w:rsidRDefault="0016234C" w:rsidP="00397495">
            <w:pPr>
              <w:rPr>
                <w:color w:val="000000" w:themeColor="text1"/>
              </w:rPr>
            </w:pPr>
            <w:r w:rsidRPr="0073145B">
              <w:rPr>
                <w:color w:val="000000" w:themeColor="text1"/>
              </w:rPr>
              <w:t>Decision-making representative</w:t>
            </w:r>
          </w:p>
        </w:tc>
      </w:tr>
      <w:tr w:rsidR="0016234C" w:rsidRPr="0073145B" w14:paraId="335A6151" w14:textId="77777777" w:rsidTr="00397495">
        <w:tc>
          <w:tcPr>
            <w:tcW w:w="1838" w:type="dxa"/>
          </w:tcPr>
          <w:p w14:paraId="7B304438" w14:textId="77777777" w:rsidR="0016234C" w:rsidRPr="0073145B" w:rsidRDefault="0016234C" w:rsidP="00397495">
            <w:pPr>
              <w:rPr>
                <w:color w:val="000000" w:themeColor="text1"/>
              </w:rPr>
            </w:pPr>
            <w:r>
              <w:rPr>
                <w:color w:val="000000" w:themeColor="text1"/>
              </w:rPr>
              <w:t>DMAA</w:t>
            </w:r>
          </w:p>
        </w:tc>
        <w:tc>
          <w:tcPr>
            <w:tcW w:w="7178" w:type="dxa"/>
          </w:tcPr>
          <w:p w14:paraId="05B607EA" w14:textId="77777777" w:rsidR="0016234C" w:rsidRPr="0073145B" w:rsidRDefault="0016234C" w:rsidP="00397495">
            <w:pPr>
              <w:rPr>
                <w:color w:val="000000" w:themeColor="text1"/>
              </w:rPr>
            </w:pPr>
            <w:r>
              <w:rPr>
                <w:color w:val="000000" w:themeColor="text1"/>
              </w:rPr>
              <w:t>Decision-making assistance agreement</w:t>
            </w:r>
          </w:p>
        </w:tc>
      </w:tr>
      <w:tr w:rsidR="0016234C" w:rsidRPr="0073145B" w14:paraId="49303948" w14:textId="77777777" w:rsidTr="00397495">
        <w:tc>
          <w:tcPr>
            <w:tcW w:w="1838" w:type="dxa"/>
          </w:tcPr>
          <w:p w14:paraId="2D543AF1" w14:textId="77777777" w:rsidR="0016234C" w:rsidRDefault="0016234C" w:rsidP="00397495">
            <w:pPr>
              <w:rPr>
                <w:color w:val="000000" w:themeColor="text1"/>
              </w:rPr>
            </w:pPr>
            <w:r>
              <w:rPr>
                <w:color w:val="000000" w:themeColor="text1"/>
              </w:rPr>
              <w:t>CDMA</w:t>
            </w:r>
          </w:p>
        </w:tc>
        <w:tc>
          <w:tcPr>
            <w:tcW w:w="7178" w:type="dxa"/>
          </w:tcPr>
          <w:p w14:paraId="1365F337" w14:textId="77777777" w:rsidR="0016234C" w:rsidRDefault="0016234C" w:rsidP="00397495">
            <w:pPr>
              <w:rPr>
                <w:color w:val="000000" w:themeColor="text1"/>
              </w:rPr>
            </w:pPr>
            <w:r>
              <w:rPr>
                <w:color w:val="000000" w:themeColor="text1"/>
              </w:rPr>
              <w:t>Co-decision-making agreement</w:t>
            </w:r>
          </w:p>
        </w:tc>
      </w:tr>
      <w:tr w:rsidR="00AC7686" w:rsidRPr="0073145B" w14:paraId="25801C3F" w14:textId="77777777" w:rsidTr="00397495">
        <w:tc>
          <w:tcPr>
            <w:tcW w:w="1838" w:type="dxa"/>
          </w:tcPr>
          <w:p w14:paraId="7BAF8E32" w14:textId="29B2AFA2" w:rsidR="00AC7686" w:rsidRDefault="00AC7686" w:rsidP="00AC7686">
            <w:pPr>
              <w:rPr>
                <w:color w:val="000000" w:themeColor="text1"/>
              </w:rPr>
            </w:pPr>
            <w:r>
              <w:rPr>
                <w:color w:val="000000" w:themeColor="text1"/>
              </w:rPr>
              <w:t>DMO</w:t>
            </w:r>
          </w:p>
        </w:tc>
        <w:tc>
          <w:tcPr>
            <w:tcW w:w="7178" w:type="dxa"/>
          </w:tcPr>
          <w:p w14:paraId="18EF0ADA" w14:textId="1823EDA7" w:rsidR="00AC7686" w:rsidRDefault="00AC7686" w:rsidP="00AC7686">
            <w:pPr>
              <w:rPr>
                <w:color w:val="000000" w:themeColor="text1"/>
              </w:rPr>
            </w:pPr>
            <w:r>
              <w:rPr>
                <w:color w:val="000000" w:themeColor="text1"/>
              </w:rPr>
              <w:t>Decision-making order</w:t>
            </w:r>
          </w:p>
        </w:tc>
      </w:tr>
      <w:tr w:rsidR="00AC7686" w:rsidRPr="0073145B" w14:paraId="18F0301E" w14:textId="77777777" w:rsidTr="00397495">
        <w:tc>
          <w:tcPr>
            <w:tcW w:w="1838" w:type="dxa"/>
          </w:tcPr>
          <w:p w14:paraId="5A1250C0" w14:textId="77777777" w:rsidR="00AC7686" w:rsidRDefault="00AC7686" w:rsidP="00AC7686">
            <w:pPr>
              <w:rPr>
                <w:color w:val="000000" w:themeColor="text1"/>
              </w:rPr>
            </w:pPr>
            <w:r>
              <w:rPr>
                <w:color w:val="000000" w:themeColor="text1"/>
              </w:rPr>
              <w:t>DMRO</w:t>
            </w:r>
          </w:p>
        </w:tc>
        <w:tc>
          <w:tcPr>
            <w:tcW w:w="7178" w:type="dxa"/>
          </w:tcPr>
          <w:p w14:paraId="0BB0CE8A" w14:textId="77777777" w:rsidR="00AC7686" w:rsidRDefault="00AC7686" w:rsidP="00AC7686">
            <w:pPr>
              <w:rPr>
                <w:color w:val="000000" w:themeColor="text1"/>
              </w:rPr>
            </w:pPr>
            <w:r>
              <w:rPr>
                <w:color w:val="000000" w:themeColor="text1"/>
              </w:rPr>
              <w:t>Decision-making representation order</w:t>
            </w:r>
          </w:p>
        </w:tc>
      </w:tr>
      <w:tr w:rsidR="00AC7686" w:rsidRPr="0073145B" w14:paraId="5A14DD5E" w14:textId="77777777" w:rsidTr="00397495">
        <w:tc>
          <w:tcPr>
            <w:tcW w:w="1838" w:type="dxa"/>
          </w:tcPr>
          <w:p w14:paraId="5172BA47" w14:textId="77777777" w:rsidR="00AC7686" w:rsidRPr="0073145B" w:rsidRDefault="00AC7686" w:rsidP="00AC7686">
            <w:pPr>
              <w:rPr>
                <w:color w:val="000000" w:themeColor="text1"/>
              </w:rPr>
            </w:pPr>
            <w:r w:rsidRPr="0073145B">
              <w:rPr>
                <w:color w:val="000000" w:themeColor="text1"/>
              </w:rPr>
              <w:t>DPO</w:t>
            </w:r>
          </w:p>
        </w:tc>
        <w:tc>
          <w:tcPr>
            <w:tcW w:w="7178" w:type="dxa"/>
          </w:tcPr>
          <w:p w14:paraId="3961054B" w14:textId="77777777" w:rsidR="00AC7686" w:rsidRPr="0073145B" w:rsidRDefault="00AC7686" w:rsidP="00AC7686">
            <w:pPr>
              <w:rPr>
                <w:color w:val="000000" w:themeColor="text1"/>
              </w:rPr>
            </w:pPr>
            <w:r w:rsidRPr="0073145B">
              <w:rPr>
                <w:color w:val="000000" w:themeColor="text1"/>
              </w:rPr>
              <w:t>Disabled Persons Organisation</w:t>
            </w:r>
          </w:p>
        </w:tc>
      </w:tr>
      <w:tr w:rsidR="00AC7686" w:rsidRPr="0073145B" w14:paraId="6868272F" w14:textId="77777777" w:rsidTr="00397495">
        <w:tc>
          <w:tcPr>
            <w:tcW w:w="1838" w:type="dxa"/>
          </w:tcPr>
          <w:p w14:paraId="6D7D5828" w14:textId="77777777" w:rsidR="00AC7686" w:rsidRPr="0073145B" w:rsidRDefault="00AC7686" w:rsidP="00AC7686">
            <w:pPr>
              <w:rPr>
                <w:color w:val="000000" w:themeColor="text1"/>
              </w:rPr>
            </w:pPr>
            <w:r w:rsidRPr="0073145B">
              <w:rPr>
                <w:color w:val="000000" w:themeColor="text1"/>
              </w:rPr>
              <w:t>DSS</w:t>
            </w:r>
          </w:p>
        </w:tc>
        <w:tc>
          <w:tcPr>
            <w:tcW w:w="7178" w:type="dxa"/>
          </w:tcPr>
          <w:p w14:paraId="7CABDDC7" w14:textId="77777777" w:rsidR="00AC7686" w:rsidRPr="0073145B" w:rsidRDefault="00AC7686" w:rsidP="00AC7686">
            <w:pPr>
              <w:rPr>
                <w:color w:val="000000" w:themeColor="text1"/>
              </w:rPr>
            </w:pPr>
            <w:r w:rsidRPr="0073145B">
              <w:rPr>
                <w:color w:val="000000" w:themeColor="text1"/>
              </w:rPr>
              <w:t>Decision Support Service</w:t>
            </w:r>
          </w:p>
        </w:tc>
      </w:tr>
      <w:tr w:rsidR="00AC7686" w:rsidRPr="0073145B" w14:paraId="442546C1" w14:textId="77777777" w:rsidTr="00397495">
        <w:tc>
          <w:tcPr>
            <w:tcW w:w="1838" w:type="dxa"/>
          </w:tcPr>
          <w:p w14:paraId="7EB414B5" w14:textId="77777777" w:rsidR="00AC7686" w:rsidRPr="0073145B" w:rsidRDefault="00AC7686" w:rsidP="00AC7686">
            <w:pPr>
              <w:rPr>
                <w:color w:val="000000" w:themeColor="text1"/>
              </w:rPr>
            </w:pPr>
            <w:r w:rsidRPr="0073145B">
              <w:rPr>
                <w:color w:val="000000" w:themeColor="text1"/>
              </w:rPr>
              <w:t>HSE</w:t>
            </w:r>
          </w:p>
        </w:tc>
        <w:tc>
          <w:tcPr>
            <w:tcW w:w="7178" w:type="dxa"/>
          </w:tcPr>
          <w:p w14:paraId="5D8B4D67" w14:textId="77777777" w:rsidR="00AC7686" w:rsidRPr="0073145B" w:rsidRDefault="00AC7686" w:rsidP="00AC7686">
            <w:pPr>
              <w:rPr>
                <w:color w:val="000000" w:themeColor="text1"/>
              </w:rPr>
            </w:pPr>
            <w:r w:rsidRPr="0073145B">
              <w:rPr>
                <w:color w:val="000000" w:themeColor="text1"/>
              </w:rPr>
              <w:t>Health Service Executive</w:t>
            </w:r>
          </w:p>
        </w:tc>
      </w:tr>
      <w:tr w:rsidR="00AC7686" w:rsidRPr="0073145B" w14:paraId="40F3E30E" w14:textId="77777777" w:rsidTr="00397495">
        <w:tc>
          <w:tcPr>
            <w:tcW w:w="1838" w:type="dxa"/>
          </w:tcPr>
          <w:p w14:paraId="651827E3" w14:textId="77777777" w:rsidR="00AC7686" w:rsidRPr="0073145B" w:rsidRDefault="00AC7686" w:rsidP="00AC7686">
            <w:pPr>
              <w:rPr>
                <w:color w:val="000000" w:themeColor="text1"/>
              </w:rPr>
            </w:pPr>
            <w:r w:rsidRPr="0073145B">
              <w:rPr>
                <w:color w:val="000000" w:themeColor="text1"/>
              </w:rPr>
              <w:t>LAB</w:t>
            </w:r>
          </w:p>
        </w:tc>
        <w:tc>
          <w:tcPr>
            <w:tcW w:w="7178" w:type="dxa"/>
          </w:tcPr>
          <w:p w14:paraId="6ABF1E22" w14:textId="77777777" w:rsidR="00AC7686" w:rsidRPr="0073145B" w:rsidRDefault="00AC7686" w:rsidP="00AC7686">
            <w:pPr>
              <w:rPr>
                <w:color w:val="000000" w:themeColor="text1"/>
              </w:rPr>
            </w:pPr>
            <w:r w:rsidRPr="0073145B">
              <w:rPr>
                <w:color w:val="000000" w:themeColor="text1"/>
              </w:rPr>
              <w:t>Legal Aid Board</w:t>
            </w:r>
          </w:p>
        </w:tc>
      </w:tr>
      <w:tr w:rsidR="00AC7686" w:rsidRPr="0073145B" w14:paraId="767329F5" w14:textId="77777777" w:rsidTr="00397495">
        <w:tc>
          <w:tcPr>
            <w:tcW w:w="1838" w:type="dxa"/>
          </w:tcPr>
          <w:p w14:paraId="675A6EB8" w14:textId="77777777" w:rsidR="00AC7686" w:rsidRPr="0073145B" w:rsidRDefault="00AC7686" w:rsidP="00AC7686">
            <w:pPr>
              <w:rPr>
                <w:color w:val="000000" w:themeColor="text1"/>
              </w:rPr>
            </w:pPr>
            <w:r w:rsidRPr="0073145B">
              <w:rPr>
                <w:color w:val="000000" w:themeColor="text1"/>
              </w:rPr>
              <w:t>NDA</w:t>
            </w:r>
          </w:p>
        </w:tc>
        <w:tc>
          <w:tcPr>
            <w:tcW w:w="7178" w:type="dxa"/>
          </w:tcPr>
          <w:p w14:paraId="1356727F" w14:textId="77777777" w:rsidR="00AC7686" w:rsidRPr="0073145B" w:rsidRDefault="00AC7686" w:rsidP="00AC7686">
            <w:pPr>
              <w:rPr>
                <w:color w:val="000000" w:themeColor="text1"/>
              </w:rPr>
            </w:pPr>
            <w:r w:rsidRPr="0073145B">
              <w:rPr>
                <w:color w:val="000000" w:themeColor="text1"/>
              </w:rPr>
              <w:t>National Disability Authority</w:t>
            </w:r>
          </w:p>
        </w:tc>
      </w:tr>
      <w:tr w:rsidR="00AC7686" w:rsidRPr="0073145B" w14:paraId="3780CB6E" w14:textId="77777777" w:rsidTr="00397495">
        <w:tc>
          <w:tcPr>
            <w:tcW w:w="1838" w:type="dxa"/>
          </w:tcPr>
          <w:p w14:paraId="3B1D8235" w14:textId="77777777" w:rsidR="00AC7686" w:rsidRPr="0073145B" w:rsidRDefault="00AC7686" w:rsidP="00AC7686">
            <w:pPr>
              <w:rPr>
                <w:color w:val="000000" w:themeColor="text1"/>
              </w:rPr>
            </w:pPr>
            <w:r>
              <w:rPr>
                <w:color w:val="000000" w:themeColor="text1"/>
              </w:rPr>
              <w:t>OWOC</w:t>
            </w:r>
          </w:p>
        </w:tc>
        <w:tc>
          <w:tcPr>
            <w:tcW w:w="7178" w:type="dxa"/>
          </w:tcPr>
          <w:p w14:paraId="7618FBCD" w14:textId="77777777" w:rsidR="00AC7686" w:rsidRPr="0073145B" w:rsidRDefault="00AC7686" w:rsidP="00AC7686">
            <w:pPr>
              <w:rPr>
                <w:color w:val="000000" w:themeColor="text1"/>
              </w:rPr>
            </w:pPr>
            <w:r>
              <w:rPr>
                <w:color w:val="000000" w:themeColor="text1"/>
              </w:rPr>
              <w:t>Office of Wards of Court</w:t>
            </w:r>
          </w:p>
        </w:tc>
      </w:tr>
      <w:tr w:rsidR="00AC7686" w:rsidRPr="0073145B" w14:paraId="3172A152" w14:textId="77777777" w:rsidTr="00397495">
        <w:tc>
          <w:tcPr>
            <w:tcW w:w="1838" w:type="dxa"/>
          </w:tcPr>
          <w:p w14:paraId="6308FA6C" w14:textId="77777777" w:rsidR="00AC7686" w:rsidRPr="0073145B" w:rsidRDefault="00AC7686" w:rsidP="00AC7686">
            <w:pPr>
              <w:rPr>
                <w:color w:val="000000" w:themeColor="text1"/>
              </w:rPr>
            </w:pPr>
            <w:r w:rsidRPr="0073145B">
              <w:rPr>
                <w:color w:val="000000" w:themeColor="text1"/>
              </w:rPr>
              <w:t>UN</w:t>
            </w:r>
          </w:p>
        </w:tc>
        <w:tc>
          <w:tcPr>
            <w:tcW w:w="7178" w:type="dxa"/>
          </w:tcPr>
          <w:p w14:paraId="6A7BFBAA" w14:textId="77777777" w:rsidR="00AC7686" w:rsidRPr="0073145B" w:rsidRDefault="00AC7686" w:rsidP="00AC7686">
            <w:pPr>
              <w:rPr>
                <w:color w:val="000000" w:themeColor="text1"/>
              </w:rPr>
            </w:pPr>
            <w:r w:rsidRPr="0073145B">
              <w:rPr>
                <w:color w:val="000000" w:themeColor="text1"/>
              </w:rPr>
              <w:t>United Nations</w:t>
            </w:r>
          </w:p>
        </w:tc>
      </w:tr>
      <w:tr w:rsidR="00AC7686" w:rsidRPr="0073145B" w14:paraId="5BC4C3B9" w14:textId="77777777" w:rsidTr="00397495">
        <w:tc>
          <w:tcPr>
            <w:tcW w:w="1838" w:type="dxa"/>
          </w:tcPr>
          <w:p w14:paraId="15A3843C" w14:textId="77777777" w:rsidR="00AC7686" w:rsidRPr="0073145B" w:rsidRDefault="00AC7686" w:rsidP="00AC7686">
            <w:pPr>
              <w:rPr>
                <w:color w:val="000000" w:themeColor="text1"/>
              </w:rPr>
            </w:pPr>
            <w:r w:rsidRPr="0073145B">
              <w:rPr>
                <w:color w:val="000000" w:themeColor="text1"/>
              </w:rPr>
              <w:t>UNCRPD</w:t>
            </w:r>
          </w:p>
        </w:tc>
        <w:tc>
          <w:tcPr>
            <w:tcW w:w="7178" w:type="dxa"/>
          </w:tcPr>
          <w:p w14:paraId="3D14A32D" w14:textId="77777777" w:rsidR="00AC7686" w:rsidRPr="0073145B" w:rsidRDefault="00AC7686" w:rsidP="00AC7686">
            <w:pPr>
              <w:rPr>
                <w:color w:val="000000" w:themeColor="text1"/>
              </w:rPr>
            </w:pPr>
            <w:r w:rsidRPr="0073145B">
              <w:rPr>
                <w:color w:val="000000" w:themeColor="text1"/>
              </w:rPr>
              <w:t>United Nations Convention on the Rights of Persons with Disabilities</w:t>
            </w:r>
          </w:p>
        </w:tc>
      </w:tr>
    </w:tbl>
    <w:p w14:paraId="28A2ECA3" w14:textId="62A538CD" w:rsidR="0073145B" w:rsidRDefault="0073145B" w:rsidP="00C2393D">
      <w:pPr>
        <w:rPr>
          <w:color w:val="000000" w:themeColor="text1"/>
        </w:rPr>
      </w:pPr>
    </w:p>
    <w:p w14:paraId="29EF2BE2" w14:textId="77777777" w:rsidR="00E05D11" w:rsidRDefault="00E05D11">
      <w:pPr>
        <w:rPr>
          <w:rFonts w:eastAsiaTheme="majorEastAsia" w:cstheme="majorBidi"/>
          <w:b/>
          <w:color w:val="000000" w:themeColor="text1"/>
          <w:sz w:val="32"/>
          <w:szCs w:val="32"/>
        </w:rPr>
      </w:pPr>
      <w:r>
        <w:rPr>
          <w:color w:val="000000" w:themeColor="text1"/>
        </w:rPr>
        <w:br w:type="page"/>
      </w:r>
    </w:p>
    <w:p w14:paraId="0D3D4322" w14:textId="77777777" w:rsidR="00E05D11" w:rsidRDefault="00E05D11" w:rsidP="00E05D11">
      <w:pPr>
        <w:pStyle w:val="Heading1"/>
      </w:pPr>
      <w:bookmarkStart w:id="12" w:name="_Toc221532440"/>
      <w:bookmarkStart w:id="13" w:name="_Hlk221478714"/>
      <w:bookmarkStart w:id="14" w:name="_Hlk221109035"/>
      <w:r>
        <w:lastRenderedPageBreak/>
        <w:t>Addendum</w:t>
      </w:r>
      <w:bookmarkEnd w:id="12"/>
    </w:p>
    <w:bookmarkEnd w:id="13"/>
    <w:p w14:paraId="02451A11" w14:textId="77777777" w:rsidR="00E05D11" w:rsidRDefault="00E05D11" w:rsidP="00E05D11">
      <w:r>
        <w:t xml:space="preserve">Following the finalisation of this report, but prior to its publication, the Government announced that it would seek to enact the Assisted Decision-Making (Capacity) (Amendment) Bill 2026. The Bill would amend Part 6 of the ADMCA. It would allow the High Court to extend – on a case-by-case basis – the current </w:t>
      </w:r>
      <w:r w:rsidRPr="007840F8">
        <w:t xml:space="preserve">three-year </w:t>
      </w:r>
      <w:r>
        <w:t xml:space="preserve">statutory </w:t>
      </w:r>
      <w:r w:rsidRPr="007840F8">
        <w:t xml:space="preserve">deadline for discharging all adults from wardship set out in the </w:t>
      </w:r>
      <w:r>
        <w:t>legislation. The Department of Children, Disability and Equality will bring forward the necessary legislative amendments. A Draft Heads of Bill and General Scheme have been prepared.</w:t>
      </w:r>
    </w:p>
    <w:p w14:paraId="3005B6D0" w14:textId="77777777" w:rsidR="00E05D11" w:rsidRDefault="00E05D11" w:rsidP="00E05D11">
      <w:r>
        <w:t>T</w:t>
      </w:r>
      <w:r w:rsidRPr="00F46594">
        <w:t>he proposed amendments maintain the statutory deadline of 26 April 2026</w:t>
      </w:r>
      <w:r>
        <w:t>. However,</w:t>
      </w:r>
      <w:r w:rsidRPr="00F46594">
        <w:t xml:space="preserve"> the </w:t>
      </w:r>
      <w:r>
        <w:t>High Court</w:t>
      </w:r>
      <w:r w:rsidRPr="00F46594">
        <w:t xml:space="preserve"> wi</w:t>
      </w:r>
      <w:r>
        <w:t>ll be granted</w:t>
      </w:r>
      <w:r w:rsidRPr="00F46594">
        <w:t xml:space="preserve"> the discretion to extend that deadline in certain circumstances where appropriate, necessary and in the interests of justice to do so. </w:t>
      </w:r>
      <w:r>
        <w:t>According to the Department of Children, Disability and Equality, the Bill is designed to ensure</w:t>
      </w:r>
      <w:r w:rsidRPr="00F46594">
        <w:t xml:space="preserve"> that there will be no legal uncertainty for those wards</w:t>
      </w:r>
      <w:r>
        <w:t xml:space="preserve"> of court</w:t>
      </w:r>
      <w:r w:rsidRPr="00F46594">
        <w:t xml:space="preserve"> who have not had a capacity declaration completed by the statutory deadline. </w:t>
      </w:r>
      <w:r w:rsidRPr="00F46594" w:rsidDel="00CD7DF0">
        <w:t xml:space="preserve"> </w:t>
      </w:r>
    </w:p>
    <w:p w14:paraId="6643206F" w14:textId="77777777" w:rsidR="00E05D11" w:rsidRPr="00F46594" w:rsidRDefault="00E05D11" w:rsidP="00E05D11">
      <w:r w:rsidRPr="00F46594">
        <w:t xml:space="preserve">This will be achieved by: </w:t>
      </w:r>
    </w:p>
    <w:p w14:paraId="3840283A" w14:textId="77777777" w:rsidR="00E05D11" w:rsidRDefault="00E05D11" w:rsidP="00E05D11">
      <w:pPr>
        <w:pStyle w:val="NDABullet"/>
      </w:pPr>
      <w:r w:rsidRPr="00F46594">
        <w:t>giving the High Court discretion to extend the</w:t>
      </w:r>
      <w:r>
        <w:t xml:space="preserve"> three-year</w:t>
      </w:r>
      <w:r w:rsidRPr="00F46594">
        <w:t xml:space="preserve"> </w:t>
      </w:r>
      <w:r>
        <w:t xml:space="preserve">timeframe </w:t>
      </w:r>
      <w:r w:rsidRPr="00F46594">
        <w:t>where there is good reason to grant such an extension and where it is in the interests of justice to do so</w:t>
      </w:r>
    </w:p>
    <w:p w14:paraId="1054141D" w14:textId="77777777" w:rsidR="00E05D11" w:rsidRDefault="00E05D11" w:rsidP="00E05D11">
      <w:pPr>
        <w:pStyle w:val="NDABullet"/>
      </w:pPr>
      <w:r w:rsidRPr="00F46594">
        <w:t>allowing the High Court to make a further extension of time in exceptional circumstances where it is satisfied that it may be necessary and proportionate and where it is in the interests of justice to do so</w:t>
      </w:r>
    </w:p>
    <w:p w14:paraId="04944440" w14:textId="77777777" w:rsidR="00E05D11" w:rsidRPr="00F46594" w:rsidRDefault="00E05D11" w:rsidP="00E05D11">
      <w:pPr>
        <w:pStyle w:val="NDABullet"/>
      </w:pPr>
      <w:r w:rsidRPr="00F46594">
        <w:t>providing that the total limit for any extension(s) of time is 18 months, so that all wards of court will have a capacity declaration no later than 25 October 2027.</w:t>
      </w:r>
    </w:p>
    <w:p w14:paraId="470B0911" w14:textId="77777777" w:rsidR="00E05D11" w:rsidRDefault="00E05D11" w:rsidP="00E05D11">
      <w:r>
        <w:t xml:space="preserve">The NDA advises the importance of effective and timely communication of and awareness-raising measures around these changes. This will provide clarity and certainty to wards of court and their committees as the original statutory deadline approaches. </w:t>
      </w:r>
    </w:p>
    <w:bookmarkEnd w:id="14"/>
    <w:p w14:paraId="1ACA07D7" w14:textId="426B502A" w:rsidR="00901567" w:rsidRPr="00901567" w:rsidRDefault="0016234C" w:rsidP="00901567">
      <w:pPr>
        <w:pStyle w:val="Heading1"/>
        <w:rPr>
          <w:color w:val="000000" w:themeColor="text1"/>
        </w:rPr>
      </w:pPr>
      <w:r>
        <w:rPr>
          <w:color w:val="000000" w:themeColor="text1"/>
        </w:rPr>
        <w:br w:type="page"/>
      </w:r>
    </w:p>
    <w:p w14:paraId="2C89F336" w14:textId="77777777" w:rsidR="004D153D" w:rsidRDefault="004D153D" w:rsidP="004D153D">
      <w:pPr>
        <w:pStyle w:val="Heading1"/>
      </w:pPr>
      <w:bookmarkStart w:id="15" w:name="_Toc221532441"/>
      <w:r>
        <w:lastRenderedPageBreak/>
        <w:t>Executive Summary</w:t>
      </w:r>
      <w:bookmarkEnd w:id="15"/>
    </w:p>
    <w:p w14:paraId="43442B6B" w14:textId="77777777" w:rsidR="004D153D" w:rsidRPr="009837A6" w:rsidRDefault="004D153D" w:rsidP="004D153D">
      <w:pPr>
        <w:pStyle w:val="Heading2"/>
      </w:pPr>
      <w:bookmarkStart w:id="16" w:name="_Toc182320777"/>
      <w:bookmarkStart w:id="17" w:name="_Toc221532442"/>
      <w:r w:rsidRPr="009837A6">
        <w:t>Changes in capacity legislation and adult wardship</w:t>
      </w:r>
      <w:bookmarkEnd w:id="16"/>
      <w:bookmarkEnd w:id="17"/>
    </w:p>
    <w:p w14:paraId="294288AE" w14:textId="61CF371D" w:rsidR="004D153D" w:rsidRPr="009837A6" w:rsidRDefault="004D153D" w:rsidP="004D153D">
      <w:r w:rsidRPr="009837A6">
        <w:t>The need for major changes in Ireland’s capacity legislation has been recognised for many years</w:t>
      </w:r>
      <w:proofErr w:type="gramStart"/>
      <w:r w:rsidRPr="009837A6">
        <w:t>, in particular</w:t>
      </w:r>
      <w:r w:rsidR="00851200">
        <w:t>,</w:t>
      </w:r>
      <w:r w:rsidRPr="009837A6">
        <w:t xml:space="preserve"> to</w:t>
      </w:r>
      <w:proofErr w:type="gramEnd"/>
      <w:r w:rsidRPr="009837A6">
        <w:t xml:space="preserve"> ensure adherence to the UN Convention on the Rights of Persons with Disabilities (UNCRPD). The Assisted Decision-Making (Capacity) Act 2015 (as amended) (ADMCA) seeks to provide the changes needed through a legal framework based on a set of guiding principles</w:t>
      </w:r>
      <w:r>
        <w:t>. This is to</w:t>
      </w:r>
      <w:r w:rsidRPr="009837A6">
        <w:t xml:space="preserve"> support decision-making by adults and enable them to retain the greatest amount of autonomy possible in situations where they lack or may shortly lack decision-making capacity. Adults in wardship are particularly affected by the changes in capacity legislation as the ADMCA stipulates that all adults shall exit wardship within a three-year period from commencement of the legislation. </w:t>
      </w:r>
    </w:p>
    <w:p w14:paraId="788248C2" w14:textId="064AC565" w:rsidR="004D153D" w:rsidRPr="009837A6" w:rsidRDefault="004D153D" w:rsidP="004D153D">
      <w:r w:rsidRPr="009837A6">
        <w:t>Adults admitted to wardship were deemed to be of ‘unsound mind’ and to be unable to manage their own affairs. Decisions made on their behalf were guided by their ‘best interests’. The language and practices of wardship</w:t>
      </w:r>
      <w:r>
        <w:t xml:space="preserve"> were</w:t>
      </w:r>
      <w:r w:rsidRPr="009837A6">
        <w:t xml:space="preserve"> underpinned by the Lunacy Regulation (Ireland) Act</w:t>
      </w:r>
      <w:r>
        <w:t xml:space="preserve"> 1871. These practices</w:t>
      </w:r>
      <w:r w:rsidRPr="009837A6">
        <w:t xml:space="preserve"> reflect</w:t>
      </w:r>
      <w:r>
        <w:t>ed</w:t>
      </w:r>
      <w:r w:rsidRPr="009837A6">
        <w:t xml:space="preserve"> 19</w:t>
      </w:r>
      <w:r>
        <w:t>th</w:t>
      </w:r>
      <w:r w:rsidRPr="009837A6">
        <w:t xml:space="preserve"> century values and </w:t>
      </w:r>
      <w:proofErr w:type="gramStart"/>
      <w:r w:rsidRPr="009837A6">
        <w:t>attitudes</w:t>
      </w:r>
      <w:r>
        <w:t xml:space="preserve">, </w:t>
      </w:r>
      <w:r w:rsidR="00A55220">
        <w:t>and</w:t>
      </w:r>
      <w:proofErr w:type="gramEnd"/>
      <w:r w:rsidR="00A55220">
        <w:t xml:space="preserve"> </w:t>
      </w:r>
      <w:r>
        <w:t>thus</w:t>
      </w:r>
      <w:r w:rsidRPr="009837A6">
        <w:t xml:space="preserve"> are not in line with 21</w:t>
      </w:r>
      <w:r>
        <w:t>st</w:t>
      </w:r>
      <w:r w:rsidRPr="009837A6">
        <w:t xml:space="preserve"> century human rights norms. The transition from wardship to the new system</w:t>
      </w:r>
      <w:r>
        <w:t>,</w:t>
      </w:r>
      <w:r w:rsidRPr="009837A6">
        <w:t xml:space="preserve"> involves moving to a graduated system of decision</w:t>
      </w:r>
      <w:r>
        <w:t>-making</w:t>
      </w:r>
      <w:r w:rsidRPr="009837A6">
        <w:t xml:space="preserve"> supports</w:t>
      </w:r>
      <w:r>
        <w:t xml:space="preserve">. In this new system, </w:t>
      </w:r>
      <w:r w:rsidRPr="009837A6">
        <w:t>in so far as is practicable, decisions are based on the will and preferences of the person who requires decision-making support rather than on their ‘best interests’.</w:t>
      </w:r>
    </w:p>
    <w:p w14:paraId="392E3A9B" w14:textId="77777777" w:rsidR="004D153D" w:rsidRPr="008422C1" w:rsidRDefault="004D153D" w:rsidP="004D153D">
      <w:r w:rsidRPr="009837A6">
        <w:t xml:space="preserve">The National Disability Authority (NDA) </w:t>
      </w:r>
      <w:r>
        <w:t>undertook</w:t>
      </w:r>
      <w:r w:rsidRPr="009837A6">
        <w:t xml:space="preserve"> research that examine</w:t>
      </w:r>
      <w:r>
        <w:t>d</w:t>
      </w:r>
      <w:r w:rsidRPr="009837A6">
        <w:t xml:space="preserve"> </w:t>
      </w:r>
      <w:r w:rsidRPr="003A5041">
        <w:t xml:space="preserve">the process and experience of the cessation of the system of wardship in Ireland and the commencement of the supported decision-making system. </w:t>
      </w:r>
      <w:r w:rsidRPr="008422C1">
        <w:t>This examination concerned the perspectives of those who were made wards of court, committees and professionals involved in the transition from wardship and in the new supported decision-making system.</w:t>
      </w:r>
    </w:p>
    <w:p w14:paraId="3D8B172A" w14:textId="77777777" w:rsidR="004D153D" w:rsidRPr="009837A6" w:rsidRDefault="004D153D" w:rsidP="004D153D">
      <w:pPr>
        <w:pStyle w:val="Heading3"/>
      </w:pPr>
      <w:bookmarkStart w:id="18" w:name="_Toc182320778"/>
      <w:r w:rsidRPr="009837A6">
        <w:t>Research methodology</w:t>
      </w:r>
      <w:bookmarkEnd w:id="18"/>
    </w:p>
    <w:p w14:paraId="1C046B58" w14:textId="77777777" w:rsidR="004D153D" w:rsidRDefault="004D153D" w:rsidP="004D153D">
      <w:r w:rsidRPr="009837A6">
        <w:t xml:space="preserve">A multistrand research strategy </w:t>
      </w:r>
      <w:r>
        <w:t>was</w:t>
      </w:r>
      <w:r w:rsidRPr="009837A6">
        <w:t xml:space="preserve"> adopted. Th</w:t>
      </w:r>
      <w:r>
        <w:t>e research components included a secondary analysis of data provided by the Office of Wards of Court</w:t>
      </w:r>
      <w:r w:rsidRPr="009837A6">
        <w:t>; semi-structured interviews with persons in or recently discharged from wardship and with committees of such persons; semi-structured interviews with key stakeholders; and observations of court discharge hearings.</w:t>
      </w:r>
      <w:r>
        <w:t xml:space="preserve"> The interviews and court observations were conducted over a twenty-two-month period.</w:t>
      </w:r>
    </w:p>
    <w:p w14:paraId="7096D493" w14:textId="1A5382C0" w:rsidR="004D153D" w:rsidRPr="009837A6" w:rsidRDefault="004D153D" w:rsidP="004D153D">
      <w:r w:rsidRPr="003875FB">
        <w:t>The research team were supported by a research advisory group</w:t>
      </w:r>
      <w:r w:rsidR="00452B5C">
        <w:t>, whose members included a D</w:t>
      </w:r>
      <w:r w:rsidR="00F70A8F">
        <w:t xml:space="preserve">isabled </w:t>
      </w:r>
      <w:r w:rsidR="00452B5C">
        <w:t>P</w:t>
      </w:r>
      <w:r w:rsidR="00F70A8F">
        <w:t xml:space="preserve">ersons </w:t>
      </w:r>
      <w:r w:rsidR="00452B5C">
        <w:t>O</w:t>
      </w:r>
      <w:r w:rsidR="00F70A8F">
        <w:t>rganisation (DPO)</w:t>
      </w:r>
      <w:r w:rsidR="00452B5C">
        <w:t xml:space="preserve"> representative</w:t>
      </w:r>
      <w:r w:rsidRPr="003875FB">
        <w:t xml:space="preserve">. </w:t>
      </w:r>
    </w:p>
    <w:p w14:paraId="656601C9" w14:textId="77777777" w:rsidR="004D153D" w:rsidRPr="009837A6" w:rsidRDefault="004D153D" w:rsidP="004D153D">
      <w:pPr>
        <w:pStyle w:val="Heading3"/>
      </w:pPr>
      <w:r w:rsidRPr="009837A6">
        <w:lastRenderedPageBreak/>
        <w:t>Ethics</w:t>
      </w:r>
    </w:p>
    <w:p w14:paraId="155F7BED" w14:textId="7D83788C" w:rsidR="004D153D" w:rsidRPr="009837A6" w:rsidRDefault="004D153D" w:rsidP="004D153D">
      <w:r w:rsidRPr="009837A6">
        <w:t>Ethical approval for this research was granted by a specific purpose research ethics committee whose members include</w:t>
      </w:r>
      <w:r w:rsidR="00A55220">
        <w:t>d</w:t>
      </w:r>
      <w:r w:rsidRPr="009837A6">
        <w:t xml:space="preserve"> a </w:t>
      </w:r>
      <w:r>
        <w:t xml:space="preserve">DPO </w:t>
      </w:r>
      <w:r w:rsidRPr="009837A6">
        <w:t xml:space="preserve">representative. A consent declaration was also granted by the Health Research Consent Declaration Committee. In addition, the President of the High Court granted a general consent permitting any </w:t>
      </w:r>
      <w:r w:rsidR="00E05D11">
        <w:t xml:space="preserve">person who was made a </w:t>
      </w:r>
      <w:r w:rsidRPr="009837A6">
        <w:t>ward of court to participate in the research.</w:t>
      </w:r>
    </w:p>
    <w:p w14:paraId="0B21E8E6" w14:textId="77777777" w:rsidR="004D153D" w:rsidRPr="009837A6" w:rsidRDefault="004D153D" w:rsidP="004D153D">
      <w:pPr>
        <w:pStyle w:val="Heading2"/>
      </w:pPr>
      <w:bookmarkStart w:id="19" w:name="_Toc182320779"/>
      <w:bookmarkStart w:id="20" w:name="_Toc221532443"/>
      <w:r w:rsidRPr="009837A6">
        <w:t>Summary of research findings</w:t>
      </w:r>
      <w:bookmarkEnd w:id="19"/>
      <w:bookmarkEnd w:id="20"/>
    </w:p>
    <w:p w14:paraId="2EF08311" w14:textId="77777777" w:rsidR="004D153D" w:rsidRPr="009837A6" w:rsidRDefault="004D153D" w:rsidP="004D153D">
      <w:pPr>
        <w:pStyle w:val="Heading3"/>
      </w:pPr>
      <w:r>
        <w:t xml:space="preserve">Strand 1: Secondary Data Analysis – </w:t>
      </w:r>
      <w:r w:rsidRPr="009837A6">
        <w:t>Movements in and out of wardship</w:t>
      </w:r>
    </w:p>
    <w:p w14:paraId="5BE0EFE7" w14:textId="77777777" w:rsidR="004D153D" w:rsidRDefault="004D153D" w:rsidP="004D153D">
      <w:r w:rsidRPr="009837A6">
        <w:t xml:space="preserve">Table 1 below summarises movements in and out of wardship during the period from 26 April 2023 to the end of </w:t>
      </w:r>
      <w:r>
        <w:t>November 2025</w:t>
      </w:r>
      <w:r w:rsidRPr="009837A6">
        <w:t xml:space="preserve">. These data were received from the Office of Wards of Court. </w:t>
      </w:r>
    </w:p>
    <w:p w14:paraId="0909599D" w14:textId="524E27BF" w:rsidR="008D77BA" w:rsidRDefault="008D77BA" w:rsidP="008D77BA">
      <w:pPr>
        <w:pStyle w:val="Caption"/>
        <w:keepNext/>
        <w:jc w:val="center"/>
      </w:pPr>
      <w:r>
        <w:t xml:space="preserve">Table </w:t>
      </w:r>
      <w:r>
        <w:fldChar w:fldCharType="begin"/>
      </w:r>
      <w:r>
        <w:instrText xml:space="preserve"> SEQ Table \* ARABIC </w:instrText>
      </w:r>
      <w:r>
        <w:fldChar w:fldCharType="separate"/>
      </w:r>
      <w:r w:rsidR="00DA2860">
        <w:rPr>
          <w:noProof/>
        </w:rPr>
        <w:t>1</w:t>
      </w:r>
      <w:r>
        <w:fldChar w:fldCharType="end"/>
      </w:r>
      <w:r w:rsidRPr="00CF2FC1">
        <w:t>: Movements in and out of wardship: 26 April 2023 to 30 November 2025</w:t>
      </w:r>
    </w:p>
    <w:tbl>
      <w:tblPr>
        <w:tblW w:w="8878" w:type="dxa"/>
        <w:tblInd w:w="4" w:type="dxa"/>
        <w:tblBorders>
          <w:top w:val="single" w:sz="4" w:space="0" w:color="auto"/>
          <w:left w:val="single" w:sz="8" w:space="0" w:color="BF2296"/>
          <w:bottom w:val="single" w:sz="8" w:space="0" w:color="BF2296"/>
          <w:right w:val="single" w:sz="8" w:space="0" w:color="BF2296"/>
          <w:insideH w:val="single" w:sz="8" w:space="0" w:color="BF2296"/>
          <w:insideV w:val="single" w:sz="8" w:space="0" w:color="BF2296"/>
        </w:tblBorders>
        <w:tblCellMar>
          <w:left w:w="0" w:type="dxa"/>
          <w:right w:w="0" w:type="dxa"/>
        </w:tblCellMar>
        <w:tblLook w:val="04A0" w:firstRow="1" w:lastRow="0" w:firstColumn="1" w:lastColumn="0" w:noHBand="0" w:noVBand="1"/>
      </w:tblPr>
      <w:tblGrid>
        <w:gridCol w:w="6466"/>
        <w:gridCol w:w="2412"/>
      </w:tblGrid>
      <w:tr w:rsidR="004D153D" w14:paraId="25456515" w14:textId="77777777" w:rsidTr="00DF1CB5">
        <w:trPr>
          <w:trHeight w:val="330"/>
        </w:trPr>
        <w:tc>
          <w:tcPr>
            <w:tcW w:w="6466" w:type="dxa"/>
            <w:tcBorders>
              <w:top w:val="single" w:sz="8" w:space="0" w:color="BF2296"/>
            </w:tcBorders>
            <w:tcMar>
              <w:top w:w="0" w:type="dxa"/>
              <w:left w:w="108" w:type="dxa"/>
              <w:bottom w:w="0" w:type="dxa"/>
              <w:right w:w="108" w:type="dxa"/>
            </w:tcMar>
            <w:hideMark/>
          </w:tcPr>
          <w:p w14:paraId="605E7931" w14:textId="77777777" w:rsidR="004D153D" w:rsidRDefault="004D153D" w:rsidP="003602B1">
            <w:pPr>
              <w:spacing w:after="0"/>
              <w:rPr>
                <w:rFonts w:ascii="Times New Roman" w:hAnsi="Times New Roman" w:cs="Times New Roman"/>
                <w:color w:val="000000"/>
                <w:sz w:val="20"/>
                <w:szCs w:val="20"/>
                <w:lang w:eastAsia="en-IE"/>
                <w14:ligatures w14:val="none"/>
              </w:rPr>
            </w:pPr>
            <w:r>
              <w:rPr>
                <w:rFonts w:ascii="Times New Roman" w:hAnsi="Times New Roman" w:cs="Times New Roman"/>
                <w:color w:val="000000"/>
                <w:sz w:val="20"/>
                <w:szCs w:val="20"/>
                <w:lang w:eastAsia="en-IE"/>
                <w14:ligatures w14:val="none"/>
              </w:rPr>
              <w:t> </w:t>
            </w:r>
          </w:p>
        </w:tc>
        <w:tc>
          <w:tcPr>
            <w:tcW w:w="2412" w:type="dxa"/>
            <w:tcMar>
              <w:top w:w="0" w:type="dxa"/>
              <w:left w:w="108" w:type="dxa"/>
              <w:bottom w:w="0" w:type="dxa"/>
              <w:right w:w="108" w:type="dxa"/>
            </w:tcMar>
            <w:vAlign w:val="center"/>
            <w:hideMark/>
          </w:tcPr>
          <w:p w14:paraId="235C4164" w14:textId="77777777" w:rsidR="004D153D" w:rsidRDefault="004D153D" w:rsidP="003602B1">
            <w:pPr>
              <w:spacing w:after="0"/>
              <w:jc w:val="right"/>
              <w:rPr>
                <w:rFonts w:ascii="Aptos" w:hAnsi="Aptos" w:cs="Aptos"/>
                <w:b/>
                <w:bCs/>
                <w:color w:val="000000"/>
                <w:szCs w:val="24"/>
                <w:lang w:eastAsia="en-IE"/>
                <w14:ligatures w14:val="none"/>
              </w:rPr>
            </w:pPr>
            <w:r>
              <w:rPr>
                <w:b/>
                <w:bCs/>
                <w:color w:val="000000"/>
                <w:szCs w:val="24"/>
                <w:lang w:eastAsia="en-IE"/>
                <w14:ligatures w14:val="none"/>
              </w:rPr>
              <w:t>No. of people</w:t>
            </w:r>
          </w:p>
        </w:tc>
      </w:tr>
      <w:tr w:rsidR="004D153D" w14:paraId="56E82D65" w14:textId="77777777" w:rsidTr="00DF1CB5">
        <w:trPr>
          <w:trHeight w:val="330"/>
        </w:trPr>
        <w:tc>
          <w:tcPr>
            <w:tcW w:w="6466" w:type="dxa"/>
            <w:tcMar>
              <w:top w:w="0" w:type="dxa"/>
              <w:left w:w="108" w:type="dxa"/>
              <w:bottom w:w="0" w:type="dxa"/>
              <w:right w:w="108" w:type="dxa"/>
            </w:tcMar>
            <w:vAlign w:val="center"/>
            <w:hideMark/>
          </w:tcPr>
          <w:p w14:paraId="7243A29A" w14:textId="77777777" w:rsidR="004D153D" w:rsidRPr="00DC6DB9" w:rsidRDefault="004D153D" w:rsidP="003602B1">
            <w:pPr>
              <w:spacing w:after="0"/>
              <w:rPr>
                <w:color w:val="000000"/>
                <w:szCs w:val="24"/>
                <w:lang w:eastAsia="en-IE"/>
                <w14:ligatures w14:val="none"/>
              </w:rPr>
            </w:pPr>
            <w:hyperlink w:anchor="RANGE!#REF!" w:history="1">
              <w:r w:rsidRPr="00DC6DB9">
                <w:rPr>
                  <w:rStyle w:val="Hyperlink"/>
                  <w:color w:val="000000"/>
                  <w:szCs w:val="24"/>
                  <w:u w:val="none"/>
                  <w:lang w:eastAsia="en-IE"/>
                  <w14:ligatures w14:val="none"/>
                </w:rPr>
                <w:t>Adults</w:t>
              </w:r>
              <w:r w:rsidRPr="00DC6DB9">
                <w:rPr>
                  <w:rStyle w:val="FootnoteReference"/>
                </w:rPr>
                <w:footnoteReference w:id="1"/>
              </w:r>
              <w:r w:rsidRPr="00DC6DB9">
                <w:rPr>
                  <w:rStyle w:val="Hyperlink"/>
                  <w:color w:val="000000"/>
                  <w:szCs w:val="24"/>
                  <w:u w:val="none"/>
                  <w:lang w:eastAsia="en-IE"/>
                  <w14:ligatures w14:val="none"/>
                </w:rPr>
                <w:t xml:space="preserve"> in wardship on 26 April 2023 </w:t>
              </w:r>
            </w:hyperlink>
          </w:p>
        </w:tc>
        <w:tc>
          <w:tcPr>
            <w:tcW w:w="2412" w:type="dxa"/>
            <w:tcMar>
              <w:top w:w="0" w:type="dxa"/>
              <w:left w:w="108" w:type="dxa"/>
              <w:bottom w:w="0" w:type="dxa"/>
              <w:right w:w="108" w:type="dxa"/>
            </w:tcMar>
            <w:vAlign w:val="center"/>
            <w:hideMark/>
          </w:tcPr>
          <w:p w14:paraId="27C1F531" w14:textId="77777777" w:rsidR="004D153D" w:rsidRDefault="004D153D" w:rsidP="003602B1">
            <w:pPr>
              <w:spacing w:after="0"/>
              <w:jc w:val="right"/>
              <w:rPr>
                <w:color w:val="000000"/>
                <w:szCs w:val="24"/>
                <w:lang w:eastAsia="en-IE"/>
                <w14:ligatures w14:val="none"/>
              </w:rPr>
            </w:pPr>
            <w:r>
              <w:rPr>
                <w:color w:val="000000"/>
                <w:szCs w:val="24"/>
                <w:lang w:eastAsia="en-IE"/>
                <w14:ligatures w14:val="none"/>
              </w:rPr>
              <w:t>2,173</w:t>
            </w:r>
          </w:p>
        </w:tc>
      </w:tr>
      <w:tr w:rsidR="004D153D" w14:paraId="76946A9B" w14:textId="77777777" w:rsidTr="00DF1CB5">
        <w:trPr>
          <w:trHeight w:val="330"/>
        </w:trPr>
        <w:tc>
          <w:tcPr>
            <w:tcW w:w="6466" w:type="dxa"/>
            <w:tcMar>
              <w:top w:w="0" w:type="dxa"/>
              <w:left w:w="108" w:type="dxa"/>
              <w:bottom w:w="0" w:type="dxa"/>
              <w:right w:w="108" w:type="dxa"/>
            </w:tcMar>
            <w:vAlign w:val="center"/>
            <w:hideMark/>
          </w:tcPr>
          <w:p w14:paraId="2422584E" w14:textId="77777777" w:rsidR="004D153D" w:rsidRDefault="004D153D" w:rsidP="003602B1">
            <w:pPr>
              <w:spacing w:after="0"/>
              <w:rPr>
                <w:color w:val="000000"/>
                <w:szCs w:val="24"/>
                <w:lang w:eastAsia="en-IE"/>
                <w14:ligatures w14:val="none"/>
              </w:rPr>
            </w:pPr>
            <w:r>
              <w:rPr>
                <w:color w:val="000000"/>
                <w:szCs w:val="24"/>
                <w:lang w:eastAsia="en-IE"/>
                <w14:ligatures w14:val="none"/>
              </w:rPr>
              <w:t>Admissions 26 April 2023 to 30 November 2025</w:t>
            </w:r>
          </w:p>
        </w:tc>
        <w:tc>
          <w:tcPr>
            <w:tcW w:w="2412" w:type="dxa"/>
            <w:tcMar>
              <w:top w:w="0" w:type="dxa"/>
              <w:left w:w="108" w:type="dxa"/>
              <w:bottom w:w="0" w:type="dxa"/>
              <w:right w:w="108" w:type="dxa"/>
            </w:tcMar>
            <w:vAlign w:val="center"/>
            <w:hideMark/>
          </w:tcPr>
          <w:p w14:paraId="54A26F4B" w14:textId="77777777" w:rsidR="004D153D" w:rsidRDefault="004D153D" w:rsidP="003602B1">
            <w:pPr>
              <w:spacing w:after="0"/>
              <w:jc w:val="right"/>
              <w:rPr>
                <w:color w:val="000000"/>
                <w:szCs w:val="24"/>
                <w:lang w:eastAsia="en-IE"/>
                <w14:ligatures w14:val="none"/>
              </w:rPr>
            </w:pPr>
            <w:r>
              <w:rPr>
                <w:color w:val="000000"/>
                <w:szCs w:val="24"/>
                <w:lang w:eastAsia="en-IE"/>
                <w14:ligatures w14:val="none"/>
              </w:rPr>
              <w:t>166</w:t>
            </w:r>
          </w:p>
        </w:tc>
      </w:tr>
      <w:tr w:rsidR="004D153D" w14:paraId="292F8F52" w14:textId="77777777" w:rsidTr="00DF1CB5">
        <w:trPr>
          <w:trHeight w:val="330"/>
        </w:trPr>
        <w:tc>
          <w:tcPr>
            <w:tcW w:w="6466" w:type="dxa"/>
            <w:tcMar>
              <w:top w:w="0" w:type="dxa"/>
              <w:left w:w="108" w:type="dxa"/>
              <w:bottom w:w="0" w:type="dxa"/>
              <w:right w:w="108" w:type="dxa"/>
            </w:tcMar>
            <w:vAlign w:val="center"/>
            <w:hideMark/>
          </w:tcPr>
          <w:p w14:paraId="36CABEC2" w14:textId="77777777" w:rsidR="004D153D" w:rsidRDefault="004D153D" w:rsidP="003602B1">
            <w:pPr>
              <w:spacing w:after="0"/>
              <w:rPr>
                <w:b/>
                <w:bCs/>
                <w:color w:val="000000"/>
                <w:szCs w:val="24"/>
                <w:lang w:eastAsia="en-IE"/>
                <w14:ligatures w14:val="none"/>
              </w:rPr>
            </w:pPr>
            <w:r>
              <w:rPr>
                <w:b/>
                <w:bCs/>
                <w:color w:val="000000"/>
                <w:szCs w:val="24"/>
                <w:lang w:eastAsia="en-IE"/>
                <w14:ligatures w14:val="none"/>
              </w:rPr>
              <w:t>Sub-total</w:t>
            </w:r>
          </w:p>
        </w:tc>
        <w:tc>
          <w:tcPr>
            <w:tcW w:w="2412" w:type="dxa"/>
            <w:tcMar>
              <w:top w:w="0" w:type="dxa"/>
              <w:left w:w="108" w:type="dxa"/>
              <w:bottom w:w="0" w:type="dxa"/>
              <w:right w:w="108" w:type="dxa"/>
            </w:tcMar>
            <w:vAlign w:val="center"/>
            <w:hideMark/>
          </w:tcPr>
          <w:p w14:paraId="1B04FB76" w14:textId="77777777" w:rsidR="004D153D" w:rsidRDefault="004D153D" w:rsidP="003602B1">
            <w:pPr>
              <w:spacing w:after="0"/>
              <w:jc w:val="right"/>
              <w:rPr>
                <w:b/>
                <w:bCs/>
                <w:color w:val="000000"/>
                <w:szCs w:val="24"/>
                <w:lang w:eastAsia="en-IE"/>
                <w14:ligatures w14:val="none"/>
              </w:rPr>
            </w:pPr>
            <w:r>
              <w:rPr>
                <w:b/>
                <w:bCs/>
                <w:color w:val="000000"/>
                <w:szCs w:val="24"/>
                <w:lang w:eastAsia="en-IE"/>
                <w14:ligatures w14:val="none"/>
              </w:rPr>
              <w:t>2,339</w:t>
            </w:r>
          </w:p>
        </w:tc>
      </w:tr>
      <w:tr w:rsidR="004D153D" w14:paraId="60235CD8" w14:textId="77777777" w:rsidTr="00DF1CB5">
        <w:trPr>
          <w:trHeight w:val="330"/>
        </w:trPr>
        <w:tc>
          <w:tcPr>
            <w:tcW w:w="6466" w:type="dxa"/>
            <w:tcMar>
              <w:top w:w="0" w:type="dxa"/>
              <w:left w:w="108" w:type="dxa"/>
              <w:bottom w:w="0" w:type="dxa"/>
              <w:right w:w="108" w:type="dxa"/>
            </w:tcMar>
            <w:vAlign w:val="center"/>
            <w:hideMark/>
          </w:tcPr>
          <w:p w14:paraId="209A1222" w14:textId="3D454E97" w:rsidR="004D153D" w:rsidRDefault="004D153D" w:rsidP="003602B1">
            <w:pPr>
              <w:spacing w:after="0"/>
              <w:rPr>
                <w:color w:val="000000"/>
                <w:szCs w:val="24"/>
                <w:lang w:eastAsia="en-IE"/>
                <w14:ligatures w14:val="none"/>
              </w:rPr>
            </w:pPr>
            <w:r>
              <w:rPr>
                <w:color w:val="000000"/>
                <w:szCs w:val="24"/>
                <w:lang w:eastAsia="en-IE"/>
                <w14:ligatures w14:val="none"/>
              </w:rPr>
              <w:t>Discharges 26 April 2023 to 30 November</w:t>
            </w:r>
            <w:r w:rsidR="00A55220">
              <w:rPr>
                <w:color w:val="000000"/>
                <w:szCs w:val="24"/>
                <w:lang w:eastAsia="en-IE"/>
                <w14:ligatures w14:val="none"/>
              </w:rPr>
              <w:t xml:space="preserve"> 2025</w:t>
            </w:r>
          </w:p>
        </w:tc>
        <w:tc>
          <w:tcPr>
            <w:tcW w:w="2412" w:type="dxa"/>
            <w:tcMar>
              <w:top w:w="0" w:type="dxa"/>
              <w:left w:w="108" w:type="dxa"/>
              <w:bottom w:w="0" w:type="dxa"/>
              <w:right w:w="108" w:type="dxa"/>
            </w:tcMar>
            <w:vAlign w:val="center"/>
            <w:hideMark/>
          </w:tcPr>
          <w:p w14:paraId="51B677EB" w14:textId="77777777" w:rsidR="004D153D" w:rsidRDefault="004D153D" w:rsidP="003602B1">
            <w:pPr>
              <w:spacing w:after="0"/>
              <w:jc w:val="right"/>
              <w:rPr>
                <w:color w:val="000000"/>
                <w:szCs w:val="24"/>
                <w:lang w:eastAsia="en-IE"/>
                <w14:ligatures w14:val="none"/>
              </w:rPr>
            </w:pPr>
            <w:r>
              <w:rPr>
                <w:color w:val="000000"/>
                <w:szCs w:val="24"/>
                <w:lang w:eastAsia="en-IE"/>
                <w14:ligatures w14:val="none"/>
              </w:rPr>
              <w:t>250</w:t>
            </w:r>
          </w:p>
        </w:tc>
      </w:tr>
      <w:tr w:rsidR="004D153D" w14:paraId="7F1775AA" w14:textId="77777777" w:rsidTr="00DF1CB5">
        <w:trPr>
          <w:trHeight w:val="330"/>
        </w:trPr>
        <w:tc>
          <w:tcPr>
            <w:tcW w:w="6466" w:type="dxa"/>
            <w:tcMar>
              <w:top w:w="0" w:type="dxa"/>
              <w:left w:w="108" w:type="dxa"/>
              <w:bottom w:w="0" w:type="dxa"/>
              <w:right w:w="108" w:type="dxa"/>
            </w:tcMar>
            <w:vAlign w:val="center"/>
            <w:hideMark/>
          </w:tcPr>
          <w:p w14:paraId="47ADA894" w14:textId="77777777" w:rsidR="004D153D" w:rsidRDefault="004D153D" w:rsidP="003602B1">
            <w:pPr>
              <w:spacing w:after="0"/>
              <w:rPr>
                <w:color w:val="000000"/>
                <w:szCs w:val="24"/>
                <w:lang w:eastAsia="en-IE"/>
                <w14:ligatures w14:val="none"/>
              </w:rPr>
            </w:pPr>
            <w:r>
              <w:rPr>
                <w:color w:val="000000"/>
                <w:szCs w:val="24"/>
                <w:lang w:eastAsia="en-IE"/>
                <w14:ligatures w14:val="none"/>
              </w:rPr>
              <w:t>Dismissals (death occurred between 26 April 2023 - 30 November 2025)</w:t>
            </w:r>
          </w:p>
        </w:tc>
        <w:tc>
          <w:tcPr>
            <w:tcW w:w="2412" w:type="dxa"/>
            <w:tcMar>
              <w:top w:w="0" w:type="dxa"/>
              <w:left w:w="108" w:type="dxa"/>
              <w:bottom w:w="0" w:type="dxa"/>
              <w:right w:w="108" w:type="dxa"/>
            </w:tcMar>
            <w:vAlign w:val="center"/>
            <w:hideMark/>
          </w:tcPr>
          <w:p w14:paraId="6C2914FF" w14:textId="77777777" w:rsidR="004D153D" w:rsidRDefault="004D153D" w:rsidP="003602B1">
            <w:pPr>
              <w:spacing w:after="0"/>
              <w:jc w:val="right"/>
              <w:rPr>
                <w:color w:val="000000"/>
                <w:szCs w:val="24"/>
                <w:lang w:eastAsia="en-IE"/>
                <w14:ligatures w14:val="none"/>
              </w:rPr>
            </w:pPr>
            <w:r>
              <w:rPr>
                <w:color w:val="000000"/>
                <w:szCs w:val="24"/>
                <w:lang w:eastAsia="en-IE"/>
                <w14:ligatures w14:val="none"/>
              </w:rPr>
              <w:t>210</w:t>
            </w:r>
          </w:p>
        </w:tc>
      </w:tr>
      <w:tr w:rsidR="004D153D" w14:paraId="75CDAF75" w14:textId="77777777" w:rsidTr="00DF1CB5">
        <w:trPr>
          <w:trHeight w:val="330"/>
        </w:trPr>
        <w:tc>
          <w:tcPr>
            <w:tcW w:w="6466" w:type="dxa"/>
            <w:tcMar>
              <w:top w:w="0" w:type="dxa"/>
              <w:left w:w="108" w:type="dxa"/>
              <w:bottom w:w="0" w:type="dxa"/>
              <w:right w:w="108" w:type="dxa"/>
            </w:tcMar>
            <w:vAlign w:val="center"/>
            <w:hideMark/>
          </w:tcPr>
          <w:p w14:paraId="420A04DA" w14:textId="77777777" w:rsidR="004D153D" w:rsidRDefault="004D153D" w:rsidP="003602B1">
            <w:pPr>
              <w:spacing w:after="0"/>
              <w:rPr>
                <w:color w:val="000000"/>
                <w:szCs w:val="24"/>
                <w:lang w:eastAsia="en-IE"/>
                <w14:ligatures w14:val="none"/>
              </w:rPr>
            </w:pPr>
            <w:r>
              <w:rPr>
                <w:color w:val="000000"/>
                <w:szCs w:val="24"/>
                <w:lang w:eastAsia="en-IE"/>
                <w14:ligatures w14:val="none"/>
              </w:rPr>
              <w:t>Dismissal (death occurred prior to 26 April 2023)</w:t>
            </w:r>
            <w:r>
              <w:rPr>
                <w:rStyle w:val="FootnoteReference"/>
                <w:color w:val="000000"/>
                <w:szCs w:val="24"/>
                <w:lang w:eastAsia="en-IE"/>
                <w14:ligatures w14:val="none"/>
              </w:rPr>
              <w:footnoteReference w:id="2"/>
            </w:r>
          </w:p>
        </w:tc>
        <w:tc>
          <w:tcPr>
            <w:tcW w:w="2412" w:type="dxa"/>
            <w:tcMar>
              <w:top w:w="0" w:type="dxa"/>
              <w:left w:w="108" w:type="dxa"/>
              <w:bottom w:w="0" w:type="dxa"/>
              <w:right w:w="108" w:type="dxa"/>
            </w:tcMar>
            <w:vAlign w:val="center"/>
            <w:hideMark/>
          </w:tcPr>
          <w:p w14:paraId="1568F00C" w14:textId="77777777" w:rsidR="004D153D" w:rsidRDefault="004D153D" w:rsidP="003602B1">
            <w:pPr>
              <w:spacing w:after="0"/>
              <w:jc w:val="right"/>
              <w:rPr>
                <w:color w:val="000000"/>
                <w:szCs w:val="24"/>
                <w:lang w:eastAsia="en-IE"/>
                <w14:ligatures w14:val="none"/>
              </w:rPr>
            </w:pPr>
            <w:r>
              <w:rPr>
                <w:color w:val="000000"/>
                <w:szCs w:val="24"/>
                <w:lang w:eastAsia="en-IE"/>
                <w14:ligatures w14:val="none"/>
              </w:rPr>
              <w:t>277</w:t>
            </w:r>
          </w:p>
        </w:tc>
      </w:tr>
      <w:tr w:rsidR="004D153D" w14:paraId="397829B6" w14:textId="77777777" w:rsidTr="00DF1CB5">
        <w:trPr>
          <w:trHeight w:val="330"/>
        </w:trPr>
        <w:tc>
          <w:tcPr>
            <w:tcW w:w="6466" w:type="dxa"/>
            <w:tcMar>
              <w:top w:w="0" w:type="dxa"/>
              <w:left w:w="108" w:type="dxa"/>
              <w:bottom w:w="0" w:type="dxa"/>
              <w:right w:w="108" w:type="dxa"/>
            </w:tcMar>
            <w:vAlign w:val="center"/>
            <w:hideMark/>
          </w:tcPr>
          <w:p w14:paraId="6ED1170F" w14:textId="77777777" w:rsidR="004D153D" w:rsidRDefault="004D153D" w:rsidP="003602B1">
            <w:pPr>
              <w:spacing w:after="0"/>
              <w:rPr>
                <w:b/>
                <w:bCs/>
                <w:color w:val="000000"/>
                <w:szCs w:val="24"/>
                <w:lang w:eastAsia="en-IE"/>
                <w14:ligatures w14:val="none"/>
              </w:rPr>
            </w:pPr>
            <w:r>
              <w:rPr>
                <w:b/>
                <w:bCs/>
                <w:color w:val="000000"/>
                <w:szCs w:val="24"/>
                <w:lang w:eastAsia="en-IE"/>
                <w14:ligatures w14:val="none"/>
              </w:rPr>
              <w:t>Total dismissals/discharges</w:t>
            </w:r>
          </w:p>
        </w:tc>
        <w:tc>
          <w:tcPr>
            <w:tcW w:w="2412" w:type="dxa"/>
            <w:tcMar>
              <w:top w:w="0" w:type="dxa"/>
              <w:left w:w="108" w:type="dxa"/>
              <w:bottom w:w="0" w:type="dxa"/>
              <w:right w:w="108" w:type="dxa"/>
            </w:tcMar>
            <w:vAlign w:val="center"/>
            <w:hideMark/>
          </w:tcPr>
          <w:p w14:paraId="666E8884" w14:textId="77777777" w:rsidR="004D153D" w:rsidRDefault="004D153D" w:rsidP="003602B1">
            <w:pPr>
              <w:spacing w:after="0"/>
              <w:jc w:val="right"/>
              <w:rPr>
                <w:color w:val="000000"/>
                <w:szCs w:val="24"/>
                <w:lang w:eastAsia="en-IE"/>
                <w14:ligatures w14:val="none"/>
              </w:rPr>
            </w:pPr>
            <w:r>
              <w:rPr>
                <w:color w:val="000000"/>
                <w:szCs w:val="24"/>
                <w:lang w:eastAsia="en-IE"/>
                <w14:ligatures w14:val="none"/>
              </w:rPr>
              <w:t>737</w:t>
            </w:r>
          </w:p>
        </w:tc>
      </w:tr>
      <w:tr w:rsidR="004D153D" w14:paraId="507A7AF1" w14:textId="77777777" w:rsidTr="00DF1CB5">
        <w:trPr>
          <w:trHeight w:val="330"/>
        </w:trPr>
        <w:tc>
          <w:tcPr>
            <w:tcW w:w="6466" w:type="dxa"/>
            <w:tcMar>
              <w:top w:w="0" w:type="dxa"/>
              <w:left w:w="108" w:type="dxa"/>
              <w:bottom w:w="0" w:type="dxa"/>
              <w:right w:w="108" w:type="dxa"/>
            </w:tcMar>
            <w:vAlign w:val="center"/>
            <w:hideMark/>
          </w:tcPr>
          <w:p w14:paraId="51E50B53" w14:textId="77777777" w:rsidR="004D153D" w:rsidRDefault="004D153D" w:rsidP="003602B1">
            <w:pPr>
              <w:spacing w:after="0"/>
              <w:rPr>
                <w:b/>
                <w:bCs/>
                <w:color w:val="000000"/>
                <w:szCs w:val="24"/>
                <w:lang w:eastAsia="en-IE"/>
                <w14:ligatures w14:val="none"/>
              </w:rPr>
            </w:pPr>
            <w:r>
              <w:rPr>
                <w:b/>
                <w:bCs/>
                <w:color w:val="000000"/>
                <w:szCs w:val="24"/>
                <w:lang w:eastAsia="en-IE"/>
                <w14:ligatures w14:val="none"/>
              </w:rPr>
              <w:t>Adults in wardship on 30 November 2025</w:t>
            </w:r>
          </w:p>
        </w:tc>
        <w:tc>
          <w:tcPr>
            <w:tcW w:w="2412" w:type="dxa"/>
            <w:tcMar>
              <w:top w:w="0" w:type="dxa"/>
              <w:left w:w="108" w:type="dxa"/>
              <w:bottom w:w="0" w:type="dxa"/>
              <w:right w:w="108" w:type="dxa"/>
            </w:tcMar>
            <w:vAlign w:val="center"/>
            <w:hideMark/>
          </w:tcPr>
          <w:p w14:paraId="5AF051AF" w14:textId="77777777" w:rsidR="004D153D" w:rsidRDefault="004D153D" w:rsidP="003602B1">
            <w:pPr>
              <w:spacing w:after="0"/>
              <w:jc w:val="right"/>
              <w:rPr>
                <w:b/>
                <w:bCs/>
                <w:color w:val="000000"/>
                <w:szCs w:val="24"/>
                <w:lang w:eastAsia="en-IE"/>
                <w14:ligatures w14:val="none"/>
              </w:rPr>
            </w:pPr>
            <w:r>
              <w:rPr>
                <w:b/>
                <w:bCs/>
                <w:color w:val="000000"/>
                <w:szCs w:val="24"/>
                <w:lang w:eastAsia="en-IE"/>
                <w14:ligatures w14:val="none"/>
              </w:rPr>
              <w:t>1,602</w:t>
            </w:r>
          </w:p>
        </w:tc>
      </w:tr>
    </w:tbl>
    <w:p w14:paraId="05CB5DA0" w14:textId="77777777" w:rsidR="004D153D" w:rsidRPr="00927B6C" w:rsidRDefault="004D153D" w:rsidP="004D153D">
      <w:pPr>
        <w:pStyle w:val="TableSourceNDA"/>
        <w:spacing w:before="0"/>
        <w:rPr>
          <w:szCs w:val="24"/>
        </w:rPr>
      </w:pPr>
      <w:r w:rsidRPr="00927B6C">
        <w:rPr>
          <w:szCs w:val="24"/>
        </w:rPr>
        <w:t>Source: Office of Wards of Court</w:t>
      </w:r>
    </w:p>
    <w:p w14:paraId="65D37014" w14:textId="77777777" w:rsidR="004D153D" w:rsidRPr="009837A6" w:rsidRDefault="004D153D" w:rsidP="004D153D">
      <w:r>
        <w:t xml:space="preserve">As </w:t>
      </w:r>
      <w:r w:rsidRPr="009837A6">
        <w:t>the ADMCA provid</w:t>
      </w:r>
      <w:r>
        <w:t>es</w:t>
      </w:r>
      <w:r w:rsidRPr="009837A6">
        <w:t xml:space="preserve"> that applications for admission to wardship submitted prior to 26 April 2023 may continue</w:t>
      </w:r>
      <w:r>
        <w:t xml:space="preserve">, the </w:t>
      </w:r>
      <w:r w:rsidRPr="009837A6">
        <w:t>commencement of the legislation did not stop the flow of people into wardship</w:t>
      </w:r>
      <w:r>
        <w:t>.</w:t>
      </w:r>
      <w:r w:rsidRPr="009837A6">
        <w:t xml:space="preserve"> </w:t>
      </w:r>
      <w:r>
        <w:t>The research found 166 people</w:t>
      </w:r>
      <w:r w:rsidRPr="009837A6">
        <w:t xml:space="preserve"> entered wardship since commencement of the ADMCA</w:t>
      </w:r>
      <w:r>
        <w:t>,</w:t>
      </w:r>
      <w:r w:rsidRPr="009837A6">
        <w:t xml:space="preserve"> </w:t>
      </w:r>
      <w:r>
        <w:t>a</w:t>
      </w:r>
      <w:r w:rsidRPr="009837A6">
        <w:t xml:space="preserve">ll of </w:t>
      </w:r>
      <w:r>
        <w:t>whom</w:t>
      </w:r>
      <w:r w:rsidRPr="009837A6">
        <w:t xml:space="preserve"> are required to exit wardship by 26 April 2026.</w:t>
      </w:r>
    </w:p>
    <w:p w14:paraId="6C64614C" w14:textId="30558ECC" w:rsidR="004D153D" w:rsidRDefault="004D153D" w:rsidP="004D153D">
      <w:r w:rsidRPr="00992D2C">
        <w:t xml:space="preserve">In the 31 months since the commencement of the ADMCA, the transition from wardship advanced at a slow pace. By the end of November 2025, only 250 individuals </w:t>
      </w:r>
      <w:r w:rsidR="00851200">
        <w:t>had been</w:t>
      </w:r>
      <w:r w:rsidRPr="00992D2C">
        <w:t xml:space="preserve"> discharged from wardship</w:t>
      </w:r>
      <w:r>
        <w:t xml:space="preserve">. </w:t>
      </w:r>
      <w:r w:rsidRPr="009837A6">
        <w:t xml:space="preserve">Almost one </w:t>
      </w:r>
      <w:r>
        <w:t>in eight</w:t>
      </w:r>
      <w:r w:rsidRPr="009837A6">
        <w:t xml:space="preserve"> (n=</w:t>
      </w:r>
      <w:r>
        <w:t>33</w:t>
      </w:r>
      <w:r w:rsidR="00A55220">
        <w:t>,</w:t>
      </w:r>
      <w:r w:rsidRPr="009837A6">
        <w:t xml:space="preserve"> 1</w:t>
      </w:r>
      <w:r>
        <w:t>3</w:t>
      </w:r>
      <w:r w:rsidRPr="009837A6">
        <w:t xml:space="preserve">%) of these were discharged with no decision-making </w:t>
      </w:r>
      <w:r w:rsidRPr="009837A6">
        <w:lastRenderedPageBreak/>
        <w:t xml:space="preserve">supports. A decision-making representative was appointed in respect of </w:t>
      </w:r>
      <w:r w:rsidR="00851200">
        <w:t xml:space="preserve">almost </w:t>
      </w:r>
      <w:r>
        <w:t>four-fifths</w:t>
      </w:r>
      <w:r w:rsidRPr="009837A6">
        <w:t xml:space="preserve"> of those discharged (n=</w:t>
      </w:r>
      <w:r>
        <w:t>195</w:t>
      </w:r>
      <w:r w:rsidR="001C7E40">
        <w:t>, 78%</w:t>
      </w:r>
      <w:r w:rsidRPr="009837A6">
        <w:t>)</w:t>
      </w:r>
      <w:r w:rsidRPr="00FC6091">
        <w:t xml:space="preserve">. </w:t>
      </w:r>
      <w:r>
        <w:t>Approximately one in ten people</w:t>
      </w:r>
      <w:r w:rsidR="001C7E40">
        <w:t xml:space="preserve"> (n=22, 9%)</w:t>
      </w:r>
      <w:r>
        <w:t xml:space="preserve"> discharging from wardship</w:t>
      </w:r>
      <w:r w:rsidRPr="009837A6">
        <w:t xml:space="preserve"> were found to lack decision-making capacity unless the assistance of a co-decision-maker </w:t>
      </w:r>
      <w:r>
        <w:t>wa</w:t>
      </w:r>
      <w:r w:rsidRPr="009837A6">
        <w:t xml:space="preserve">s provided. When the court makes this declaration, discharge from wardship is contingent on the registration of a co-decision-making agreement with the Decision Support Service. </w:t>
      </w:r>
    </w:p>
    <w:p w14:paraId="61F59B1E" w14:textId="33101A1A" w:rsidR="004D153D" w:rsidRDefault="004D153D" w:rsidP="004D153D">
      <w:r>
        <w:t>B</w:t>
      </w:r>
      <w:r w:rsidRPr="00BC463F">
        <w:t xml:space="preserve">y the end of November 2025, there were 1,602 adults in wardship. </w:t>
      </w:r>
      <w:r>
        <w:t>As such, almost</w:t>
      </w:r>
      <w:r w:rsidRPr="00BC463F">
        <w:t xml:space="preserve"> three quarters (74%) </w:t>
      </w:r>
      <w:r w:rsidR="00A55220">
        <w:t xml:space="preserve">the number </w:t>
      </w:r>
      <w:r w:rsidRPr="00BC463F">
        <w:t>of adults in wardship at the time of the commencement of the ADMCA (n=2,173) are yet to be discharged before the statutory deadline of 26 April 2026</w:t>
      </w:r>
      <w:r>
        <w:t xml:space="preserve">. </w:t>
      </w:r>
    </w:p>
    <w:p w14:paraId="264CA724" w14:textId="77777777" w:rsidR="004D153D" w:rsidRPr="009837A6" w:rsidRDefault="004D153D" w:rsidP="004D153D">
      <w:pPr>
        <w:pStyle w:val="Heading3"/>
      </w:pPr>
      <w:r>
        <w:t xml:space="preserve">Strand 2: </w:t>
      </w:r>
      <w:r w:rsidRPr="009837A6">
        <w:t>Interviews with adults in or recently discharged from wardship and their committees</w:t>
      </w:r>
    </w:p>
    <w:p w14:paraId="65B4D05D" w14:textId="77777777" w:rsidR="004D153D" w:rsidRDefault="004D153D" w:rsidP="004D153D">
      <w:r w:rsidRPr="009837A6">
        <w:t xml:space="preserve">The research team met </w:t>
      </w:r>
      <w:r>
        <w:t>27</w:t>
      </w:r>
      <w:r w:rsidRPr="009837A6">
        <w:t xml:space="preserve"> people in or recently discharged from wardship.</w:t>
      </w:r>
      <w:r w:rsidRPr="005157A1">
        <w:rPr>
          <w:rFonts w:eastAsia="Aptos" w:cs="Times New Roman"/>
          <w:color w:val="000000"/>
        </w:rPr>
        <w:t xml:space="preserve"> </w:t>
      </w:r>
      <w:r w:rsidRPr="005157A1">
        <w:t>In nine cases, the interview was conducted without the support of the committee, while in seven cases interviews were conducted with the person who was made a ward of court together with the support of the committee. In eleven cases, the person who had been made a ward of court was unable to contribute</w:t>
      </w:r>
      <w:r>
        <w:t xml:space="preserve"> due to a lack of decision-making capacity.</w:t>
      </w:r>
      <w:r w:rsidRPr="005157A1">
        <w:rPr>
          <w:rFonts w:eastAsia="Aptos" w:cs="Times New Roman"/>
          <w:color w:val="000000"/>
        </w:rPr>
        <w:t xml:space="preserve"> </w:t>
      </w:r>
      <w:r w:rsidRPr="005157A1">
        <w:t>In these cases, the interview was conducted with the committee.</w:t>
      </w:r>
      <w:r>
        <w:t xml:space="preserve"> </w:t>
      </w:r>
    </w:p>
    <w:p w14:paraId="64AA7A24" w14:textId="77777777" w:rsidR="004D153D" w:rsidRPr="007C52A6" w:rsidRDefault="004D153D" w:rsidP="004D153D">
      <w:r>
        <w:t>The findings suggest w</w:t>
      </w:r>
      <w:r w:rsidRPr="007C52A6">
        <w:t xml:space="preserve">ardship had a profound impact on participants that were in or recently discharged from wardship. Several participants pointed to a loss in autonomy, curtailment of freedoms, and infantilisation. Wardship was considered </w:t>
      </w:r>
      <w:r>
        <w:t xml:space="preserve">by participants to be </w:t>
      </w:r>
      <w:r w:rsidRPr="007C52A6">
        <w:t xml:space="preserve">restrictive and disempowering. Persons who had been made wards of court expressed dissatisfaction with unnecessary and demeaning intrusions into their life. Persons who had been made wards of court also reported that they were denied the opportunity afforded to their peers to make and learn from their own decisions. The psychological impact of wardship also </w:t>
      </w:r>
      <w:r>
        <w:t xml:space="preserve">appeared to be </w:t>
      </w:r>
      <w:r w:rsidRPr="007C52A6">
        <w:t>significant for some, arising from both stigma and self-stigma.</w:t>
      </w:r>
    </w:p>
    <w:p w14:paraId="7B1CA8AB" w14:textId="77777777" w:rsidR="004D153D" w:rsidRPr="007C52A6" w:rsidRDefault="004D153D" w:rsidP="004D153D">
      <w:r w:rsidRPr="007C52A6">
        <w:t xml:space="preserve">However, this experience was not true of all participants who had been made wards of court. A minority of participants indicated that wardship minimally impacted their day to day living. For example, some people in wardship exercised control over management of their day-to-day finances. This suggested a more nuanced understanding of wardship than an all-or-nothing binary approach to decision-making. </w:t>
      </w:r>
    </w:p>
    <w:p w14:paraId="157F900D" w14:textId="74F402E0" w:rsidR="004D153D" w:rsidRPr="007C52A6" w:rsidRDefault="004D153D" w:rsidP="004D153D">
      <w:r w:rsidRPr="007C52A6">
        <w:t xml:space="preserve">Many committees spoke about the challenging nature of their role and the stress associated with making decisions for their </w:t>
      </w:r>
      <w:r>
        <w:t>family member in wardship</w:t>
      </w:r>
      <w:r w:rsidRPr="007C52A6">
        <w:t xml:space="preserve"> and advocating on their behalf. However, many committees painted a different picture of wardship to those with lived experience of the system. These committees highlighted the value they attached to the support received from case officers in the Office of Wards of Court</w:t>
      </w:r>
      <w:r>
        <w:t xml:space="preserve"> as well as the </w:t>
      </w:r>
      <w:r w:rsidRPr="007C52A6">
        <w:t xml:space="preserve">interventions by the High Court to secure services and support for </w:t>
      </w:r>
      <w:r w:rsidRPr="007C52A6">
        <w:lastRenderedPageBreak/>
        <w:t xml:space="preserve">wards of court, and the management of the ward’s funds. </w:t>
      </w:r>
      <w:r>
        <w:t>At the same time</w:t>
      </w:r>
      <w:r w:rsidRPr="007C52A6">
        <w:t>, there were a small number of committees who were less supportive of wardship, including some who were critical of the cost of admission to wardship, and others who could not identify any benefits to the system.</w:t>
      </w:r>
    </w:p>
    <w:p w14:paraId="59C5F3CD" w14:textId="77777777" w:rsidR="004D153D" w:rsidRDefault="004D153D" w:rsidP="004D153D">
      <w:r>
        <w:t>Many wards of court</w:t>
      </w:r>
      <w:r w:rsidRPr="00670023">
        <w:t xml:space="preserve"> reported on what appeared to be an information vacuum around the end of wardship. Participants often described how they ‘did not know’ or were ‘not sure’ either about the information provided or the transition </w:t>
      </w:r>
      <w:proofErr w:type="gramStart"/>
      <w:r w:rsidRPr="00670023">
        <w:t>process as a whole</w:t>
      </w:r>
      <w:proofErr w:type="gramEnd"/>
      <w:r w:rsidRPr="00670023">
        <w:t>.</w:t>
      </w:r>
      <w:r>
        <w:t xml:space="preserve"> While committees expressed similar sentiments, </w:t>
      </w:r>
      <w:r w:rsidRPr="00670023">
        <w:t>there was also a sense across interviews in which it was common for committees to have overlooked or chosen not to engage with the information provided by</w:t>
      </w:r>
      <w:r>
        <w:t xml:space="preserve"> bodies including</w:t>
      </w:r>
      <w:r w:rsidRPr="00670023">
        <w:t xml:space="preserve"> the Office of Wards of Court.</w:t>
      </w:r>
    </w:p>
    <w:p w14:paraId="1A26D857" w14:textId="6619725D" w:rsidR="004D153D" w:rsidRDefault="004D153D" w:rsidP="004D153D">
      <w:r w:rsidRPr="00670023">
        <w:t>Committees’ concerns and apprehensions regarding discharge and the transition from wardship emerged strongly in the analysis</w:t>
      </w:r>
      <w:r>
        <w:t>, in particular</w:t>
      </w:r>
      <w:r w:rsidRPr="00670023">
        <w:t xml:space="preserve"> </w:t>
      </w:r>
      <w:r>
        <w:t xml:space="preserve">anxiety </w:t>
      </w:r>
      <w:r w:rsidRPr="00670023">
        <w:t>around the management of money following discharge</w:t>
      </w:r>
      <w:r>
        <w:t>. Others voiced</w:t>
      </w:r>
      <w:r w:rsidRPr="00670023">
        <w:t xml:space="preserve"> concern about </w:t>
      </w:r>
      <w:r w:rsidRPr="00AF3768">
        <w:t xml:space="preserve">embarking on the discharge process when it </w:t>
      </w:r>
      <w:r>
        <w:t>wa</w:t>
      </w:r>
      <w:r w:rsidRPr="00AF3768">
        <w:t xml:space="preserve">s relatively new and untested </w:t>
      </w:r>
      <w:r>
        <w:t xml:space="preserve">as well as </w:t>
      </w:r>
      <w:r w:rsidRPr="00670023">
        <w:t>the withdrawal of support from the Office of Wards of Court</w:t>
      </w:r>
      <w:r>
        <w:t>.</w:t>
      </w:r>
    </w:p>
    <w:p w14:paraId="5F46456A" w14:textId="7BA21E66" w:rsidR="004D153D" w:rsidRDefault="004D153D" w:rsidP="004D153D">
      <w:r>
        <w:t>Only f</w:t>
      </w:r>
      <w:r w:rsidRPr="007A0502">
        <w:t>ive participants</w:t>
      </w:r>
      <w:r w:rsidR="001C7E40">
        <w:t xml:space="preserve"> who had participated in the research</w:t>
      </w:r>
      <w:r w:rsidRPr="007A0502">
        <w:t xml:space="preserve"> had completed the discharge process. Participants </w:t>
      </w:r>
      <w:r>
        <w:t xml:space="preserve">who had been discharged </w:t>
      </w:r>
      <w:r w:rsidRPr="007A0502">
        <w:t>spoke of</w:t>
      </w:r>
      <w:r>
        <w:t xml:space="preserve"> ‘freedom’ and</w:t>
      </w:r>
      <w:r w:rsidRPr="007A0502">
        <w:t xml:space="preserve"> how they were </w:t>
      </w:r>
      <w:proofErr w:type="gramStart"/>
      <w:r w:rsidRPr="007A0502">
        <w:t>in a position</w:t>
      </w:r>
      <w:proofErr w:type="gramEnd"/>
      <w:r w:rsidRPr="007A0502">
        <w:t xml:space="preserve"> to make their own decisions in their day to day lives and live more independently. </w:t>
      </w:r>
      <w:r>
        <w:t>While t</w:t>
      </w:r>
      <w:r w:rsidRPr="007A0502">
        <w:t>he discharge</w:t>
      </w:r>
      <w:r>
        <w:t xml:space="preserve"> </w:t>
      </w:r>
      <w:r w:rsidRPr="007A0502">
        <w:t>brought a sense of empowerment</w:t>
      </w:r>
      <w:r>
        <w:t>, there was also</w:t>
      </w:r>
      <w:r w:rsidRPr="007A0502">
        <w:t xml:space="preserve"> fear and anxiety </w:t>
      </w:r>
      <w:r>
        <w:t xml:space="preserve">stemming </w:t>
      </w:r>
      <w:r w:rsidRPr="007A0502">
        <w:t xml:space="preserve">from the responsibility </w:t>
      </w:r>
      <w:r>
        <w:t>of having to make decisions</w:t>
      </w:r>
      <w:r w:rsidRPr="007A0502">
        <w:t>. For those still in wardship, when asked how they felt about the prospect of being discharged, participants described how apprehensive they felt about their decision-making skills</w:t>
      </w:r>
      <w:r>
        <w:t>.</w:t>
      </w:r>
    </w:p>
    <w:p w14:paraId="25E1DC1C" w14:textId="77777777" w:rsidR="004D153D" w:rsidRDefault="004D153D" w:rsidP="004D153D">
      <w:r w:rsidRPr="00BA5C57">
        <w:t xml:space="preserve">There was also an apparent lack of information and understanding of the role of the Decision Support Service (DSS). </w:t>
      </w:r>
      <w:r>
        <w:t xml:space="preserve">Some committees </w:t>
      </w:r>
      <w:r w:rsidRPr="00BA5C57">
        <w:t>appeared to be of the understanding that the DSS would take on the equivalent functions as the OWOC, a role which was never envisioned under the ADMCA.</w:t>
      </w:r>
    </w:p>
    <w:p w14:paraId="64C5E786" w14:textId="77777777" w:rsidR="004D153D" w:rsidRPr="00761C01" w:rsidRDefault="004D153D" w:rsidP="004D153D">
      <w:pPr>
        <w:pStyle w:val="Heading3"/>
      </w:pPr>
      <w:r>
        <w:t xml:space="preserve">Strand 3: </w:t>
      </w:r>
      <w:r w:rsidRPr="00761C01">
        <w:t xml:space="preserve">Interviews with </w:t>
      </w:r>
      <w:r>
        <w:t xml:space="preserve">key </w:t>
      </w:r>
      <w:r w:rsidRPr="00761C01">
        <w:t>stakeholders</w:t>
      </w:r>
    </w:p>
    <w:p w14:paraId="174FF937" w14:textId="77777777" w:rsidR="004D153D" w:rsidRDefault="004D153D" w:rsidP="004D153D">
      <w:r w:rsidRPr="008163E2">
        <w:t>A total of 22 interviews were conducted with 3</w:t>
      </w:r>
      <w:r>
        <w:t>6</w:t>
      </w:r>
      <w:r w:rsidRPr="008163E2">
        <w:t xml:space="preserve"> key informants, the largest group of </w:t>
      </w:r>
      <w:r>
        <w:t xml:space="preserve">which were </w:t>
      </w:r>
      <w:r w:rsidRPr="008163E2">
        <w:t xml:space="preserve">professionals </w:t>
      </w:r>
      <w:r>
        <w:t xml:space="preserve">who </w:t>
      </w:r>
      <w:r w:rsidRPr="008163E2">
        <w:t>worked in the legal system</w:t>
      </w:r>
      <w:r>
        <w:t>.</w:t>
      </w:r>
      <w:r w:rsidRPr="005C699B">
        <w:t xml:space="preserve"> Other key informants interviewed included </w:t>
      </w:r>
      <w:r>
        <w:t>r</w:t>
      </w:r>
      <w:r w:rsidRPr="005C699B">
        <w:t>epresentatives from various public bodies involved in the areas of health, capacity, advocacy, and legal supports</w:t>
      </w:r>
      <w:r>
        <w:t xml:space="preserve">, service providers, </w:t>
      </w:r>
      <w:r w:rsidRPr="005C699B">
        <w:t>Disabled Persons Organisations and academics</w:t>
      </w:r>
      <w:r>
        <w:t xml:space="preserve">, as well as </w:t>
      </w:r>
      <w:r w:rsidRPr="005C699B">
        <w:t>an independent social worker and medical visitor</w:t>
      </w:r>
      <w:r>
        <w:t>s.</w:t>
      </w:r>
    </w:p>
    <w:p w14:paraId="72187E48" w14:textId="77777777" w:rsidR="004D153D" w:rsidRPr="005C699B" w:rsidRDefault="004D153D" w:rsidP="004D153D">
      <w:r w:rsidRPr="00BA1E40">
        <w:t>Stakeholders painted a deeply nuanced picture of the system of wardship.</w:t>
      </w:r>
      <w:r>
        <w:t xml:space="preserve"> </w:t>
      </w:r>
      <w:r w:rsidRPr="00842CB7">
        <w:t xml:space="preserve">The most prominent criticism centred on the system’s paternalistic and restrictive nature which undermined the autonomy of those who were </w:t>
      </w:r>
      <w:r w:rsidRPr="00842CB7">
        <w:lastRenderedPageBreak/>
        <w:t xml:space="preserve">made wards of court. Others expressed concern with the overreach or excessive intervention wardship enabled. For </w:t>
      </w:r>
      <w:r>
        <w:t>other key</w:t>
      </w:r>
      <w:r w:rsidRPr="00842CB7">
        <w:t xml:space="preserve"> informants</w:t>
      </w:r>
      <w:r>
        <w:t xml:space="preserve"> however</w:t>
      </w:r>
      <w:r w:rsidRPr="00842CB7">
        <w:t>, despite acknowledging the significant criticisms of wardship, they believed persons who were made wards of court benefited from the system.</w:t>
      </w:r>
    </w:p>
    <w:p w14:paraId="30B17F0D" w14:textId="77777777" w:rsidR="004D153D" w:rsidRDefault="004D153D" w:rsidP="004D153D">
      <w:r w:rsidRPr="0098207D">
        <w:t xml:space="preserve">Key informants pointed to the complexity, teething problems and resource intensive nature of discharge proceedings. </w:t>
      </w:r>
      <w:r>
        <w:t>However,</w:t>
      </w:r>
      <w:r w:rsidRPr="0098207D">
        <w:t xml:space="preserve"> </w:t>
      </w:r>
      <w:r>
        <w:t>while these issues</w:t>
      </w:r>
      <w:r w:rsidRPr="0098207D">
        <w:t xml:space="preserve"> emerged strongly for the interviews conducted in 2023 and 2024</w:t>
      </w:r>
      <w:r>
        <w:t xml:space="preserve">, they were less apparent in later interviews </w:t>
      </w:r>
      <w:r w:rsidRPr="0098207D">
        <w:t>conducted in 2025.</w:t>
      </w:r>
      <w:r>
        <w:t xml:space="preserve"> Similarly, while </w:t>
      </w:r>
      <w:r w:rsidRPr="0096381E">
        <w:t>key informants raised concerns in relation to a lack of clarity on legal aid costs during the early stages of data collection</w:t>
      </w:r>
      <w:r>
        <w:t>, over the course of data collection, the Legal Aid Board brought clarity to these concerns. Thus, this issue did not feature in later interviews.</w:t>
      </w:r>
    </w:p>
    <w:p w14:paraId="2463E8F8" w14:textId="77777777" w:rsidR="004D153D" w:rsidRDefault="004D153D" w:rsidP="004D153D">
      <w:r w:rsidRPr="006E6168">
        <w:t xml:space="preserve">Providers of residential services, where a person that was a made a ward of court resided, appeared to have differing experiences and perceptions of their role in the discharge process. </w:t>
      </w:r>
      <w:r>
        <w:t>Some</w:t>
      </w:r>
      <w:r w:rsidRPr="006E6168">
        <w:t xml:space="preserve"> service providers tried to initiate the </w:t>
      </w:r>
      <w:r>
        <w:t xml:space="preserve">discharge </w:t>
      </w:r>
      <w:r w:rsidRPr="006E6168">
        <w:t>process</w:t>
      </w:r>
      <w:r>
        <w:t xml:space="preserve"> but</w:t>
      </w:r>
      <w:r w:rsidRPr="006E6168">
        <w:t xml:space="preserve"> were </w:t>
      </w:r>
      <w:r>
        <w:t xml:space="preserve">incorrectly </w:t>
      </w:r>
      <w:r w:rsidRPr="006E6168">
        <w:t xml:space="preserve">advised that, as they were not the committee for the relevant person, they could not </w:t>
      </w:r>
      <w:r>
        <w:t>do so.</w:t>
      </w:r>
    </w:p>
    <w:p w14:paraId="27ED445E" w14:textId="77777777" w:rsidR="004D153D" w:rsidRDefault="004D153D" w:rsidP="004D153D">
      <w:r>
        <w:t xml:space="preserve">The nuanced psychological transition that emerged from interviews with those in or recently discharged from wardship also appeared in the interviews with key informants. Informants referred to the value they placed in witnessing the sense of empowerment the discharge enabled for individuals. At the same time, key informants recognised that the prospects of discharge were often met with distress and apprehension, underlining the need to support individuals through the discharge process and as they regain control of their lives and finances.   </w:t>
      </w:r>
    </w:p>
    <w:p w14:paraId="54648E8F" w14:textId="77777777" w:rsidR="004D153D" w:rsidRDefault="004D153D" w:rsidP="004D153D">
      <w:r>
        <w:t xml:space="preserve">Some </w:t>
      </w:r>
      <w:r w:rsidRPr="006E6168">
        <w:t xml:space="preserve">challenges around the differing types of decision-making support arrangements following discharge from wardship emerged from the interviews. </w:t>
      </w:r>
      <w:r>
        <w:t>For example, t</w:t>
      </w:r>
      <w:r w:rsidRPr="006E6168">
        <w:t>he absence of a panel of co-decision makers was raised by several key informants when they spoke about co-decision making arrangements. This was reported as challenging for those who may need a co-decision maker, but do not have anyone in their lives to fulfil these roles.</w:t>
      </w:r>
      <w:r w:rsidRPr="006F5C9C">
        <w:t xml:space="preserve"> </w:t>
      </w:r>
      <w:r>
        <w:t>In addition, some key informants reported that broad Part</w:t>
      </w:r>
      <w:r w:rsidRPr="006F5C9C">
        <w:t xml:space="preserve"> 6 order</w:t>
      </w:r>
      <w:r>
        <w:t>s</w:t>
      </w:r>
      <w:r w:rsidRPr="006F5C9C">
        <w:t xml:space="preserve"> appear to create an ambiguity and apprehension around the boundaries of the role</w:t>
      </w:r>
      <w:r>
        <w:t xml:space="preserve"> of decision-making representatives</w:t>
      </w:r>
      <w:r w:rsidRPr="006F5C9C">
        <w:t>.</w:t>
      </w:r>
    </w:p>
    <w:p w14:paraId="30BDD792" w14:textId="77777777" w:rsidR="004D153D" w:rsidRDefault="004D153D" w:rsidP="004D153D">
      <w:proofErr w:type="gramStart"/>
      <w:r>
        <w:t>Similar to</w:t>
      </w:r>
      <w:proofErr w:type="gramEnd"/>
      <w:r>
        <w:t xml:space="preserve"> committees, key informants raised </w:t>
      </w:r>
      <w:r w:rsidRPr="006F5C9C">
        <w:t>concerns around the management of funds following discharge.</w:t>
      </w:r>
      <w:r>
        <w:t xml:space="preserve"> </w:t>
      </w:r>
      <w:r w:rsidRPr="006F5C9C">
        <w:t>These key informants recognised that this fear and apprehension resulted in families feeling reluctant to initiate discharge proceedings. Key informants also expressed concerns about the potential for the mismanagement of funds following discharge from wardship. They contrasted the security and management of funds under wardship with the lack of indemnity and the variety of arrangements and approaches that will be adopted following discharge.</w:t>
      </w:r>
    </w:p>
    <w:p w14:paraId="7E03CAC9" w14:textId="28C5EE7D" w:rsidR="004D153D" w:rsidRDefault="004D153D" w:rsidP="004D153D">
      <w:r w:rsidRPr="0030596B">
        <w:lastRenderedPageBreak/>
        <w:t xml:space="preserve">The ADMCA does not provide the High Court with a statutory basis to make a new detention order after 26 April 2023 in respect of a </w:t>
      </w:r>
      <w:r w:rsidR="00E05D11">
        <w:t xml:space="preserve">person who was made a </w:t>
      </w:r>
      <w:r w:rsidRPr="0030596B">
        <w:t>ward of court. In the absence of an alternative statutory framework, the High Court has been exercising its inherent jurisdiction to make new orders for the detention of persons who lack capacity</w:t>
      </w:r>
      <w:r>
        <w:t>, including those in or leaving wardship</w:t>
      </w:r>
      <w:r w:rsidRPr="0030596B">
        <w:t>. The increase in applications under the High Court’s inherent jurisdiction connected to detention, was described as a ‘monumental’ problem, and is absorbing a large amount of court time and reso</w:t>
      </w:r>
      <w:r>
        <w:t>u</w:t>
      </w:r>
      <w:r w:rsidRPr="0030596B">
        <w:t>rces.</w:t>
      </w:r>
      <w:r>
        <w:t xml:space="preserve"> </w:t>
      </w:r>
      <w:r w:rsidRPr="002A2B20">
        <w:t>Key informants felt that the Protection of Liberty Safeguards legislation should have been enacted concurrent to the ADMCA.</w:t>
      </w:r>
    </w:p>
    <w:p w14:paraId="72877D8C" w14:textId="77777777" w:rsidR="004D153D" w:rsidRDefault="004D153D" w:rsidP="004D153D">
      <w:r>
        <w:t>Key informants</w:t>
      </w:r>
      <w:r w:rsidRPr="0030596B">
        <w:t xml:space="preserve"> struggled to see how the three-year deadline for discharging all adults from wardship set out in the ADMCA can be met. </w:t>
      </w:r>
      <w:r>
        <w:t>There was some criticism of continued admissions into wardship post ADMCA, primarily on the application of t</w:t>
      </w:r>
      <w:r w:rsidRPr="0030596B">
        <w:t>he Health Service Executive (HSE) and Child and Family Agency</w:t>
      </w:r>
      <w:r>
        <w:t>. While not a universally shared view, t</w:t>
      </w:r>
      <w:r w:rsidRPr="0030596B">
        <w:t xml:space="preserve">he </w:t>
      </w:r>
      <w:r>
        <w:t>initiation of</w:t>
      </w:r>
      <w:r w:rsidRPr="0030596B">
        <w:t xml:space="preserve"> discharges </w:t>
      </w:r>
      <w:r>
        <w:t>through</w:t>
      </w:r>
      <w:r w:rsidRPr="0030596B">
        <w:t xml:space="preserve"> mandatorily listing </w:t>
      </w:r>
      <w:r>
        <w:t>wards of court</w:t>
      </w:r>
      <w:r w:rsidRPr="0030596B">
        <w:t xml:space="preserve"> was </w:t>
      </w:r>
      <w:r>
        <w:t>regarded by some stakeholders as an undesirable step and contrary to the spirit of the ADMCA</w:t>
      </w:r>
      <w:r w:rsidRPr="0030596B">
        <w:t>.</w:t>
      </w:r>
    </w:p>
    <w:p w14:paraId="52E85FDD" w14:textId="77777777" w:rsidR="004D153D" w:rsidRPr="00C260EF" w:rsidRDefault="004D153D" w:rsidP="004D153D">
      <w:pPr>
        <w:pStyle w:val="Heading3"/>
      </w:pPr>
      <w:r>
        <w:t xml:space="preserve">Strand 4: </w:t>
      </w:r>
      <w:r w:rsidRPr="00C260EF">
        <w:t>Observations of discharge hearings</w:t>
      </w:r>
    </w:p>
    <w:p w14:paraId="37B292CD" w14:textId="77777777" w:rsidR="004D153D" w:rsidRPr="00C260EF" w:rsidRDefault="004D153D" w:rsidP="004D153D">
      <w:r w:rsidRPr="00C260EF">
        <w:t>A total of 66 discharge hearings were observed either in person or via video link. The discharges observed accounted for 37% of all discharges in the period between 26 April 2023 and 31 August 2025.</w:t>
      </w:r>
      <w:r>
        <w:t xml:space="preserve"> </w:t>
      </w:r>
      <w:r w:rsidRPr="00C260EF">
        <w:t>The hearings observed resulted in 59 people being discharged from wardship and seven adjournments. Of these, 49 (83%) were discharged with the support of a decision-making representative</w:t>
      </w:r>
      <w:r>
        <w:t xml:space="preserve"> (DMR)</w:t>
      </w:r>
      <w:r w:rsidRPr="00C260EF">
        <w:t>, three (5%) with a co-decision-maker</w:t>
      </w:r>
      <w:r>
        <w:t xml:space="preserve"> (CDM)</w:t>
      </w:r>
      <w:r w:rsidRPr="00C260EF">
        <w:t xml:space="preserve"> and seven (12%) with no decision-making support. </w:t>
      </w:r>
      <w:r>
        <w:t>O</w:t>
      </w:r>
      <w:r w:rsidRPr="00C260EF">
        <w:t>f</w:t>
      </w:r>
      <w:r>
        <w:t xml:space="preserve"> the</w:t>
      </w:r>
      <w:r w:rsidRPr="00C260EF">
        <w:t xml:space="preserve"> 49 DMRs</w:t>
      </w:r>
      <w:r>
        <w:t xml:space="preserve"> appointed</w:t>
      </w:r>
      <w:r w:rsidRPr="00C260EF">
        <w:t>, 14 were family members (most of whom previously acted as committee) and 35 were drawn from the panel of professional DMRs maintained by the DSS.</w:t>
      </w:r>
      <w:r w:rsidRPr="00C260EF">
        <w:rPr>
          <w:color w:val="000000" w:themeColor="text1"/>
        </w:rPr>
        <w:t xml:space="preserve"> </w:t>
      </w:r>
      <w:r>
        <w:rPr>
          <w:color w:val="000000" w:themeColor="text1"/>
        </w:rPr>
        <w:t xml:space="preserve">In </w:t>
      </w:r>
      <w:r w:rsidRPr="00C260EF">
        <w:t xml:space="preserve">five </w:t>
      </w:r>
      <w:r>
        <w:t xml:space="preserve">cases, a DMR was </w:t>
      </w:r>
      <w:r w:rsidRPr="00C260EF">
        <w:t>appointed in circumstances where the relevant person had the capacity to make decisions with the assistance of a CDM, but no suitable person was willing or able to act as a CDM.</w:t>
      </w:r>
      <w:r>
        <w:t xml:space="preserve"> </w:t>
      </w:r>
    </w:p>
    <w:p w14:paraId="58B6A36E" w14:textId="77777777" w:rsidR="004D153D" w:rsidRDefault="004D153D" w:rsidP="004D153D">
      <w:r w:rsidRPr="00C260EF">
        <w:t>Hearings lasted an average of 26 minutes</w:t>
      </w:r>
      <w:r>
        <w:t>.</w:t>
      </w:r>
      <w:r w:rsidRPr="00C260EF">
        <w:t xml:space="preserve"> </w:t>
      </w:r>
      <w:r w:rsidRPr="00C676B0">
        <w:t xml:space="preserve">Of the 66 hearings observed, 26 relevant persons </w:t>
      </w:r>
      <w:r>
        <w:t>did</w:t>
      </w:r>
      <w:r w:rsidRPr="00C676B0">
        <w:t xml:space="preserve"> not attend, 10 attended in-person and 30 attended remotely.</w:t>
      </w:r>
      <w:r w:rsidRPr="00C260EF">
        <w:t xml:space="preserve"> Evidence of steps taken to make people aware of the discharge hearing and their right to attend</w:t>
      </w:r>
      <w:r>
        <w:t xml:space="preserve"> </w:t>
      </w:r>
      <w:r w:rsidRPr="00C260EF">
        <w:t xml:space="preserve">was routinely presented. The hearings largely consist of a formal presentation of the evidence by a solicitor or a barrister to the presiding judge. It was noted that during the court hearing there </w:t>
      </w:r>
      <w:r>
        <w:t>wa</w:t>
      </w:r>
      <w:r w:rsidRPr="00C260EF">
        <w:t xml:space="preserve">s little engagement with the relevant person despite the judge routinely offering the relevant person an opportunity to speak. However, it must be borne in mind that </w:t>
      </w:r>
      <w:r>
        <w:t>the individual</w:t>
      </w:r>
      <w:r w:rsidRPr="00C260EF">
        <w:t xml:space="preserve"> will usually have been visited and consulted by a solicitor on at least two occasions prior to the court hearing and any expressions of his or her will and preferences will have been recorded and included in the evidence presented to the court. </w:t>
      </w:r>
    </w:p>
    <w:p w14:paraId="71A88E72" w14:textId="77777777" w:rsidR="004D153D" w:rsidRDefault="004D153D" w:rsidP="004D153D">
      <w:r>
        <w:lastRenderedPageBreak/>
        <w:t>I</w:t>
      </w:r>
      <w:r w:rsidRPr="00C260EF">
        <w:t>t was observed that in many instances when judges directly addressed the relevant person, they simplified their language</w:t>
      </w:r>
      <w:r>
        <w:t>, explained legal terms and the various options available to the court,</w:t>
      </w:r>
      <w:r w:rsidRPr="00C260EF">
        <w:t xml:space="preserve"> and spoke slowly to promote understanding. </w:t>
      </w:r>
      <w:r>
        <w:t>However, certain parts of the discharge proceedings and</w:t>
      </w:r>
      <w:r w:rsidRPr="00FA2707">
        <w:t xml:space="preserve"> language used</w:t>
      </w:r>
      <w:r>
        <w:t xml:space="preserve"> in court</w:t>
      </w:r>
      <w:r w:rsidRPr="00FA2707">
        <w:t xml:space="preserve"> can make the proceedings difficult to understand for most people who do not have legal training.</w:t>
      </w:r>
    </w:p>
    <w:p w14:paraId="6A6DA34C" w14:textId="77777777" w:rsidR="004D153D" w:rsidRPr="00C260EF" w:rsidRDefault="004D153D" w:rsidP="004D153D">
      <w:r w:rsidRPr="00FA2707">
        <w:t>Reports of medical visitors and independent social workers were reviewed by the court. It was observed on a few occasions that the functional capacity assessment was undertaken long before the date of the discharge hearing, with some stretching to periods of 11 and 12 months.</w:t>
      </w:r>
      <w:r>
        <w:t xml:space="preserve"> </w:t>
      </w:r>
      <w:r w:rsidRPr="00FA2707">
        <w:t>There were also references to terms in medical visitors’ reports which did not align with a functional assessment of capacity. These included a description of a person as being of ‘sound mind’, and a reference to a score on a test used to assess the severity of dementia.</w:t>
      </w:r>
    </w:p>
    <w:p w14:paraId="0B1E8C6E" w14:textId="77777777" w:rsidR="004D153D" w:rsidRDefault="004D153D" w:rsidP="004D153D">
      <w:r w:rsidRPr="00C260EF">
        <w:t>During the hearings observed, there was a clear focus on the will and preferences of the person being discharged from wardship. The court considered and gave great weight to the will and preferences of relevant persons about the choice of decision-making supporters even when they lacked decision-making capacity. There were also a small number of instances observed when judges took issue with</w:t>
      </w:r>
      <w:r>
        <w:t xml:space="preserve"> the results of the</w:t>
      </w:r>
      <w:r w:rsidRPr="00C260EF">
        <w:t xml:space="preserve"> functional capacity assessments they considered were based on ‘best interests’ rather than the will and preferences of the relevant person.</w:t>
      </w:r>
    </w:p>
    <w:p w14:paraId="2DFE0811" w14:textId="794558EF" w:rsidR="004D153D" w:rsidRDefault="004D153D" w:rsidP="004D153D">
      <w:r w:rsidRPr="006E2845">
        <w:t>In the small number of cases observed where significant funds were involved, the court was typically supplied with information regarding the future use and management of the funds. Efforts to obtain financial advice and to prepare financial plans were appreciated by the presiding judges.</w:t>
      </w:r>
      <w:r>
        <w:t xml:space="preserve"> </w:t>
      </w:r>
      <w:r w:rsidRPr="006E2845">
        <w:t>However, it was observed that the presiding judges were careful not to endorse or approve any of the financial plans submitted to the court.</w:t>
      </w:r>
    </w:p>
    <w:p w14:paraId="05883F2F" w14:textId="77777777" w:rsidR="004D153D" w:rsidRDefault="004D153D" w:rsidP="004D153D">
      <w:pPr>
        <w:pStyle w:val="Heading2"/>
      </w:pPr>
      <w:bookmarkStart w:id="21" w:name="_Toc221532444"/>
      <w:r>
        <w:t>Conclusions</w:t>
      </w:r>
      <w:bookmarkEnd w:id="21"/>
    </w:p>
    <w:p w14:paraId="56EC9ABB" w14:textId="77777777" w:rsidR="004D153D" w:rsidRPr="00927B6C" w:rsidRDefault="004D153D" w:rsidP="004D153D">
      <w:r w:rsidRPr="00927B6C">
        <w:t>It is very evident that almost 32 months after the commencement of the ADMCA</w:t>
      </w:r>
      <w:r>
        <w:t>,</w:t>
      </w:r>
      <w:r w:rsidRPr="00927B6C">
        <w:t xml:space="preserve"> the process of ending the adult wardship system has not progressed as expected. The discharge process has proved to be resource intensive and lengthy, with less appetite and uptake than was envisaged. Despite long-standing criticisms of wardship, there was a trickle rather than a flood of discharge applications in the first two years of the three-year transitional period. Discharge numbers have rem</w:t>
      </w:r>
      <w:r>
        <w:t>a</w:t>
      </w:r>
      <w:r w:rsidRPr="00927B6C">
        <w:t>ined relatively low, even with the increased rate of applications in the final months of 2025. Progress in reducing the numbers in wardship was also slowed by continued admissions to wardship post ADMCA commencement, primarily on the application of state bodies.</w:t>
      </w:r>
    </w:p>
    <w:p w14:paraId="4DF8DBAA" w14:textId="77777777" w:rsidR="004D153D" w:rsidRPr="00927B6C" w:rsidRDefault="004D153D" w:rsidP="004D153D">
      <w:r w:rsidRPr="00927B6C">
        <w:t xml:space="preserve">Interviews with people in or recently discharged from wardship highlighted the profound impact of the system, with many referring to loss in autonomy, curtailment of freedoms, and </w:t>
      </w:r>
      <w:r>
        <w:t xml:space="preserve">what appeared to be </w:t>
      </w:r>
      <w:r w:rsidRPr="00927B6C">
        <w:lastRenderedPageBreak/>
        <w:t xml:space="preserve">infantilisation. Wardship was considered restrictive and disempowering. However, other participants felt that the system of wardship had only a limited impact on their activities of day to day living. </w:t>
      </w:r>
    </w:p>
    <w:p w14:paraId="5F0FD987" w14:textId="77777777" w:rsidR="004D153D" w:rsidRPr="00927B6C" w:rsidRDefault="004D153D" w:rsidP="004D153D">
      <w:r w:rsidRPr="00927B6C">
        <w:t>Committees participating in the research were broadly supportive of wardship. The security that wardship provide</w:t>
      </w:r>
      <w:r>
        <w:t>d</w:t>
      </w:r>
      <w:r w:rsidRPr="00927B6C">
        <w:t xml:space="preserve"> both in terms of financial management and the potential for interventions by the High Court were highly valued by committees, some of whom expressed reluctance to move to an untested system. Committees expressed a desire to continue to represent their family member following discharge</w:t>
      </w:r>
      <w:r>
        <w:t>,</w:t>
      </w:r>
      <w:r w:rsidRPr="00927B6C">
        <w:t xml:space="preserve"> </w:t>
      </w:r>
      <w:r>
        <w:t>though</w:t>
      </w:r>
      <w:r w:rsidRPr="00927B6C">
        <w:t xml:space="preserve"> were anxious about taking on roles with additional responsibilities. The views of committees who participated in this research are in alignment with responses to the June 2024 survey of committees conducted by the Office of Wards of Court.</w:t>
      </w:r>
    </w:p>
    <w:p w14:paraId="7E1908E6" w14:textId="07448AA4" w:rsidR="004D153D" w:rsidRPr="00927B6C" w:rsidRDefault="004D153D" w:rsidP="004D153D">
      <w:r w:rsidRPr="00927B6C">
        <w:t xml:space="preserve">Concerns around management of the former ward’s funds following discharge and a reluctance to embark on a new, unfamiliar system emerged </w:t>
      </w:r>
      <w:r w:rsidR="00A55220">
        <w:t xml:space="preserve">from the analysis </w:t>
      </w:r>
      <w:r w:rsidRPr="00927B6C">
        <w:t>as the two significant barriers to engagement with the discharge process. In addition, uncertainty regarding legal aid costs, and a belief that engaging with a compulsory process should be free of cost, appeared to discourage some discharge applications in the early stages of the transition from wardship. However, these issues were subsequently addressed by the Legal Aid Board.</w:t>
      </w:r>
    </w:p>
    <w:p w14:paraId="21775F3C" w14:textId="2FE5800E" w:rsidR="004D153D" w:rsidRPr="00927B6C" w:rsidRDefault="004D153D" w:rsidP="004D153D">
      <w:r w:rsidRPr="00927B6C">
        <w:t xml:space="preserve">The Office of Wards of Court has conducted an extensive information and engagement campaign to inform committees and people in wardship about the impending end of wardship and the transition to the new system of decision-making supports (for those requiring such support). The DSS, the General Solicitor and the Legal Aid Board have all supported these efforts. Despite this extensive multi-strand information campaign, some committees and wards of court interviewed </w:t>
      </w:r>
      <w:r>
        <w:t>expressed what appeared to be an</w:t>
      </w:r>
      <w:r w:rsidRPr="00927B6C">
        <w:t xml:space="preserve"> information vacuum and had very little understanding of the discharge process and little or no </w:t>
      </w:r>
      <w:r>
        <w:t>understanding</w:t>
      </w:r>
      <w:r w:rsidRPr="00927B6C">
        <w:t xml:space="preserve"> of the </w:t>
      </w:r>
      <w:r>
        <w:t xml:space="preserve">role of the </w:t>
      </w:r>
      <w:r w:rsidRPr="00927B6C">
        <w:t>DSS. Similarly, while some wards of court, committees and key informants may not have accurately understood certain points in the discharge process, their feedback represents their understanding at the time of interview. Accordingly, further consideration should be afforded to additional awareness-raising activities and information resources to address the issues identified.</w:t>
      </w:r>
    </w:p>
    <w:p w14:paraId="7B8D480D" w14:textId="77777777" w:rsidR="004D153D" w:rsidRPr="00927B6C" w:rsidRDefault="004D153D" w:rsidP="004D153D">
      <w:r w:rsidRPr="00927B6C">
        <w:t>The research indicates that significant efforts have been undertaken to ensure that people in wardship are kept informed throughout the discharge process and their will and preferences are ascertained whenever possible. While this adds to the time and cost of completing discharges from wardship, it is aligned with the ethos of the ADMCA which seeks to promote and protect the autonomy and dignity of persons who may require assistance with decision-making.</w:t>
      </w:r>
    </w:p>
    <w:p w14:paraId="761210F5" w14:textId="77777777" w:rsidR="004D153D" w:rsidRPr="00927B6C" w:rsidRDefault="004D153D" w:rsidP="004D153D">
      <w:r w:rsidRPr="00927B6C">
        <w:lastRenderedPageBreak/>
        <w:t>People exiting wardship are encouraged to attend discharge hearings and welcomed when they do so. However, a significant proportion of those discharging from wardship are not attending the court hearing. The discharge hearings observed suggest that the court is oriented towards a presumption of capacity. There have also been significant efforts by the judiciary to make the court process more informal and accessible to wards of court.</w:t>
      </w:r>
    </w:p>
    <w:p w14:paraId="2E21791F" w14:textId="77777777" w:rsidR="004D153D" w:rsidRPr="00927B6C" w:rsidRDefault="004D153D" w:rsidP="004D153D">
      <w:r w:rsidRPr="00927B6C">
        <w:t>While people leaving wardship are invited to participate in the discharge proceedings, the opportunity to have their voice heard is limited. However, it is important to view efforts to elicit the voice of the ward in the context of the entire discharge process. Most have been consulted on their will and preferences at least twice – and sometimes more – before the discharge proceedings. Changes introduced through High Court Practice Direction 133 in mid-2025 mean that solicitors must consult a person leaving wardship on their will and preferences a minimum of once.</w:t>
      </w:r>
    </w:p>
    <w:p w14:paraId="55306650" w14:textId="7B1E485E" w:rsidR="004D153D" w:rsidRPr="00927B6C" w:rsidRDefault="004D153D" w:rsidP="004D153D">
      <w:r w:rsidRPr="00927B6C">
        <w:t>Of those who have been discharged from wardship, most have been appointed a DMR (78% by</w:t>
      </w:r>
      <w:r w:rsidR="00C234DB">
        <w:t xml:space="preserve"> end</w:t>
      </w:r>
      <w:r w:rsidRPr="00927B6C">
        <w:t xml:space="preserve"> of November 2025). DMRs are the highest tier of support available under the ADMCA and are responsible for making decisions on an individual’s behalf, based on their will and preferences. This trend requires close monitoring. </w:t>
      </w:r>
    </w:p>
    <w:p w14:paraId="3CD1F2EA" w14:textId="77777777" w:rsidR="004D153D" w:rsidRPr="00927B6C" w:rsidRDefault="004D153D" w:rsidP="004D153D">
      <w:r w:rsidRPr="00927B6C">
        <w:t>The option of discharge from wardship with the support of a co-decision maker (CDM) has occurred infrequently. This is at least in part attributable to the lack of provision with the ADMCA for a panel of professional CDMs for those who do not have a known and trusted person available to them to act in this role. Our court observations highlighted several cases where a person discharging from wardship was deemed to require the support of a co-decision-maker but was appointed a professional DMR as there was no suitable person available to carry out the CDM role.</w:t>
      </w:r>
    </w:p>
    <w:p w14:paraId="5D60CB68" w14:textId="77777777" w:rsidR="004D153D" w:rsidRPr="00927B6C" w:rsidRDefault="004D153D" w:rsidP="004D153D">
      <w:r>
        <w:t>T</w:t>
      </w:r>
      <w:r w:rsidRPr="00927B6C">
        <w:t xml:space="preserve">he low numbers of individuals who have exited wardship to date, </w:t>
      </w:r>
      <w:r>
        <w:t xml:space="preserve">contributed to the correspondingly </w:t>
      </w:r>
      <w:r w:rsidRPr="00927B6C">
        <w:t>low number of participants in this research who have undergone the discharge process</w:t>
      </w:r>
      <w:r>
        <w:t>. Thus</w:t>
      </w:r>
      <w:r w:rsidRPr="00927B6C">
        <w:t xml:space="preserve">, it was only possible to obtain limited insights as to how the new system of supported decision-making has changed or impacted the lives of people who were formerly wards of court. </w:t>
      </w:r>
    </w:p>
    <w:p w14:paraId="65682ACC" w14:textId="77777777" w:rsidR="004D153D" w:rsidRPr="00927B6C" w:rsidRDefault="004D153D" w:rsidP="004D153D">
      <w:r w:rsidRPr="00927B6C">
        <w:t xml:space="preserve">The increase in applications under the inherent jurisdiction of the High Court is highlighted in this report. </w:t>
      </w:r>
      <w:r>
        <w:t>S</w:t>
      </w:r>
      <w:r w:rsidRPr="00927B6C">
        <w:t>ome of which relates to new detention orders for people in wardship</w:t>
      </w:r>
      <w:r>
        <w:t xml:space="preserve">. The increase appears to be </w:t>
      </w:r>
      <w:r w:rsidRPr="00927B6C">
        <w:t xml:space="preserve">placing a heavy burden on the resources of the Courts Service and adding to the time, complexity and cost of dealing with applications for detention. The increased reliance on the inherent jurisdiction of the court does not appear to be in line with the judgement of the Supreme Court that it be used sparingly. A statutory framework for detaining persons who do not </w:t>
      </w:r>
      <w:r w:rsidRPr="00927B6C">
        <w:lastRenderedPageBreak/>
        <w:t>have a ‘mental disorder’ but lack decision-making capacity to consent to arrangements for their care and treatment is urgently needed to address this issue.</w:t>
      </w:r>
    </w:p>
    <w:p w14:paraId="683EC207" w14:textId="77777777" w:rsidR="004D153D" w:rsidRPr="00927B6C" w:rsidRDefault="004D153D" w:rsidP="004D153D">
      <w:r w:rsidRPr="00927B6C">
        <w:t xml:space="preserve">Despite concerns expressed by some key informants, and a clear preference for voluntary engagement, the Courts Service have begun mandatorily listing individuals for discharge. As such, a huge volume of wardship discharge cases </w:t>
      </w:r>
      <w:proofErr w:type="gramStart"/>
      <w:r w:rsidRPr="00927B6C">
        <w:t>are</w:t>
      </w:r>
      <w:proofErr w:type="gramEnd"/>
      <w:r w:rsidRPr="00927B6C">
        <w:t xml:space="preserve"> expected before the High Court in the next few months</w:t>
      </w:r>
      <w:r>
        <w:t>.</w:t>
      </w:r>
      <w:r w:rsidRPr="00927B6C">
        <w:t xml:space="preserve"> </w:t>
      </w:r>
      <w:r>
        <w:t xml:space="preserve">This </w:t>
      </w:r>
      <w:r w:rsidRPr="00927B6C">
        <w:t>includ</w:t>
      </w:r>
      <w:r>
        <w:t>es</w:t>
      </w:r>
      <w:r w:rsidRPr="00927B6C">
        <w:t xml:space="preserve"> complex cases involving wards of court subject to detention orders under the wardship jurisdiction. If contested, this approach could prove very difficult and perhaps impossible to implement. This underscores the importance of constructive engagement from wards of court and committees in completing the discharge process. </w:t>
      </w:r>
    </w:p>
    <w:p w14:paraId="4AA6724A" w14:textId="450CAD4D" w:rsidR="004D153D" w:rsidRPr="00927B6C" w:rsidRDefault="004D153D" w:rsidP="004D153D">
      <w:r w:rsidRPr="00927B6C">
        <w:t>Our analysis suggests that while this measure to mandator</w:t>
      </w:r>
      <w:r w:rsidR="00A55220">
        <w:t>il</w:t>
      </w:r>
      <w:r w:rsidRPr="00927B6C">
        <w:t>y list wards of court will substantially increase the number of discharges, it is not likely to result in the discharge of all those currently in wardship within the statutory deadline. Therefore, consideration will need to be given to the implications of same for the wards of court in question as a matter of priority.</w:t>
      </w:r>
    </w:p>
    <w:p w14:paraId="6E7B625D" w14:textId="77777777" w:rsidR="004D153D" w:rsidRPr="00927B6C" w:rsidRDefault="004D153D" w:rsidP="004D153D">
      <w:pPr>
        <w:pStyle w:val="Heading2"/>
      </w:pPr>
      <w:bookmarkStart w:id="22" w:name="_Toc221532445"/>
      <w:r w:rsidRPr="00927B6C">
        <w:t>Recommendations</w:t>
      </w:r>
      <w:bookmarkEnd w:id="22"/>
    </w:p>
    <w:p w14:paraId="0E796FB1" w14:textId="77777777" w:rsidR="004D153D" w:rsidRPr="00927B6C" w:rsidRDefault="004D153D" w:rsidP="004D153D">
      <w:pPr>
        <w:pStyle w:val="Heading3"/>
      </w:pPr>
      <w:r w:rsidRPr="00927B6C">
        <w:t>Discharge process</w:t>
      </w:r>
    </w:p>
    <w:p w14:paraId="63BE8DF9" w14:textId="77777777" w:rsidR="004D153D" w:rsidRPr="00927B6C" w:rsidRDefault="004D153D" w:rsidP="004D153D">
      <w:pPr>
        <w:pStyle w:val="Heading4"/>
      </w:pPr>
      <w:r w:rsidRPr="00927B6C">
        <w:t>Rate of discharge</w:t>
      </w:r>
    </w:p>
    <w:p w14:paraId="20597DE6" w14:textId="77777777" w:rsidR="004D153D" w:rsidRPr="00927B6C" w:rsidRDefault="004D153D" w:rsidP="004D153D">
      <w:pPr>
        <w:numPr>
          <w:ilvl w:val="0"/>
          <w:numId w:val="1"/>
        </w:numPr>
        <w:spacing w:after="120"/>
        <w:ind w:left="357" w:hanging="357"/>
      </w:pPr>
      <w:r w:rsidRPr="00927B6C">
        <w:t>Progress as many discharge applications as possible prior to the end of the three-year transition deadline of 26 April 2026</w:t>
      </w:r>
    </w:p>
    <w:p w14:paraId="243F9E5F" w14:textId="77777777" w:rsidR="004D153D" w:rsidRPr="00927B6C" w:rsidRDefault="004D153D" w:rsidP="004D153D">
      <w:pPr>
        <w:numPr>
          <w:ilvl w:val="0"/>
          <w:numId w:val="1"/>
        </w:numPr>
        <w:spacing w:after="120"/>
        <w:ind w:left="357" w:hanging="357"/>
      </w:pPr>
      <w:r w:rsidRPr="00927B6C">
        <w:t>Ensure that the Courts Service is adequately resourced to deal with the large volume of discharge applications which will come before the courts prior to 26 April 2026</w:t>
      </w:r>
    </w:p>
    <w:p w14:paraId="37AB76BB" w14:textId="77777777" w:rsidR="004D153D" w:rsidRPr="00927B6C" w:rsidRDefault="004D153D" w:rsidP="004D153D">
      <w:pPr>
        <w:numPr>
          <w:ilvl w:val="0"/>
          <w:numId w:val="1"/>
        </w:numPr>
        <w:spacing w:after="120"/>
        <w:ind w:left="357" w:hanging="357"/>
      </w:pPr>
      <w:r w:rsidRPr="00927B6C">
        <w:t>Determine whether there are sufficient Court medical visitors and registered medical practitioners to meet the anticipated increased demand for functional capacity assessments and consider whether a wider pool of assessors will be needed for remaining Part 6 applications. If aligning the pool of functional capacity assessors for Part 6 applications with those for Part 5, there would need to be either an amendment to the existing High Court Practice Direction 133 or a new Practice Direction</w:t>
      </w:r>
    </w:p>
    <w:p w14:paraId="47F6C411" w14:textId="77777777" w:rsidR="004D153D" w:rsidRPr="00927B6C" w:rsidRDefault="004D153D" w:rsidP="004D153D">
      <w:pPr>
        <w:numPr>
          <w:ilvl w:val="0"/>
          <w:numId w:val="1"/>
        </w:numPr>
        <w:spacing w:after="120"/>
        <w:ind w:left="357" w:hanging="357"/>
      </w:pPr>
      <w:r w:rsidRPr="00927B6C">
        <w:t xml:space="preserve">Ensure bodies such as the Decision Support Service, Legal Aid Board and National Advocacy Service for People with Disabilities are adequately resourced, along with appropriate education and training provision, to meet increased demand for their services </w:t>
      </w:r>
      <w:proofErr w:type="gramStart"/>
      <w:r w:rsidRPr="00927B6C">
        <w:t>in light of</w:t>
      </w:r>
      <w:proofErr w:type="gramEnd"/>
      <w:r w:rsidRPr="00927B6C">
        <w:t xml:space="preserve"> the planned increased in wardship discharges in the coming months</w:t>
      </w:r>
    </w:p>
    <w:p w14:paraId="60CC9BBD" w14:textId="77777777" w:rsidR="004D153D" w:rsidRPr="00927B6C" w:rsidRDefault="004D153D" w:rsidP="004D153D">
      <w:pPr>
        <w:numPr>
          <w:ilvl w:val="0"/>
          <w:numId w:val="1"/>
        </w:numPr>
      </w:pPr>
      <w:r w:rsidRPr="00927B6C">
        <w:t>Provide clarity as to what will happen for those:</w:t>
      </w:r>
    </w:p>
    <w:p w14:paraId="247F7A27" w14:textId="77777777" w:rsidR="004D153D" w:rsidRPr="00927B6C" w:rsidRDefault="004D153D" w:rsidP="004D153D">
      <w:pPr>
        <w:numPr>
          <w:ilvl w:val="0"/>
          <w:numId w:val="42"/>
        </w:numPr>
      </w:pPr>
      <w:r w:rsidRPr="00927B6C">
        <w:t>whose discharge application has been initiated but may not be decided prior to 26 April 2026</w:t>
      </w:r>
    </w:p>
    <w:p w14:paraId="497DF180" w14:textId="77777777" w:rsidR="004D153D" w:rsidRPr="00927B6C" w:rsidRDefault="004D153D" w:rsidP="004D153D">
      <w:pPr>
        <w:numPr>
          <w:ilvl w:val="0"/>
          <w:numId w:val="42"/>
        </w:numPr>
      </w:pPr>
      <w:r w:rsidRPr="00927B6C">
        <w:lastRenderedPageBreak/>
        <w:t xml:space="preserve">who are subject to detention and other restrictive orders under the High Court’s wardship jurisdiction </w:t>
      </w:r>
      <w:proofErr w:type="gramStart"/>
      <w:r w:rsidRPr="00927B6C">
        <w:t>at</w:t>
      </w:r>
      <w:proofErr w:type="gramEnd"/>
      <w:r w:rsidRPr="00927B6C">
        <w:t xml:space="preserve"> 26 April 2026.</w:t>
      </w:r>
    </w:p>
    <w:p w14:paraId="7FA69257" w14:textId="77777777" w:rsidR="004D153D" w:rsidRPr="00927B6C" w:rsidRDefault="004D153D" w:rsidP="004D153D">
      <w:pPr>
        <w:ind w:left="360"/>
      </w:pPr>
      <w:r w:rsidRPr="00927B6C">
        <w:t>This includes whether the Department of Children, Disability and Equality intends to enact legislation to extend the three-year transitional period or provide alternative arrangements for an interim period. A timebound and costed plan for the completion of any remaining Part 6 discharges should be considered.</w:t>
      </w:r>
    </w:p>
    <w:p w14:paraId="34490174" w14:textId="77777777" w:rsidR="004D153D" w:rsidRPr="00927B6C" w:rsidRDefault="004D153D" w:rsidP="004D153D">
      <w:pPr>
        <w:pStyle w:val="Heading4"/>
      </w:pPr>
      <w:r w:rsidRPr="00927B6C">
        <w:t>Information</w:t>
      </w:r>
    </w:p>
    <w:p w14:paraId="6FC97DB4" w14:textId="77777777" w:rsidR="004D153D" w:rsidRPr="0025476A" w:rsidRDefault="004D153D" w:rsidP="004D153D">
      <w:pPr>
        <w:pStyle w:val="ListParagraph"/>
        <w:numPr>
          <w:ilvl w:val="3"/>
          <w:numId w:val="33"/>
        </w:numPr>
        <w:spacing w:after="120"/>
        <w:ind w:left="426" w:hanging="284"/>
        <w:rPr>
          <w:color w:val="000000" w:themeColor="text1"/>
        </w:rPr>
      </w:pPr>
      <w:r w:rsidRPr="0025476A">
        <w:rPr>
          <w:color w:val="000000" w:themeColor="text1"/>
        </w:rPr>
        <w:t>Consider the development of further information resources on the discharge process in a variety of accessible formats, particularly for those whose applications for discharge have been mandatorily listed. Organise more in-person information sessions for individuals that have been made wards of court and their committees. This may be particularly beneficial for those who have been mandatorily listed for discharge and may not have engaged in any outreach or information activities to date</w:t>
      </w:r>
    </w:p>
    <w:p w14:paraId="1FE855EF" w14:textId="77777777" w:rsidR="004D153D" w:rsidRPr="00927B6C" w:rsidRDefault="004D153D" w:rsidP="004D153D">
      <w:pPr>
        <w:numPr>
          <w:ilvl w:val="0"/>
          <w:numId w:val="33"/>
        </w:numPr>
        <w:spacing w:after="120"/>
        <w:ind w:left="426"/>
      </w:pPr>
      <w:r w:rsidRPr="00927B6C">
        <w:t>Consider what supports may be required to ensure that wards of court and their committees can effectively engage with and understand the information available on discharge from wardship</w:t>
      </w:r>
    </w:p>
    <w:p w14:paraId="2F3568E6" w14:textId="73A4B50D" w:rsidR="004D153D" w:rsidRPr="00927B6C" w:rsidRDefault="004D153D" w:rsidP="004D153D">
      <w:pPr>
        <w:numPr>
          <w:ilvl w:val="0"/>
          <w:numId w:val="33"/>
        </w:numPr>
        <w:spacing w:after="120"/>
        <w:ind w:left="426"/>
      </w:pPr>
      <w:r w:rsidRPr="00927B6C">
        <w:t xml:space="preserve">Consider developing information </w:t>
      </w:r>
      <w:r w:rsidR="00A55220">
        <w:t xml:space="preserve">and </w:t>
      </w:r>
      <w:r w:rsidRPr="00927B6C">
        <w:t>communication material</w:t>
      </w:r>
      <w:r w:rsidR="00A55220">
        <w:t>s</w:t>
      </w:r>
      <w:r w:rsidRPr="00927B6C">
        <w:t xml:space="preserve"> to </w:t>
      </w:r>
      <w:r w:rsidR="00A55220">
        <w:t>assist</w:t>
      </w:r>
      <w:r w:rsidRPr="00927B6C">
        <w:t xml:space="preserve"> those who have been a made of court, the committees and wider family supporters to distinguish the functions of the DSS and OWOC. The objective of this communication would be to address the misunderstanding regarding the distinctions in their functions and the associated frustration based on this misunderstanding. It may be beneficial if this material were available across </w:t>
      </w:r>
      <w:proofErr w:type="gramStart"/>
      <w:r w:rsidRPr="00927B6C">
        <w:t>a number of</w:t>
      </w:r>
      <w:proofErr w:type="gramEnd"/>
      <w:r w:rsidRPr="00927B6C">
        <w:t xml:space="preserve"> formats. For example, on the relevant organisation websites, in newsletters and videos, on social media and at any upcoming information sessions</w:t>
      </w:r>
    </w:p>
    <w:p w14:paraId="2F060670" w14:textId="77777777" w:rsidR="004D153D" w:rsidRPr="00927B6C" w:rsidRDefault="004D153D" w:rsidP="004D153D">
      <w:pPr>
        <w:numPr>
          <w:ilvl w:val="0"/>
          <w:numId w:val="33"/>
        </w:numPr>
        <w:spacing w:after="120"/>
        <w:ind w:left="426"/>
      </w:pPr>
      <w:r w:rsidRPr="00927B6C">
        <w:t xml:space="preserve">Consider developing further information communication material outlining the pathways and steps required in the discharge process. This may help address the confusion raised by participants regarding the process and the requirements of them in the process. As above, it may be beneficial if this material were available across </w:t>
      </w:r>
      <w:proofErr w:type="gramStart"/>
      <w:r w:rsidRPr="00927B6C">
        <w:t>a number of</w:t>
      </w:r>
      <w:proofErr w:type="gramEnd"/>
      <w:r w:rsidRPr="00927B6C">
        <w:t xml:space="preserve"> formats. For example, on the relevant organisation websites, in newsletters and videos, on social media and at any upcoming information sessions</w:t>
      </w:r>
    </w:p>
    <w:p w14:paraId="1531CA16" w14:textId="77777777" w:rsidR="004D153D" w:rsidRPr="00927B6C" w:rsidRDefault="004D153D" w:rsidP="004D153D">
      <w:pPr>
        <w:numPr>
          <w:ilvl w:val="0"/>
          <w:numId w:val="33"/>
        </w:numPr>
        <w:spacing w:after="120"/>
        <w:ind w:left="426"/>
      </w:pPr>
      <w:r w:rsidRPr="00927B6C">
        <w:t>Consider ways of engaging and including people who have been discharged from wardship in future information and awareness raising activities on discharge from wardship and the supported decision-making system</w:t>
      </w:r>
    </w:p>
    <w:p w14:paraId="322267D7" w14:textId="77777777" w:rsidR="004D153D" w:rsidRPr="00927B6C" w:rsidRDefault="004D153D" w:rsidP="004D153D">
      <w:pPr>
        <w:numPr>
          <w:ilvl w:val="0"/>
          <w:numId w:val="33"/>
        </w:numPr>
        <w:ind w:left="426"/>
      </w:pPr>
      <w:r w:rsidRPr="00927B6C">
        <w:t xml:space="preserve">Consider whether additional information can be provided or awareness-raising measures can be undertaken to assist and clarify the role of a decision-making supporter for committees considering </w:t>
      </w:r>
      <w:r w:rsidRPr="00927B6C">
        <w:lastRenderedPageBreak/>
        <w:t>this function. This may be particularly beneficial in addressing concerns and expectations regarding financial responsibilities</w:t>
      </w:r>
    </w:p>
    <w:p w14:paraId="6CF65F45" w14:textId="77777777" w:rsidR="004D153D" w:rsidRPr="00927B6C" w:rsidRDefault="004D153D" w:rsidP="004D153D">
      <w:pPr>
        <w:numPr>
          <w:ilvl w:val="0"/>
          <w:numId w:val="33"/>
        </w:numPr>
        <w:ind w:left="426"/>
      </w:pPr>
      <w:r w:rsidRPr="00927B6C">
        <w:t>Consider the possibility of an information and awareness-raising campaign for decision-making supporters on how to manage the financial assets of former wards of court and those discharging from wardship</w:t>
      </w:r>
    </w:p>
    <w:p w14:paraId="42B1D4CD" w14:textId="77777777" w:rsidR="004D153D" w:rsidRPr="00927B6C" w:rsidRDefault="004D153D" w:rsidP="004D153D">
      <w:pPr>
        <w:numPr>
          <w:ilvl w:val="0"/>
          <w:numId w:val="33"/>
        </w:numPr>
        <w:ind w:left="426"/>
      </w:pPr>
      <w:r w:rsidRPr="00927B6C">
        <w:t xml:space="preserve">Develop tailored information resources for service providers to clarify their role in the discharge process, including their role in initiating the discharge process for wards of court for whom they are providing supports or care </w:t>
      </w:r>
    </w:p>
    <w:p w14:paraId="3B3D8454" w14:textId="77777777" w:rsidR="004D153D" w:rsidRPr="00927B6C" w:rsidRDefault="004D153D" w:rsidP="004D153D">
      <w:pPr>
        <w:pStyle w:val="Heading4"/>
      </w:pPr>
      <w:r w:rsidRPr="00927B6C">
        <w:t>Protection of Liberty Safeguards</w:t>
      </w:r>
    </w:p>
    <w:p w14:paraId="420A6BC6" w14:textId="77777777" w:rsidR="004D153D" w:rsidRPr="00927B6C" w:rsidRDefault="004D153D" w:rsidP="004D153D">
      <w:pPr>
        <w:numPr>
          <w:ilvl w:val="0"/>
          <w:numId w:val="33"/>
        </w:numPr>
        <w:ind w:left="426"/>
      </w:pPr>
      <w:r w:rsidRPr="00927B6C">
        <w:t>Progress the Protection of Liberty Safeguards Bill as a matter of priority. This is a key measure needed to address concerns around the increased reliance on the High Court’s inherent jurisdiction to detain people who lack decision-making capacity, including those exiting wardship who lack decision-making capacity and who require detention orders, treatment orders or placement orders</w:t>
      </w:r>
    </w:p>
    <w:p w14:paraId="24D55BEE" w14:textId="77777777" w:rsidR="004D153D" w:rsidRPr="00927B6C" w:rsidRDefault="004D153D" w:rsidP="004D153D">
      <w:pPr>
        <w:pStyle w:val="Heading4"/>
      </w:pPr>
      <w:r w:rsidRPr="00927B6C">
        <w:t>Legal aid</w:t>
      </w:r>
    </w:p>
    <w:p w14:paraId="28347A80" w14:textId="77777777" w:rsidR="004D153D" w:rsidRPr="00927B6C" w:rsidRDefault="004D153D" w:rsidP="004D153D">
      <w:pPr>
        <w:numPr>
          <w:ilvl w:val="0"/>
          <w:numId w:val="1"/>
        </w:numPr>
        <w:spacing w:after="120"/>
        <w:ind w:left="357" w:hanging="357"/>
      </w:pPr>
      <w:r w:rsidRPr="00927B6C">
        <w:t>Remove the provision within the ADMCA which permits clawback of legal aid fees for people discharging from wardship</w:t>
      </w:r>
    </w:p>
    <w:p w14:paraId="209C53DC" w14:textId="77777777" w:rsidR="00B32F08" w:rsidRDefault="004D153D" w:rsidP="004D153D">
      <w:pPr>
        <w:numPr>
          <w:ilvl w:val="0"/>
          <w:numId w:val="1"/>
        </w:numPr>
        <w:spacing w:after="120"/>
        <w:ind w:left="357" w:hanging="357"/>
      </w:pPr>
      <w:r w:rsidRPr="00927B6C">
        <w:t>Pending legislative change, avoid introducing statutory regulations which would permit clawback of legal aid fees for Part 6 applications</w:t>
      </w:r>
    </w:p>
    <w:p w14:paraId="004C4D75" w14:textId="6F47A6E4" w:rsidR="004D153D" w:rsidRPr="00927B6C" w:rsidRDefault="00B32F08" w:rsidP="00B32F08">
      <w:pPr>
        <w:pStyle w:val="NDABullet"/>
      </w:pPr>
      <w:r w:rsidRPr="00B32F08">
        <w:t>Ensure all Legal Aid Board staff and private practitioners providing legal aid services are aware that – in the continuing absence of statutory regulations – legal aid costs are not being recovered from wards of court or committees acting on behalf of wards of court for Part 6 discharge applications</w:t>
      </w:r>
    </w:p>
    <w:p w14:paraId="0A442386" w14:textId="77777777" w:rsidR="004D153D" w:rsidRPr="00927B6C" w:rsidRDefault="004D153D" w:rsidP="004D153D">
      <w:pPr>
        <w:pStyle w:val="Heading4"/>
      </w:pPr>
      <w:r w:rsidRPr="00927B6C">
        <w:t>Court proceedings</w:t>
      </w:r>
    </w:p>
    <w:p w14:paraId="731390FD" w14:textId="77777777" w:rsidR="004D153D" w:rsidRPr="00927B6C" w:rsidRDefault="004D153D" w:rsidP="004D153D">
      <w:pPr>
        <w:numPr>
          <w:ilvl w:val="0"/>
          <w:numId w:val="1"/>
        </w:numPr>
        <w:spacing w:after="120"/>
        <w:ind w:left="357" w:hanging="357"/>
      </w:pPr>
      <w:r w:rsidRPr="00927B6C">
        <w:t xml:space="preserve">Continue efforts to make discharge proceedings more accessible to people leaving wardship and their family members by using simple, plain language where possible </w:t>
      </w:r>
    </w:p>
    <w:p w14:paraId="50AE22CD" w14:textId="77777777" w:rsidR="004D153D" w:rsidRPr="00927B6C" w:rsidRDefault="004D153D" w:rsidP="004D153D">
      <w:pPr>
        <w:numPr>
          <w:ilvl w:val="0"/>
          <w:numId w:val="1"/>
        </w:numPr>
        <w:spacing w:after="120"/>
        <w:ind w:left="357" w:hanging="357"/>
      </w:pPr>
      <w:r w:rsidRPr="00927B6C">
        <w:t>Continue efforts to meaningfully involve people exiting wardship in discharge proceedings, including in remote hearings</w:t>
      </w:r>
    </w:p>
    <w:p w14:paraId="4379E891" w14:textId="77777777" w:rsidR="004D153D" w:rsidRPr="00927B6C" w:rsidRDefault="004D153D" w:rsidP="004D153D">
      <w:pPr>
        <w:numPr>
          <w:ilvl w:val="0"/>
          <w:numId w:val="1"/>
        </w:numPr>
        <w:spacing w:after="120"/>
        <w:ind w:left="357" w:hanging="357"/>
      </w:pPr>
      <w:r w:rsidRPr="00927B6C">
        <w:t xml:space="preserve">Keep under review the effectiveness of High Court Practice Direction 133. </w:t>
      </w:r>
      <w:proofErr w:type="gramStart"/>
      <w:r w:rsidRPr="00927B6C">
        <w:t>In particular, consider</w:t>
      </w:r>
      <w:proofErr w:type="gramEnd"/>
      <w:r w:rsidRPr="00927B6C">
        <w:t xml:space="preserve"> whether the new requirement that a person being discharged from wardship be visited and consulted a minimum of once prior to the discharge hearing ensures sufficient opportunity to ascertain their will and preferences </w:t>
      </w:r>
    </w:p>
    <w:p w14:paraId="36DBD134" w14:textId="77777777" w:rsidR="004D153D" w:rsidRPr="00927B6C" w:rsidRDefault="004D153D" w:rsidP="004D153D">
      <w:pPr>
        <w:pStyle w:val="Heading4"/>
      </w:pPr>
      <w:r w:rsidRPr="00927B6C">
        <w:t>Functional assessment of capacity</w:t>
      </w:r>
    </w:p>
    <w:p w14:paraId="29F57928" w14:textId="77777777" w:rsidR="004D153D" w:rsidRPr="00927B6C" w:rsidRDefault="004D153D" w:rsidP="004D153D">
      <w:pPr>
        <w:numPr>
          <w:ilvl w:val="0"/>
          <w:numId w:val="1"/>
        </w:numPr>
        <w:spacing w:after="120"/>
        <w:ind w:left="357" w:hanging="357"/>
      </w:pPr>
      <w:r w:rsidRPr="00927B6C">
        <w:t xml:space="preserve">Examine the feasibility and utility of providing information concerning people exiting wardship to Court medical visitors and registered </w:t>
      </w:r>
      <w:r w:rsidRPr="00927B6C">
        <w:lastRenderedPageBreak/>
        <w:t>medical practitioners prior to them undertaking functional capacity assessments</w:t>
      </w:r>
    </w:p>
    <w:p w14:paraId="4935AF06" w14:textId="77777777" w:rsidR="004D153D" w:rsidRPr="00927B6C" w:rsidRDefault="004D153D" w:rsidP="004D153D">
      <w:pPr>
        <w:numPr>
          <w:ilvl w:val="0"/>
          <w:numId w:val="1"/>
        </w:numPr>
        <w:spacing w:after="120"/>
        <w:ind w:left="357" w:hanging="357"/>
      </w:pPr>
      <w:r w:rsidRPr="00927B6C">
        <w:t xml:space="preserve">Ensure that training is provided to assessors of functional capacity under Part 6 on the requirements of the ADMCA, </w:t>
      </w:r>
      <w:proofErr w:type="gramStart"/>
      <w:r w:rsidRPr="00927B6C">
        <w:t>in particular its</w:t>
      </w:r>
      <w:proofErr w:type="gramEnd"/>
      <w:r w:rsidRPr="00927B6C">
        <w:t xml:space="preserve"> Guiding Principles, and the UNCRPD</w:t>
      </w:r>
    </w:p>
    <w:p w14:paraId="2B885B90" w14:textId="77777777" w:rsidR="004D153D" w:rsidRPr="00927B6C" w:rsidRDefault="004D153D" w:rsidP="004D153D">
      <w:pPr>
        <w:numPr>
          <w:ilvl w:val="0"/>
          <w:numId w:val="1"/>
        </w:numPr>
        <w:spacing w:after="120"/>
        <w:ind w:left="357" w:hanging="357"/>
      </w:pPr>
      <w:r w:rsidRPr="00927B6C">
        <w:t xml:space="preserve">Ensure that all functional capacity assessments align with the requirements of the ADMCA and avoid any approach or findings based on the ‘best interests’ model </w:t>
      </w:r>
    </w:p>
    <w:p w14:paraId="292D69BF" w14:textId="77777777" w:rsidR="004D153D" w:rsidRPr="00927B6C" w:rsidRDefault="004D153D" w:rsidP="004D153D">
      <w:pPr>
        <w:pStyle w:val="Heading4"/>
      </w:pPr>
      <w:r w:rsidRPr="00927B6C">
        <w:t>Decision-making support arrangements</w:t>
      </w:r>
    </w:p>
    <w:p w14:paraId="4E3E9456" w14:textId="10C2B5A7" w:rsidR="004D153D" w:rsidRPr="00927B6C" w:rsidRDefault="004D153D" w:rsidP="004D153D">
      <w:pPr>
        <w:numPr>
          <w:ilvl w:val="0"/>
          <w:numId w:val="1"/>
        </w:numPr>
        <w:spacing w:after="120"/>
        <w:ind w:left="357" w:hanging="357"/>
      </w:pPr>
      <w:r w:rsidRPr="00927B6C">
        <w:t>Consider the need for the establishment of a professional panel of co-decision-makers. This would ensure that people exiting wardship who require the assistance of a co-decision-maker, but do not have a known and trusted person available to them to act in this role, would have the option of a professional co-decision-maker and not be automatically appointed a decision-making representative. Such a measure, if adopted, would require amendment of the ADMCA</w:t>
      </w:r>
    </w:p>
    <w:p w14:paraId="51CD79D0" w14:textId="77777777" w:rsidR="004D153D" w:rsidRPr="00927B6C" w:rsidRDefault="004D153D" w:rsidP="004D153D">
      <w:pPr>
        <w:numPr>
          <w:ilvl w:val="0"/>
          <w:numId w:val="1"/>
        </w:numPr>
        <w:spacing w:after="120"/>
        <w:ind w:left="357" w:hanging="357"/>
      </w:pPr>
      <w:r w:rsidRPr="00927B6C">
        <w:t>Take all necessary efforts to ensure that the length of time for registering co-decision-making is as short as possible, while noting that there is a mandatory five week notice and objection period for all such agreements</w:t>
      </w:r>
    </w:p>
    <w:p w14:paraId="52C700D8" w14:textId="77777777" w:rsidR="004D153D" w:rsidRPr="00927B6C" w:rsidRDefault="004D153D" w:rsidP="004D153D">
      <w:pPr>
        <w:numPr>
          <w:ilvl w:val="0"/>
          <w:numId w:val="1"/>
        </w:numPr>
        <w:spacing w:after="120"/>
        <w:ind w:left="357" w:hanging="357"/>
      </w:pPr>
      <w:r w:rsidRPr="00927B6C">
        <w:t>Ensure that individuals leaving wardship who may require the assistance of a co-decision-maker post-discharge are made aware at an early stage of the process on the requirements of registering a CDMA and encouraged to engage with the DSS. There should also be consideration of whether additional supports to the person in wardship and their proposed co-decision-maker could facilitate a more seamless CDMA registration following the discharge hearing</w:t>
      </w:r>
    </w:p>
    <w:p w14:paraId="377847F8" w14:textId="77777777" w:rsidR="004D153D" w:rsidRPr="00927B6C" w:rsidRDefault="004D153D" w:rsidP="004D153D">
      <w:pPr>
        <w:pStyle w:val="Heading4"/>
      </w:pPr>
      <w:r w:rsidRPr="00927B6C">
        <w:t>Review of the ADMCA</w:t>
      </w:r>
    </w:p>
    <w:p w14:paraId="1C6DC558" w14:textId="77777777" w:rsidR="004D153D" w:rsidRPr="00927B6C" w:rsidRDefault="004D153D" w:rsidP="004D153D">
      <w:pPr>
        <w:ind w:left="426" w:hanging="426"/>
      </w:pPr>
      <w:r w:rsidRPr="00927B6C">
        <w:t>•</w:t>
      </w:r>
      <w:r w:rsidRPr="00927B6C">
        <w:tab/>
        <w:t>Ensure the review of the ADMCA reflects on lessons learned from the discharge process, including the findings of this research and the recommendations contained therein. There should also be consideration of how the lives of those who have been discharged from wardship with the support of a decision-making representative have changed</w:t>
      </w:r>
    </w:p>
    <w:p w14:paraId="3A38890D" w14:textId="77777777" w:rsidR="004D153D" w:rsidRPr="00927B6C" w:rsidRDefault="004D153D" w:rsidP="004D153D">
      <w:pPr>
        <w:pStyle w:val="Heading3"/>
      </w:pPr>
      <w:r w:rsidRPr="00927B6C">
        <w:t xml:space="preserve">Post-discharge </w:t>
      </w:r>
    </w:p>
    <w:p w14:paraId="25EE8786" w14:textId="77777777" w:rsidR="004D153D" w:rsidRPr="00927B6C" w:rsidRDefault="004D153D" w:rsidP="004D153D">
      <w:pPr>
        <w:pStyle w:val="Heading4"/>
      </w:pPr>
      <w:r w:rsidRPr="00927B6C">
        <w:t>Supporting the decision-making muscle following discharge</w:t>
      </w:r>
    </w:p>
    <w:p w14:paraId="4AD1E450" w14:textId="77777777" w:rsidR="004D153D" w:rsidRPr="004602C2" w:rsidRDefault="004D153D" w:rsidP="004D153D">
      <w:pPr>
        <w:numPr>
          <w:ilvl w:val="0"/>
          <w:numId w:val="34"/>
        </w:numPr>
        <w:ind w:left="426"/>
      </w:pPr>
      <w:r w:rsidRPr="00927B6C">
        <w:t xml:space="preserve">Consider the development of support mechanisms and pathways to support services for individuals leaving wardship to avail of support, where necessary, in developing their decision-making muscle. This could include advocacy supports, social workers, and community and support groups. The study found discharge appears to be nuanced. There is a distinction in recognising an individual’s capacity as compared to their experience in decision-making. For example, </w:t>
      </w:r>
      <w:r w:rsidRPr="00927B6C">
        <w:lastRenderedPageBreak/>
        <w:t xml:space="preserve">capacity to manage their own funds is distinct from the level of experience in managing their own funds. </w:t>
      </w:r>
    </w:p>
    <w:p w14:paraId="7ADA1A7E" w14:textId="79FD7166" w:rsidR="004D153D" w:rsidRPr="00A31BEB" w:rsidRDefault="00E05D11">
      <w:pPr>
        <w:rPr>
          <w:rFonts w:eastAsiaTheme="majorEastAsia" w:cstheme="majorBidi"/>
          <w:b/>
          <w:color w:val="000000" w:themeColor="text1"/>
          <w:sz w:val="32"/>
          <w:szCs w:val="32"/>
        </w:rPr>
      </w:pPr>
      <w:r>
        <w:rPr>
          <w:rFonts w:eastAsiaTheme="majorEastAsia" w:cstheme="majorBidi"/>
          <w:b/>
          <w:color w:val="000000" w:themeColor="text1"/>
          <w:sz w:val="32"/>
          <w:szCs w:val="32"/>
        </w:rPr>
        <w:br w:type="page"/>
      </w:r>
    </w:p>
    <w:p w14:paraId="15954B03" w14:textId="10672EF1" w:rsidR="005327CF" w:rsidRDefault="005327CF" w:rsidP="005327CF">
      <w:pPr>
        <w:pStyle w:val="H1Heading1NDA"/>
      </w:pPr>
      <w:bookmarkStart w:id="23" w:name="_Toc216868933"/>
      <w:bookmarkStart w:id="24" w:name="_Toc221532446"/>
      <w:r>
        <w:lastRenderedPageBreak/>
        <w:t>Introduction</w:t>
      </w:r>
      <w:bookmarkEnd w:id="23"/>
      <w:bookmarkEnd w:id="24"/>
    </w:p>
    <w:p w14:paraId="7AF122B0" w14:textId="5D3F1CA8" w:rsidR="00E85579" w:rsidRPr="00232A88" w:rsidRDefault="00E85579" w:rsidP="00E85579">
      <w:pPr>
        <w:rPr>
          <w:color w:val="000000" w:themeColor="text1"/>
        </w:rPr>
      </w:pPr>
      <w:r w:rsidRPr="007E6674">
        <w:rPr>
          <w:color w:val="000000" w:themeColor="text1"/>
        </w:rPr>
        <w:t xml:space="preserve">The commencement of the Assisted Decision-Making (Capacity) Act 2015 (as amended) (ADMCA) on 26 April 2023 triggered the process of </w:t>
      </w:r>
      <w:r w:rsidRPr="00232A88">
        <w:rPr>
          <w:color w:val="000000" w:themeColor="text1"/>
        </w:rPr>
        <w:t>dismantling the adult wardship system in Ireland</w:t>
      </w:r>
      <w:r w:rsidR="00822B21">
        <w:rPr>
          <w:color w:val="000000" w:themeColor="text1"/>
        </w:rPr>
        <w:t xml:space="preserve">. </w:t>
      </w:r>
      <w:r w:rsidR="00822B21" w:rsidRPr="00822B21">
        <w:t>(1)</w:t>
      </w:r>
      <w:r w:rsidRPr="00232A88">
        <w:rPr>
          <w:color w:val="000000" w:themeColor="text1"/>
        </w:rPr>
        <w:t xml:space="preserve"> The need for the adult</w:t>
      </w:r>
      <w:r w:rsidRPr="007E6674">
        <w:rPr>
          <w:color w:val="000000" w:themeColor="text1"/>
        </w:rPr>
        <w:t xml:space="preserve"> wardship system to be replaced by a system of supported decision-making was pointed out by the Law Report Commission almost 20 years ago</w:t>
      </w:r>
      <w:r w:rsidR="00822B21">
        <w:rPr>
          <w:color w:val="000000" w:themeColor="text1"/>
        </w:rPr>
        <w:t xml:space="preserve">. </w:t>
      </w:r>
      <w:r w:rsidR="00822B21" w:rsidRPr="00822B21">
        <w:t>(2)</w:t>
      </w:r>
      <w:r w:rsidRPr="007E6674">
        <w:rPr>
          <w:color w:val="000000" w:themeColor="text1"/>
        </w:rPr>
        <w:t xml:space="preserve"> The advent of this change has been hailed as ‘a new era for legal capacity in Ireland.’</w:t>
      </w:r>
      <w:r w:rsidR="0071105D">
        <w:rPr>
          <w:color w:val="000000" w:themeColor="text1"/>
        </w:rPr>
        <w:t xml:space="preserve"> </w:t>
      </w:r>
      <w:r w:rsidR="0071105D" w:rsidRPr="0071105D">
        <w:t>(3)</w:t>
      </w:r>
      <w:r w:rsidR="00232A88">
        <w:rPr>
          <w:color w:val="000000" w:themeColor="text1"/>
        </w:rPr>
        <w:t xml:space="preserve"> </w:t>
      </w:r>
      <w:r w:rsidRPr="005E6679">
        <w:t xml:space="preserve">The </w:t>
      </w:r>
      <w:r>
        <w:t xml:space="preserve">legislation was designed to move towards greater </w:t>
      </w:r>
      <w:r w:rsidRPr="005E6679">
        <w:t>recognition of the rights enshrined in the UN Convention on the Rights of Persons with Disabilities (UNCRPD). The A</w:t>
      </w:r>
      <w:r>
        <w:t>DMCA</w:t>
      </w:r>
      <w:r w:rsidRPr="005E6679">
        <w:t xml:space="preserve"> aims to reorientate decision-making from one of “doing for” to “supporting with</w:t>
      </w:r>
      <w:r w:rsidR="00017142">
        <w:t>”</w:t>
      </w:r>
      <w:r w:rsidRPr="005E6679">
        <w:t>.</w:t>
      </w:r>
      <w:r w:rsidR="00CD49FD">
        <w:t xml:space="preserve"> </w:t>
      </w:r>
    </w:p>
    <w:p w14:paraId="4C1A9AC3" w14:textId="05E7FAA7" w:rsidR="00232A88" w:rsidRDefault="00232A88" w:rsidP="00E85579">
      <w:pPr>
        <w:rPr>
          <w:color w:val="000000" w:themeColor="text1"/>
        </w:rPr>
      </w:pPr>
      <w:r>
        <w:rPr>
          <w:color w:val="000000" w:themeColor="text1"/>
        </w:rPr>
        <w:t xml:space="preserve">The implications of the </w:t>
      </w:r>
      <w:r w:rsidRPr="00832E98">
        <w:t xml:space="preserve">cessation of the system of wardship in Ireland and the commencement of the supported decision-making system at the </w:t>
      </w:r>
      <w:r w:rsidRPr="00F655D7">
        <w:t>individual and system level</w:t>
      </w:r>
      <w:r>
        <w:t xml:space="preserve"> </w:t>
      </w:r>
      <w:r w:rsidR="00CA0F47">
        <w:t>are</w:t>
      </w:r>
      <w:r>
        <w:t xml:space="preserve"> yet to be determined. Therefore, </w:t>
      </w:r>
      <w:r w:rsidRPr="007E6674">
        <w:rPr>
          <w:color w:val="000000" w:themeColor="text1"/>
        </w:rPr>
        <w:t>the National Disability Authority</w:t>
      </w:r>
      <w:r>
        <w:rPr>
          <w:color w:val="000000" w:themeColor="text1"/>
        </w:rPr>
        <w:t xml:space="preserve"> </w:t>
      </w:r>
      <w:r w:rsidRPr="007E6674">
        <w:rPr>
          <w:color w:val="000000" w:themeColor="text1"/>
        </w:rPr>
        <w:t>(NDA)</w:t>
      </w:r>
      <w:r w:rsidRPr="00C36114">
        <w:rPr>
          <w:rStyle w:val="FootnoteReference"/>
        </w:rPr>
        <w:footnoteReference w:id="3"/>
      </w:r>
      <w:r>
        <w:t xml:space="preserve"> undertook this research to examine </w:t>
      </w:r>
      <w:r w:rsidRPr="007E6674">
        <w:rPr>
          <w:color w:val="000000" w:themeColor="text1"/>
        </w:rPr>
        <w:t>the process</w:t>
      </w:r>
      <w:r w:rsidR="00A47859">
        <w:rPr>
          <w:color w:val="000000" w:themeColor="text1"/>
        </w:rPr>
        <w:t xml:space="preserve"> of discharge from wardship</w:t>
      </w:r>
      <w:r w:rsidRPr="007E6674">
        <w:rPr>
          <w:color w:val="000000" w:themeColor="text1"/>
        </w:rPr>
        <w:t xml:space="preserve"> and the views and experiences of people before and after they leave wardship. The report begins by providing a brief description of wardship and contrasting it to the</w:t>
      </w:r>
      <w:r w:rsidR="00E133D9">
        <w:rPr>
          <w:color w:val="000000" w:themeColor="text1"/>
        </w:rPr>
        <w:t xml:space="preserve"> new system</w:t>
      </w:r>
      <w:r w:rsidR="00A47859">
        <w:rPr>
          <w:color w:val="000000" w:themeColor="text1"/>
        </w:rPr>
        <w:t xml:space="preserve"> of supported decision-making</w:t>
      </w:r>
      <w:r w:rsidR="00E133D9">
        <w:rPr>
          <w:color w:val="000000" w:themeColor="text1"/>
        </w:rPr>
        <w:t xml:space="preserve"> introduced through the</w:t>
      </w:r>
      <w:r w:rsidRPr="007E6674">
        <w:rPr>
          <w:color w:val="000000" w:themeColor="text1"/>
        </w:rPr>
        <w:t xml:space="preserve"> provisions of the ADMCA.</w:t>
      </w:r>
    </w:p>
    <w:p w14:paraId="047C6407" w14:textId="77777777" w:rsidR="00E85579" w:rsidRPr="007E6674" w:rsidRDefault="00E85579" w:rsidP="00E85579">
      <w:pPr>
        <w:keepNext/>
        <w:keepLines/>
        <w:spacing w:after="80"/>
        <w:outlineLvl w:val="1"/>
        <w:rPr>
          <w:rFonts w:eastAsiaTheme="majorEastAsia" w:cstheme="majorBidi"/>
          <w:b/>
          <w:color w:val="000000" w:themeColor="text1"/>
          <w:sz w:val="28"/>
          <w:szCs w:val="26"/>
        </w:rPr>
      </w:pPr>
      <w:bookmarkStart w:id="25" w:name="_Toc182320782"/>
      <w:bookmarkStart w:id="26" w:name="_Toc216710084"/>
      <w:bookmarkStart w:id="27" w:name="_Toc216868934"/>
      <w:bookmarkStart w:id="28" w:name="_Toc221532447"/>
      <w:r w:rsidRPr="007E6674">
        <w:rPr>
          <w:rFonts w:eastAsiaTheme="majorEastAsia" w:cstheme="majorBidi"/>
          <w:b/>
          <w:color w:val="000000" w:themeColor="text1"/>
          <w:sz w:val="28"/>
          <w:szCs w:val="26"/>
        </w:rPr>
        <w:t>Background</w:t>
      </w:r>
      <w:bookmarkEnd w:id="25"/>
      <w:bookmarkEnd w:id="26"/>
      <w:bookmarkEnd w:id="27"/>
      <w:bookmarkEnd w:id="28"/>
    </w:p>
    <w:p w14:paraId="33161884" w14:textId="7990C940" w:rsidR="00E85579" w:rsidRPr="007E6674" w:rsidRDefault="00E85579" w:rsidP="00E85579">
      <w:pPr>
        <w:rPr>
          <w:color w:val="000000" w:themeColor="text1"/>
        </w:rPr>
      </w:pPr>
      <w:r w:rsidRPr="007E6674">
        <w:rPr>
          <w:color w:val="000000" w:themeColor="text1"/>
        </w:rPr>
        <w:t>Wardship</w:t>
      </w:r>
      <w:r w:rsidR="00103200">
        <w:rPr>
          <w:color w:val="000000" w:themeColor="text1"/>
        </w:rPr>
        <w:t xml:space="preserve"> in Ireland</w:t>
      </w:r>
      <w:r w:rsidRPr="007E6674">
        <w:rPr>
          <w:color w:val="000000" w:themeColor="text1"/>
        </w:rPr>
        <w:t xml:space="preserve"> was established and governed by the Lunacy Regulation (Ireland) Act 1871</w:t>
      </w:r>
      <w:r w:rsidR="00232A88">
        <w:rPr>
          <w:color w:val="000000" w:themeColor="text1"/>
        </w:rPr>
        <w:t>.</w:t>
      </w:r>
      <w:r w:rsidR="0071105D">
        <w:rPr>
          <w:color w:val="000000" w:themeColor="text1"/>
        </w:rPr>
        <w:t xml:space="preserve"> </w:t>
      </w:r>
      <w:r w:rsidR="0071105D" w:rsidRPr="0071105D">
        <w:t>(4)</w:t>
      </w:r>
      <w:r w:rsidR="00232A88">
        <w:rPr>
          <w:color w:val="000000" w:themeColor="text1"/>
        </w:rPr>
        <w:t xml:space="preserve"> It was regarded as</w:t>
      </w:r>
      <w:r w:rsidRPr="007E6674">
        <w:rPr>
          <w:color w:val="000000" w:themeColor="text1"/>
        </w:rPr>
        <w:t xml:space="preserve"> a paternalistic system which </w:t>
      </w:r>
      <w:r w:rsidR="00232A88" w:rsidRPr="007E6674">
        <w:rPr>
          <w:color w:val="000000" w:themeColor="text1"/>
        </w:rPr>
        <w:t>reflect</w:t>
      </w:r>
      <w:r w:rsidR="00232A88">
        <w:rPr>
          <w:color w:val="000000" w:themeColor="text1"/>
        </w:rPr>
        <w:t>ed</w:t>
      </w:r>
      <w:r w:rsidR="00232A88" w:rsidRPr="007E6674">
        <w:rPr>
          <w:color w:val="000000" w:themeColor="text1"/>
        </w:rPr>
        <w:t xml:space="preserve"> </w:t>
      </w:r>
      <w:r w:rsidRPr="007E6674">
        <w:rPr>
          <w:color w:val="000000" w:themeColor="text1"/>
        </w:rPr>
        <w:t>the language and attitudes of the 19</w:t>
      </w:r>
      <w:r w:rsidR="00F06E45">
        <w:rPr>
          <w:color w:val="000000" w:themeColor="text1"/>
        </w:rPr>
        <w:t>th</w:t>
      </w:r>
      <w:r w:rsidRPr="007E6674">
        <w:rPr>
          <w:color w:val="000000" w:themeColor="text1"/>
        </w:rPr>
        <w:t xml:space="preserve"> century</w:t>
      </w:r>
      <w:r w:rsidR="00985EBF">
        <w:rPr>
          <w:color w:val="000000" w:themeColor="text1"/>
        </w:rPr>
        <w:t>,</w:t>
      </w:r>
      <w:r w:rsidRPr="007E6674">
        <w:rPr>
          <w:color w:val="000000" w:themeColor="text1"/>
        </w:rPr>
        <w:t xml:space="preserve"> rather than the orientation towards human rights which is consistent with 21</w:t>
      </w:r>
      <w:r w:rsidR="00F06E45">
        <w:rPr>
          <w:color w:val="000000" w:themeColor="text1"/>
        </w:rPr>
        <w:t>st</w:t>
      </w:r>
      <w:r w:rsidRPr="007E6674">
        <w:rPr>
          <w:color w:val="000000" w:themeColor="text1"/>
        </w:rPr>
        <w:t xml:space="preserve"> century norms. Almost 20 years ago</w:t>
      </w:r>
      <w:r w:rsidR="00E8661D">
        <w:rPr>
          <w:color w:val="000000" w:themeColor="text1"/>
        </w:rPr>
        <w:t>,</w:t>
      </w:r>
      <w:r w:rsidRPr="007E6674">
        <w:rPr>
          <w:color w:val="000000" w:themeColor="text1"/>
        </w:rPr>
        <w:t xml:space="preserve"> the Law Reform Commission described the language used in the 1871 Act in relation to capacity as ‘objectionable’ and ‘unnecessarily stigmatising’ and noted that the language was not consistent with a social model of disability nor did it:</w:t>
      </w:r>
    </w:p>
    <w:p w14:paraId="71B74DBA" w14:textId="5D289B05" w:rsidR="00E85579" w:rsidRPr="007E6674" w:rsidRDefault="003E1373" w:rsidP="00E85579">
      <w:pPr>
        <w:spacing w:before="120"/>
        <w:ind w:left="567" w:right="567"/>
        <w:rPr>
          <w:iCs/>
          <w:color w:val="000000" w:themeColor="text1"/>
        </w:rPr>
      </w:pPr>
      <w:r>
        <w:rPr>
          <w:iCs/>
          <w:color w:val="000000" w:themeColor="text1"/>
        </w:rPr>
        <w:t>.</w:t>
      </w:r>
      <w:r w:rsidR="00E85579" w:rsidRPr="007E6674">
        <w:rPr>
          <w:iCs/>
          <w:color w:val="000000" w:themeColor="text1"/>
        </w:rPr>
        <w:t>..reflect the evolution and development of human rights and constitutional rights emphasising the values of autonomy and self-determination</w:t>
      </w:r>
      <w:r w:rsidR="002B0A57">
        <w:rPr>
          <w:iCs/>
          <w:color w:val="000000" w:themeColor="text1"/>
        </w:rPr>
        <w:t xml:space="preserve"> </w:t>
      </w:r>
      <w:r w:rsidR="000137EC" w:rsidRPr="000137EC">
        <w:t>(2</w:t>
      </w:r>
      <w:r w:rsidR="000137EC">
        <w:t xml:space="preserve"> p.102</w:t>
      </w:r>
      <w:r w:rsidR="000137EC" w:rsidRPr="000137EC">
        <w:t>)</w:t>
      </w:r>
    </w:p>
    <w:p w14:paraId="77F2708C" w14:textId="4C6390B5" w:rsidR="00E8661D" w:rsidRDefault="00E85579" w:rsidP="009C1D0F">
      <w:pPr>
        <w:rPr>
          <w:color w:val="000000" w:themeColor="text1"/>
        </w:rPr>
      </w:pPr>
      <w:r w:rsidRPr="007E6674">
        <w:rPr>
          <w:color w:val="000000" w:themeColor="text1"/>
        </w:rPr>
        <w:t xml:space="preserve">Persons who were made </w:t>
      </w:r>
      <w:r>
        <w:rPr>
          <w:color w:val="000000" w:themeColor="text1"/>
        </w:rPr>
        <w:t>w</w:t>
      </w:r>
      <w:r w:rsidRPr="007E6674">
        <w:rPr>
          <w:color w:val="000000" w:themeColor="text1"/>
        </w:rPr>
        <w:t>ards of court were deemed to be ‘of unsound mind’ and to be unable to manage their own affairs. The purpose of wardship is to protect the person and the property of an individual when they lack the capacity to do so themselves.</w:t>
      </w:r>
      <w:r w:rsidR="003E2C2E" w:rsidRPr="003E2C2E">
        <w:t xml:space="preserve"> </w:t>
      </w:r>
      <w:r w:rsidR="003E2C2E" w:rsidRPr="00267EC8">
        <w:t>A ‘</w:t>
      </w:r>
      <w:r w:rsidR="00232A88">
        <w:t>c</w:t>
      </w:r>
      <w:r w:rsidR="003E2C2E" w:rsidRPr="00267EC8">
        <w:t xml:space="preserve">ommittee’ is appointed by </w:t>
      </w:r>
      <w:r w:rsidR="003E2C2E" w:rsidRPr="00267EC8">
        <w:lastRenderedPageBreak/>
        <w:t xml:space="preserve">the </w:t>
      </w:r>
      <w:r w:rsidR="008C061F">
        <w:t xml:space="preserve">High </w:t>
      </w:r>
      <w:r w:rsidR="003E2C2E" w:rsidRPr="00267EC8">
        <w:t xml:space="preserve">Court to manage the day-to-day affairs of the person who was made a </w:t>
      </w:r>
      <w:r w:rsidR="00E8661D">
        <w:t>w</w:t>
      </w:r>
      <w:r w:rsidR="003E2C2E" w:rsidRPr="00267EC8">
        <w:t xml:space="preserve">ard of </w:t>
      </w:r>
      <w:r w:rsidR="00E8661D">
        <w:t>c</w:t>
      </w:r>
      <w:r w:rsidR="003E2C2E" w:rsidRPr="00267EC8">
        <w:t xml:space="preserve">ourt. </w:t>
      </w:r>
      <w:r w:rsidR="009C1D0F" w:rsidRPr="005A6FC6">
        <w:t xml:space="preserve">Committees act under the supervision of the court and have no independent or inherent power. </w:t>
      </w:r>
      <w:r w:rsidR="009C1D0F">
        <w:t>The</w:t>
      </w:r>
      <w:r w:rsidR="003E2C2E" w:rsidRPr="00267EC8">
        <w:t xml:space="preserve"> responsibility for decisions rest with the</w:t>
      </w:r>
      <w:r w:rsidR="00A47859">
        <w:t xml:space="preserve"> President of the High</w:t>
      </w:r>
      <w:r w:rsidR="003E2C2E" w:rsidRPr="00267EC8">
        <w:t xml:space="preserve"> Court.</w:t>
      </w:r>
      <w:r w:rsidRPr="007E6674">
        <w:rPr>
          <w:color w:val="000000" w:themeColor="text1"/>
        </w:rPr>
        <w:t xml:space="preserve"> </w:t>
      </w:r>
      <w:r w:rsidR="009C1D0F" w:rsidRPr="009C1D0F">
        <w:rPr>
          <w:color w:val="000000" w:themeColor="text1"/>
        </w:rPr>
        <w:t xml:space="preserve">There are no established criteria that must be considered when deciding on the appointment of a committee. </w:t>
      </w:r>
    </w:p>
    <w:p w14:paraId="50F43F16" w14:textId="77777777" w:rsidR="00C7277E" w:rsidRDefault="009C1D0F" w:rsidP="009C1D0F">
      <w:r w:rsidRPr="009C1D0F">
        <w:rPr>
          <w:color w:val="000000" w:themeColor="text1"/>
        </w:rPr>
        <w:t>Committees are usually family members</w:t>
      </w:r>
      <w:r>
        <w:rPr>
          <w:color w:val="000000" w:themeColor="text1"/>
        </w:rPr>
        <w:t xml:space="preserve">. </w:t>
      </w:r>
      <w:r w:rsidRPr="009C1D0F">
        <w:rPr>
          <w:color w:val="000000" w:themeColor="text1"/>
        </w:rPr>
        <w:t>In cases where there is no suitable relative who is prepared to act, or where there is disagreement which cannot be resolved among the relatives of the person who is the subject of a wardship application, or where a conflict of interest arises, the court may appoint the General Solicitor for Minors and Wards of Court (General Solicitor) to act as an independent committee.</w:t>
      </w:r>
      <w:r w:rsidR="006428F2" w:rsidRPr="006428F2">
        <w:t xml:space="preserve"> </w:t>
      </w:r>
    </w:p>
    <w:p w14:paraId="23B07127" w14:textId="3C79498B" w:rsidR="009C1D0F" w:rsidRPr="009C1D0F" w:rsidRDefault="006428F2" w:rsidP="00C7277E">
      <w:pPr>
        <w:rPr>
          <w:color w:val="000000" w:themeColor="text1"/>
        </w:rPr>
      </w:pPr>
      <w:r w:rsidRPr="006428F2">
        <w:rPr>
          <w:color w:val="000000" w:themeColor="text1"/>
        </w:rPr>
        <w:t xml:space="preserve">The </w:t>
      </w:r>
      <w:r>
        <w:rPr>
          <w:color w:val="000000" w:themeColor="text1"/>
        </w:rPr>
        <w:t>R</w:t>
      </w:r>
      <w:r w:rsidRPr="006428F2">
        <w:rPr>
          <w:color w:val="000000" w:themeColor="text1"/>
        </w:rPr>
        <w:t xml:space="preserve">egistrar of </w:t>
      </w:r>
      <w:r>
        <w:rPr>
          <w:color w:val="000000" w:themeColor="text1"/>
        </w:rPr>
        <w:t>W</w:t>
      </w:r>
      <w:r w:rsidRPr="006428F2">
        <w:rPr>
          <w:color w:val="000000" w:themeColor="text1"/>
        </w:rPr>
        <w:t xml:space="preserve">ards of </w:t>
      </w:r>
      <w:r>
        <w:rPr>
          <w:color w:val="000000" w:themeColor="text1"/>
        </w:rPr>
        <w:t>C</w:t>
      </w:r>
      <w:r w:rsidRPr="006428F2">
        <w:rPr>
          <w:color w:val="000000" w:themeColor="text1"/>
        </w:rPr>
        <w:t xml:space="preserve">ourt oversees the </w:t>
      </w:r>
      <w:r>
        <w:rPr>
          <w:color w:val="000000" w:themeColor="text1"/>
        </w:rPr>
        <w:t>Office of W</w:t>
      </w:r>
      <w:r w:rsidRPr="006428F2">
        <w:rPr>
          <w:color w:val="000000" w:themeColor="text1"/>
        </w:rPr>
        <w:t xml:space="preserve">ards of </w:t>
      </w:r>
      <w:r>
        <w:rPr>
          <w:color w:val="000000" w:themeColor="text1"/>
        </w:rPr>
        <w:t>C</w:t>
      </w:r>
      <w:r w:rsidRPr="006428F2">
        <w:rPr>
          <w:color w:val="000000" w:themeColor="text1"/>
        </w:rPr>
        <w:t xml:space="preserve">ourt, </w:t>
      </w:r>
      <w:r>
        <w:rPr>
          <w:color w:val="000000" w:themeColor="text1"/>
        </w:rPr>
        <w:t xml:space="preserve">an Office of the High Court </w:t>
      </w:r>
      <w:r w:rsidRPr="006428F2">
        <w:rPr>
          <w:color w:val="000000" w:themeColor="text1"/>
        </w:rPr>
        <w:t>which manages daily operations related to wardship.</w:t>
      </w:r>
      <w:r w:rsidR="00C7277E">
        <w:rPr>
          <w:color w:val="000000" w:themeColor="text1"/>
        </w:rPr>
        <w:t xml:space="preserve"> A case officer in the OWOC is </w:t>
      </w:r>
      <w:r w:rsidR="00C7277E" w:rsidRPr="00C7277E">
        <w:rPr>
          <w:color w:val="000000" w:themeColor="text1"/>
        </w:rPr>
        <w:t xml:space="preserve">appointed when </w:t>
      </w:r>
      <w:r w:rsidR="00C7277E">
        <w:rPr>
          <w:color w:val="000000" w:themeColor="text1"/>
        </w:rPr>
        <w:t>an individual enters wardship and t</w:t>
      </w:r>
      <w:r w:rsidR="00C7277E" w:rsidRPr="00C7277E">
        <w:rPr>
          <w:color w:val="000000" w:themeColor="text1"/>
        </w:rPr>
        <w:t xml:space="preserve">he </w:t>
      </w:r>
      <w:r w:rsidR="00E055CC">
        <w:rPr>
          <w:color w:val="000000" w:themeColor="text1"/>
        </w:rPr>
        <w:t>c</w:t>
      </w:r>
      <w:r w:rsidR="00C7277E" w:rsidRPr="00C7277E">
        <w:rPr>
          <w:color w:val="000000" w:themeColor="text1"/>
        </w:rPr>
        <w:t>ommittee can liaise with that case officer in relation to relevant matters</w:t>
      </w:r>
      <w:r w:rsidR="00C7277E">
        <w:rPr>
          <w:color w:val="000000" w:themeColor="text1"/>
        </w:rPr>
        <w:t xml:space="preserve">. </w:t>
      </w:r>
      <w:r w:rsidR="00C7277E" w:rsidRPr="00C7277E">
        <w:rPr>
          <w:color w:val="000000" w:themeColor="text1"/>
        </w:rPr>
        <w:t xml:space="preserve">A </w:t>
      </w:r>
      <w:r w:rsidR="00E055CC">
        <w:rPr>
          <w:color w:val="000000" w:themeColor="text1"/>
        </w:rPr>
        <w:t>c</w:t>
      </w:r>
      <w:r w:rsidR="00C7277E" w:rsidRPr="00C7277E">
        <w:rPr>
          <w:color w:val="000000" w:themeColor="text1"/>
        </w:rPr>
        <w:t xml:space="preserve">ommittee is accountable to the Wards of Court Office for all monies received and payments made on a </w:t>
      </w:r>
      <w:r w:rsidR="00C7277E">
        <w:rPr>
          <w:color w:val="000000" w:themeColor="text1"/>
        </w:rPr>
        <w:t>w</w:t>
      </w:r>
      <w:r w:rsidR="00C7277E" w:rsidRPr="00C7277E">
        <w:rPr>
          <w:color w:val="000000" w:themeColor="text1"/>
        </w:rPr>
        <w:t>ard's behalf</w:t>
      </w:r>
      <w:r w:rsidR="00C7277E">
        <w:rPr>
          <w:color w:val="000000" w:themeColor="text1"/>
        </w:rPr>
        <w:t>.</w:t>
      </w:r>
    </w:p>
    <w:p w14:paraId="202DC73E" w14:textId="503DC5DC" w:rsidR="00E85579" w:rsidRPr="007E6674" w:rsidRDefault="00E85579" w:rsidP="00E85579">
      <w:pPr>
        <w:rPr>
          <w:color w:val="000000" w:themeColor="text1"/>
        </w:rPr>
      </w:pPr>
      <w:r w:rsidRPr="007E6674">
        <w:rPr>
          <w:color w:val="000000" w:themeColor="text1"/>
        </w:rPr>
        <w:t>It has been widely acknowledged that the protection provided by wardship comes with very significant constraints on personal autonomy. As Donnelly points out:</w:t>
      </w:r>
    </w:p>
    <w:p w14:paraId="174153F1" w14:textId="4C6CEEA4" w:rsidR="00E85579" w:rsidRPr="007E6674" w:rsidRDefault="00E85579" w:rsidP="00E85579">
      <w:pPr>
        <w:spacing w:before="120"/>
        <w:ind w:left="567" w:right="567"/>
        <w:rPr>
          <w:iCs/>
          <w:color w:val="000000" w:themeColor="text1"/>
        </w:rPr>
      </w:pPr>
      <w:r w:rsidRPr="007E6674">
        <w:rPr>
          <w:iCs/>
          <w:color w:val="000000" w:themeColor="text1"/>
        </w:rPr>
        <w:t xml:space="preserve"> ‘a designation of incapacity has enormous practical, legal and psychological significance for the individual involved’ and undermines their ’fundamental rights to liberty, to autonomy and to privacy.’</w:t>
      </w:r>
      <w:r w:rsidR="003E2EF4">
        <w:rPr>
          <w:iCs/>
          <w:color w:val="000000" w:themeColor="text1"/>
        </w:rPr>
        <w:t xml:space="preserve"> </w:t>
      </w:r>
      <w:r w:rsidR="00BB65F7" w:rsidRPr="00BB65F7">
        <w:t>(5</w:t>
      </w:r>
      <w:r w:rsidR="00BB65F7">
        <w:t xml:space="preserve"> p.142</w:t>
      </w:r>
      <w:r w:rsidR="00BB65F7" w:rsidRPr="00BB65F7">
        <w:t>)</w:t>
      </w:r>
    </w:p>
    <w:p w14:paraId="745426A9" w14:textId="7A0F16A3" w:rsidR="00E85579" w:rsidRDefault="00E85579" w:rsidP="00E85579">
      <w:pPr>
        <w:rPr>
          <w:color w:val="000000" w:themeColor="text1"/>
        </w:rPr>
      </w:pPr>
      <w:r w:rsidRPr="00E85579">
        <w:rPr>
          <w:color w:val="000000" w:themeColor="text1"/>
        </w:rPr>
        <w:t xml:space="preserve">The wardship system operated under a 'best interests' model, with courts making decisions based on the ‘best interests’ of the person. The Supreme Court endorsed the ‘best interests’ requirement in the case of </w:t>
      </w:r>
      <w:r w:rsidRPr="00E85579">
        <w:rPr>
          <w:i/>
          <w:iCs/>
          <w:color w:val="000000" w:themeColor="text1"/>
        </w:rPr>
        <w:t>Re a Ward of Court (No.2)</w:t>
      </w:r>
      <w:r w:rsidRPr="00C36114">
        <w:rPr>
          <w:rStyle w:val="FootnoteReference"/>
        </w:rPr>
        <w:footnoteReference w:id="4"/>
      </w:r>
      <w:r w:rsidR="0059182D">
        <w:rPr>
          <w:i/>
          <w:iCs/>
          <w:color w:val="000000" w:themeColor="text1"/>
        </w:rPr>
        <w:t>.</w:t>
      </w:r>
      <w:r w:rsidRPr="00E85579">
        <w:rPr>
          <w:color w:val="000000" w:themeColor="text1"/>
        </w:rPr>
        <w:t xml:space="preserve"> In deciding what constituted the person’s ‘best interests’, the Court adopted the standpoint of ‘a prudent, good and loving parent’ and took several factors into account including the views of the committee and family members, the individual’s likely wishes and the constitutional rights of the individual.</w:t>
      </w:r>
      <w:r w:rsidR="0059182D">
        <w:rPr>
          <w:color w:val="000000" w:themeColor="text1"/>
        </w:rPr>
        <w:t xml:space="preserve"> </w:t>
      </w:r>
      <w:r w:rsidR="0059182D" w:rsidRPr="0059182D">
        <w:t>(2</w:t>
      </w:r>
      <w:r w:rsidR="0059182D">
        <w:t xml:space="preserve"> p.189</w:t>
      </w:r>
      <w:r w:rsidR="0059182D" w:rsidRPr="0059182D">
        <w:t>)</w:t>
      </w:r>
    </w:p>
    <w:p w14:paraId="0414B8F6" w14:textId="77777777" w:rsidR="000E4356" w:rsidRDefault="00E85579" w:rsidP="00E85579">
      <w:pPr>
        <w:rPr>
          <w:color w:val="000000" w:themeColor="text1"/>
        </w:rPr>
      </w:pPr>
      <w:r w:rsidRPr="007E6674">
        <w:rPr>
          <w:color w:val="000000" w:themeColor="text1"/>
        </w:rPr>
        <w:t>The wardship system has</w:t>
      </w:r>
      <w:r>
        <w:rPr>
          <w:color w:val="000000" w:themeColor="text1"/>
        </w:rPr>
        <w:t xml:space="preserve"> been criticised for</w:t>
      </w:r>
      <w:r w:rsidRPr="007E6674">
        <w:rPr>
          <w:color w:val="000000" w:themeColor="text1"/>
        </w:rPr>
        <w:t xml:space="preserve"> not operat</w:t>
      </w:r>
      <w:r>
        <w:rPr>
          <w:color w:val="000000" w:themeColor="text1"/>
        </w:rPr>
        <w:t>ing</w:t>
      </w:r>
      <w:r w:rsidRPr="007E6674">
        <w:rPr>
          <w:color w:val="000000" w:themeColor="text1"/>
        </w:rPr>
        <w:t xml:space="preserve"> in a manner that facilitates transparency and public scrutiny and </w:t>
      </w:r>
      <w:r>
        <w:rPr>
          <w:color w:val="000000" w:themeColor="text1"/>
        </w:rPr>
        <w:t>for</w:t>
      </w:r>
      <w:r w:rsidRPr="007E6674">
        <w:rPr>
          <w:color w:val="000000" w:themeColor="text1"/>
        </w:rPr>
        <w:t xml:space="preserve"> having inadequate procedural safeguards, being unduly oriented towards the protection of </w:t>
      </w:r>
    </w:p>
    <w:p w14:paraId="1D357477" w14:textId="77777777" w:rsidR="000E4356" w:rsidRDefault="000E4356" w:rsidP="00E85579">
      <w:pPr>
        <w:rPr>
          <w:color w:val="000000" w:themeColor="text1"/>
        </w:rPr>
      </w:pPr>
    </w:p>
    <w:p w14:paraId="403E03CA" w14:textId="0A0BD6AF" w:rsidR="00E85579" w:rsidRPr="007E6674" w:rsidRDefault="00E85579" w:rsidP="00E85579">
      <w:pPr>
        <w:rPr>
          <w:color w:val="000000" w:themeColor="text1"/>
        </w:rPr>
      </w:pPr>
      <w:r w:rsidRPr="007E6674">
        <w:rPr>
          <w:color w:val="000000" w:themeColor="text1"/>
        </w:rPr>
        <w:lastRenderedPageBreak/>
        <w:t>assets and not being aligned with social and human rights models.</w:t>
      </w:r>
      <w:r w:rsidR="003E2EF4">
        <w:rPr>
          <w:color w:val="000000" w:themeColor="text1"/>
        </w:rPr>
        <w:t xml:space="preserve"> </w:t>
      </w:r>
      <w:r w:rsidR="0059182D" w:rsidRPr="0059182D">
        <w:t>(6)</w:t>
      </w:r>
      <w:r w:rsidR="0059182D" w:rsidRPr="007E6674" w:rsidDel="00CE477A">
        <w:rPr>
          <w:color w:val="000000" w:themeColor="text1"/>
        </w:rPr>
        <w:t xml:space="preserve"> </w:t>
      </w:r>
      <w:r w:rsidRPr="007E6674">
        <w:rPr>
          <w:color w:val="000000" w:themeColor="text1"/>
        </w:rPr>
        <w:t>In 2020</w:t>
      </w:r>
      <w:r w:rsidRPr="005946EF">
        <w:rPr>
          <w:color w:val="000000" w:themeColor="text1"/>
        </w:rPr>
        <w:t>, the Mental Health Commission described it as:</w:t>
      </w:r>
    </w:p>
    <w:p w14:paraId="262441EA" w14:textId="04BB76B3" w:rsidR="00E85579" w:rsidRPr="00330982" w:rsidRDefault="00E85579" w:rsidP="00330982">
      <w:pPr>
        <w:spacing w:before="120"/>
        <w:ind w:left="567" w:right="567"/>
      </w:pPr>
      <w:r w:rsidRPr="007E6674">
        <w:rPr>
          <w:iCs/>
          <w:color w:val="000000" w:themeColor="text1"/>
        </w:rPr>
        <w:t>A blunt instrument that continues to deprive thousands of people of the right to make decisions about their lives and is long overdue for reform.</w:t>
      </w:r>
      <w:r w:rsidR="00330982">
        <w:rPr>
          <w:iCs/>
          <w:color w:val="000000" w:themeColor="text1"/>
        </w:rPr>
        <w:t xml:space="preserve"> </w:t>
      </w:r>
      <w:r w:rsidR="00330982" w:rsidRPr="00330982">
        <w:t>(7</w:t>
      </w:r>
      <w:r w:rsidR="00330982">
        <w:t xml:space="preserve"> p.45</w:t>
      </w:r>
      <w:r w:rsidR="00330982" w:rsidRPr="00330982">
        <w:t>)</w:t>
      </w:r>
    </w:p>
    <w:p w14:paraId="58016634" w14:textId="3C90C4C9" w:rsidR="00E85579" w:rsidRPr="007E6674" w:rsidRDefault="00E85579" w:rsidP="00E85579">
      <w:pPr>
        <w:rPr>
          <w:color w:val="000000" w:themeColor="text1"/>
        </w:rPr>
      </w:pPr>
      <w:r w:rsidRPr="007E6674">
        <w:rPr>
          <w:color w:val="000000" w:themeColor="text1"/>
        </w:rPr>
        <w:t>The bluntness of wardship stemmed from a view of legal capacity in ‘black and white terms as either present or absent’ rather than adopting an issue-specific functional capacity approach.</w:t>
      </w:r>
      <w:r w:rsidR="00330982">
        <w:rPr>
          <w:color w:val="000000" w:themeColor="text1"/>
        </w:rPr>
        <w:t xml:space="preserve"> </w:t>
      </w:r>
      <w:r w:rsidR="00330982" w:rsidRPr="00330982">
        <w:t>(2</w:t>
      </w:r>
      <w:r w:rsidR="00330982">
        <w:t xml:space="preserve"> p.102</w:t>
      </w:r>
      <w:r w:rsidR="00330982" w:rsidRPr="00330982">
        <w:t>)</w:t>
      </w:r>
    </w:p>
    <w:p w14:paraId="48BABB92" w14:textId="41B86AEB" w:rsidR="00E85579" w:rsidRPr="007E6674" w:rsidRDefault="00E85579" w:rsidP="00E85579">
      <w:pPr>
        <w:rPr>
          <w:color w:val="000000" w:themeColor="text1"/>
        </w:rPr>
      </w:pPr>
      <w:r w:rsidRPr="007E6674">
        <w:rPr>
          <w:color w:val="000000" w:themeColor="text1"/>
        </w:rPr>
        <w:t>The wardship system is not aligned with Article 12 (Equal Recognition before the Law) of the UNCRPD</w:t>
      </w:r>
      <w:r w:rsidR="00FC6777">
        <w:rPr>
          <w:color w:val="000000" w:themeColor="text1"/>
        </w:rPr>
        <w:t>,</w:t>
      </w:r>
      <w:r w:rsidRPr="007E6674">
        <w:rPr>
          <w:color w:val="000000" w:themeColor="text1"/>
        </w:rPr>
        <w:t xml:space="preserve"> which Ireland ratified in 2018.</w:t>
      </w:r>
      <w:r w:rsidR="007A4909" w:rsidRPr="00C36114">
        <w:rPr>
          <w:rStyle w:val="FootnoteReference"/>
        </w:rPr>
        <w:footnoteReference w:id="5"/>
      </w:r>
      <w:r w:rsidRPr="007E6674">
        <w:rPr>
          <w:color w:val="000000" w:themeColor="text1"/>
        </w:rPr>
        <w:t xml:space="preserve"> Article 12 requires State Parties to ensure that persons with disabilities are recognised as persons before the law, enjoy legal capacity on an equal basis with others, are provided with all necessary supports to exercise their legal capacity and put in place appropriate and effective safeguards to prevent abuse in the exercise of such supports. Article 12 is a pivotal part of the Convention that is closely intertwined with the realisation of many other articles and rights within the </w:t>
      </w:r>
      <w:r w:rsidR="008C061F">
        <w:rPr>
          <w:color w:val="000000" w:themeColor="text1"/>
        </w:rPr>
        <w:t>UNCRPD</w:t>
      </w:r>
      <w:r w:rsidRPr="007E6674">
        <w:rPr>
          <w:color w:val="000000" w:themeColor="text1"/>
        </w:rPr>
        <w:t>. Legal capacity ‘is key to ensuring autonomy and inclusion for persons with disabilities, as well as equal dignity.’</w:t>
      </w:r>
      <w:r w:rsidR="00D5523B">
        <w:rPr>
          <w:color w:val="000000" w:themeColor="text1"/>
        </w:rPr>
        <w:t xml:space="preserve"> </w:t>
      </w:r>
      <w:r w:rsidR="00D5523B" w:rsidRPr="00D5523B">
        <w:t>(9</w:t>
      </w:r>
      <w:r w:rsidR="00D5523B">
        <w:t xml:space="preserve"> p.5</w:t>
      </w:r>
      <w:r w:rsidR="00D5523B" w:rsidRPr="00D5523B">
        <w:t>)</w:t>
      </w:r>
      <w:r w:rsidRPr="007E6674">
        <w:rPr>
          <w:color w:val="000000" w:themeColor="text1"/>
        </w:rPr>
        <w:t xml:space="preserve"> The assumption of legal capacity which is set out in Article 12:</w:t>
      </w:r>
    </w:p>
    <w:p w14:paraId="3EBAB258" w14:textId="4E377BCA" w:rsidR="00E85579" w:rsidRPr="007E6674" w:rsidRDefault="00E85579" w:rsidP="00E85579">
      <w:pPr>
        <w:spacing w:before="120"/>
        <w:ind w:left="567" w:right="567"/>
        <w:rPr>
          <w:iCs/>
          <w:color w:val="000000" w:themeColor="text1"/>
        </w:rPr>
      </w:pPr>
      <w:r w:rsidRPr="007E6674">
        <w:rPr>
          <w:iCs/>
          <w:color w:val="000000" w:themeColor="text1"/>
        </w:rPr>
        <w:t xml:space="preserve"> ‘</w:t>
      </w:r>
      <w:proofErr w:type="gramStart"/>
      <w:r w:rsidRPr="007E6674">
        <w:rPr>
          <w:iCs/>
          <w:color w:val="000000" w:themeColor="text1"/>
        </w:rPr>
        <w:t>redirects</w:t>
      </w:r>
      <w:proofErr w:type="gramEnd"/>
      <w:r w:rsidRPr="007E6674">
        <w:rPr>
          <w:iCs/>
          <w:color w:val="000000" w:themeColor="text1"/>
        </w:rPr>
        <w:t xml:space="preserve"> our focus away from personal deficiencies towards putting into place supports that enable individuals to make decisions for themselves and expand their capacities to do so.’</w:t>
      </w:r>
      <w:r w:rsidR="00D5523B">
        <w:rPr>
          <w:iCs/>
          <w:color w:val="000000" w:themeColor="text1"/>
        </w:rPr>
        <w:t xml:space="preserve"> </w:t>
      </w:r>
      <w:r w:rsidR="00D5523B" w:rsidRPr="00D5523B">
        <w:t>(10</w:t>
      </w:r>
      <w:r w:rsidR="00D5523B">
        <w:t xml:space="preserve"> p.4</w:t>
      </w:r>
      <w:r w:rsidR="00D5523B" w:rsidRPr="00D5523B">
        <w:t>)</w:t>
      </w:r>
      <w:r w:rsidR="00D5523B" w:rsidRPr="007E6674">
        <w:rPr>
          <w:iCs/>
          <w:color w:val="000000" w:themeColor="text1"/>
        </w:rPr>
        <w:t xml:space="preserve"> </w:t>
      </w:r>
    </w:p>
    <w:p w14:paraId="1B58BFCD" w14:textId="773B92AE" w:rsidR="00E85579" w:rsidRDefault="00E85579" w:rsidP="00E85579">
      <w:pPr>
        <w:rPr>
          <w:color w:val="000000" w:themeColor="text1"/>
        </w:rPr>
      </w:pPr>
      <w:r w:rsidRPr="007E6674">
        <w:rPr>
          <w:color w:val="000000" w:themeColor="text1"/>
        </w:rPr>
        <w:t xml:space="preserve">Enactment of </w:t>
      </w:r>
      <w:r>
        <w:rPr>
          <w:color w:val="000000" w:themeColor="text1"/>
        </w:rPr>
        <w:t>the ADMCA</w:t>
      </w:r>
      <w:r w:rsidRPr="007E6674">
        <w:rPr>
          <w:color w:val="000000" w:themeColor="text1"/>
        </w:rPr>
        <w:t xml:space="preserve"> legislation was regularly highlighted as a necessary and pivotal step in Ireland’s ratification of the UNCRPD. By ending the wardship system and moving to a decision support model that provides dynamic and tiered decision-support arrangements, Ireland is seeking to align decision-making supports with Article 12.</w:t>
      </w:r>
      <w:r w:rsidRPr="00C36114">
        <w:rPr>
          <w:rStyle w:val="FootnoteReference"/>
        </w:rPr>
        <w:footnoteReference w:id="6"/>
      </w:r>
      <w:r w:rsidRPr="007E6674">
        <w:rPr>
          <w:color w:val="000000" w:themeColor="text1"/>
        </w:rPr>
        <w:t xml:space="preserve"> </w:t>
      </w:r>
    </w:p>
    <w:p w14:paraId="2960E76B" w14:textId="572C69C5" w:rsidR="003E2C2E" w:rsidRDefault="00E85579" w:rsidP="00E85579">
      <w:pPr>
        <w:rPr>
          <w:color w:val="000000" w:themeColor="text1"/>
        </w:rPr>
      </w:pPr>
      <w:r w:rsidRPr="00767AD8">
        <w:rPr>
          <w:color w:val="000000" w:themeColor="text1"/>
        </w:rPr>
        <w:lastRenderedPageBreak/>
        <w:t>The ADMCA provides for a system of supported decision-making that is</w:t>
      </w:r>
      <w:r w:rsidRPr="007E6674">
        <w:rPr>
          <w:color w:val="000000" w:themeColor="text1"/>
        </w:rPr>
        <w:t xml:space="preserve"> grounded in a presumption of capacity and a set of guiding principles which guide interactions, decisions, and interventions with a person whose capacity is in question or will shortly be in question (a relevant person).</w:t>
      </w:r>
      <w:r w:rsidR="00DC5A4B">
        <w:rPr>
          <w:color w:val="000000" w:themeColor="text1"/>
        </w:rPr>
        <w:t xml:space="preserve"> </w:t>
      </w:r>
      <w:r w:rsidR="00DC5A4B" w:rsidRPr="00DC5A4B">
        <w:t>(1</w:t>
      </w:r>
      <w:r w:rsidR="00DC5A4B">
        <w:t>, s.8</w:t>
      </w:r>
      <w:r w:rsidR="00DC5A4B" w:rsidRPr="00DC5A4B">
        <w:t>)</w:t>
      </w:r>
      <w:r w:rsidRPr="007E6674">
        <w:rPr>
          <w:color w:val="000000" w:themeColor="text1"/>
        </w:rPr>
        <w:t xml:space="preserve"> </w:t>
      </w:r>
      <w:r w:rsidR="003E2C2E">
        <w:rPr>
          <w:color w:val="000000" w:themeColor="text1"/>
        </w:rPr>
        <w:t>There are</w:t>
      </w:r>
      <w:r w:rsidR="003E2C2E" w:rsidRPr="003E2C2E">
        <w:rPr>
          <w:color w:val="000000" w:themeColor="text1"/>
        </w:rPr>
        <w:t xml:space="preserve"> several tiers of decision-making support in line with the capacity of </w:t>
      </w:r>
      <w:proofErr w:type="gramStart"/>
      <w:r w:rsidR="003E2C2E" w:rsidRPr="003E2C2E">
        <w:rPr>
          <w:color w:val="000000" w:themeColor="text1"/>
        </w:rPr>
        <w:t>each individual</w:t>
      </w:r>
      <w:proofErr w:type="gramEnd"/>
      <w:r w:rsidR="003E2C2E">
        <w:rPr>
          <w:color w:val="000000" w:themeColor="text1"/>
        </w:rPr>
        <w:t>.</w:t>
      </w:r>
      <w:r w:rsidR="00767AD8">
        <w:rPr>
          <w:color w:val="000000" w:themeColor="text1"/>
        </w:rPr>
        <w:t xml:space="preserve"> </w:t>
      </w:r>
    </w:p>
    <w:p w14:paraId="36C2C92E" w14:textId="04BFF90B" w:rsidR="00E85579" w:rsidRDefault="00767AD8" w:rsidP="00E85579">
      <w:pPr>
        <w:rPr>
          <w:color w:val="000000" w:themeColor="text1"/>
        </w:rPr>
      </w:pPr>
      <w:r>
        <w:rPr>
          <w:color w:val="000000" w:themeColor="text1"/>
        </w:rPr>
        <w:t>T</w:t>
      </w:r>
      <w:r w:rsidR="00E85579" w:rsidRPr="007E6674">
        <w:rPr>
          <w:color w:val="000000" w:themeColor="text1"/>
        </w:rPr>
        <w:t>he ADMCA requires that all persons leaving wardship must undergo a functional capacity assessment to determine whether they have decision-making capacity or if they lack</w:t>
      </w:r>
      <w:r w:rsidR="00E85579">
        <w:rPr>
          <w:color w:val="000000" w:themeColor="text1"/>
        </w:rPr>
        <w:t xml:space="preserve"> such</w:t>
      </w:r>
      <w:r w:rsidR="00E85579" w:rsidRPr="007E6674">
        <w:rPr>
          <w:color w:val="000000" w:themeColor="text1"/>
        </w:rPr>
        <w:t xml:space="preserve"> capacity and need the assistance of a </w:t>
      </w:r>
      <w:r w:rsidR="00FD3EC6">
        <w:rPr>
          <w:color w:val="000000" w:themeColor="text1"/>
        </w:rPr>
        <w:t>c</w:t>
      </w:r>
      <w:r w:rsidR="00E85579" w:rsidRPr="007E6674">
        <w:rPr>
          <w:color w:val="000000" w:themeColor="text1"/>
        </w:rPr>
        <w:t>o-</w:t>
      </w:r>
      <w:r w:rsidR="00FD3EC6">
        <w:rPr>
          <w:color w:val="000000" w:themeColor="text1"/>
        </w:rPr>
        <w:t>d</w:t>
      </w:r>
      <w:r w:rsidR="00E85579" w:rsidRPr="007E6674">
        <w:rPr>
          <w:color w:val="000000" w:themeColor="text1"/>
        </w:rPr>
        <w:t>ecision-</w:t>
      </w:r>
      <w:r w:rsidR="00FD3EC6">
        <w:rPr>
          <w:color w:val="000000" w:themeColor="text1"/>
        </w:rPr>
        <w:t>m</w:t>
      </w:r>
      <w:r w:rsidR="00E85579" w:rsidRPr="007E6674">
        <w:rPr>
          <w:color w:val="000000" w:themeColor="text1"/>
        </w:rPr>
        <w:t xml:space="preserve">aker or a </w:t>
      </w:r>
      <w:r w:rsidR="00FD3EC6">
        <w:rPr>
          <w:color w:val="000000" w:themeColor="text1"/>
        </w:rPr>
        <w:t>d</w:t>
      </w:r>
      <w:r w:rsidR="00E85579" w:rsidRPr="007E6674">
        <w:rPr>
          <w:color w:val="000000" w:themeColor="text1"/>
        </w:rPr>
        <w:t>ecision-</w:t>
      </w:r>
      <w:r w:rsidR="00FD3EC6">
        <w:rPr>
          <w:color w:val="000000" w:themeColor="text1"/>
        </w:rPr>
        <w:t>m</w:t>
      </w:r>
      <w:r w:rsidR="00E85579" w:rsidRPr="007E6674">
        <w:rPr>
          <w:color w:val="000000" w:themeColor="text1"/>
        </w:rPr>
        <w:t xml:space="preserve">aking </w:t>
      </w:r>
      <w:r w:rsidR="00FD3EC6">
        <w:rPr>
          <w:color w:val="000000" w:themeColor="text1"/>
        </w:rPr>
        <w:t>r</w:t>
      </w:r>
      <w:r w:rsidR="00E85579" w:rsidRPr="007E6674">
        <w:rPr>
          <w:color w:val="000000" w:themeColor="text1"/>
        </w:rPr>
        <w:t>epresentative</w:t>
      </w:r>
      <w:r w:rsidR="000C788F">
        <w:rPr>
          <w:color w:val="000000" w:themeColor="text1"/>
        </w:rPr>
        <w:t xml:space="preserve"> (see further details in Appendix </w:t>
      </w:r>
      <w:r w:rsidR="00F32BEF">
        <w:rPr>
          <w:color w:val="000000" w:themeColor="text1"/>
        </w:rPr>
        <w:t>1</w:t>
      </w:r>
      <w:r w:rsidR="000C788F">
        <w:rPr>
          <w:color w:val="000000" w:themeColor="text1"/>
        </w:rPr>
        <w:t>).</w:t>
      </w:r>
      <w:r w:rsidR="00E85579" w:rsidRPr="007E6674">
        <w:rPr>
          <w:color w:val="000000" w:themeColor="text1"/>
        </w:rPr>
        <w:t xml:space="preserve"> Section 3.2 </w:t>
      </w:r>
      <w:r w:rsidR="00E85579">
        <w:rPr>
          <w:color w:val="000000" w:themeColor="text1"/>
        </w:rPr>
        <w:t xml:space="preserve">of the legislation </w:t>
      </w:r>
      <w:r w:rsidR="00E85579" w:rsidRPr="007E6674">
        <w:rPr>
          <w:color w:val="000000" w:themeColor="text1"/>
        </w:rPr>
        <w:t>sets out the approach to be adopted in assessing functional capacity</w:t>
      </w:r>
      <w:r>
        <w:rPr>
          <w:color w:val="000000" w:themeColor="text1"/>
        </w:rPr>
        <w:t>. I</w:t>
      </w:r>
      <w:r w:rsidR="00E85579">
        <w:rPr>
          <w:color w:val="000000" w:themeColor="text1"/>
        </w:rPr>
        <w:t>t is noteworthy that</w:t>
      </w:r>
      <w:r w:rsidR="00E85579" w:rsidRPr="007E6674">
        <w:rPr>
          <w:color w:val="000000" w:themeColor="text1"/>
        </w:rPr>
        <w:t xml:space="preserve"> </w:t>
      </w:r>
      <w:r w:rsidR="00E85579">
        <w:rPr>
          <w:color w:val="000000" w:themeColor="text1"/>
        </w:rPr>
        <w:t>a</w:t>
      </w:r>
      <w:r w:rsidR="00E85579" w:rsidRPr="007E6674">
        <w:rPr>
          <w:color w:val="000000" w:themeColor="text1"/>
        </w:rPr>
        <w:t xml:space="preserve"> High Court judgment in 2022 </w:t>
      </w:r>
      <w:r w:rsidR="00E85579">
        <w:rPr>
          <w:color w:val="000000" w:themeColor="text1"/>
        </w:rPr>
        <w:t>indicated</w:t>
      </w:r>
      <w:r w:rsidR="00E85579" w:rsidRPr="007E6674">
        <w:rPr>
          <w:color w:val="000000" w:themeColor="text1"/>
        </w:rPr>
        <w:t xml:space="preserve"> that some medical practitioners were availing of Section 3.2 as a tool for assessing capacity in advance of the commencement of the ADMCA.</w:t>
      </w:r>
      <w:r w:rsidR="00E85579" w:rsidRPr="00C36114">
        <w:rPr>
          <w:rStyle w:val="FootnoteReference"/>
        </w:rPr>
        <w:footnoteReference w:id="7"/>
      </w:r>
      <w:r w:rsidR="00E85579" w:rsidRPr="007E6674">
        <w:rPr>
          <w:color w:val="000000" w:themeColor="text1"/>
        </w:rPr>
        <w:t xml:space="preserve">  </w:t>
      </w:r>
    </w:p>
    <w:p w14:paraId="7B91DD8F" w14:textId="7FB38278" w:rsidR="00EC5C94" w:rsidRDefault="00897676" w:rsidP="00E85579">
      <w:pPr>
        <w:rPr>
          <w:color w:val="000000" w:themeColor="text1"/>
        </w:rPr>
      </w:pPr>
      <w:r>
        <w:rPr>
          <w:color w:val="000000" w:themeColor="text1"/>
        </w:rPr>
        <w:t xml:space="preserve">The Decision Support Service (DSS) was </w:t>
      </w:r>
      <w:r w:rsidR="00FD3EC6">
        <w:rPr>
          <w:color w:val="000000" w:themeColor="text1"/>
        </w:rPr>
        <w:t xml:space="preserve">also </w:t>
      </w:r>
      <w:r>
        <w:rPr>
          <w:color w:val="000000" w:themeColor="text1"/>
        </w:rPr>
        <w:t xml:space="preserve">established under the </w:t>
      </w:r>
      <w:r w:rsidRPr="00767AD8">
        <w:rPr>
          <w:color w:val="000000" w:themeColor="text1"/>
        </w:rPr>
        <w:t>ADMCA</w:t>
      </w:r>
      <w:r>
        <w:rPr>
          <w:color w:val="000000" w:themeColor="text1"/>
        </w:rPr>
        <w:t>. Its functions include the registration and regulation of decision support arrangements, supervising decisions supporters, maintain</w:t>
      </w:r>
      <w:r w:rsidR="00214E8F">
        <w:rPr>
          <w:color w:val="000000" w:themeColor="text1"/>
        </w:rPr>
        <w:t>ing</w:t>
      </w:r>
      <w:r>
        <w:rPr>
          <w:color w:val="000000" w:themeColor="text1"/>
        </w:rPr>
        <w:t xml:space="preserve"> a panel of individuals that act as decision-making representatives (DMRs) and investigating complaints.</w:t>
      </w:r>
      <w:r w:rsidR="00214E8F" w:rsidRPr="00214E8F">
        <w:t xml:space="preserve"> </w:t>
      </w:r>
      <w:r w:rsidR="00FD3EC6">
        <w:rPr>
          <w:color w:val="000000" w:themeColor="text1"/>
        </w:rPr>
        <w:t>In addition, t</w:t>
      </w:r>
      <w:r w:rsidR="00214E8F" w:rsidRPr="00214E8F">
        <w:rPr>
          <w:color w:val="000000" w:themeColor="text1"/>
        </w:rPr>
        <w:t>he DSS has a general statutory duty to promote confidence and understanding in relation to all aspects of the 2015 Act</w:t>
      </w:r>
      <w:r w:rsidR="002C46FA">
        <w:rPr>
          <w:color w:val="000000" w:themeColor="text1"/>
        </w:rPr>
        <w:t xml:space="preserve"> </w:t>
      </w:r>
      <w:r w:rsidR="000C788F" w:rsidRPr="000C788F">
        <w:t>(12)</w:t>
      </w:r>
      <w:r>
        <w:rPr>
          <w:color w:val="000000" w:themeColor="text1"/>
        </w:rPr>
        <w:t xml:space="preserve"> </w:t>
      </w:r>
      <w:r w:rsidR="00AC7686" w:rsidRPr="00AC7686">
        <w:rPr>
          <w:color w:val="000000" w:themeColor="text1"/>
        </w:rPr>
        <w:t>and to provide information to relevant persons in relation to their options under the Act for exercising their capacity.</w:t>
      </w:r>
      <w:r w:rsidR="00640F21">
        <w:rPr>
          <w:rStyle w:val="FootnoteReference"/>
          <w:color w:val="000000" w:themeColor="text1"/>
        </w:rPr>
        <w:footnoteReference w:id="8"/>
      </w:r>
    </w:p>
    <w:p w14:paraId="69ACBBE8" w14:textId="5AD4C85A" w:rsidR="00E85579" w:rsidRPr="007E6674" w:rsidRDefault="00E85579" w:rsidP="00E85579">
      <w:pPr>
        <w:rPr>
          <w:color w:val="000000" w:themeColor="text1"/>
        </w:rPr>
      </w:pPr>
      <w:r>
        <w:rPr>
          <w:color w:val="000000" w:themeColor="text1"/>
        </w:rPr>
        <w:t>In contrast to t</w:t>
      </w:r>
      <w:r w:rsidRPr="00E85579">
        <w:rPr>
          <w:color w:val="000000" w:themeColor="text1"/>
        </w:rPr>
        <w:t xml:space="preserve">he wardship system </w:t>
      </w:r>
      <w:r>
        <w:rPr>
          <w:color w:val="000000" w:themeColor="text1"/>
        </w:rPr>
        <w:t xml:space="preserve">which </w:t>
      </w:r>
      <w:r w:rsidRPr="00E85579">
        <w:rPr>
          <w:color w:val="000000" w:themeColor="text1"/>
        </w:rPr>
        <w:t>operated under a paternalistic 'best interests' model</w:t>
      </w:r>
      <w:r>
        <w:rPr>
          <w:color w:val="000000" w:themeColor="text1"/>
        </w:rPr>
        <w:t>, t</w:t>
      </w:r>
      <w:r w:rsidRPr="007E6674">
        <w:rPr>
          <w:color w:val="000000" w:themeColor="text1"/>
        </w:rPr>
        <w:t>he</w:t>
      </w:r>
      <w:r w:rsidR="00B97D2A">
        <w:rPr>
          <w:color w:val="000000" w:themeColor="text1"/>
        </w:rPr>
        <w:t xml:space="preserve"> 2015</w:t>
      </w:r>
      <w:r w:rsidRPr="007E6674">
        <w:rPr>
          <w:color w:val="000000" w:themeColor="text1"/>
        </w:rPr>
        <w:t xml:space="preserve"> legislation also gives precedence to the </w:t>
      </w:r>
      <w:r w:rsidRPr="007E6674">
        <w:rPr>
          <w:color w:val="000000" w:themeColor="text1"/>
        </w:rPr>
        <w:lastRenderedPageBreak/>
        <w:t xml:space="preserve">will and preferences of persons who require decision-making supports. The system of supported decision-making that it introduces seeks to recognise and promote capacity and to provide supported decision-making only when necessary. It recognises that the need for decision-making supports may fluctuate by time or issue and provides for tiers of decision-making supports that are aligned with the capacity of </w:t>
      </w:r>
      <w:proofErr w:type="gramStart"/>
      <w:r w:rsidRPr="007E6674">
        <w:rPr>
          <w:color w:val="000000" w:themeColor="text1"/>
        </w:rPr>
        <w:t>each individual</w:t>
      </w:r>
      <w:proofErr w:type="gramEnd"/>
      <w:r w:rsidR="000C788F">
        <w:rPr>
          <w:color w:val="000000" w:themeColor="text1"/>
        </w:rPr>
        <w:t xml:space="preserve"> (see Appendix </w:t>
      </w:r>
      <w:r w:rsidR="00F32BEF">
        <w:rPr>
          <w:color w:val="000000" w:themeColor="text1"/>
        </w:rPr>
        <w:t>1</w:t>
      </w:r>
      <w:r w:rsidR="000C788F">
        <w:rPr>
          <w:color w:val="000000" w:themeColor="text1"/>
        </w:rPr>
        <w:t>)</w:t>
      </w:r>
      <w:r w:rsidRPr="007E6674">
        <w:rPr>
          <w:color w:val="000000" w:themeColor="text1"/>
        </w:rPr>
        <w:t xml:space="preserve">. </w:t>
      </w:r>
      <w:r w:rsidRPr="00F32BEF">
        <w:rPr>
          <w:color w:val="000000" w:themeColor="text1"/>
        </w:rPr>
        <w:t>Further details and consideration of how the decision-support system Ireland has put in place aligns with Article 12 of the UNCRPD and the UNCRPD’s guidance are provided in a separate NDA publication.</w:t>
      </w:r>
      <w:r w:rsidR="00F32BEF">
        <w:rPr>
          <w:color w:val="000000" w:themeColor="text1"/>
        </w:rPr>
        <w:t xml:space="preserve"> </w:t>
      </w:r>
      <w:r w:rsidR="00F32BEF" w:rsidRPr="00F32BEF">
        <w:t>(11)</w:t>
      </w:r>
    </w:p>
    <w:p w14:paraId="751372D6" w14:textId="358C7D49" w:rsidR="00A718AC" w:rsidRDefault="00E85579" w:rsidP="00E85579">
      <w:pPr>
        <w:rPr>
          <w:color w:val="000000" w:themeColor="text1"/>
        </w:rPr>
      </w:pPr>
      <w:r w:rsidRPr="007E6674">
        <w:rPr>
          <w:color w:val="000000" w:themeColor="text1"/>
        </w:rPr>
        <w:t>The ADMCA legislation requires the process of discharging people from wardship to be completed within three years of the commencement of the Act</w:t>
      </w:r>
      <w:r w:rsidR="00F32BEF">
        <w:rPr>
          <w:color w:val="000000" w:themeColor="text1"/>
        </w:rPr>
        <w:t>. That is b</w:t>
      </w:r>
      <w:r w:rsidRPr="007E6674">
        <w:rPr>
          <w:color w:val="000000" w:themeColor="text1"/>
        </w:rPr>
        <w:t>y 26 April 2026.</w:t>
      </w:r>
      <w:r w:rsidR="00F32BEF">
        <w:rPr>
          <w:color w:val="000000" w:themeColor="text1"/>
        </w:rPr>
        <w:t xml:space="preserve"> </w:t>
      </w:r>
      <w:r w:rsidR="00F32BEF" w:rsidRPr="00F32BEF">
        <w:t>(1</w:t>
      </w:r>
      <w:r w:rsidR="005B6977">
        <w:t>, s.54(2)</w:t>
      </w:r>
      <w:r w:rsidR="00F32BEF" w:rsidRPr="00F32BEF">
        <w:t>)</w:t>
      </w:r>
    </w:p>
    <w:p w14:paraId="57033633" w14:textId="2EA83287" w:rsidR="007831C3" w:rsidRDefault="00A718AC" w:rsidP="00E85579">
      <w:pPr>
        <w:rPr>
          <w:color w:val="000000" w:themeColor="text1"/>
        </w:rPr>
      </w:pPr>
      <w:r>
        <w:rPr>
          <w:color w:val="000000" w:themeColor="text1"/>
        </w:rPr>
        <w:br w:type="page"/>
      </w:r>
    </w:p>
    <w:p w14:paraId="2FFF70A0" w14:textId="27D9D1A2" w:rsidR="00267EC8" w:rsidRDefault="00572736" w:rsidP="00572736">
      <w:pPr>
        <w:pStyle w:val="H1Heading1NDA"/>
      </w:pPr>
      <w:bookmarkStart w:id="30" w:name="_Toc216868935"/>
      <w:bookmarkStart w:id="31" w:name="_Toc221532448"/>
      <w:r>
        <w:lastRenderedPageBreak/>
        <w:t xml:space="preserve">Aim and </w:t>
      </w:r>
      <w:r w:rsidR="006B2FD0">
        <w:t>o</w:t>
      </w:r>
      <w:r>
        <w:t>bjectives</w:t>
      </w:r>
      <w:bookmarkEnd w:id="30"/>
      <w:bookmarkEnd w:id="31"/>
    </w:p>
    <w:p w14:paraId="0A3C02D8" w14:textId="515CA50B" w:rsidR="00832E98" w:rsidRPr="00832E98" w:rsidRDefault="00832E98" w:rsidP="00832E98">
      <w:bookmarkStart w:id="32" w:name="_Hlk214876962"/>
      <w:r w:rsidRPr="00832E98">
        <w:rPr>
          <w:b/>
        </w:rPr>
        <w:t>Aim</w:t>
      </w:r>
      <w:r w:rsidRPr="00832E98">
        <w:t>: To</w:t>
      </w:r>
      <w:r w:rsidR="0068370F">
        <w:t xml:space="preserve"> </w:t>
      </w:r>
      <w:r w:rsidR="0068370F" w:rsidRPr="0068370F">
        <w:t xml:space="preserve">examine the process and experience of the </w:t>
      </w:r>
      <w:r w:rsidRPr="00832E98">
        <w:t>cessation of the system of wardship in Ireland and the commencement of the supported decision-making system</w:t>
      </w:r>
      <w:r w:rsidR="00B90E07" w:rsidRPr="007831C3">
        <w:t>.</w:t>
      </w:r>
      <w:r w:rsidR="00746659" w:rsidRPr="007831C3">
        <w:t xml:space="preserve"> </w:t>
      </w:r>
      <w:r w:rsidR="007831C3" w:rsidRPr="007831C3">
        <w:t xml:space="preserve">This examination concerned the perspectives of those who were made wards of court, committees and </w:t>
      </w:r>
      <w:r w:rsidR="007831C3" w:rsidRPr="004A0A65">
        <w:t>professionals involved in the transition from wardship and in the new supported decision-making system.</w:t>
      </w:r>
    </w:p>
    <w:p w14:paraId="0FF2E4B1" w14:textId="7344DADA" w:rsidR="00832E98" w:rsidRPr="00832E98" w:rsidRDefault="00832E98" w:rsidP="00832E98">
      <w:pPr>
        <w:rPr>
          <w:b/>
        </w:rPr>
      </w:pPr>
      <w:bookmarkStart w:id="33" w:name="_Hlk214876981"/>
      <w:bookmarkEnd w:id="32"/>
      <w:r w:rsidRPr="00832E98">
        <w:rPr>
          <w:b/>
        </w:rPr>
        <w:t xml:space="preserve">Specific </w:t>
      </w:r>
      <w:r w:rsidR="0068370F">
        <w:rPr>
          <w:b/>
        </w:rPr>
        <w:t>o</w:t>
      </w:r>
      <w:r w:rsidR="0068370F" w:rsidRPr="0068370F">
        <w:rPr>
          <w:b/>
        </w:rPr>
        <w:t>bjectives</w:t>
      </w:r>
      <w:r w:rsidRPr="00832E98">
        <w:rPr>
          <w:b/>
        </w:rPr>
        <w:t>:</w:t>
      </w:r>
    </w:p>
    <w:p w14:paraId="743C1E42" w14:textId="32DCB40F" w:rsidR="00832E98" w:rsidRDefault="00832E98" w:rsidP="001A5626">
      <w:pPr>
        <w:pStyle w:val="ListParagraph"/>
        <w:numPr>
          <w:ilvl w:val="0"/>
          <w:numId w:val="4"/>
        </w:numPr>
        <w:ind w:left="426"/>
      </w:pPr>
      <w:r w:rsidRPr="00832E98">
        <w:t xml:space="preserve">To document and analyse the experiences and personal perspectives of a sample of people who have been made </w:t>
      </w:r>
      <w:r w:rsidR="00205B89">
        <w:t>w</w:t>
      </w:r>
      <w:r w:rsidRPr="00832E98">
        <w:t xml:space="preserve">ards of </w:t>
      </w:r>
      <w:r w:rsidR="00205B89">
        <w:t>c</w:t>
      </w:r>
      <w:r w:rsidRPr="00832E98">
        <w:t>ourt as they transition to an independent, supported or substitute</w:t>
      </w:r>
      <w:r w:rsidR="00FC6777">
        <w:t>d</w:t>
      </w:r>
      <w:r w:rsidRPr="00832E98">
        <w:t xml:space="preserve"> decision-making arrangement </w:t>
      </w:r>
    </w:p>
    <w:p w14:paraId="4161C083" w14:textId="4BBEF947" w:rsidR="00832E98" w:rsidRDefault="00832E98" w:rsidP="001A5626">
      <w:pPr>
        <w:pStyle w:val="ListParagraph"/>
        <w:numPr>
          <w:ilvl w:val="0"/>
          <w:numId w:val="4"/>
        </w:numPr>
        <w:ind w:left="426"/>
      </w:pPr>
      <w:r w:rsidRPr="00832E98">
        <w:t xml:space="preserve">To identify any deficiencies or gaps in communications with people who are </w:t>
      </w:r>
      <w:r w:rsidR="00FC6777">
        <w:t>w</w:t>
      </w:r>
      <w:r w:rsidRPr="00832E98">
        <w:t xml:space="preserve">ards of </w:t>
      </w:r>
      <w:r w:rsidR="00FC6777">
        <w:t>c</w:t>
      </w:r>
      <w:r w:rsidRPr="00832E98">
        <w:t>ourt and in the information about the transition process provided to them</w:t>
      </w:r>
    </w:p>
    <w:p w14:paraId="0ABCA4D7" w14:textId="786DF21B" w:rsidR="00832E98" w:rsidRPr="00832E98" w:rsidRDefault="00832E98" w:rsidP="001A5626">
      <w:pPr>
        <w:pStyle w:val="ListParagraph"/>
        <w:numPr>
          <w:ilvl w:val="0"/>
          <w:numId w:val="4"/>
        </w:numPr>
        <w:ind w:left="426"/>
      </w:pPr>
      <w:r w:rsidRPr="00832E98">
        <w:t xml:space="preserve">To document the experiences of </w:t>
      </w:r>
      <w:r w:rsidR="007831C3">
        <w:t>c</w:t>
      </w:r>
      <w:r w:rsidRPr="00832E98">
        <w:t>ommittees and other key informants of the transition process and assess whether any refinements to the process should be recommended</w:t>
      </w:r>
    </w:p>
    <w:p w14:paraId="020C8821" w14:textId="2CEDE36E" w:rsidR="00832E98" w:rsidRPr="00832E98" w:rsidRDefault="00832E98" w:rsidP="001A5626">
      <w:pPr>
        <w:pStyle w:val="ListParagraph"/>
        <w:numPr>
          <w:ilvl w:val="0"/>
          <w:numId w:val="4"/>
        </w:numPr>
        <w:ind w:left="426"/>
      </w:pPr>
      <w:r w:rsidRPr="00832E98">
        <w:t>To observe and document the court processes and to highlight any refinements that may improve procedures</w:t>
      </w:r>
    </w:p>
    <w:bookmarkEnd w:id="33"/>
    <w:p w14:paraId="2433E236" w14:textId="01501EBE" w:rsidR="004C0351" w:rsidRDefault="004C0351" w:rsidP="004C0351">
      <w:r>
        <w:t xml:space="preserve">The analysis explored </w:t>
      </w:r>
      <w:proofErr w:type="gramStart"/>
      <w:r>
        <w:t>a number of</w:t>
      </w:r>
      <w:proofErr w:type="gramEnd"/>
      <w:r>
        <w:t xml:space="preserve"> inter-related questions, namely: </w:t>
      </w:r>
    </w:p>
    <w:p w14:paraId="757A04DC" w14:textId="77777777" w:rsidR="004C0351" w:rsidRDefault="004C0351" w:rsidP="004C0351">
      <w:pPr>
        <w:ind w:left="284" w:hanging="284"/>
      </w:pPr>
      <w:r>
        <w:t>•</w:t>
      </w:r>
      <w:r>
        <w:tab/>
        <w:t>Why are people admitted to the wardship system? Who has sought the admission of people to wardship in recent years?</w:t>
      </w:r>
    </w:p>
    <w:p w14:paraId="6519648E" w14:textId="3E56AEF1" w:rsidR="004C0351" w:rsidRDefault="004C0351" w:rsidP="004C0351">
      <w:pPr>
        <w:ind w:left="284" w:hanging="284"/>
      </w:pPr>
      <w:r>
        <w:t>•</w:t>
      </w:r>
      <w:r>
        <w:tab/>
        <w:t xml:space="preserve">How has wardship impacted the lives of people who have been made </w:t>
      </w:r>
      <w:r w:rsidR="00FC6777">
        <w:t>w</w:t>
      </w:r>
      <w:r>
        <w:t xml:space="preserve">ards of </w:t>
      </w:r>
      <w:r w:rsidR="00FC6777">
        <w:t>c</w:t>
      </w:r>
      <w:r>
        <w:t>ourt?</w:t>
      </w:r>
    </w:p>
    <w:p w14:paraId="1A338683" w14:textId="12543738" w:rsidR="004C0351" w:rsidRDefault="004C0351" w:rsidP="004C0351">
      <w:pPr>
        <w:ind w:left="284" w:hanging="284"/>
      </w:pPr>
      <w:r>
        <w:t>•</w:t>
      </w:r>
      <w:r>
        <w:tab/>
        <w:t xml:space="preserve">Is the transition to a system of supported decision-making welcomed by people who have been made </w:t>
      </w:r>
      <w:r w:rsidR="00FC6777">
        <w:t>w</w:t>
      </w:r>
      <w:r>
        <w:t xml:space="preserve">ards of </w:t>
      </w:r>
      <w:r w:rsidR="00FC6777">
        <w:t>c</w:t>
      </w:r>
      <w:r>
        <w:t>ourt? What concerns</w:t>
      </w:r>
      <w:r w:rsidR="008C061F">
        <w:t>,</w:t>
      </w:r>
      <w:r>
        <w:t xml:space="preserve"> if any</w:t>
      </w:r>
      <w:r w:rsidR="008C061F">
        <w:t>,</w:t>
      </w:r>
      <w:r>
        <w:t xml:space="preserve"> are voiced by people who have been made </w:t>
      </w:r>
      <w:r w:rsidR="00FC6777">
        <w:t>w</w:t>
      </w:r>
      <w:r>
        <w:t xml:space="preserve">ards of </w:t>
      </w:r>
      <w:r w:rsidR="00FC6777">
        <w:t>c</w:t>
      </w:r>
      <w:r>
        <w:t>ourt?</w:t>
      </w:r>
    </w:p>
    <w:p w14:paraId="45BC0AC8" w14:textId="371B646C" w:rsidR="004C0351" w:rsidRDefault="004C0351" w:rsidP="004C0351">
      <w:pPr>
        <w:ind w:left="284" w:hanging="284"/>
      </w:pPr>
      <w:r>
        <w:t>•</w:t>
      </w:r>
      <w:r>
        <w:tab/>
        <w:t xml:space="preserve">Have people who have been made </w:t>
      </w:r>
      <w:r w:rsidR="00FC6777">
        <w:t>w</w:t>
      </w:r>
      <w:r>
        <w:t xml:space="preserve">ards of </w:t>
      </w:r>
      <w:r w:rsidR="00FC6777">
        <w:t>c</w:t>
      </w:r>
      <w:r>
        <w:t>ourt received sufficient information in appropriate formats regarding the end of wardship and the move to a supported decision-making system?</w:t>
      </w:r>
    </w:p>
    <w:p w14:paraId="59F68787" w14:textId="3FA7851F" w:rsidR="004C0351" w:rsidRDefault="004C0351" w:rsidP="004C0351">
      <w:pPr>
        <w:ind w:left="284" w:hanging="284"/>
      </w:pPr>
      <w:r>
        <w:t>•</w:t>
      </w:r>
      <w:r>
        <w:tab/>
        <w:t xml:space="preserve">Have </w:t>
      </w:r>
      <w:r w:rsidR="00E055CC">
        <w:t>c</w:t>
      </w:r>
      <w:r w:rsidR="00E578C2">
        <w:t>ommittee</w:t>
      </w:r>
      <w:r>
        <w:t>s received sufficient information regarding the end of wardship to enable them to assist in the transition of the person they represent to a supported decision-making system?</w:t>
      </w:r>
    </w:p>
    <w:p w14:paraId="3BF5D7D1" w14:textId="3C4B45E4" w:rsidR="004C0351" w:rsidRDefault="004C0351" w:rsidP="004C0351">
      <w:pPr>
        <w:ind w:left="284" w:hanging="284"/>
      </w:pPr>
      <w:r>
        <w:lastRenderedPageBreak/>
        <w:t>•</w:t>
      </w:r>
      <w:r>
        <w:tab/>
      </w:r>
      <w:r w:rsidR="007831C3">
        <w:t xml:space="preserve">How are the court </w:t>
      </w:r>
      <w:r w:rsidR="00205B89">
        <w:t xml:space="preserve">discharge </w:t>
      </w:r>
      <w:r w:rsidR="007831C3">
        <w:t xml:space="preserve">hearings </w:t>
      </w:r>
      <w:r w:rsidR="00756DCA">
        <w:t>conducted,</w:t>
      </w:r>
      <w:r w:rsidR="007831C3">
        <w:t xml:space="preserve"> </w:t>
      </w:r>
      <w:r>
        <w:t>and do they afford sufficient opportunity to applicants for discharge from wardship to voice their views?</w:t>
      </w:r>
    </w:p>
    <w:p w14:paraId="61654D95" w14:textId="5A95929C" w:rsidR="004C0351" w:rsidRDefault="004C0351" w:rsidP="004C0351">
      <w:pPr>
        <w:ind w:left="284" w:hanging="284"/>
      </w:pPr>
      <w:r>
        <w:t>•</w:t>
      </w:r>
      <w:r>
        <w:tab/>
        <w:t xml:space="preserve">How has the transition from wardship affected the lives of people who were formerly </w:t>
      </w:r>
      <w:r w:rsidR="00FC6777">
        <w:t>w</w:t>
      </w:r>
      <w:r>
        <w:t xml:space="preserve">ards of </w:t>
      </w:r>
      <w:r w:rsidR="00FC6777">
        <w:t>c</w:t>
      </w:r>
      <w:r>
        <w:t>ourt?</w:t>
      </w:r>
    </w:p>
    <w:p w14:paraId="065E331C" w14:textId="17FCC180" w:rsidR="004C0351" w:rsidRDefault="004C0351" w:rsidP="004C0351">
      <w:pPr>
        <w:ind w:left="284" w:hanging="284"/>
      </w:pPr>
      <w:r>
        <w:t>•</w:t>
      </w:r>
      <w:r>
        <w:tab/>
        <w:t xml:space="preserve">How has the transition from wardship affected </w:t>
      </w:r>
      <w:r w:rsidR="00E055CC">
        <w:t>c</w:t>
      </w:r>
      <w:r w:rsidR="00E578C2">
        <w:t>ommittee</w:t>
      </w:r>
      <w:r>
        <w:t xml:space="preserve">s who previously represented a person who were </w:t>
      </w:r>
      <w:r w:rsidR="00FC6777">
        <w:t>w</w:t>
      </w:r>
      <w:r>
        <w:t xml:space="preserve">ards of </w:t>
      </w:r>
      <w:r w:rsidR="00FC6777">
        <w:t>c</w:t>
      </w:r>
      <w:r>
        <w:t xml:space="preserve">ourt? </w:t>
      </w:r>
    </w:p>
    <w:p w14:paraId="66DB74D0" w14:textId="7DD1C46F" w:rsidR="004C0351" w:rsidRDefault="004C0351" w:rsidP="004C0351">
      <w:pPr>
        <w:ind w:left="284" w:hanging="284"/>
      </w:pPr>
      <w:r>
        <w:t>•</w:t>
      </w:r>
      <w:r>
        <w:tab/>
        <w:t>Is the system of supported decision-making providing effective and appropriate supports</w:t>
      </w:r>
      <w:r w:rsidR="00205B89">
        <w:t xml:space="preserve"> to those who were formerly wards of court</w:t>
      </w:r>
      <w:r>
        <w:t>?</w:t>
      </w:r>
    </w:p>
    <w:p w14:paraId="0C1D3FE2" w14:textId="55088F93" w:rsidR="004C0351" w:rsidRDefault="004C0351" w:rsidP="004C0351">
      <w:pPr>
        <w:ind w:left="284" w:hanging="284"/>
      </w:pPr>
      <w:r>
        <w:t>•</w:t>
      </w:r>
      <w:r>
        <w:tab/>
        <w:t xml:space="preserve">Are people who were formerly </w:t>
      </w:r>
      <w:r w:rsidR="00FC6777">
        <w:t>w</w:t>
      </w:r>
      <w:r>
        <w:t xml:space="preserve">ards of </w:t>
      </w:r>
      <w:r w:rsidR="00FC6777">
        <w:t>c</w:t>
      </w:r>
      <w:r>
        <w:t>ourt happy with the nature of the</w:t>
      </w:r>
      <w:r w:rsidR="00A535F8">
        <w:t xml:space="preserve"> formal</w:t>
      </w:r>
      <w:r>
        <w:t xml:space="preserve"> decision supports they are receiving and with the persons appointed to support them?</w:t>
      </w:r>
    </w:p>
    <w:p w14:paraId="5BEDE879" w14:textId="59287F4A" w:rsidR="004C0351" w:rsidRDefault="004C0351" w:rsidP="004C0351">
      <w:pPr>
        <w:ind w:left="284" w:hanging="284"/>
      </w:pPr>
      <w:r>
        <w:t>•</w:t>
      </w:r>
      <w:r>
        <w:tab/>
        <w:t>Are any changes or refinements required to the supported decision-making system?</w:t>
      </w:r>
    </w:p>
    <w:p w14:paraId="029D8A42" w14:textId="6902FE26" w:rsidR="005327CF" w:rsidRPr="00364233" w:rsidRDefault="005327CF">
      <w:r>
        <w:br w:type="page"/>
      </w:r>
    </w:p>
    <w:p w14:paraId="6AC21054" w14:textId="4953D910" w:rsidR="008E2013" w:rsidRDefault="008E2013" w:rsidP="008E2013">
      <w:pPr>
        <w:pStyle w:val="H1Heading1NDA"/>
      </w:pPr>
      <w:bookmarkStart w:id="34" w:name="_Toc216868936"/>
      <w:bookmarkStart w:id="35" w:name="_Toc221532449"/>
      <w:r>
        <w:lastRenderedPageBreak/>
        <w:t>Methods</w:t>
      </w:r>
      <w:bookmarkEnd w:id="34"/>
      <w:bookmarkEnd w:id="35"/>
    </w:p>
    <w:p w14:paraId="0FAA243E" w14:textId="46594652" w:rsidR="00BA4276" w:rsidRDefault="00572736" w:rsidP="00E806E5">
      <w:r>
        <w:t>This study employed both quantitative and qualitative methodologies through a mixed methods design. This was to address the complexity of the objectives and research questions under investigation</w:t>
      </w:r>
      <w:r w:rsidR="00E806E5">
        <w:t>.</w:t>
      </w:r>
      <w:r w:rsidR="002C4B98">
        <w:t xml:space="preserve"> </w:t>
      </w:r>
      <w:r w:rsidR="002C4B98" w:rsidRPr="002C4B98">
        <w:t>(13)</w:t>
      </w:r>
      <w:r w:rsidR="00E806E5">
        <w:t xml:space="preserve"> </w:t>
      </w:r>
      <w:r w:rsidR="00B15F15">
        <w:t xml:space="preserve">The conduct of this research has been reported in line with the </w:t>
      </w:r>
      <w:r w:rsidR="00E806E5">
        <w:t xml:space="preserve">key principles </w:t>
      </w:r>
      <w:r w:rsidR="00E806E5" w:rsidRPr="00E806E5">
        <w:t>considered important in the design of a mixed methods study</w:t>
      </w:r>
      <w:r w:rsidR="00B15F15">
        <w:t xml:space="preserve"> </w:t>
      </w:r>
      <w:r w:rsidR="007D4C36" w:rsidRPr="007D4C36">
        <w:t>and in accordance with the Good Reporting of a Mixed Methods Study (GRAMMS)</w:t>
      </w:r>
      <w:r w:rsidR="00BA4276">
        <w:t xml:space="preserve">. </w:t>
      </w:r>
      <w:r w:rsidR="00BA4276" w:rsidRPr="00BA4276">
        <w:rPr>
          <w:rFonts w:cs="Times New Roman"/>
          <w:kern w:val="0"/>
        </w:rPr>
        <w:t>(14–16)</w:t>
      </w:r>
    </w:p>
    <w:p w14:paraId="5A67B368" w14:textId="0A8AFD00" w:rsidR="002E5B26" w:rsidRDefault="00BC5D12" w:rsidP="00B90E07">
      <w:pPr>
        <w:pStyle w:val="H2Heading2NDA"/>
      </w:pPr>
      <w:bookmarkStart w:id="36" w:name="_Toc216868937"/>
      <w:bookmarkStart w:id="37" w:name="_Toc221532450"/>
      <w:r w:rsidRPr="00BC5D12">
        <w:t>Study design</w:t>
      </w:r>
      <w:bookmarkEnd w:id="36"/>
      <w:bookmarkEnd w:id="37"/>
    </w:p>
    <w:p w14:paraId="71F6824E" w14:textId="0676D429" w:rsidR="009A477A" w:rsidRDefault="007D4C36" w:rsidP="007B2CDF">
      <w:r>
        <w:t xml:space="preserve">The first key principle </w:t>
      </w:r>
      <w:r w:rsidR="00075146">
        <w:t xml:space="preserve">of good quality mixed method studies </w:t>
      </w:r>
      <w:r>
        <w:t>is to address the overall study design</w:t>
      </w:r>
      <w:r w:rsidR="00284930">
        <w:t xml:space="preserve"> and the rationale for the design</w:t>
      </w:r>
      <w:r>
        <w:t>. The study adopted a m</w:t>
      </w:r>
      <w:r w:rsidR="00B90E07" w:rsidRPr="00B90E07">
        <w:t>ulti</w:t>
      </w:r>
      <w:r w:rsidR="00BE2BDB">
        <w:t>strand</w:t>
      </w:r>
      <w:r w:rsidR="00B90E07" w:rsidRPr="00B90E07">
        <w:t xml:space="preserve"> sequential design</w:t>
      </w:r>
      <w:r w:rsidR="00BA4276">
        <w:t xml:space="preserve">. </w:t>
      </w:r>
      <w:r w:rsidR="00BA4276" w:rsidRPr="00BA4276">
        <w:t>(14)</w:t>
      </w:r>
      <w:r>
        <w:t xml:space="preserve"> It was m</w:t>
      </w:r>
      <w:r w:rsidRPr="00B90E07">
        <w:t>ulti</w:t>
      </w:r>
      <w:r>
        <w:t>strand as the research was conducted over a series of differing components</w:t>
      </w:r>
      <w:r w:rsidR="00075DAF">
        <w:t xml:space="preserve">, as presented in Figure 1 below. </w:t>
      </w:r>
    </w:p>
    <w:p w14:paraId="01609CD3" w14:textId="33D2FF4D" w:rsidR="00236FED" w:rsidRPr="00236FED" w:rsidRDefault="00075146" w:rsidP="00236FED">
      <w:r>
        <w:t xml:space="preserve">Firstly, </w:t>
      </w:r>
      <w:r w:rsidR="00236FED">
        <w:t>progress on</w:t>
      </w:r>
      <w:r w:rsidR="00236FED" w:rsidRPr="00236FED">
        <w:t xml:space="preserve"> the </w:t>
      </w:r>
      <w:r w:rsidR="00236FED" w:rsidRPr="00832E98">
        <w:t xml:space="preserve">cessation of the system of wardship in Ireland </w:t>
      </w:r>
      <w:r w:rsidR="00236FED" w:rsidRPr="00236FED">
        <w:t>was examined at a system level</w:t>
      </w:r>
      <w:r w:rsidR="00460D36">
        <w:t>. This was</w:t>
      </w:r>
      <w:r w:rsidR="00236FED" w:rsidRPr="00236FED">
        <w:t xml:space="preserve"> </w:t>
      </w:r>
      <w:r w:rsidR="00236FED">
        <w:t>through secondary analysis of data provided by the Office of Wards of Court</w:t>
      </w:r>
      <w:r w:rsidR="00460D36">
        <w:t xml:space="preserve"> (OWOC)</w:t>
      </w:r>
      <w:r w:rsidR="00236FED">
        <w:t xml:space="preserve">. This analysis </w:t>
      </w:r>
      <w:r w:rsidR="00460D36">
        <w:t xml:space="preserve">determined the </w:t>
      </w:r>
      <w:r w:rsidR="00236FED" w:rsidRPr="00236FED">
        <w:t xml:space="preserve">extent of movements in and out of wardship since the commencement of the ADMCA Act </w:t>
      </w:r>
      <w:r w:rsidR="00290D6F">
        <w:t xml:space="preserve">on the 26 April 2023 </w:t>
      </w:r>
      <w:r w:rsidR="00236FED" w:rsidRPr="00236FED">
        <w:t xml:space="preserve">to the </w:t>
      </w:r>
      <w:r w:rsidR="00E40B62">
        <w:t>30 November</w:t>
      </w:r>
      <w:r w:rsidR="00236FED" w:rsidRPr="00236FED">
        <w:t xml:space="preserve"> 2025 (Strand 1). </w:t>
      </w:r>
    </w:p>
    <w:p w14:paraId="2AFC54A4" w14:textId="643D7268" w:rsidR="009A477A" w:rsidRDefault="007B2CDF" w:rsidP="007B2CDF">
      <w:r>
        <w:t xml:space="preserve">Qualitative analysis explored the experience of </w:t>
      </w:r>
      <w:r w:rsidRPr="00832E98">
        <w:t>cessation of the system of wardship in Ireland and the commencement of the supported decision-making system</w:t>
      </w:r>
      <w:r>
        <w:t>. This was from the perspectives of persons i</w:t>
      </w:r>
      <w:r w:rsidRPr="007B2CDF">
        <w:t>n wardship or recently discharged from wardship and/or their committees</w:t>
      </w:r>
      <w:r>
        <w:t xml:space="preserve"> (Strand 2)</w:t>
      </w:r>
      <w:r w:rsidR="00460D36">
        <w:t xml:space="preserve">. The perspectives of </w:t>
      </w:r>
      <w:r>
        <w:t xml:space="preserve">key informants </w:t>
      </w:r>
      <w:r w:rsidR="009A477A">
        <w:t>with expert knowledge and experience of both wardship and supported decision-making</w:t>
      </w:r>
      <w:r w:rsidR="00460D36">
        <w:t xml:space="preserve"> were also explored</w:t>
      </w:r>
      <w:r w:rsidR="009A477A">
        <w:t xml:space="preserve"> (Strand 3). Finally, </w:t>
      </w:r>
      <w:r w:rsidR="00460D36">
        <w:t xml:space="preserve">court observations </w:t>
      </w:r>
      <w:r w:rsidR="007D7499">
        <w:t xml:space="preserve">of discharge hearings </w:t>
      </w:r>
      <w:r w:rsidR="00460D36">
        <w:t xml:space="preserve">enabled an </w:t>
      </w:r>
      <w:r w:rsidR="009A477A" w:rsidRPr="009A477A">
        <w:t>examin</w:t>
      </w:r>
      <w:r w:rsidR="00460D36">
        <w:t xml:space="preserve">ation of </w:t>
      </w:r>
      <w:r w:rsidR="009A477A" w:rsidRPr="009A477A">
        <w:t xml:space="preserve">the procedures followed in court and the basis on which decisions </w:t>
      </w:r>
      <w:r w:rsidR="009A477A">
        <w:t>are reached on</w:t>
      </w:r>
      <w:r w:rsidR="002E1653">
        <w:t xml:space="preserve"> declarations as to decision-making capacity and</w:t>
      </w:r>
      <w:r w:rsidR="009A477A">
        <w:t xml:space="preserve"> the need for</w:t>
      </w:r>
      <w:r w:rsidR="00A535F8">
        <w:t xml:space="preserve"> formal</w:t>
      </w:r>
      <w:r w:rsidR="009A477A">
        <w:t xml:space="preserve"> decision</w:t>
      </w:r>
      <w:r w:rsidR="00A535F8">
        <w:t>-making</w:t>
      </w:r>
      <w:r w:rsidR="009A477A">
        <w:t xml:space="preserve"> support</w:t>
      </w:r>
      <w:r w:rsidR="00A535F8">
        <w:t>s</w:t>
      </w:r>
      <w:r w:rsidR="009A477A">
        <w:t xml:space="preserve"> following exit from wardship (Strand 4). </w:t>
      </w:r>
      <w:r w:rsidR="00AF0EB6">
        <w:t xml:space="preserve">The findings from both the quantitative and qualitative analysis were </w:t>
      </w:r>
      <w:r w:rsidR="00284930">
        <w:t xml:space="preserve">triangulated to enable a rigorous analysis with a more complete understanding of the research questions. </w:t>
      </w:r>
    </w:p>
    <w:p w14:paraId="1359F8B5" w14:textId="14CC1188" w:rsidR="00075146" w:rsidRDefault="00C61B6D" w:rsidP="00B90E07">
      <w:r>
        <w:rPr>
          <w:noProof/>
        </w:rPr>
        <w:lastRenderedPageBreak/>
        <mc:AlternateContent>
          <mc:Choice Requires="wpg">
            <w:drawing>
              <wp:anchor distT="0" distB="0" distL="114300" distR="114300" simplePos="0" relativeHeight="251662336" behindDoc="0" locked="0" layoutInCell="1" allowOverlap="1" wp14:anchorId="1185E9AE" wp14:editId="44276F10">
                <wp:simplePos x="0" y="0"/>
                <wp:positionH relativeFrom="column">
                  <wp:posOffset>0</wp:posOffset>
                </wp:positionH>
                <wp:positionV relativeFrom="paragraph">
                  <wp:posOffset>333375</wp:posOffset>
                </wp:positionV>
                <wp:extent cx="5600700" cy="3429000"/>
                <wp:effectExtent l="0" t="0" r="19050" b="19050"/>
                <wp:wrapSquare wrapText="bothSides"/>
                <wp:docPr id="2116113622" name="Group 4" descr="Diagram showing study design as multistrand sequential design, made up four strands of research. Strand 1 is Secondary Analysis: Office of Wards of Court Data. Stand 2 is Qualitative Analysis: Persons in wardship or recently discharged from wardship and/or committees. Strand 3 is Qualitative Analysis: Key Informants. Strand 4 is Qualitative Analysis: Discharge hearings observation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5600700" cy="3429000"/>
                          <a:chOff x="0" y="0"/>
                          <a:chExt cx="5600700" cy="3429000"/>
                        </a:xfrm>
                      </wpg:grpSpPr>
                      <wpg:graphicFrame>
                        <wpg:cNvPr id="2026713409" name="Diagram 1"/>
                        <wpg:cNvFrPr/>
                        <wpg:xfrm>
                          <a:off x="114300" y="114300"/>
                          <a:ext cx="5334000" cy="3200400"/>
                        </wpg:xfrm>
                        <a:graphic>
                          <a:graphicData uri="http://schemas.openxmlformats.org/drawingml/2006/diagram">
                            <dgm:relIds xmlns:dgm="http://schemas.openxmlformats.org/drawingml/2006/diagram" xmlns:r="http://schemas.openxmlformats.org/officeDocument/2006/relationships" r:dm="rId14" r:lo="rId15" r:qs="rId16" r:cs="rId17"/>
                          </a:graphicData>
                        </a:graphic>
                      </wpg:graphicFrame>
                      <wps:wsp>
                        <wps:cNvPr id="18106481" name="Rectangle 3"/>
                        <wps:cNvSpPr/>
                        <wps:spPr>
                          <a:xfrm>
                            <a:off x="0" y="0"/>
                            <a:ext cx="5600700" cy="342900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2E2536E" id="Group 4" o:spid="_x0000_s1026" alt="Diagram showing study design as multistrand sequential design, made up four strands of research. Strand 1 is Secondary Analysis: Office of Wards of Court Data. Stand 2 is Qualitative Analysis: Persons in wardship or recently discharged from wardship and/or committees. Strand 3 is Qualitative Analysis: Key Informants. Strand 4 is Qualitative Analysis: Discharge hearings observations." style="position:absolute;margin-left:0;margin-top:26.25pt;width:441pt;height:270pt;z-index:251662336;mso-width-relative:margin" coordsize="56007,34290"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">
                <v:shape id="Diagram 1" o:spid="_x0000_s1027" type="#_x0000_t75" style="position:absolute;left:975;top:975;width:53584;height:32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">
                  <v:imagedata r:id="rId19" o:title=""/>
                  <o:lock v:ext="edit" aspectratio="f"/>
                </v:shape>
                <v:rect id="Rectangle 3" o:spid="_x0000_s1028" style="position:absolute;width:56007;height:34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" filled="f" strokecolor="#09101d [484]" strokeweight="1pt"/>
                <w10:wrap type="square"/>
              </v:group>
            </w:pict>
          </mc:Fallback>
        </mc:AlternateContent>
      </w:r>
    </w:p>
    <w:p w14:paraId="762FA482" w14:textId="15EDFF9D" w:rsidR="00C61B6D" w:rsidRPr="00226449" w:rsidRDefault="00C61B6D" w:rsidP="00C61B6D">
      <w:pPr>
        <w:jc w:val="center"/>
        <w:rPr>
          <w:b/>
          <w:bCs/>
        </w:rPr>
      </w:pPr>
      <w:r w:rsidRPr="00226449">
        <w:rPr>
          <w:b/>
          <w:bCs/>
        </w:rPr>
        <w:t xml:space="preserve">Figure </w:t>
      </w:r>
      <w:r w:rsidRPr="00226449">
        <w:rPr>
          <w:b/>
          <w:bCs/>
        </w:rPr>
        <w:fldChar w:fldCharType="begin"/>
      </w:r>
      <w:r w:rsidRPr="00226449">
        <w:rPr>
          <w:b/>
          <w:bCs/>
        </w:rPr>
        <w:instrText xml:space="preserve"> SEQ Figure \* ARABIC </w:instrText>
      </w:r>
      <w:r w:rsidRPr="00226449">
        <w:rPr>
          <w:b/>
          <w:bCs/>
        </w:rPr>
        <w:fldChar w:fldCharType="separate"/>
      </w:r>
      <w:r w:rsidRPr="00226449">
        <w:rPr>
          <w:b/>
          <w:bCs/>
          <w:noProof/>
        </w:rPr>
        <w:t>1</w:t>
      </w:r>
      <w:r w:rsidRPr="00226449">
        <w:rPr>
          <w:b/>
          <w:bCs/>
        </w:rPr>
        <w:fldChar w:fldCharType="end"/>
      </w:r>
      <w:r w:rsidRPr="00226449">
        <w:rPr>
          <w:b/>
          <w:bCs/>
        </w:rPr>
        <w:t xml:space="preserve"> Study Design: Multistrand sequential design</w:t>
      </w:r>
    </w:p>
    <w:p w14:paraId="1B7972A5" w14:textId="4D14ECD6" w:rsidR="00B90E07" w:rsidRDefault="00BE2BDB" w:rsidP="00B90E07">
      <w:pPr>
        <w:pStyle w:val="Heading3"/>
      </w:pPr>
      <w:bookmarkStart w:id="38" w:name="_Toc216171891"/>
      <w:bookmarkStart w:id="39" w:name="_Toc216710088"/>
      <w:bookmarkStart w:id="40" w:name="_Toc216868938"/>
      <w:r>
        <w:t>S</w:t>
      </w:r>
      <w:r w:rsidR="00B90E07" w:rsidRPr="00B90E07">
        <w:t>equencing</w:t>
      </w:r>
      <w:bookmarkEnd w:id="38"/>
      <w:bookmarkEnd w:id="39"/>
      <w:bookmarkEnd w:id="40"/>
    </w:p>
    <w:p w14:paraId="55FFA7C8" w14:textId="43D71943" w:rsidR="00284930" w:rsidRDefault="00284930" w:rsidP="00284930">
      <w:r>
        <w:t xml:space="preserve">As the study adopted a multistrand sequential design, quantitative and qualitative </w:t>
      </w:r>
      <w:r w:rsidR="002B4270">
        <w:t>data</w:t>
      </w:r>
      <w:r>
        <w:t xml:space="preserve"> were collected and analysed over different phases (see Figure 1). </w:t>
      </w:r>
      <w:r w:rsidRPr="00284930">
        <w:t xml:space="preserve">It should be noted that though the qualitative </w:t>
      </w:r>
      <w:r>
        <w:t>analysis</w:t>
      </w:r>
      <w:r w:rsidRPr="00284930">
        <w:t xml:space="preserve"> is presented </w:t>
      </w:r>
      <w:r>
        <w:t>over three</w:t>
      </w:r>
      <w:r w:rsidRPr="00284930">
        <w:t xml:space="preserve"> </w:t>
      </w:r>
      <w:r>
        <w:t>strands</w:t>
      </w:r>
      <w:r w:rsidRPr="00284930">
        <w:t xml:space="preserve">, data collection for </w:t>
      </w:r>
      <w:r>
        <w:t>each w</w:t>
      </w:r>
      <w:r w:rsidRPr="00284930">
        <w:t>as undertaken simultaneously</w:t>
      </w:r>
      <w:r>
        <w:t xml:space="preserve">. </w:t>
      </w:r>
      <w:r w:rsidR="00226449">
        <w:t>Following the analysis of each component</w:t>
      </w:r>
      <w:r w:rsidR="008C061F">
        <w:t>,</w:t>
      </w:r>
      <w:r w:rsidR="00226449">
        <w:t xml:space="preserve"> the findings were </w:t>
      </w:r>
      <w:r>
        <w:t>integrat</w:t>
      </w:r>
      <w:r w:rsidR="00226449">
        <w:t xml:space="preserve">ed. </w:t>
      </w:r>
    </w:p>
    <w:p w14:paraId="613C133E" w14:textId="39C2D0F9" w:rsidR="00B90E07" w:rsidRDefault="00B90E07" w:rsidP="00BE2BDB">
      <w:pPr>
        <w:pStyle w:val="Heading3"/>
      </w:pPr>
      <w:bookmarkStart w:id="41" w:name="_Toc216171892"/>
      <w:bookmarkStart w:id="42" w:name="_Toc216710089"/>
      <w:bookmarkStart w:id="43" w:name="_Toc216868939"/>
      <w:r w:rsidRPr="00B90E07">
        <w:t>Priority</w:t>
      </w:r>
      <w:bookmarkEnd w:id="41"/>
      <w:bookmarkEnd w:id="42"/>
      <w:bookmarkEnd w:id="43"/>
    </w:p>
    <w:p w14:paraId="3E636010" w14:textId="5955FAB4" w:rsidR="00226449" w:rsidRDefault="00226449" w:rsidP="00226449">
      <w:r w:rsidRPr="00226449">
        <w:t xml:space="preserve">Priority relates to the </w:t>
      </w:r>
      <w:r>
        <w:t>degree of weight afforded to quantitative and</w:t>
      </w:r>
      <w:r w:rsidR="00E65EE2">
        <w:t xml:space="preserve">/or </w:t>
      </w:r>
      <w:r>
        <w:t xml:space="preserve">qualitative methods in answering the research question. That is, should one method be given more weight than another method. </w:t>
      </w:r>
      <w:r w:rsidR="00BA4276" w:rsidRPr="00BA4276">
        <w:t>(14)</w:t>
      </w:r>
      <w:r w:rsidR="00BA4276">
        <w:t xml:space="preserve"> </w:t>
      </w:r>
      <w:r>
        <w:t>In this study, bo</w:t>
      </w:r>
      <w:r w:rsidR="00E65EE2">
        <w:t xml:space="preserve">th methods were regarded with equal weight as both equally informed the research questions. </w:t>
      </w:r>
    </w:p>
    <w:p w14:paraId="36D00321" w14:textId="77777777" w:rsidR="00290D6F" w:rsidRDefault="00290D6F" w:rsidP="00290D6F">
      <w:pPr>
        <w:pStyle w:val="Heading3"/>
      </w:pPr>
      <w:bookmarkStart w:id="44" w:name="_Toc216171893"/>
      <w:bookmarkStart w:id="45" w:name="_Toc216710090"/>
      <w:bookmarkStart w:id="46" w:name="_Toc216868940"/>
      <w:r w:rsidRPr="00BC5D12">
        <w:t>Ethical approval</w:t>
      </w:r>
      <w:bookmarkEnd w:id="44"/>
      <w:bookmarkEnd w:id="45"/>
      <w:bookmarkEnd w:id="46"/>
    </w:p>
    <w:p w14:paraId="725DA094" w14:textId="26CD9B24" w:rsidR="00290D6F" w:rsidRDefault="00290D6F" w:rsidP="00290D6F">
      <w:r w:rsidRPr="00290D6F">
        <w:t>Ethical approval for this research was granted by a specific purpose research ethics committee whose members include</w:t>
      </w:r>
      <w:r w:rsidR="008C061F">
        <w:t>d</w:t>
      </w:r>
      <w:r w:rsidRPr="00290D6F">
        <w:t xml:space="preserve"> a representative of a Disabled Persons Organisation (DPO). A consent declaration was also granted by the Health Research Consent Declaration Committee</w:t>
      </w:r>
      <w:r>
        <w:t xml:space="preserve"> (HRCDC)</w:t>
      </w:r>
      <w:r w:rsidRPr="00290D6F">
        <w:t xml:space="preserve">. In addition, the President of the High Court granted a general consent permitting any </w:t>
      </w:r>
      <w:r w:rsidR="00610083">
        <w:t xml:space="preserve">person who was made a ward of court </w:t>
      </w:r>
      <w:r w:rsidRPr="00290D6F">
        <w:t>to participate in the research.</w:t>
      </w:r>
    </w:p>
    <w:p w14:paraId="239BBB2A" w14:textId="19FC3A48" w:rsidR="007831C3" w:rsidRDefault="007831C3" w:rsidP="007831C3">
      <w:pPr>
        <w:pStyle w:val="Heading3"/>
      </w:pPr>
      <w:bookmarkStart w:id="47" w:name="_Toc216171894"/>
      <w:bookmarkStart w:id="48" w:name="_Toc216710091"/>
      <w:bookmarkStart w:id="49" w:name="_Toc216868941"/>
      <w:r>
        <w:lastRenderedPageBreak/>
        <w:t>Research Advisory Group</w:t>
      </w:r>
      <w:bookmarkEnd w:id="47"/>
      <w:bookmarkEnd w:id="48"/>
      <w:bookmarkEnd w:id="49"/>
      <w:r>
        <w:t xml:space="preserve"> </w:t>
      </w:r>
    </w:p>
    <w:p w14:paraId="5E47240F" w14:textId="0CA3B4A9" w:rsidR="00DF374A" w:rsidRPr="00DF374A" w:rsidRDefault="00DF374A" w:rsidP="00DF374A">
      <w:pPr>
        <w:rPr>
          <w:color w:val="000000" w:themeColor="text1"/>
        </w:rPr>
      </w:pPr>
      <w:r>
        <w:t>The</w:t>
      </w:r>
      <w:r w:rsidRPr="00DF374A">
        <w:rPr>
          <w:color w:val="000000" w:themeColor="text1"/>
        </w:rPr>
        <w:t xml:space="preserve"> </w:t>
      </w:r>
      <w:r w:rsidRPr="00507BDF">
        <w:rPr>
          <w:color w:val="000000" w:themeColor="text1"/>
        </w:rPr>
        <w:t>design and delivery of this</w:t>
      </w:r>
      <w:r>
        <w:rPr>
          <w:color w:val="000000" w:themeColor="text1"/>
        </w:rPr>
        <w:t xml:space="preserve"> study</w:t>
      </w:r>
      <w:r>
        <w:t xml:space="preserve"> was supported through the assistance of a </w:t>
      </w:r>
      <w:r w:rsidRPr="00507BDF">
        <w:rPr>
          <w:color w:val="000000" w:themeColor="text1"/>
        </w:rPr>
        <w:t>Research Advisory Group</w:t>
      </w:r>
      <w:r>
        <w:rPr>
          <w:color w:val="000000" w:themeColor="text1"/>
        </w:rPr>
        <w:t xml:space="preserve">. The group was made up of </w:t>
      </w:r>
      <w:r w:rsidRPr="00DF374A">
        <w:rPr>
          <w:color w:val="000000" w:themeColor="text1"/>
        </w:rPr>
        <w:t xml:space="preserve">representatives of a range of stakeholders with an interest </w:t>
      </w:r>
      <w:r w:rsidR="00735DC3">
        <w:rPr>
          <w:color w:val="000000" w:themeColor="text1"/>
        </w:rPr>
        <w:t xml:space="preserve">in </w:t>
      </w:r>
      <w:r w:rsidRPr="0068370F">
        <w:t xml:space="preserve">the </w:t>
      </w:r>
      <w:r w:rsidRPr="00832E98">
        <w:t>cessation of the system of wardship in Ireland and the commencement of the supported decision-making system</w:t>
      </w:r>
      <w:r>
        <w:rPr>
          <w:color w:val="000000" w:themeColor="text1"/>
        </w:rPr>
        <w:t>. This included a representative from a DPO.</w:t>
      </w:r>
      <w:r w:rsidR="002D1C96">
        <w:rPr>
          <w:rStyle w:val="FootnoteReference"/>
          <w:color w:val="000000" w:themeColor="text1"/>
        </w:rPr>
        <w:footnoteReference w:id="9"/>
      </w:r>
      <w:r>
        <w:rPr>
          <w:color w:val="000000" w:themeColor="text1"/>
        </w:rPr>
        <w:t xml:space="preserve"> </w:t>
      </w:r>
    </w:p>
    <w:p w14:paraId="10F070ED" w14:textId="75BF8EFB" w:rsidR="00E03A01" w:rsidRDefault="00E03A01" w:rsidP="00AF76F4">
      <w:pPr>
        <w:pStyle w:val="H2Heading2NDA"/>
      </w:pPr>
      <w:bookmarkStart w:id="50" w:name="_Toc216868942"/>
      <w:bookmarkStart w:id="51" w:name="_Toc221532451"/>
      <w:r>
        <w:t>Component specific methods</w:t>
      </w:r>
      <w:bookmarkEnd w:id="50"/>
      <w:bookmarkEnd w:id="51"/>
    </w:p>
    <w:p w14:paraId="0D250CD6" w14:textId="38C583E1" w:rsidR="00BA4276" w:rsidRDefault="00E03A01" w:rsidP="004C0351">
      <w:r>
        <w:t>I</w:t>
      </w:r>
      <w:r w:rsidRPr="007D4C36">
        <w:t>n accordance with the Good Reporting of a Mixed Methods Study (GRAMMS)</w:t>
      </w:r>
      <w:r w:rsidR="008C061F">
        <w:t>,</w:t>
      </w:r>
      <w:r w:rsidR="00C2229D" w:rsidRPr="00C2229D">
        <w:t xml:space="preserve"> </w:t>
      </w:r>
      <w:r w:rsidR="00C2229D">
        <w:t>component specific methods have been presented separately below</w:t>
      </w:r>
      <w:r w:rsidR="00BA4276">
        <w:t xml:space="preserve">. </w:t>
      </w:r>
      <w:r w:rsidR="00BA4276" w:rsidRPr="00BA4276">
        <w:rPr>
          <w:rFonts w:cs="Times New Roman"/>
          <w:kern w:val="0"/>
        </w:rPr>
        <w:t>(14–16)</w:t>
      </w:r>
    </w:p>
    <w:p w14:paraId="4AE7D9B9" w14:textId="77777777" w:rsidR="00AF76F4" w:rsidRPr="00AF76F4" w:rsidRDefault="00AF76F4" w:rsidP="00AF76F4">
      <w:pPr>
        <w:pStyle w:val="Heading3"/>
      </w:pPr>
      <w:bookmarkStart w:id="52" w:name="_Toc216171896"/>
      <w:bookmarkStart w:id="53" w:name="_Toc216710093"/>
      <w:bookmarkStart w:id="54" w:name="_Toc216868943"/>
      <w:r w:rsidRPr="00AF76F4">
        <w:t>Strand 1: Secondary Analysis: Office of Wards of Court Data</w:t>
      </w:r>
      <w:bookmarkEnd w:id="52"/>
      <w:bookmarkEnd w:id="53"/>
      <w:bookmarkEnd w:id="54"/>
    </w:p>
    <w:p w14:paraId="41ACF294" w14:textId="578EFF21" w:rsidR="00AF76F4" w:rsidRDefault="00AF76F4" w:rsidP="00B93817">
      <w:pPr>
        <w:pStyle w:val="Heading4"/>
        <w:rPr>
          <w:color w:val="auto"/>
        </w:rPr>
      </w:pPr>
      <w:r w:rsidRPr="00B93817">
        <w:rPr>
          <w:color w:val="auto"/>
        </w:rPr>
        <w:t>Sample</w:t>
      </w:r>
    </w:p>
    <w:p w14:paraId="7060FA9B" w14:textId="5738417F" w:rsidR="00D80170" w:rsidRPr="00B93817" w:rsidRDefault="00D80170" w:rsidP="00D80170">
      <w:r>
        <w:t xml:space="preserve">The </w:t>
      </w:r>
      <w:r w:rsidR="002B4270">
        <w:t>population</w:t>
      </w:r>
      <w:r>
        <w:t xml:space="preserve"> for this analysis was the total number of adults that </w:t>
      </w:r>
      <w:r w:rsidRPr="00B93817">
        <w:t xml:space="preserve">moved in and out of wardship from the commencement of the ADMCA </w:t>
      </w:r>
      <w:r w:rsidR="00E8457F">
        <w:t>on 26 April 2023</w:t>
      </w:r>
      <w:r w:rsidRPr="00B93817">
        <w:t xml:space="preserve"> to the </w:t>
      </w:r>
      <w:r w:rsidR="00E40B62">
        <w:t>30 November</w:t>
      </w:r>
      <w:r w:rsidRPr="00B93817">
        <w:t xml:space="preserve"> 2025.</w:t>
      </w:r>
      <w:r>
        <w:t xml:space="preserve"> </w:t>
      </w:r>
    </w:p>
    <w:p w14:paraId="4FA9E77E" w14:textId="096F611A" w:rsidR="00AF76F4" w:rsidRDefault="00AF76F4" w:rsidP="00B93817">
      <w:pPr>
        <w:pStyle w:val="Heading4"/>
        <w:rPr>
          <w:color w:val="auto"/>
        </w:rPr>
      </w:pPr>
      <w:r w:rsidRPr="00B93817">
        <w:rPr>
          <w:color w:val="auto"/>
        </w:rPr>
        <w:t>Data collection</w:t>
      </w:r>
    </w:p>
    <w:p w14:paraId="257A2099" w14:textId="3DD860A1" w:rsidR="00B93817" w:rsidRPr="00B93817" w:rsidRDefault="00D80170" w:rsidP="00B93817">
      <w:r>
        <w:t xml:space="preserve">This </w:t>
      </w:r>
      <w:r w:rsidR="002B4270">
        <w:t xml:space="preserve">phase employed </w:t>
      </w:r>
      <w:r>
        <w:t>s</w:t>
      </w:r>
      <w:r w:rsidR="00B93817">
        <w:t>econdary data analysis</w:t>
      </w:r>
      <w:r>
        <w:t xml:space="preserve"> of anonymised </w:t>
      </w:r>
      <w:r w:rsidR="005C6F9B">
        <w:t xml:space="preserve">quantitative </w:t>
      </w:r>
      <w:r>
        <w:t xml:space="preserve">data. Therefore, it did not require primary data collection. </w:t>
      </w:r>
      <w:r w:rsidR="00E8457F">
        <w:t xml:space="preserve">The data was provided by the </w:t>
      </w:r>
      <w:r w:rsidR="00E8457F" w:rsidRPr="00B93817">
        <w:t>Office of Wards of Court</w:t>
      </w:r>
      <w:r w:rsidR="00E8457F">
        <w:t>.</w:t>
      </w:r>
    </w:p>
    <w:p w14:paraId="36EDCADF" w14:textId="300EC842" w:rsidR="00AF76F4" w:rsidRPr="00B93817" w:rsidRDefault="00AF76F4" w:rsidP="00B93817">
      <w:pPr>
        <w:pStyle w:val="Heading4"/>
        <w:rPr>
          <w:color w:val="auto"/>
        </w:rPr>
      </w:pPr>
      <w:r w:rsidRPr="00B93817">
        <w:rPr>
          <w:color w:val="auto"/>
        </w:rPr>
        <w:t>Analysis</w:t>
      </w:r>
    </w:p>
    <w:p w14:paraId="4E6738AF" w14:textId="2B848B8F" w:rsidR="00C2229D" w:rsidRDefault="00C2229D" w:rsidP="00AF76F4">
      <w:r>
        <w:t>The analysis establish</w:t>
      </w:r>
      <w:r w:rsidR="00E8457F">
        <w:t>ed</w:t>
      </w:r>
      <w:r>
        <w:t xml:space="preserve"> the number of adults in wardship</w:t>
      </w:r>
      <w:r w:rsidR="00E8457F">
        <w:t xml:space="preserve"> at</w:t>
      </w:r>
      <w:r>
        <w:t xml:space="preserve"> </w:t>
      </w:r>
      <w:r w:rsidRPr="00B93817">
        <w:t>the commencement of the ADMCA</w:t>
      </w:r>
      <w:r>
        <w:t xml:space="preserve">. </w:t>
      </w:r>
      <w:r w:rsidR="00E8457F">
        <w:t xml:space="preserve">The number of admissions into wardship from the commencement of the ADMCA to </w:t>
      </w:r>
      <w:r w:rsidR="00E40B62">
        <w:t>30 November</w:t>
      </w:r>
      <w:r w:rsidR="00E40B62" w:rsidRPr="00B93817">
        <w:t xml:space="preserve"> </w:t>
      </w:r>
      <w:r w:rsidR="00E8457F">
        <w:t xml:space="preserve">2025 was also established. </w:t>
      </w:r>
      <w:r>
        <w:t xml:space="preserve">The corresponding number of adults that </w:t>
      </w:r>
      <w:r w:rsidR="00E8457F">
        <w:t>were discharged</w:t>
      </w:r>
      <w:r>
        <w:t xml:space="preserve"> out of wardship from </w:t>
      </w:r>
      <w:r w:rsidRPr="00B93817">
        <w:t>ADMCA</w:t>
      </w:r>
      <w:r w:rsidR="008C061F">
        <w:t xml:space="preserve"> commencement</w:t>
      </w:r>
      <w:r w:rsidRPr="00B93817">
        <w:t xml:space="preserve"> to </w:t>
      </w:r>
      <w:r w:rsidR="00E40B62">
        <w:t>30 November</w:t>
      </w:r>
      <w:r w:rsidR="00E40B62" w:rsidRPr="00B93817">
        <w:t xml:space="preserve"> </w:t>
      </w:r>
      <w:r w:rsidRPr="00B93817">
        <w:t>2025</w:t>
      </w:r>
      <w:r>
        <w:t xml:space="preserve"> were also determined. </w:t>
      </w:r>
      <w:r w:rsidR="00E8457F">
        <w:t>The</w:t>
      </w:r>
      <w:r>
        <w:t xml:space="preserve"> analysis </w:t>
      </w:r>
      <w:r w:rsidR="00E8457F">
        <w:t>consisted of d</w:t>
      </w:r>
      <w:r w:rsidR="00E8457F" w:rsidRPr="00E8457F">
        <w:t>escriptive statistics</w:t>
      </w:r>
      <w:r w:rsidR="00E8457F">
        <w:t xml:space="preserve"> and was </w:t>
      </w:r>
      <w:r>
        <w:t>performed using Microsoft Excel.</w:t>
      </w:r>
    </w:p>
    <w:p w14:paraId="6CCA269B" w14:textId="55D1C2BD" w:rsidR="00AF76F4" w:rsidRDefault="00AF76F4" w:rsidP="00B93817">
      <w:pPr>
        <w:pStyle w:val="Heading3"/>
      </w:pPr>
      <w:bookmarkStart w:id="55" w:name="_Toc216171897"/>
      <w:bookmarkStart w:id="56" w:name="_Toc216710094"/>
      <w:bookmarkStart w:id="57" w:name="_Toc216868944"/>
      <w:r>
        <w:t xml:space="preserve">Strands 2-3: </w:t>
      </w:r>
      <w:r w:rsidRPr="00AF76F4">
        <w:t>Qualitative Analysis: Persons in wardship or recently discharged from wardship</w:t>
      </w:r>
      <w:r>
        <w:t>,</w:t>
      </w:r>
      <w:r w:rsidRPr="00AF76F4">
        <w:t xml:space="preserve"> committees</w:t>
      </w:r>
      <w:r>
        <w:t xml:space="preserve"> and key informants</w:t>
      </w:r>
      <w:bookmarkEnd w:id="55"/>
      <w:bookmarkEnd w:id="56"/>
      <w:bookmarkEnd w:id="57"/>
    </w:p>
    <w:p w14:paraId="1E81212F" w14:textId="6621A00C" w:rsidR="008C1D69" w:rsidRDefault="00B83C3E" w:rsidP="00290D6F">
      <w:r>
        <w:t>Wh</w:t>
      </w:r>
      <w:r w:rsidR="008C1D69">
        <w:t xml:space="preserve">ile the </w:t>
      </w:r>
      <w:r w:rsidR="00290D6F" w:rsidRPr="00284930">
        <w:t xml:space="preserve">qualitative </w:t>
      </w:r>
      <w:r w:rsidR="00290D6F">
        <w:t>analysis</w:t>
      </w:r>
      <w:r w:rsidR="00290D6F" w:rsidRPr="00284930">
        <w:t xml:space="preserve"> is presented </w:t>
      </w:r>
      <w:r w:rsidR="00290D6F">
        <w:t xml:space="preserve">over </w:t>
      </w:r>
      <w:r w:rsidR="008C1D69">
        <w:t>separate</w:t>
      </w:r>
      <w:r w:rsidR="00290D6F" w:rsidRPr="00284930">
        <w:t xml:space="preserve"> </w:t>
      </w:r>
      <w:r w:rsidR="00290D6F">
        <w:t>strands</w:t>
      </w:r>
      <w:r w:rsidR="00290D6F" w:rsidRPr="00284930">
        <w:t xml:space="preserve">, </w:t>
      </w:r>
      <w:r>
        <w:t>strands two and three</w:t>
      </w:r>
      <w:r w:rsidRPr="00B83C3E">
        <w:t xml:space="preserve"> </w:t>
      </w:r>
      <w:r>
        <w:t xml:space="preserve">employed the same methods. To avoid repetition, these have been presented together below. </w:t>
      </w:r>
    </w:p>
    <w:p w14:paraId="3B84940E" w14:textId="150E05A4" w:rsidR="00AF76F4" w:rsidRDefault="00AF76F4" w:rsidP="00B93817">
      <w:pPr>
        <w:pStyle w:val="Heading4"/>
        <w:rPr>
          <w:color w:val="auto"/>
        </w:rPr>
      </w:pPr>
      <w:r w:rsidRPr="00B93817">
        <w:rPr>
          <w:color w:val="auto"/>
        </w:rPr>
        <w:t>Sample</w:t>
      </w:r>
    </w:p>
    <w:p w14:paraId="4F370851" w14:textId="5DB63C52" w:rsidR="00B83C3E" w:rsidRDefault="008C1D69" w:rsidP="008C1D69">
      <w:r w:rsidRPr="008C1D69">
        <w:t xml:space="preserve">The study adopted a purposive sampling strategy. Participants were selected because of their extensive </w:t>
      </w:r>
      <w:r w:rsidR="00B83C3E">
        <w:t xml:space="preserve">experience and </w:t>
      </w:r>
      <w:r w:rsidRPr="008C1D69">
        <w:t xml:space="preserve">knowledge of </w:t>
      </w:r>
      <w:r w:rsidR="00B83C3E">
        <w:t xml:space="preserve">the </w:t>
      </w:r>
      <w:r w:rsidR="00B83C3E">
        <w:lastRenderedPageBreak/>
        <w:t xml:space="preserve">system </w:t>
      </w:r>
      <w:r w:rsidR="002318FD">
        <w:t xml:space="preserve">of </w:t>
      </w:r>
      <w:r w:rsidR="00B83C3E">
        <w:t xml:space="preserve">wardship, the process of its cessation and transition to </w:t>
      </w:r>
      <w:r w:rsidR="00B83C3E" w:rsidRPr="00832E98">
        <w:t>supported decision-making</w:t>
      </w:r>
      <w:r w:rsidR="00462904">
        <w:t>.</w:t>
      </w:r>
      <w:r w:rsidR="00B83C3E">
        <w:t xml:space="preserve"> </w:t>
      </w:r>
      <w:r w:rsidR="00462904" w:rsidRPr="00462904">
        <w:t>(17)</w:t>
      </w:r>
      <w:r w:rsidR="00044528">
        <w:t xml:space="preserve"> To support as balanced a range of perspectives as was possible, participants were purposively selected to reflect the diversity across key characteristics. For example, settings, experiences and roles.</w:t>
      </w:r>
    </w:p>
    <w:p w14:paraId="3ACD353A" w14:textId="77777777" w:rsidR="008C1D69" w:rsidRPr="00276127" w:rsidRDefault="008C1D69" w:rsidP="00276127">
      <w:pPr>
        <w:spacing w:after="0"/>
        <w:rPr>
          <w:i/>
          <w:iCs/>
        </w:rPr>
      </w:pPr>
      <w:r w:rsidRPr="00276127">
        <w:rPr>
          <w:i/>
          <w:iCs/>
        </w:rPr>
        <w:t>Study groups</w:t>
      </w:r>
    </w:p>
    <w:p w14:paraId="71ED003F" w14:textId="77777777" w:rsidR="00872769" w:rsidRDefault="008C1D69" w:rsidP="00872769">
      <w:pPr>
        <w:spacing w:after="0"/>
      </w:pPr>
      <w:r w:rsidRPr="0002012C">
        <w:t>Th</w:t>
      </w:r>
      <w:r w:rsidR="00872769">
        <w:t xml:space="preserve">ree </w:t>
      </w:r>
      <w:r w:rsidRPr="0002012C">
        <w:t xml:space="preserve">study groups </w:t>
      </w:r>
      <w:r w:rsidR="00872769">
        <w:t>were included:</w:t>
      </w:r>
    </w:p>
    <w:p w14:paraId="773E28E4" w14:textId="2AE6BC38" w:rsidR="00872769" w:rsidRDefault="00872769" w:rsidP="001A5626">
      <w:pPr>
        <w:pStyle w:val="ListParagraph"/>
        <w:numPr>
          <w:ilvl w:val="0"/>
          <w:numId w:val="31"/>
        </w:numPr>
      </w:pPr>
      <w:r>
        <w:t>P</w:t>
      </w:r>
      <w:r w:rsidR="001A51F4" w:rsidRPr="0002012C">
        <w:t xml:space="preserve">ersons </w:t>
      </w:r>
      <w:r>
        <w:t xml:space="preserve">(aged 18 years and older) </w:t>
      </w:r>
      <w:r w:rsidR="001A51F4" w:rsidRPr="0002012C">
        <w:t xml:space="preserve">who have been or were </w:t>
      </w:r>
      <w:r w:rsidR="0002012C" w:rsidRPr="0002012C">
        <w:t>made wards of court</w:t>
      </w:r>
      <w:r>
        <w:t>.</w:t>
      </w:r>
      <w:r w:rsidR="001A51F4" w:rsidRPr="0002012C">
        <w:t xml:space="preserve"> </w:t>
      </w:r>
    </w:p>
    <w:p w14:paraId="1D08608C" w14:textId="282E56C9" w:rsidR="00872769" w:rsidRDefault="00872769" w:rsidP="001A5626">
      <w:pPr>
        <w:pStyle w:val="ListParagraph"/>
        <w:numPr>
          <w:ilvl w:val="0"/>
          <w:numId w:val="31"/>
        </w:numPr>
      </w:pPr>
      <w:r>
        <w:t>T</w:t>
      </w:r>
      <w:r w:rsidR="001A51F4" w:rsidRPr="0002012C">
        <w:t xml:space="preserve">he people who </w:t>
      </w:r>
      <w:r w:rsidR="003A54C3">
        <w:t>re</w:t>
      </w:r>
      <w:r w:rsidR="001A51F4" w:rsidRPr="0002012C">
        <w:t>present them, known as committees</w:t>
      </w:r>
      <w:r>
        <w:t xml:space="preserve">. Committees were either family of the person </w:t>
      </w:r>
      <w:r w:rsidRPr="0002012C">
        <w:t xml:space="preserve">made </w:t>
      </w:r>
      <w:r>
        <w:t xml:space="preserve">a </w:t>
      </w:r>
      <w:r w:rsidRPr="0002012C">
        <w:t>ward</w:t>
      </w:r>
      <w:r>
        <w:t xml:space="preserve"> </w:t>
      </w:r>
      <w:r w:rsidRPr="0002012C">
        <w:t>of cour</w:t>
      </w:r>
      <w:r>
        <w:t xml:space="preserve">t, solicitors or the </w:t>
      </w:r>
      <w:r w:rsidRPr="0002012C">
        <w:t>General Solicitor for Minors and Wards of Court.</w:t>
      </w:r>
    </w:p>
    <w:p w14:paraId="50938326" w14:textId="77777777" w:rsidR="00872769" w:rsidRDefault="00872769" w:rsidP="001A5626">
      <w:pPr>
        <w:pStyle w:val="ListParagraph"/>
        <w:numPr>
          <w:ilvl w:val="0"/>
          <w:numId w:val="31"/>
        </w:numPr>
      </w:pPr>
      <w:r>
        <w:t>K</w:t>
      </w:r>
      <w:r w:rsidR="0002012C" w:rsidRPr="0002012C">
        <w:t>ey informants.</w:t>
      </w:r>
      <w:r w:rsidR="0002012C">
        <w:t xml:space="preserve"> Key informants were those with expert knowledge and experience on the system of wardship, its cessation and the transition to supported decision-making. </w:t>
      </w:r>
    </w:p>
    <w:p w14:paraId="3F3D6812" w14:textId="26BDCECD" w:rsidR="001A51F4" w:rsidRDefault="0002012C" w:rsidP="00872769">
      <w:r>
        <w:t xml:space="preserve">The inclusion criteria for the three study groups </w:t>
      </w:r>
      <w:r w:rsidR="00756DCA">
        <w:t>have</w:t>
      </w:r>
      <w:r w:rsidR="00C80ACC">
        <w:t xml:space="preserve"> been</w:t>
      </w:r>
      <w:r>
        <w:t xml:space="preserve"> </w:t>
      </w:r>
      <w:r w:rsidR="00A027E0">
        <w:t>outlined</w:t>
      </w:r>
      <w:r>
        <w:t xml:space="preserve"> in Appendix </w:t>
      </w:r>
      <w:r w:rsidR="00F32BEF">
        <w:t>2</w:t>
      </w:r>
      <w:r>
        <w:t xml:space="preserve">. </w:t>
      </w:r>
      <w:r w:rsidR="0030741D">
        <w:t xml:space="preserve">To protect participants’ anonymity, interview quotes have been pseudonymised. </w:t>
      </w:r>
      <w:r w:rsidR="00DC5A4B">
        <w:t xml:space="preserve">For context, the discharge status of those who were made a ward of court is provided along with the participants quotes. For key informants, the broad area they work is has been provided. This has been kept broad to ensure anonymity. </w:t>
      </w:r>
    </w:p>
    <w:p w14:paraId="192A0755" w14:textId="3B63428B" w:rsidR="008C1D69" w:rsidRPr="00276127" w:rsidRDefault="008C1D69" w:rsidP="00276127">
      <w:pPr>
        <w:spacing w:after="0"/>
        <w:rPr>
          <w:i/>
          <w:iCs/>
        </w:rPr>
      </w:pPr>
      <w:r w:rsidRPr="00276127">
        <w:rPr>
          <w:i/>
          <w:iCs/>
        </w:rPr>
        <w:t xml:space="preserve">Sampling procedure </w:t>
      </w:r>
    </w:p>
    <w:p w14:paraId="38E11127" w14:textId="466355DE" w:rsidR="00211EDB" w:rsidRDefault="008C1D69" w:rsidP="008C1D69">
      <w:r w:rsidRPr="008C1D69">
        <w:t>Sample size guidelines for qualitative interviews according to the literature range between 20-30 interviews</w:t>
      </w:r>
      <w:r w:rsidR="00462904">
        <w:t xml:space="preserve">. </w:t>
      </w:r>
      <w:r w:rsidR="00462904" w:rsidRPr="00462904">
        <w:t>(18)</w:t>
      </w:r>
      <w:r w:rsidRPr="008C1D69">
        <w:t xml:space="preserve"> Other guidelines suggest 10-15</w:t>
      </w:r>
      <w:r w:rsidR="00462904">
        <w:t xml:space="preserve">. </w:t>
      </w:r>
      <w:r w:rsidR="00462904" w:rsidRPr="00462904">
        <w:t>(19)</w:t>
      </w:r>
      <w:r w:rsidRPr="008C1D69">
        <w:t xml:space="preserve"> Given these guidelines, a</w:t>
      </w:r>
      <w:r w:rsidR="00C80ACC">
        <w:t>n</w:t>
      </w:r>
      <w:r w:rsidRPr="008C1D69">
        <w:t xml:space="preserve"> estimate</w:t>
      </w:r>
      <w:r w:rsidR="00C80ACC">
        <w:t>d</w:t>
      </w:r>
      <w:r w:rsidRPr="008C1D69">
        <w:t xml:space="preserve"> </w:t>
      </w:r>
      <w:r w:rsidR="00C80ACC">
        <w:t>25-40</w:t>
      </w:r>
      <w:r w:rsidRPr="008C1D69">
        <w:t xml:space="preserve"> interviews </w:t>
      </w:r>
      <w:r w:rsidR="00756DCA" w:rsidRPr="008C1D69">
        <w:t>were</w:t>
      </w:r>
      <w:r w:rsidRPr="008C1D69">
        <w:t xml:space="preserve"> envisaged for </w:t>
      </w:r>
      <w:r w:rsidR="00C80ACC" w:rsidRPr="001F4D32">
        <w:rPr>
          <w:szCs w:val="26"/>
        </w:rPr>
        <w:t xml:space="preserve">people who are </w:t>
      </w:r>
      <w:r w:rsidR="00443FC0">
        <w:rPr>
          <w:szCs w:val="26"/>
        </w:rPr>
        <w:t>w</w:t>
      </w:r>
      <w:r w:rsidR="00C80ACC" w:rsidRPr="001F4D32">
        <w:rPr>
          <w:szCs w:val="26"/>
        </w:rPr>
        <w:t xml:space="preserve">ards of </w:t>
      </w:r>
      <w:r w:rsidR="00443FC0">
        <w:rPr>
          <w:szCs w:val="26"/>
        </w:rPr>
        <w:t>c</w:t>
      </w:r>
      <w:r w:rsidR="00C80ACC" w:rsidRPr="001F4D32">
        <w:rPr>
          <w:szCs w:val="26"/>
        </w:rPr>
        <w:t xml:space="preserve">ourt and the </w:t>
      </w:r>
      <w:r w:rsidR="00E578C2">
        <w:rPr>
          <w:szCs w:val="26"/>
        </w:rPr>
        <w:t>committee</w:t>
      </w:r>
      <w:r w:rsidR="00C80ACC" w:rsidRPr="001F4D32">
        <w:rPr>
          <w:szCs w:val="26"/>
        </w:rPr>
        <w:t>s that represent them</w:t>
      </w:r>
      <w:r w:rsidR="00C80ACC">
        <w:rPr>
          <w:szCs w:val="26"/>
        </w:rPr>
        <w:t xml:space="preserve">. It was anticipated that 10-15 interviews with key informants would be conducted. </w:t>
      </w:r>
      <w:r w:rsidRPr="008C1D69">
        <w:t xml:space="preserve">A total of </w:t>
      </w:r>
      <w:r w:rsidR="00273F14">
        <w:t>fifty-one</w:t>
      </w:r>
      <w:r w:rsidRPr="008C1D69">
        <w:t xml:space="preserve"> interviews were conducted; twenty-</w:t>
      </w:r>
      <w:r w:rsidR="00273F14">
        <w:t>nine</w:t>
      </w:r>
      <w:r w:rsidRPr="008C1D69">
        <w:t xml:space="preserve"> with </w:t>
      </w:r>
      <w:r w:rsidR="00667ED1">
        <w:t>persons in or recently discharged from wardship</w:t>
      </w:r>
      <w:r w:rsidR="004A73ED">
        <w:t xml:space="preserve"> and </w:t>
      </w:r>
      <w:r w:rsidR="002E1653">
        <w:t xml:space="preserve">/ </w:t>
      </w:r>
      <w:r w:rsidR="004A73ED">
        <w:t>or</w:t>
      </w:r>
      <w:r w:rsidR="00211EDB">
        <w:t xml:space="preserve"> </w:t>
      </w:r>
      <w:r w:rsidR="00273F14">
        <w:t>their</w:t>
      </w:r>
      <w:r w:rsidR="00667ED1">
        <w:t xml:space="preserve"> committees</w:t>
      </w:r>
      <w:r w:rsidR="00273F14">
        <w:t xml:space="preserve"> </w:t>
      </w:r>
      <w:r w:rsidR="00667ED1">
        <w:t xml:space="preserve">and </w:t>
      </w:r>
      <w:r w:rsidR="00273F14">
        <w:t>twenty-two</w:t>
      </w:r>
      <w:r w:rsidR="00667ED1">
        <w:t xml:space="preserve"> with key informants. </w:t>
      </w:r>
      <w:r w:rsidR="002B4270">
        <w:t xml:space="preserve">A more detailed profile of these participants is provided as appropriate below (see </w:t>
      </w:r>
      <w:r w:rsidR="008C061F">
        <w:t>S</w:t>
      </w:r>
      <w:r w:rsidR="002B4270">
        <w:t xml:space="preserve">trands 2 and 3). </w:t>
      </w:r>
    </w:p>
    <w:p w14:paraId="08286241" w14:textId="77777777" w:rsidR="008C1D69" w:rsidRPr="00276127" w:rsidRDefault="008C1D69" w:rsidP="00276127">
      <w:pPr>
        <w:spacing w:after="0"/>
        <w:rPr>
          <w:i/>
          <w:iCs/>
        </w:rPr>
      </w:pPr>
      <w:r w:rsidRPr="00276127">
        <w:rPr>
          <w:i/>
          <w:iCs/>
        </w:rPr>
        <w:t xml:space="preserve">Recruitment </w:t>
      </w:r>
    </w:p>
    <w:p w14:paraId="775698FF" w14:textId="6A7F4735" w:rsidR="009C7AB6" w:rsidRDefault="00126387" w:rsidP="00597F3F">
      <w:pPr>
        <w:rPr>
          <w:szCs w:val="26"/>
        </w:rPr>
      </w:pPr>
      <w:r w:rsidRPr="00126387">
        <w:t xml:space="preserve">The recruitment of persons in wardship and their committees was a slow and resource intensive process.  </w:t>
      </w:r>
      <w:r w:rsidR="000765D4">
        <w:t xml:space="preserve">Given the slow pace of recruitment of participants, </w:t>
      </w:r>
      <w:proofErr w:type="gramStart"/>
      <w:r w:rsidR="000765D4">
        <w:t>a</w:t>
      </w:r>
      <w:r w:rsidR="008C1D69" w:rsidRPr="008C1D69">
        <w:t xml:space="preserve"> number of</w:t>
      </w:r>
      <w:proofErr w:type="gramEnd"/>
      <w:r w:rsidR="008C1D69" w:rsidRPr="008C1D69">
        <w:t xml:space="preserve"> simultaneous recruitment strategies were employed.</w:t>
      </w:r>
      <w:r w:rsidR="00273F14">
        <w:t xml:space="preserve"> </w:t>
      </w:r>
    </w:p>
    <w:p w14:paraId="67108621" w14:textId="5EB7C621" w:rsidR="00126387" w:rsidRPr="000765D4" w:rsidRDefault="00126387" w:rsidP="001A5626">
      <w:pPr>
        <w:pStyle w:val="ListParagraph"/>
        <w:numPr>
          <w:ilvl w:val="0"/>
          <w:numId w:val="7"/>
        </w:numPr>
        <w:ind w:left="284" w:hanging="284"/>
      </w:pPr>
      <w:r w:rsidRPr="000765D4">
        <w:rPr>
          <w:szCs w:val="26"/>
        </w:rPr>
        <w:t>The</w:t>
      </w:r>
      <w:r w:rsidR="002318FD">
        <w:rPr>
          <w:szCs w:val="26"/>
        </w:rPr>
        <w:t xml:space="preserve"> Office of</w:t>
      </w:r>
      <w:r w:rsidRPr="000765D4">
        <w:rPr>
          <w:szCs w:val="26"/>
        </w:rPr>
        <w:t xml:space="preserve"> Wards of Court </w:t>
      </w:r>
      <w:r w:rsidRPr="000765D4">
        <w:t>disseminated information about the research to p</w:t>
      </w:r>
      <w:r w:rsidRPr="000765D4">
        <w:rPr>
          <w:szCs w:val="26"/>
        </w:rPr>
        <w:t xml:space="preserve">eople who are </w:t>
      </w:r>
      <w:r w:rsidR="002318FD">
        <w:rPr>
          <w:szCs w:val="26"/>
        </w:rPr>
        <w:t>w</w:t>
      </w:r>
      <w:r w:rsidRPr="000765D4">
        <w:rPr>
          <w:szCs w:val="26"/>
        </w:rPr>
        <w:t xml:space="preserve">ards of </w:t>
      </w:r>
      <w:r w:rsidR="002318FD">
        <w:rPr>
          <w:szCs w:val="26"/>
        </w:rPr>
        <w:t>c</w:t>
      </w:r>
      <w:r w:rsidRPr="000765D4">
        <w:rPr>
          <w:szCs w:val="26"/>
        </w:rPr>
        <w:t xml:space="preserve">ourt and the </w:t>
      </w:r>
      <w:r w:rsidR="00E578C2">
        <w:rPr>
          <w:szCs w:val="26"/>
        </w:rPr>
        <w:t>c</w:t>
      </w:r>
      <w:r w:rsidRPr="000765D4">
        <w:rPr>
          <w:szCs w:val="26"/>
        </w:rPr>
        <w:t>ommittees.</w:t>
      </w:r>
      <w:r w:rsidR="004548C9" w:rsidRPr="000765D4">
        <w:rPr>
          <w:szCs w:val="26"/>
        </w:rPr>
        <w:t xml:space="preserve"> This dissemination occurred in 202</w:t>
      </w:r>
      <w:r w:rsidR="00746554">
        <w:rPr>
          <w:szCs w:val="26"/>
        </w:rPr>
        <w:t>3</w:t>
      </w:r>
      <w:r w:rsidR="004548C9" w:rsidRPr="000765D4">
        <w:rPr>
          <w:szCs w:val="26"/>
        </w:rPr>
        <w:t xml:space="preserve"> and 2025. </w:t>
      </w:r>
      <w:r w:rsidRPr="000765D4">
        <w:rPr>
          <w:szCs w:val="26"/>
        </w:rPr>
        <w:t xml:space="preserve">The </w:t>
      </w:r>
      <w:r w:rsidR="000765D4" w:rsidRPr="000765D4">
        <w:rPr>
          <w:szCs w:val="26"/>
        </w:rPr>
        <w:t>information dissemination</w:t>
      </w:r>
      <w:r w:rsidRPr="000765D4">
        <w:rPr>
          <w:szCs w:val="26"/>
        </w:rPr>
        <w:t xml:space="preserve"> was accompanied by a detailed participant information leaflet in both Plain English and Easy to Read formats (see Appendix </w:t>
      </w:r>
      <w:r w:rsidR="00F32BEF">
        <w:rPr>
          <w:szCs w:val="26"/>
        </w:rPr>
        <w:t>3</w:t>
      </w:r>
      <w:r w:rsidRPr="000765D4">
        <w:rPr>
          <w:szCs w:val="26"/>
        </w:rPr>
        <w:t xml:space="preserve">). </w:t>
      </w:r>
      <w:r w:rsidRPr="000765D4">
        <w:rPr>
          <w:szCs w:val="26"/>
        </w:rPr>
        <w:lastRenderedPageBreak/>
        <w:t>People were asked to contact the NDA if they wish to express an interest in participating in the study</w:t>
      </w:r>
      <w:r w:rsidR="004A73ED">
        <w:rPr>
          <w:szCs w:val="26"/>
        </w:rPr>
        <w:t xml:space="preserve"> through a dedicated e-mail address or phone number</w:t>
      </w:r>
      <w:r w:rsidRPr="000765D4">
        <w:rPr>
          <w:szCs w:val="26"/>
        </w:rPr>
        <w:t>.</w:t>
      </w:r>
    </w:p>
    <w:p w14:paraId="2B4AA02B" w14:textId="51F30EDC" w:rsidR="00126387" w:rsidRPr="000765D4" w:rsidRDefault="00597F3F" w:rsidP="000765D4">
      <w:pPr>
        <w:pStyle w:val="ListParagraph"/>
        <w:ind w:left="284"/>
        <w:rPr>
          <w:szCs w:val="26"/>
        </w:rPr>
      </w:pPr>
      <w:r w:rsidRPr="000765D4">
        <w:rPr>
          <w:szCs w:val="26"/>
        </w:rPr>
        <w:t xml:space="preserve">Persons </w:t>
      </w:r>
      <w:r w:rsidR="00461CB8" w:rsidRPr="000765D4">
        <w:rPr>
          <w:szCs w:val="26"/>
        </w:rPr>
        <w:t>that</w:t>
      </w:r>
      <w:r w:rsidRPr="000765D4">
        <w:rPr>
          <w:szCs w:val="26"/>
        </w:rPr>
        <w:t xml:space="preserve"> indicate</w:t>
      </w:r>
      <w:r w:rsidR="00461CB8" w:rsidRPr="000765D4">
        <w:rPr>
          <w:szCs w:val="26"/>
        </w:rPr>
        <w:t>d</w:t>
      </w:r>
      <w:r w:rsidRPr="000765D4">
        <w:rPr>
          <w:szCs w:val="26"/>
        </w:rPr>
        <w:t xml:space="preserve"> an interest in taking part in the research </w:t>
      </w:r>
      <w:r w:rsidR="00461CB8" w:rsidRPr="000765D4">
        <w:rPr>
          <w:szCs w:val="26"/>
        </w:rPr>
        <w:t>were</w:t>
      </w:r>
      <w:r w:rsidRPr="000765D4">
        <w:rPr>
          <w:szCs w:val="26"/>
        </w:rPr>
        <w:t xml:space="preserve"> contacted by the NDA research team. The initial contact </w:t>
      </w:r>
      <w:r w:rsidR="00461CB8" w:rsidRPr="000765D4">
        <w:rPr>
          <w:szCs w:val="26"/>
        </w:rPr>
        <w:t>was</w:t>
      </w:r>
      <w:r w:rsidRPr="000765D4">
        <w:rPr>
          <w:szCs w:val="26"/>
        </w:rPr>
        <w:t xml:space="preserve"> made by either individuals that are </w:t>
      </w:r>
      <w:r w:rsidR="00461CB8" w:rsidRPr="000765D4">
        <w:rPr>
          <w:szCs w:val="26"/>
        </w:rPr>
        <w:t xml:space="preserve">or </w:t>
      </w:r>
      <w:r w:rsidR="002B4270">
        <w:rPr>
          <w:szCs w:val="26"/>
        </w:rPr>
        <w:t>had been made a</w:t>
      </w:r>
      <w:r w:rsidR="00461CB8" w:rsidRPr="000765D4">
        <w:rPr>
          <w:szCs w:val="26"/>
        </w:rPr>
        <w:t xml:space="preserve"> </w:t>
      </w:r>
      <w:r w:rsidR="002318FD">
        <w:rPr>
          <w:szCs w:val="26"/>
        </w:rPr>
        <w:t>w</w:t>
      </w:r>
      <w:r w:rsidRPr="000765D4">
        <w:rPr>
          <w:szCs w:val="26"/>
        </w:rPr>
        <w:t xml:space="preserve">ard of </w:t>
      </w:r>
      <w:r w:rsidR="002318FD">
        <w:rPr>
          <w:szCs w:val="26"/>
        </w:rPr>
        <w:t>c</w:t>
      </w:r>
      <w:r w:rsidRPr="000765D4">
        <w:rPr>
          <w:szCs w:val="26"/>
        </w:rPr>
        <w:t>ourt or the committee that</w:t>
      </w:r>
      <w:r w:rsidR="002E1653">
        <w:rPr>
          <w:szCs w:val="26"/>
        </w:rPr>
        <w:t xml:space="preserve"> represents or</w:t>
      </w:r>
      <w:r w:rsidRPr="000765D4">
        <w:rPr>
          <w:szCs w:val="26"/>
        </w:rPr>
        <w:t xml:space="preserve"> represent</w:t>
      </w:r>
      <w:r w:rsidR="002B4270">
        <w:rPr>
          <w:szCs w:val="26"/>
        </w:rPr>
        <w:t>ed</w:t>
      </w:r>
      <w:r w:rsidRPr="000765D4">
        <w:rPr>
          <w:szCs w:val="26"/>
        </w:rPr>
        <w:t xml:space="preserve"> them. When contact </w:t>
      </w:r>
      <w:r w:rsidR="00461CB8" w:rsidRPr="000765D4">
        <w:rPr>
          <w:szCs w:val="26"/>
        </w:rPr>
        <w:t>was</w:t>
      </w:r>
      <w:r w:rsidRPr="000765D4">
        <w:rPr>
          <w:szCs w:val="26"/>
        </w:rPr>
        <w:t xml:space="preserve"> made by </w:t>
      </w:r>
      <w:r w:rsidR="00E055CC">
        <w:rPr>
          <w:szCs w:val="26"/>
        </w:rPr>
        <w:t>c</w:t>
      </w:r>
      <w:r w:rsidR="00E578C2">
        <w:rPr>
          <w:szCs w:val="26"/>
        </w:rPr>
        <w:t>ommittee</w:t>
      </w:r>
      <w:r w:rsidRPr="000765D4">
        <w:rPr>
          <w:szCs w:val="26"/>
        </w:rPr>
        <w:t xml:space="preserve">s on behalf of people who are </w:t>
      </w:r>
      <w:r w:rsidR="002318FD">
        <w:rPr>
          <w:szCs w:val="26"/>
        </w:rPr>
        <w:t>w</w:t>
      </w:r>
      <w:r w:rsidRPr="000765D4">
        <w:rPr>
          <w:szCs w:val="26"/>
        </w:rPr>
        <w:t xml:space="preserve">ards of </w:t>
      </w:r>
      <w:r w:rsidR="002318FD">
        <w:rPr>
          <w:szCs w:val="26"/>
        </w:rPr>
        <w:t>c</w:t>
      </w:r>
      <w:r w:rsidRPr="000765D4">
        <w:rPr>
          <w:szCs w:val="26"/>
        </w:rPr>
        <w:t>ourt</w:t>
      </w:r>
      <w:r w:rsidR="00126387" w:rsidRPr="000765D4">
        <w:rPr>
          <w:szCs w:val="26"/>
        </w:rPr>
        <w:t>,</w:t>
      </w:r>
      <w:r w:rsidRPr="000765D4">
        <w:rPr>
          <w:szCs w:val="26"/>
        </w:rPr>
        <w:t xml:space="preserve"> confirmation </w:t>
      </w:r>
      <w:r w:rsidR="00126387" w:rsidRPr="000765D4">
        <w:rPr>
          <w:szCs w:val="26"/>
        </w:rPr>
        <w:t>was</w:t>
      </w:r>
      <w:r w:rsidRPr="000765D4">
        <w:rPr>
          <w:szCs w:val="26"/>
        </w:rPr>
        <w:t xml:space="preserve"> sought regarding the person’s interest in participating in the research. </w:t>
      </w:r>
    </w:p>
    <w:p w14:paraId="76AB1C03" w14:textId="525E392D" w:rsidR="004548C9" w:rsidRPr="000765D4" w:rsidRDefault="000765D4" w:rsidP="001A5626">
      <w:pPr>
        <w:pStyle w:val="ListParagraph"/>
        <w:numPr>
          <w:ilvl w:val="0"/>
          <w:numId w:val="7"/>
        </w:numPr>
        <w:ind w:left="284" w:hanging="284"/>
      </w:pPr>
      <w:r w:rsidRPr="000765D4">
        <w:t>A</w:t>
      </w:r>
      <w:r w:rsidR="004548C9" w:rsidRPr="000765D4">
        <w:t xml:space="preserve"> video about the research</w:t>
      </w:r>
      <w:r w:rsidR="002318FD">
        <w:t>,</w:t>
      </w:r>
      <w:r w:rsidR="004A73ED">
        <w:t xml:space="preserve"> </w:t>
      </w:r>
      <w:r w:rsidR="004548C9" w:rsidRPr="000765D4">
        <w:t xml:space="preserve">that features a person who was previously </w:t>
      </w:r>
      <w:r w:rsidR="002318FD">
        <w:t>a</w:t>
      </w:r>
      <w:r w:rsidR="004548C9" w:rsidRPr="000765D4">
        <w:t xml:space="preserve"> </w:t>
      </w:r>
      <w:r w:rsidR="00EA6920">
        <w:t xml:space="preserve">made a </w:t>
      </w:r>
      <w:r w:rsidR="004548C9" w:rsidRPr="000765D4">
        <w:t>ward</w:t>
      </w:r>
      <w:r w:rsidR="002318FD">
        <w:t xml:space="preserve"> of court,</w:t>
      </w:r>
      <w:r w:rsidR="004548C9" w:rsidRPr="000765D4">
        <w:t xml:space="preserve"> was commissioned and posted on the NDA website and social media accounts</w:t>
      </w:r>
      <w:r w:rsidR="004A73ED">
        <w:t xml:space="preserve"> asking people to participate in the research</w:t>
      </w:r>
      <w:r w:rsidR="004548C9" w:rsidRPr="000765D4">
        <w:t xml:space="preserve">. </w:t>
      </w:r>
    </w:p>
    <w:p w14:paraId="762DD3A8" w14:textId="4470542C" w:rsidR="004548C9" w:rsidRPr="000765D4" w:rsidRDefault="004548C9" w:rsidP="001A5626">
      <w:pPr>
        <w:pStyle w:val="ListParagraph"/>
        <w:numPr>
          <w:ilvl w:val="0"/>
          <w:numId w:val="7"/>
        </w:numPr>
        <w:ind w:left="284" w:hanging="284"/>
      </w:pPr>
      <w:r w:rsidRPr="000765D4">
        <w:t xml:space="preserve">Participant information leaflets and links to the video were sent to circa 600 </w:t>
      </w:r>
      <w:r w:rsidR="004A73ED">
        <w:t xml:space="preserve">disability </w:t>
      </w:r>
      <w:r w:rsidRPr="000765D4">
        <w:t>day</w:t>
      </w:r>
      <w:r w:rsidR="002318FD">
        <w:t xml:space="preserve"> </w:t>
      </w:r>
      <w:r w:rsidRPr="000765D4">
        <w:t xml:space="preserve">services and 200 nursing homes by email. Services and nursing homes were asked to bring the research to the attention of people they support who are wards of court. Contact was made with HSE services for older people in ten different counties. </w:t>
      </w:r>
    </w:p>
    <w:p w14:paraId="61E5DF84" w14:textId="651D5755" w:rsidR="004548C9" w:rsidRPr="000765D4" w:rsidRDefault="004548C9" w:rsidP="001A5626">
      <w:pPr>
        <w:pStyle w:val="ListParagraph"/>
        <w:numPr>
          <w:ilvl w:val="0"/>
          <w:numId w:val="7"/>
        </w:numPr>
        <w:ind w:left="284" w:hanging="284"/>
      </w:pPr>
      <w:r w:rsidRPr="000765D4">
        <w:t>Information about the research was provided to a range of relevant organisations (including Sage Advocacy, HSE, National Advocacy Service, Inclusion Ireland, Family Carers Ireland and Acquired Brain Injury Ireland). Many of these organisations shared information about the research via social media. An article about the research was included in newsletters circulated by the HSE, Sage Advocacy and the Public Interest Law Alliance. The research was also advertised on Activelink.</w:t>
      </w:r>
    </w:p>
    <w:p w14:paraId="4BBA069F" w14:textId="356EC94C" w:rsidR="004548C9" w:rsidRPr="000765D4" w:rsidRDefault="004548C9" w:rsidP="001A5626">
      <w:pPr>
        <w:pStyle w:val="ListParagraph"/>
        <w:numPr>
          <w:ilvl w:val="0"/>
          <w:numId w:val="7"/>
        </w:numPr>
        <w:ind w:left="284" w:hanging="284"/>
      </w:pPr>
      <w:r w:rsidRPr="000765D4">
        <w:t xml:space="preserve">A total of 500 printed copies of a poster about the research were distributed to public libraries, family resource centres and health and primary care centres. The </w:t>
      </w:r>
      <w:r w:rsidR="000765D4" w:rsidRPr="000765D4">
        <w:t xml:space="preserve">research team also </w:t>
      </w:r>
      <w:r w:rsidRPr="000765D4">
        <w:t>obtain</w:t>
      </w:r>
      <w:r w:rsidR="000765D4" w:rsidRPr="000765D4">
        <w:t>ed</w:t>
      </w:r>
      <w:r w:rsidRPr="000765D4">
        <w:t xml:space="preserve"> speaking slots on community and local radio outlets</w:t>
      </w:r>
      <w:r w:rsidR="000765D4" w:rsidRPr="000765D4">
        <w:t xml:space="preserve"> to advertise the study. </w:t>
      </w:r>
    </w:p>
    <w:p w14:paraId="5A0EC51F" w14:textId="783706C7" w:rsidR="004548C9" w:rsidRPr="000765D4" w:rsidRDefault="004548C9" w:rsidP="001A5626">
      <w:pPr>
        <w:pStyle w:val="ListParagraph"/>
        <w:numPr>
          <w:ilvl w:val="0"/>
          <w:numId w:val="7"/>
        </w:numPr>
        <w:ind w:left="284" w:hanging="284"/>
      </w:pPr>
      <w:r w:rsidRPr="000765D4">
        <w:t>The research team attended certain relevant events to promote participation in the research. This included an in-person meeting of an alliance of committees which took place in Dublin and the HSE National Sharing Day. The research team also attended a series of five in-person information days for wards of court and committees, hosted by the Office of Wards of Court, during the period from January to June 2025. The information days were held in two Dublin venues and in venues in Tullamore, Cork and Galway. While attendance at these information days enabled the research team to meet</w:t>
      </w:r>
      <w:r w:rsidR="00462904">
        <w:t xml:space="preserve"> </w:t>
      </w:r>
      <w:proofErr w:type="gramStart"/>
      <w:r w:rsidR="00462904">
        <w:t>in excess of</w:t>
      </w:r>
      <w:proofErr w:type="gramEnd"/>
      <w:r w:rsidR="00462904">
        <w:t xml:space="preserve"> 200 </w:t>
      </w:r>
      <w:r w:rsidRPr="000765D4">
        <w:t>committees, and some wards of court, very few of those who expressed an interest ultimately participated in the research.</w:t>
      </w:r>
    </w:p>
    <w:p w14:paraId="2B24414F" w14:textId="302EDE44" w:rsidR="000765D4" w:rsidRPr="00857496" w:rsidRDefault="00597F3F" w:rsidP="001A5626">
      <w:pPr>
        <w:pStyle w:val="ListParagraph"/>
        <w:numPr>
          <w:ilvl w:val="0"/>
          <w:numId w:val="7"/>
        </w:numPr>
        <w:ind w:left="284" w:hanging="284"/>
      </w:pPr>
      <w:r w:rsidRPr="000765D4">
        <w:rPr>
          <w:szCs w:val="26"/>
        </w:rPr>
        <w:lastRenderedPageBreak/>
        <w:t xml:space="preserve">Key informants </w:t>
      </w:r>
      <w:r w:rsidR="00126387" w:rsidRPr="000765D4">
        <w:rPr>
          <w:szCs w:val="26"/>
        </w:rPr>
        <w:t>were</w:t>
      </w:r>
      <w:r w:rsidRPr="000765D4">
        <w:rPr>
          <w:szCs w:val="26"/>
        </w:rPr>
        <w:t xml:space="preserve"> identified based on their expert knowledge and/or experience</w:t>
      </w:r>
      <w:r w:rsidR="00126387" w:rsidRPr="000765D4">
        <w:rPr>
          <w:szCs w:val="26"/>
        </w:rPr>
        <w:t>. They were</w:t>
      </w:r>
      <w:r w:rsidRPr="000765D4">
        <w:rPr>
          <w:szCs w:val="26"/>
        </w:rPr>
        <w:t xml:space="preserve"> contacted directly by the NDA. They </w:t>
      </w:r>
      <w:r w:rsidR="00126387" w:rsidRPr="000765D4">
        <w:rPr>
          <w:szCs w:val="26"/>
        </w:rPr>
        <w:t>were</w:t>
      </w:r>
      <w:r w:rsidRPr="000765D4">
        <w:rPr>
          <w:szCs w:val="26"/>
        </w:rPr>
        <w:t xml:space="preserve"> provided with information about the study and the research process and invited to participate</w:t>
      </w:r>
      <w:r w:rsidR="00126387" w:rsidRPr="000765D4">
        <w:rPr>
          <w:szCs w:val="26"/>
        </w:rPr>
        <w:t xml:space="preserve"> (see Appendix </w:t>
      </w:r>
      <w:r w:rsidR="00F32BEF">
        <w:rPr>
          <w:szCs w:val="26"/>
        </w:rPr>
        <w:t>4</w:t>
      </w:r>
      <w:r w:rsidR="00126387" w:rsidRPr="000765D4">
        <w:rPr>
          <w:szCs w:val="26"/>
        </w:rPr>
        <w:t>)</w:t>
      </w:r>
      <w:r w:rsidRPr="000765D4">
        <w:rPr>
          <w:szCs w:val="26"/>
        </w:rPr>
        <w:t xml:space="preserve">. If invitations </w:t>
      </w:r>
      <w:r w:rsidR="002318FD">
        <w:rPr>
          <w:szCs w:val="26"/>
        </w:rPr>
        <w:t>we</w:t>
      </w:r>
      <w:r w:rsidRPr="000765D4">
        <w:rPr>
          <w:szCs w:val="26"/>
        </w:rPr>
        <w:t>re declined</w:t>
      </w:r>
      <w:r w:rsidR="002318FD">
        <w:rPr>
          <w:szCs w:val="26"/>
        </w:rPr>
        <w:t>,</w:t>
      </w:r>
      <w:r w:rsidRPr="000765D4">
        <w:rPr>
          <w:szCs w:val="26"/>
        </w:rPr>
        <w:t xml:space="preserve"> whenever possible alternative persons with similar expertise and or experience </w:t>
      </w:r>
      <w:r w:rsidR="00126387" w:rsidRPr="000765D4">
        <w:rPr>
          <w:szCs w:val="26"/>
        </w:rPr>
        <w:t>were</w:t>
      </w:r>
      <w:r w:rsidRPr="000765D4">
        <w:rPr>
          <w:szCs w:val="26"/>
        </w:rPr>
        <w:t xml:space="preserve"> identified and contacted.  </w:t>
      </w:r>
    </w:p>
    <w:p w14:paraId="6830AB29" w14:textId="77777777" w:rsidR="00AF76F4" w:rsidRDefault="00AF76F4" w:rsidP="00B93817">
      <w:pPr>
        <w:pStyle w:val="Heading4"/>
        <w:rPr>
          <w:color w:val="auto"/>
        </w:rPr>
      </w:pPr>
      <w:r w:rsidRPr="00B93817">
        <w:rPr>
          <w:color w:val="auto"/>
        </w:rPr>
        <w:t>Data collection</w:t>
      </w:r>
    </w:p>
    <w:p w14:paraId="66A04136" w14:textId="22161BEB" w:rsidR="0041050A" w:rsidRDefault="00055AD9" w:rsidP="0041050A">
      <w:pPr>
        <w:rPr>
          <w:rFonts w:eastAsiaTheme="majorEastAsia" w:cstheme="majorBidi"/>
          <w:bCs/>
          <w:szCs w:val="24"/>
        </w:rPr>
      </w:pPr>
      <w:r w:rsidRPr="00055AD9">
        <w:rPr>
          <w:rFonts w:eastAsiaTheme="majorEastAsia" w:cstheme="majorBidi"/>
          <w:bCs/>
          <w:szCs w:val="24"/>
        </w:rPr>
        <w:t xml:space="preserve">During the initial contact with </w:t>
      </w:r>
      <w:r w:rsidR="00746554">
        <w:rPr>
          <w:rFonts w:eastAsiaTheme="majorEastAsia" w:cstheme="majorBidi"/>
          <w:bCs/>
          <w:szCs w:val="24"/>
        </w:rPr>
        <w:t>participants</w:t>
      </w:r>
      <w:r w:rsidR="00A228F4">
        <w:rPr>
          <w:rFonts w:eastAsiaTheme="majorEastAsia" w:cstheme="majorBidi"/>
          <w:bCs/>
          <w:szCs w:val="24"/>
        </w:rPr>
        <w:t>,</w:t>
      </w:r>
      <w:r w:rsidRPr="00055AD9">
        <w:rPr>
          <w:rFonts w:eastAsiaTheme="majorEastAsia" w:cstheme="majorBidi"/>
          <w:bCs/>
          <w:szCs w:val="24"/>
        </w:rPr>
        <w:t xml:space="preserve"> the </w:t>
      </w:r>
      <w:r w:rsidR="00746554">
        <w:rPr>
          <w:rFonts w:eastAsiaTheme="majorEastAsia" w:cstheme="majorBidi"/>
          <w:bCs/>
          <w:szCs w:val="24"/>
        </w:rPr>
        <w:t>research team</w:t>
      </w:r>
      <w:r w:rsidRPr="00055AD9">
        <w:rPr>
          <w:rFonts w:eastAsiaTheme="majorEastAsia" w:cstheme="majorBidi"/>
          <w:bCs/>
          <w:szCs w:val="24"/>
        </w:rPr>
        <w:t xml:space="preserve"> went through the relevant Participant Information Leaflet with each participant (</w:t>
      </w:r>
      <w:r w:rsidR="00985EBF">
        <w:rPr>
          <w:rFonts w:eastAsiaTheme="majorEastAsia" w:cstheme="majorBidi"/>
          <w:bCs/>
          <w:szCs w:val="24"/>
        </w:rPr>
        <w:t>A</w:t>
      </w:r>
      <w:r w:rsidRPr="00055AD9">
        <w:rPr>
          <w:rFonts w:eastAsiaTheme="majorEastAsia" w:cstheme="majorBidi"/>
          <w:bCs/>
          <w:szCs w:val="24"/>
        </w:rPr>
        <w:t xml:space="preserve">ppendices </w:t>
      </w:r>
      <w:r w:rsidR="008C061F">
        <w:rPr>
          <w:rFonts w:eastAsiaTheme="majorEastAsia" w:cstheme="majorBidi"/>
          <w:bCs/>
          <w:szCs w:val="24"/>
        </w:rPr>
        <w:t>3</w:t>
      </w:r>
      <w:r w:rsidRPr="00055AD9">
        <w:rPr>
          <w:rFonts w:eastAsiaTheme="majorEastAsia" w:cstheme="majorBidi"/>
          <w:bCs/>
          <w:szCs w:val="24"/>
        </w:rPr>
        <w:t xml:space="preserve"> and </w:t>
      </w:r>
      <w:r w:rsidR="008C061F">
        <w:rPr>
          <w:rFonts w:eastAsiaTheme="majorEastAsia" w:cstheme="majorBidi"/>
          <w:bCs/>
          <w:szCs w:val="24"/>
        </w:rPr>
        <w:t>4</w:t>
      </w:r>
      <w:r w:rsidRPr="00055AD9">
        <w:rPr>
          <w:rFonts w:eastAsiaTheme="majorEastAsia" w:cstheme="majorBidi"/>
          <w:bCs/>
          <w:szCs w:val="24"/>
        </w:rPr>
        <w:t>)</w:t>
      </w:r>
      <w:r w:rsidR="00746554">
        <w:rPr>
          <w:rFonts w:eastAsiaTheme="majorEastAsia" w:cstheme="majorBidi"/>
          <w:bCs/>
          <w:szCs w:val="24"/>
        </w:rPr>
        <w:t>.</w:t>
      </w:r>
      <w:r w:rsidRPr="00055AD9">
        <w:t xml:space="preserve"> </w:t>
      </w:r>
      <w:r w:rsidRPr="00055AD9">
        <w:rPr>
          <w:rFonts w:eastAsiaTheme="majorEastAsia" w:cstheme="majorBidi"/>
          <w:bCs/>
          <w:szCs w:val="24"/>
        </w:rPr>
        <w:t xml:space="preserve">This was done to ensure that participants were fully aware of the study aims, what was involved and </w:t>
      </w:r>
      <w:r w:rsidR="004A73ED">
        <w:rPr>
          <w:rFonts w:eastAsiaTheme="majorEastAsia" w:cstheme="majorBidi"/>
          <w:bCs/>
          <w:szCs w:val="24"/>
        </w:rPr>
        <w:t xml:space="preserve">to </w:t>
      </w:r>
      <w:r w:rsidRPr="00055AD9">
        <w:rPr>
          <w:rFonts w:eastAsiaTheme="majorEastAsia" w:cstheme="majorBidi"/>
          <w:bCs/>
          <w:szCs w:val="24"/>
        </w:rPr>
        <w:t>answer any questions the participant had. Participants were informed of their right to refuse to participate or withdraw from the study at any time and of the confidentiality of study data.</w:t>
      </w:r>
    </w:p>
    <w:p w14:paraId="74807125" w14:textId="30250042" w:rsidR="00746554" w:rsidRPr="00746554" w:rsidRDefault="00746554" w:rsidP="008F7EFB">
      <w:pPr>
        <w:rPr>
          <w:rFonts w:eastAsiaTheme="majorEastAsia" w:cstheme="majorBidi"/>
          <w:bCs/>
          <w:szCs w:val="24"/>
        </w:rPr>
      </w:pPr>
      <w:r w:rsidRPr="00746554">
        <w:rPr>
          <w:rFonts w:eastAsiaTheme="majorEastAsia" w:cstheme="majorBidi"/>
          <w:bCs/>
          <w:szCs w:val="24"/>
        </w:rPr>
        <w:t xml:space="preserve">As people who are </w:t>
      </w:r>
      <w:r w:rsidR="00002997">
        <w:rPr>
          <w:rFonts w:eastAsiaTheme="majorEastAsia" w:cstheme="majorBidi"/>
          <w:bCs/>
          <w:szCs w:val="24"/>
        </w:rPr>
        <w:t>w</w:t>
      </w:r>
      <w:r w:rsidRPr="00746554">
        <w:rPr>
          <w:rFonts w:eastAsiaTheme="majorEastAsia" w:cstheme="majorBidi"/>
          <w:bCs/>
          <w:szCs w:val="24"/>
        </w:rPr>
        <w:t xml:space="preserve">ards of </w:t>
      </w:r>
      <w:r w:rsidR="00002997">
        <w:rPr>
          <w:rFonts w:eastAsiaTheme="majorEastAsia" w:cstheme="majorBidi"/>
          <w:bCs/>
          <w:szCs w:val="24"/>
        </w:rPr>
        <w:t>c</w:t>
      </w:r>
      <w:r w:rsidRPr="00746554">
        <w:rPr>
          <w:rFonts w:eastAsiaTheme="majorEastAsia" w:cstheme="majorBidi"/>
          <w:bCs/>
          <w:szCs w:val="24"/>
        </w:rPr>
        <w:t xml:space="preserve">ourt </w:t>
      </w:r>
      <w:r w:rsidR="00AC7686">
        <w:rPr>
          <w:rFonts w:eastAsiaTheme="majorEastAsia" w:cstheme="majorBidi"/>
          <w:bCs/>
          <w:szCs w:val="24"/>
        </w:rPr>
        <w:t>had been</w:t>
      </w:r>
      <w:r w:rsidR="00AC7686" w:rsidRPr="00746554">
        <w:rPr>
          <w:rFonts w:eastAsiaTheme="majorEastAsia" w:cstheme="majorBidi"/>
          <w:bCs/>
          <w:szCs w:val="24"/>
        </w:rPr>
        <w:t xml:space="preserve"> </w:t>
      </w:r>
      <w:r w:rsidRPr="00746554">
        <w:rPr>
          <w:rFonts w:eastAsiaTheme="majorEastAsia" w:cstheme="majorBidi"/>
          <w:bCs/>
          <w:szCs w:val="24"/>
        </w:rPr>
        <w:t>deemed to lack capacity</w:t>
      </w:r>
      <w:r w:rsidR="00AC7686">
        <w:rPr>
          <w:rFonts w:eastAsiaTheme="majorEastAsia" w:cstheme="majorBidi"/>
          <w:bCs/>
          <w:szCs w:val="24"/>
        </w:rPr>
        <w:t xml:space="preserve"> when taken into wardship</w:t>
      </w:r>
      <w:r>
        <w:rPr>
          <w:rFonts w:eastAsiaTheme="majorEastAsia" w:cstheme="majorBidi"/>
          <w:bCs/>
          <w:szCs w:val="24"/>
        </w:rPr>
        <w:t xml:space="preserve">, </w:t>
      </w:r>
      <w:r w:rsidR="008F7EFB">
        <w:rPr>
          <w:rFonts w:eastAsiaTheme="majorEastAsia" w:cstheme="majorBidi"/>
          <w:bCs/>
          <w:szCs w:val="24"/>
        </w:rPr>
        <w:t xml:space="preserve">the </w:t>
      </w:r>
      <w:r w:rsidRPr="00290D6F">
        <w:t xml:space="preserve">President of the High Court granted a general consent permitting any </w:t>
      </w:r>
      <w:r w:rsidR="00E05D11">
        <w:t xml:space="preserve">person that was made a </w:t>
      </w:r>
      <w:r w:rsidRPr="00290D6F">
        <w:t>ward of court to participate in the research.</w:t>
      </w:r>
      <w:r w:rsidRPr="00746554">
        <w:rPr>
          <w:rFonts w:eastAsiaTheme="majorEastAsia" w:cstheme="majorBidi"/>
          <w:bCs/>
          <w:szCs w:val="24"/>
        </w:rPr>
        <w:t xml:space="preserve"> </w:t>
      </w:r>
      <w:r w:rsidR="008F7EFB">
        <w:rPr>
          <w:rFonts w:eastAsiaTheme="majorEastAsia" w:cstheme="majorBidi"/>
          <w:bCs/>
          <w:szCs w:val="24"/>
        </w:rPr>
        <w:t xml:space="preserve">In tandem with this, </w:t>
      </w:r>
      <w:r w:rsidR="002349EE">
        <w:rPr>
          <w:rFonts w:eastAsiaTheme="majorEastAsia" w:cstheme="majorBidi"/>
          <w:bCs/>
          <w:szCs w:val="24"/>
        </w:rPr>
        <w:t>i</w:t>
      </w:r>
      <w:r w:rsidR="002349EE" w:rsidRPr="002349EE">
        <w:rPr>
          <w:rFonts w:eastAsiaTheme="majorEastAsia" w:cstheme="majorBidi"/>
          <w:bCs/>
          <w:szCs w:val="24"/>
        </w:rPr>
        <w:t>nterviewers initially presume</w:t>
      </w:r>
      <w:r w:rsidR="002349EE">
        <w:rPr>
          <w:rFonts w:eastAsiaTheme="majorEastAsia" w:cstheme="majorBidi"/>
          <w:bCs/>
          <w:szCs w:val="24"/>
        </w:rPr>
        <w:t>d</w:t>
      </w:r>
      <w:r w:rsidR="002349EE" w:rsidRPr="002349EE">
        <w:rPr>
          <w:rFonts w:eastAsiaTheme="majorEastAsia" w:cstheme="majorBidi"/>
          <w:bCs/>
          <w:szCs w:val="24"/>
        </w:rPr>
        <w:t xml:space="preserve"> that participants ha</w:t>
      </w:r>
      <w:r w:rsidR="002349EE">
        <w:rPr>
          <w:rFonts w:eastAsiaTheme="majorEastAsia" w:cstheme="majorBidi"/>
          <w:bCs/>
          <w:szCs w:val="24"/>
        </w:rPr>
        <w:t>d</w:t>
      </w:r>
      <w:r w:rsidR="002349EE" w:rsidRPr="002349EE">
        <w:rPr>
          <w:rFonts w:eastAsiaTheme="majorEastAsia" w:cstheme="majorBidi"/>
          <w:bCs/>
          <w:szCs w:val="24"/>
        </w:rPr>
        <w:t xml:space="preserve"> the capacity to provide informed consent</w:t>
      </w:r>
      <w:r w:rsidR="00B84690">
        <w:rPr>
          <w:rFonts w:eastAsiaTheme="majorEastAsia" w:cstheme="majorBidi"/>
          <w:bCs/>
          <w:szCs w:val="24"/>
        </w:rPr>
        <w:t>, in line with ADMCA requirements</w:t>
      </w:r>
      <w:r w:rsidR="002349EE" w:rsidRPr="002349EE">
        <w:rPr>
          <w:rFonts w:eastAsiaTheme="majorEastAsia" w:cstheme="majorBidi"/>
          <w:bCs/>
          <w:szCs w:val="24"/>
        </w:rPr>
        <w:t xml:space="preserve">. </w:t>
      </w:r>
      <w:r w:rsidR="00E44E69">
        <w:rPr>
          <w:rFonts w:eastAsiaTheme="majorEastAsia" w:cstheme="majorBidi"/>
          <w:bCs/>
          <w:szCs w:val="24"/>
        </w:rPr>
        <w:t xml:space="preserve">In accordance with the Research Ethics Committee’s stipulations, the determination of capacity for an individual to consent to participate was arrived at following </w:t>
      </w:r>
      <w:proofErr w:type="gramStart"/>
      <w:r w:rsidR="00E44E69">
        <w:rPr>
          <w:rFonts w:eastAsiaTheme="majorEastAsia" w:cstheme="majorBidi"/>
          <w:bCs/>
          <w:szCs w:val="24"/>
        </w:rPr>
        <w:t>a number of</w:t>
      </w:r>
      <w:proofErr w:type="gramEnd"/>
      <w:r w:rsidR="00E44E69">
        <w:rPr>
          <w:rFonts w:eastAsiaTheme="majorEastAsia" w:cstheme="majorBidi"/>
          <w:bCs/>
          <w:szCs w:val="24"/>
        </w:rPr>
        <w:t xml:space="preserve"> steps (see Appendix 5)</w:t>
      </w:r>
      <w:r w:rsidR="00E44E69" w:rsidRPr="00746554">
        <w:rPr>
          <w:rFonts w:eastAsiaTheme="majorEastAsia" w:cstheme="majorBidi"/>
          <w:bCs/>
          <w:szCs w:val="24"/>
        </w:rPr>
        <w:t>.</w:t>
      </w:r>
      <w:r w:rsidR="00E44E69">
        <w:rPr>
          <w:rFonts w:eastAsiaTheme="majorEastAsia" w:cstheme="majorBidi"/>
          <w:bCs/>
          <w:szCs w:val="24"/>
        </w:rPr>
        <w:t xml:space="preserve"> </w:t>
      </w:r>
      <w:r w:rsidR="00E44E69" w:rsidRPr="00401E10">
        <w:t xml:space="preserve">This included undertaking all reasonable measures to assist the individual to understand the purpose of the research. </w:t>
      </w:r>
      <w:r w:rsidR="001F1967">
        <w:t xml:space="preserve">Determining if </w:t>
      </w:r>
      <w:r w:rsidR="00E44E69" w:rsidRPr="00401E10">
        <w:t>individuals</w:t>
      </w:r>
      <w:r w:rsidR="001F1967">
        <w:t xml:space="preserve"> explicitly or implicitly </w:t>
      </w:r>
      <w:r w:rsidR="00E44E69" w:rsidRPr="00401E10">
        <w:t>indicate</w:t>
      </w:r>
      <w:r w:rsidR="001F1967">
        <w:t>d</w:t>
      </w:r>
      <w:r w:rsidR="00E44E69" w:rsidRPr="00401E10">
        <w:t xml:space="preserve"> their understanding of the research,</w:t>
      </w:r>
      <w:r w:rsidR="001F1967">
        <w:t xml:space="preserve"> </w:t>
      </w:r>
      <w:r w:rsidR="00E44E69" w:rsidRPr="00401E10">
        <w:t>retain</w:t>
      </w:r>
      <w:r w:rsidR="001F1967">
        <w:t>ed</w:t>
      </w:r>
      <w:r w:rsidR="00E44E69" w:rsidRPr="00401E10">
        <w:t xml:space="preserve"> information about the study </w:t>
      </w:r>
      <w:r w:rsidR="001F1967">
        <w:t xml:space="preserve">and </w:t>
      </w:r>
      <w:r w:rsidR="00E44E69" w:rsidRPr="00401E10">
        <w:t>weigh</w:t>
      </w:r>
      <w:r w:rsidR="001F1967">
        <w:t>ed</w:t>
      </w:r>
      <w:r w:rsidR="00E44E69" w:rsidRPr="00401E10">
        <w:t xml:space="preserve"> up that information.</w:t>
      </w:r>
      <w:r w:rsidR="001F1967">
        <w:t xml:space="preserve"> </w:t>
      </w:r>
      <w:r w:rsidR="001F1967" w:rsidRPr="001F1967">
        <w:rPr>
          <w:bCs/>
        </w:rPr>
        <w:t>Where a participant was unable to provide informed consent, the interviewer made a record of how this determination was reached (see Appendix 5).</w:t>
      </w:r>
      <w:r w:rsidR="001F1967">
        <w:rPr>
          <w:bCs/>
        </w:rPr>
        <w:t xml:space="preserve"> </w:t>
      </w:r>
      <w:r w:rsidR="001F1967">
        <w:rPr>
          <w:rFonts w:eastAsiaTheme="majorEastAsia" w:cstheme="majorBidi"/>
          <w:bCs/>
          <w:szCs w:val="24"/>
        </w:rPr>
        <w:t>I</w:t>
      </w:r>
      <w:r w:rsidR="004A73ED">
        <w:rPr>
          <w:rFonts w:eastAsiaTheme="majorEastAsia" w:cstheme="majorBidi"/>
          <w:bCs/>
          <w:szCs w:val="24"/>
        </w:rPr>
        <w:t>t</w:t>
      </w:r>
      <w:r w:rsidR="002349EE">
        <w:rPr>
          <w:rFonts w:eastAsiaTheme="majorEastAsia" w:cstheme="majorBidi"/>
          <w:bCs/>
          <w:szCs w:val="24"/>
        </w:rPr>
        <w:t xml:space="preserve"> was</w:t>
      </w:r>
      <w:r w:rsidR="002349EE" w:rsidRPr="00746554">
        <w:rPr>
          <w:rFonts w:eastAsiaTheme="majorEastAsia" w:cstheme="majorBidi"/>
          <w:bCs/>
          <w:szCs w:val="24"/>
        </w:rPr>
        <w:t xml:space="preserve"> </w:t>
      </w:r>
      <w:r w:rsidR="001F1967">
        <w:rPr>
          <w:rFonts w:eastAsiaTheme="majorEastAsia" w:cstheme="majorBidi"/>
          <w:bCs/>
          <w:szCs w:val="24"/>
        </w:rPr>
        <w:t xml:space="preserve">also </w:t>
      </w:r>
      <w:r w:rsidR="002349EE" w:rsidRPr="00746554">
        <w:rPr>
          <w:rFonts w:eastAsiaTheme="majorEastAsia" w:cstheme="majorBidi"/>
          <w:bCs/>
          <w:szCs w:val="24"/>
        </w:rPr>
        <w:t>anticipate</w:t>
      </w:r>
      <w:r w:rsidR="002349EE">
        <w:rPr>
          <w:rFonts w:eastAsiaTheme="majorEastAsia" w:cstheme="majorBidi"/>
          <w:bCs/>
          <w:szCs w:val="24"/>
        </w:rPr>
        <w:t>d</w:t>
      </w:r>
      <w:r w:rsidR="002349EE" w:rsidRPr="00746554">
        <w:rPr>
          <w:rFonts w:eastAsiaTheme="majorEastAsia" w:cstheme="majorBidi"/>
          <w:bCs/>
          <w:szCs w:val="24"/>
        </w:rPr>
        <w:t xml:space="preserve"> </w:t>
      </w:r>
      <w:r w:rsidR="002349EE">
        <w:rPr>
          <w:rFonts w:eastAsiaTheme="majorEastAsia" w:cstheme="majorBidi"/>
          <w:bCs/>
          <w:szCs w:val="24"/>
        </w:rPr>
        <w:t xml:space="preserve">from the outset </w:t>
      </w:r>
      <w:r w:rsidR="002349EE" w:rsidRPr="00746554">
        <w:rPr>
          <w:rFonts w:eastAsiaTheme="majorEastAsia" w:cstheme="majorBidi"/>
          <w:bCs/>
          <w:szCs w:val="24"/>
        </w:rPr>
        <w:t>that</w:t>
      </w:r>
      <w:r w:rsidR="002349EE">
        <w:rPr>
          <w:rFonts w:eastAsiaTheme="majorEastAsia" w:cstheme="majorBidi"/>
          <w:bCs/>
          <w:szCs w:val="24"/>
        </w:rPr>
        <w:t xml:space="preserve"> some</w:t>
      </w:r>
      <w:r w:rsidR="002349EE" w:rsidRPr="00746554">
        <w:rPr>
          <w:rFonts w:eastAsiaTheme="majorEastAsia" w:cstheme="majorBidi"/>
          <w:bCs/>
          <w:szCs w:val="24"/>
        </w:rPr>
        <w:t xml:space="preserve"> </w:t>
      </w:r>
      <w:r w:rsidR="002349EE">
        <w:rPr>
          <w:rFonts w:eastAsiaTheme="majorEastAsia" w:cstheme="majorBidi"/>
          <w:bCs/>
          <w:szCs w:val="24"/>
        </w:rPr>
        <w:t>participants</w:t>
      </w:r>
      <w:r w:rsidR="002349EE" w:rsidRPr="00746554">
        <w:rPr>
          <w:rFonts w:eastAsiaTheme="majorEastAsia" w:cstheme="majorBidi"/>
          <w:bCs/>
          <w:szCs w:val="24"/>
        </w:rPr>
        <w:t xml:space="preserve"> may </w:t>
      </w:r>
      <w:r w:rsidR="002349EE">
        <w:rPr>
          <w:rFonts w:eastAsiaTheme="majorEastAsia" w:cstheme="majorBidi"/>
          <w:bCs/>
          <w:szCs w:val="24"/>
        </w:rPr>
        <w:t xml:space="preserve">have </w:t>
      </w:r>
      <w:r w:rsidR="002349EE" w:rsidRPr="00746554">
        <w:rPr>
          <w:rFonts w:eastAsiaTheme="majorEastAsia" w:cstheme="majorBidi"/>
          <w:bCs/>
          <w:szCs w:val="24"/>
        </w:rPr>
        <w:t>lack</w:t>
      </w:r>
      <w:r w:rsidR="002349EE">
        <w:rPr>
          <w:rFonts w:eastAsiaTheme="majorEastAsia" w:cstheme="majorBidi"/>
          <w:bCs/>
          <w:szCs w:val="24"/>
        </w:rPr>
        <w:t>ed</w:t>
      </w:r>
      <w:r w:rsidR="002349EE" w:rsidRPr="00746554">
        <w:rPr>
          <w:rFonts w:eastAsiaTheme="majorEastAsia" w:cstheme="majorBidi"/>
          <w:bCs/>
          <w:szCs w:val="24"/>
        </w:rPr>
        <w:t xml:space="preserve"> the capacity to provide informed consent. </w:t>
      </w:r>
      <w:r w:rsidR="005C6F9B">
        <w:rPr>
          <w:rFonts w:eastAsiaTheme="majorEastAsia" w:cstheme="majorBidi"/>
          <w:bCs/>
          <w:szCs w:val="24"/>
        </w:rPr>
        <w:t xml:space="preserve">In those instances, our methodology allowed for us to engage with the committee (as explored below). </w:t>
      </w:r>
      <w:r w:rsidR="002349EE" w:rsidRPr="002349EE">
        <w:rPr>
          <w:rFonts w:eastAsiaTheme="majorEastAsia" w:cstheme="majorBidi"/>
          <w:bCs/>
          <w:szCs w:val="24"/>
        </w:rPr>
        <w:t>If interviewers observe</w:t>
      </w:r>
      <w:r w:rsidR="00A228F4">
        <w:rPr>
          <w:rFonts w:eastAsiaTheme="majorEastAsia" w:cstheme="majorBidi"/>
          <w:bCs/>
          <w:szCs w:val="24"/>
        </w:rPr>
        <w:t>d</w:t>
      </w:r>
      <w:r w:rsidR="002349EE" w:rsidRPr="002349EE">
        <w:rPr>
          <w:rFonts w:eastAsiaTheme="majorEastAsia" w:cstheme="majorBidi"/>
          <w:bCs/>
          <w:szCs w:val="24"/>
        </w:rPr>
        <w:t xml:space="preserve"> evidence of dissent on the part of people who </w:t>
      </w:r>
      <w:r w:rsidR="00B84690">
        <w:rPr>
          <w:rFonts w:eastAsiaTheme="majorEastAsia" w:cstheme="majorBidi"/>
          <w:bCs/>
          <w:szCs w:val="24"/>
        </w:rPr>
        <w:t>we</w:t>
      </w:r>
      <w:r w:rsidR="002349EE" w:rsidRPr="002349EE">
        <w:rPr>
          <w:rFonts w:eastAsiaTheme="majorEastAsia" w:cstheme="majorBidi"/>
          <w:bCs/>
          <w:szCs w:val="24"/>
        </w:rPr>
        <w:t xml:space="preserve">re </w:t>
      </w:r>
      <w:r w:rsidR="00002997">
        <w:rPr>
          <w:rFonts w:eastAsiaTheme="majorEastAsia" w:cstheme="majorBidi"/>
          <w:bCs/>
          <w:szCs w:val="24"/>
        </w:rPr>
        <w:t>w</w:t>
      </w:r>
      <w:r w:rsidR="002349EE" w:rsidRPr="002349EE">
        <w:rPr>
          <w:rFonts w:eastAsiaTheme="majorEastAsia" w:cstheme="majorBidi"/>
          <w:bCs/>
          <w:szCs w:val="24"/>
        </w:rPr>
        <w:t xml:space="preserve">ards of </w:t>
      </w:r>
      <w:r w:rsidR="00002997">
        <w:rPr>
          <w:rFonts w:eastAsiaTheme="majorEastAsia" w:cstheme="majorBidi"/>
          <w:bCs/>
          <w:szCs w:val="24"/>
        </w:rPr>
        <w:t>c</w:t>
      </w:r>
      <w:r w:rsidR="002349EE" w:rsidRPr="002349EE">
        <w:rPr>
          <w:rFonts w:eastAsiaTheme="majorEastAsia" w:cstheme="majorBidi"/>
          <w:bCs/>
          <w:szCs w:val="24"/>
        </w:rPr>
        <w:t>ourt</w:t>
      </w:r>
      <w:r w:rsidR="00A228F4">
        <w:rPr>
          <w:rFonts w:eastAsiaTheme="majorEastAsia" w:cstheme="majorBidi"/>
          <w:bCs/>
          <w:szCs w:val="24"/>
        </w:rPr>
        <w:t>,</w:t>
      </w:r>
      <w:r w:rsidR="002349EE" w:rsidRPr="002349EE">
        <w:rPr>
          <w:rFonts w:eastAsiaTheme="majorEastAsia" w:cstheme="majorBidi"/>
          <w:bCs/>
          <w:szCs w:val="24"/>
        </w:rPr>
        <w:t xml:space="preserve"> the </w:t>
      </w:r>
      <w:r w:rsidR="00E578C2">
        <w:rPr>
          <w:rFonts w:eastAsiaTheme="majorEastAsia" w:cstheme="majorBidi"/>
          <w:bCs/>
          <w:szCs w:val="24"/>
        </w:rPr>
        <w:t>committee</w:t>
      </w:r>
      <w:r w:rsidR="002349EE" w:rsidRPr="002349EE">
        <w:rPr>
          <w:rFonts w:eastAsiaTheme="majorEastAsia" w:cstheme="majorBidi"/>
          <w:bCs/>
          <w:szCs w:val="24"/>
        </w:rPr>
        <w:t xml:space="preserve">s that represent them </w:t>
      </w:r>
      <w:r w:rsidR="00A228F4">
        <w:rPr>
          <w:rFonts w:eastAsiaTheme="majorEastAsia" w:cstheme="majorBidi"/>
          <w:bCs/>
          <w:szCs w:val="24"/>
        </w:rPr>
        <w:t xml:space="preserve">were </w:t>
      </w:r>
      <w:r w:rsidR="002349EE" w:rsidRPr="002349EE">
        <w:rPr>
          <w:rFonts w:eastAsiaTheme="majorEastAsia" w:cstheme="majorBidi"/>
          <w:bCs/>
          <w:szCs w:val="24"/>
        </w:rPr>
        <w:t>not included as research participants</w:t>
      </w:r>
      <w:r w:rsidR="00A228F4">
        <w:rPr>
          <w:rFonts w:eastAsiaTheme="majorEastAsia" w:cstheme="majorBidi"/>
          <w:bCs/>
          <w:szCs w:val="24"/>
        </w:rPr>
        <w:t>.</w:t>
      </w:r>
      <w:r w:rsidR="004A73ED">
        <w:rPr>
          <w:rFonts w:eastAsiaTheme="majorEastAsia" w:cstheme="majorBidi"/>
          <w:bCs/>
          <w:szCs w:val="24"/>
        </w:rPr>
        <w:t xml:space="preserve"> Where no dissent was observed</w:t>
      </w:r>
      <w:r w:rsidR="005C6F9B">
        <w:rPr>
          <w:rFonts w:eastAsiaTheme="majorEastAsia" w:cstheme="majorBidi"/>
          <w:bCs/>
          <w:szCs w:val="24"/>
        </w:rPr>
        <w:t>,</w:t>
      </w:r>
      <w:r w:rsidR="004A73ED">
        <w:rPr>
          <w:rFonts w:eastAsiaTheme="majorEastAsia" w:cstheme="majorBidi"/>
          <w:bCs/>
          <w:szCs w:val="24"/>
        </w:rPr>
        <w:t xml:space="preserve"> the </w:t>
      </w:r>
      <w:r w:rsidR="00E578C2">
        <w:rPr>
          <w:rFonts w:eastAsiaTheme="majorEastAsia" w:cstheme="majorBidi"/>
          <w:bCs/>
          <w:szCs w:val="24"/>
        </w:rPr>
        <w:t>committee</w:t>
      </w:r>
      <w:r w:rsidR="004A73ED">
        <w:rPr>
          <w:rFonts w:eastAsiaTheme="majorEastAsia" w:cstheme="majorBidi"/>
          <w:bCs/>
          <w:szCs w:val="24"/>
        </w:rPr>
        <w:t xml:space="preserve"> was consented and participated in the interview.</w:t>
      </w:r>
      <w:r w:rsidR="00C4751E" w:rsidRPr="00C4751E">
        <w:t xml:space="preserve"> </w:t>
      </w:r>
      <w:r w:rsidR="00C4751E" w:rsidRPr="00290D6F">
        <w:rPr>
          <w:rFonts w:eastAsiaTheme="majorEastAsia" w:cstheme="majorBidi"/>
          <w:bCs/>
          <w:szCs w:val="24"/>
        </w:rPr>
        <w:t>A consent declaration was also granted by the Health Research Consent Declaration Committee</w:t>
      </w:r>
      <w:r w:rsidR="00C4751E" w:rsidRPr="00C4751E">
        <w:rPr>
          <w:rFonts w:eastAsiaTheme="majorEastAsia" w:cstheme="majorBidi"/>
          <w:bCs/>
          <w:szCs w:val="24"/>
        </w:rPr>
        <w:t xml:space="preserve"> (HRCDC)</w:t>
      </w:r>
      <w:r w:rsidR="00C4751E">
        <w:rPr>
          <w:rFonts w:eastAsiaTheme="majorEastAsia" w:cstheme="majorBidi"/>
          <w:bCs/>
          <w:szCs w:val="24"/>
        </w:rPr>
        <w:t xml:space="preserve"> to </w:t>
      </w:r>
      <w:r w:rsidRPr="00746554">
        <w:rPr>
          <w:rFonts w:eastAsiaTheme="majorEastAsia" w:cstheme="majorBidi"/>
          <w:bCs/>
          <w:szCs w:val="24"/>
        </w:rPr>
        <w:t xml:space="preserve">allow </w:t>
      </w:r>
      <w:r w:rsidR="00C4751E">
        <w:rPr>
          <w:rFonts w:eastAsiaTheme="majorEastAsia" w:cstheme="majorBidi"/>
          <w:bCs/>
          <w:szCs w:val="24"/>
        </w:rPr>
        <w:t xml:space="preserve">for the inclusion of </w:t>
      </w:r>
      <w:r w:rsidRPr="00746554">
        <w:rPr>
          <w:rFonts w:eastAsiaTheme="majorEastAsia" w:cstheme="majorBidi"/>
          <w:bCs/>
          <w:szCs w:val="24"/>
        </w:rPr>
        <w:t xml:space="preserve">people who are </w:t>
      </w:r>
      <w:r w:rsidR="00002997">
        <w:rPr>
          <w:rFonts w:eastAsiaTheme="majorEastAsia" w:cstheme="majorBidi"/>
          <w:bCs/>
          <w:szCs w:val="24"/>
        </w:rPr>
        <w:t>w</w:t>
      </w:r>
      <w:r w:rsidRPr="00746554">
        <w:rPr>
          <w:rFonts w:eastAsiaTheme="majorEastAsia" w:cstheme="majorBidi"/>
          <w:bCs/>
          <w:szCs w:val="24"/>
        </w:rPr>
        <w:t xml:space="preserve">ards of </w:t>
      </w:r>
      <w:r w:rsidR="00002997">
        <w:rPr>
          <w:rFonts w:eastAsiaTheme="majorEastAsia" w:cstheme="majorBidi"/>
          <w:bCs/>
          <w:szCs w:val="24"/>
        </w:rPr>
        <w:t>c</w:t>
      </w:r>
      <w:r w:rsidRPr="00746554">
        <w:rPr>
          <w:rFonts w:eastAsiaTheme="majorEastAsia" w:cstheme="majorBidi"/>
          <w:bCs/>
          <w:szCs w:val="24"/>
        </w:rPr>
        <w:t xml:space="preserve">ourt who </w:t>
      </w:r>
      <w:r w:rsidR="00C4751E">
        <w:rPr>
          <w:rFonts w:eastAsiaTheme="majorEastAsia" w:cstheme="majorBidi"/>
          <w:bCs/>
          <w:szCs w:val="24"/>
        </w:rPr>
        <w:t xml:space="preserve">were </w:t>
      </w:r>
      <w:r w:rsidRPr="00746554">
        <w:rPr>
          <w:rFonts w:eastAsiaTheme="majorEastAsia" w:cstheme="majorBidi"/>
          <w:bCs/>
          <w:szCs w:val="24"/>
        </w:rPr>
        <w:t>unable to explicitly consent in the research.</w:t>
      </w:r>
    </w:p>
    <w:p w14:paraId="2911472D" w14:textId="676BBE13" w:rsidR="00D16399" w:rsidRPr="00C5777B" w:rsidRDefault="00C4751E" w:rsidP="0041050A">
      <w:pPr>
        <w:rPr>
          <w:rStyle w:val="Heading3Char"/>
          <w:rFonts w:eastAsiaTheme="minorHAnsi" w:cstheme="minorBidi"/>
          <w:b w:val="0"/>
          <w:szCs w:val="22"/>
        </w:rPr>
      </w:pPr>
      <w:r>
        <w:rPr>
          <w:rFonts w:eastAsiaTheme="majorEastAsia" w:cstheme="majorBidi"/>
          <w:bCs/>
          <w:szCs w:val="24"/>
        </w:rPr>
        <w:t>Where it was possible for informed</w:t>
      </w:r>
      <w:r w:rsidR="00D16399" w:rsidRPr="00D16399">
        <w:rPr>
          <w:rFonts w:eastAsiaTheme="majorEastAsia" w:cstheme="majorBidi"/>
          <w:bCs/>
          <w:szCs w:val="24"/>
        </w:rPr>
        <w:t xml:space="preserve"> consent </w:t>
      </w:r>
      <w:r>
        <w:rPr>
          <w:rFonts w:eastAsiaTheme="majorEastAsia" w:cstheme="majorBidi"/>
          <w:bCs/>
          <w:szCs w:val="24"/>
        </w:rPr>
        <w:t>to be obtained</w:t>
      </w:r>
      <w:r w:rsidR="00C5777B">
        <w:rPr>
          <w:rFonts w:eastAsiaTheme="majorEastAsia" w:cstheme="majorBidi"/>
          <w:bCs/>
          <w:szCs w:val="24"/>
        </w:rPr>
        <w:t>,</w:t>
      </w:r>
      <w:r>
        <w:rPr>
          <w:rFonts w:eastAsiaTheme="majorEastAsia" w:cstheme="majorBidi"/>
          <w:bCs/>
          <w:szCs w:val="24"/>
        </w:rPr>
        <w:t xml:space="preserve"> consent forms were signed</w:t>
      </w:r>
      <w:r w:rsidR="00C5777B">
        <w:rPr>
          <w:rFonts w:eastAsiaTheme="majorEastAsia" w:cstheme="majorBidi"/>
          <w:bCs/>
          <w:szCs w:val="24"/>
        </w:rPr>
        <w:t>. The research team developed a plain English and Easy to Read version of the consent form</w:t>
      </w:r>
      <w:r w:rsidR="00D16399" w:rsidRPr="00D16399">
        <w:rPr>
          <w:rFonts w:eastAsiaTheme="majorEastAsia" w:cstheme="majorBidi"/>
          <w:bCs/>
          <w:szCs w:val="24"/>
        </w:rPr>
        <w:t xml:space="preserve"> (see </w:t>
      </w:r>
      <w:r w:rsidR="00985EBF">
        <w:rPr>
          <w:rFonts w:eastAsiaTheme="majorEastAsia" w:cstheme="majorBidi"/>
          <w:bCs/>
          <w:szCs w:val="24"/>
        </w:rPr>
        <w:t>A</w:t>
      </w:r>
      <w:r w:rsidR="00D16399" w:rsidRPr="00D16399">
        <w:rPr>
          <w:rFonts w:eastAsiaTheme="majorEastAsia" w:cstheme="majorBidi"/>
          <w:bCs/>
          <w:szCs w:val="24"/>
        </w:rPr>
        <w:t xml:space="preserve">ppendix </w:t>
      </w:r>
      <w:r w:rsidR="00F32BEF">
        <w:rPr>
          <w:rFonts w:eastAsiaTheme="majorEastAsia" w:cstheme="majorBidi"/>
          <w:bCs/>
          <w:szCs w:val="24"/>
        </w:rPr>
        <w:t>6</w:t>
      </w:r>
      <w:r w:rsidR="00D16399" w:rsidRPr="00D16399">
        <w:rPr>
          <w:rFonts w:eastAsiaTheme="majorEastAsia" w:cstheme="majorBidi"/>
          <w:bCs/>
          <w:szCs w:val="24"/>
        </w:rPr>
        <w:t>)</w:t>
      </w:r>
      <w:r>
        <w:rPr>
          <w:rFonts w:eastAsiaTheme="majorEastAsia" w:cstheme="majorBidi"/>
          <w:bCs/>
          <w:szCs w:val="24"/>
        </w:rPr>
        <w:t>. D</w:t>
      </w:r>
      <w:r w:rsidR="00D16399" w:rsidRPr="00D16399">
        <w:rPr>
          <w:rFonts w:eastAsiaTheme="majorEastAsia" w:cstheme="majorBidi"/>
          <w:bCs/>
          <w:szCs w:val="24"/>
        </w:rPr>
        <w:t>ata were</w:t>
      </w:r>
      <w:r w:rsidR="00C5777B">
        <w:rPr>
          <w:rFonts w:eastAsiaTheme="majorEastAsia" w:cstheme="majorBidi"/>
          <w:bCs/>
          <w:szCs w:val="24"/>
        </w:rPr>
        <w:t xml:space="preserve"> then</w:t>
      </w:r>
      <w:r w:rsidR="00D16399" w:rsidRPr="00D16399">
        <w:rPr>
          <w:rFonts w:eastAsiaTheme="majorEastAsia" w:cstheme="majorBidi"/>
          <w:bCs/>
          <w:szCs w:val="24"/>
        </w:rPr>
        <w:t xml:space="preserve"> collected through semi-structured interviews. Interviews were conducted from </w:t>
      </w:r>
      <w:r w:rsidR="00C5777B">
        <w:rPr>
          <w:rFonts w:eastAsiaTheme="majorEastAsia" w:cstheme="majorBidi"/>
          <w:bCs/>
          <w:szCs w:val="24"/>
        </w:rPr>
        <w:t>December 2023</w:t>
      </w:r>
      <w:r w:rsidR="00D16399" w:rsidRPr="00D16399">
        <w:rPr>
          <w:rFonts w:eastAsiaTheme="majorEastAsia" w:cstheme="majorBidi"/>
          <w:bCs/>
          <w:szCs w:val="24"/>
        </w:rPr>
        <w:t xml:space="preserve"> to </w:t>
      </w:r>
      <w:r w:rsidR="00C5777B">
        <w:rPr>
          <w:rFonts w:eastAsiaTheme="majorEastAsia" w:cstheme="majorBidi"/>
          <w:bCs/>
          <w:szCs w:val="24"/>
        </w:rPr>
        <w:t>October 2025</w:t>
      </w:r>
      <w:r w:rsidR="00D16399" w:rsidRPr="00D16399">
        <w:rPr>
          <w:rFonts w:eastAsiaTheme="majorEastAsia" w:cstheme="majorBidi"/>
          <w:bCs/>
          <w:szCs w:val="24"/>
        </w:rPr>
        <w:t xml:space="preserve">. They were held in a location convenient for participants. Each interview lasted approximately an hour. </w:t>
      </w:r>
      <w:r w:rsidR="00D16399" w:rsidRPr="00D16399">
        <w:rPr>
          <w:rFonts w:eastAsiaTheme="majorEastAsia" w:cstheme="majorBidi"/>
          <w:bCs/>
          <w:szCs w:val="24"/>
        </w:rPr>
        <w:lastRenderedPageBreak/>
        <w:t xml:space="preserve">Interview guides were prepared </w:t>
      </w:r>
      <w:r w:rsidR="00020F69">
        <w:rPr>
          <w:rFonts w:eastAsiaTheme="majorEastAsia" w:cstheme="majorBidi"/>
          <w:bCs/>
          <w:szCs w:val="24"/>
        </w:rPr>
        <w:t xml:space="preserve">in advance of the interview </w:t>
      </w:r>
      <w:r w:rsidR="00D16399" w:rsidRPr="00D16399">
        <w:rPr>
          <w:rFonts w:eastAsiaTheme="majorEastAsia" w:cstheme="majorBidi"/>
          <w:bCs/>
          <w:szCs w:val="24"/>
        </w:rPr>
        <w:t xml:space="preserve">(see </w:t>
      </w:r>
      <w:r w:rsidR="00985EBF">
        <w:rPr>
          <w:rFonts w:eastAsiaTheme="majorEastAsia" w:cstheme="majorBidi"/>
          <w:bCs/>
          <w:szCs w:val="24"/>
        </w:rPr>
        <w:t>A</w:t>
      </w:r>
      <w:r w:rsidR="00D16399" w:rsidRPr="00D16399">
        <w:rPr>
          <w:rFonts w:eastAsiaTheme="majorEastAsia" w:cstheme="majorBidi"/>
          <w:bCs/>
          <w:szCs w:val="24"/>
        </w:rPr>
        <w:t xml:space="preserve">ppendices </w:t>
      </w:r>
      <w:r w:rsidR="00F32BEF">
        <w:rPr>
          <w:rFonts w:eastAsiaTheme="majorEastAsia" w:cstheme="majorBidi"/>
          <w:bCs/>
          <w:szCs w:val="24"/>
        </w:rPr>
        <w:t>7</w:t>
      </w:r>
      <w:r w:rsidR="0084585D">
        <w:rPr>
          <w:rFonts w:eastAsiaTheme="majorEastAsia" w:cstheme="majorBidi"/>
          <w:bCs/>
          <w:szCs w:val="24"/>
        </w:rPr>
        <w:t>-</w:t>
      </w:r>
      <w:r w:rsidR="00F32BEF">
        <w:rPr>
          <w:rFonts w:eastAsiaTheme="majorEastAsia" w:cstheme="majorBidi"/>
          <w:bCs/>
          <w:szCs w:val="24"/>
        </w:rPr>
        <w:t>9</w:t>
      </w:r>
      <w:r w:rsidR="00D16399" w:rsidRPr="00D16399">
        <w:rPr>
          <w:rFonts w:eastAsiaTheme="majorEastAsia" w:cstheme="majorBidi"/>
          <w:bCs/>
          <w:szCs w:val="24"/>
        </w:rPr>
        <w:t>).</w:t>
      </w:r>
      <w:r w:rsidR="00FC15D7">
        <w:rPr>
          <w:rFonts w:eastAsiaTheme="majorEastAsia" w:cstheme="majorBidi"/>
          <w:bCs/>
          <w:szCs w:val="24"/>
        </w:rPr>
        <w:t xml:space="preserve"> </w:t>
      </w:r>
      <w:r w:rsidR="00443612" w:rsidRPr="005F2FD7">
        <w:rPr>
          <w:rFonts w:eastAsiaTheme="majorEastAsia" w:cstheme="majorBidi"/>
          <w:bCs/>
          <w:szCs w:val="24"/>
        </w:rPr>
        <w:t>Participants were reminded that at any point during the interview they were free to pause, not to answer any question, stop at any point or withdraw information provided even after the interview. This was to ensure ongoing consent was applied for each interview.</w:t>
      </w:r>
    </w:p>
    <w:p w14:paraId="6980A625" w14:textId="7A3A92A5" w:rsidR="000765D4" w:rsidRPr="000765D4" w:rsidRDefault="000765D4" w:rsidP="007A38BE">
      <w:pPr>
        <w:spacing w:after="0"/>
        <w:rPr>
          <w:b/>
        </w:rPr>
      </w:pPr>
      <w:bookmarkStart w:id="58" w:name="_Toc216171898"/>
      <w:bookmarkStart w:id="59" w:name="_Toc216710095"/>
      <w:bookmarkStart w:id="60" w:name="_Toc216868945"/>
      <w:r w:rsidRPr="00573F2F">
        <w:rPr>
          <w:rStyle w:val="Heading3Char"/>
          <w:b w:val="0"/>
          <w:bCs/>
          <w:i/>
          <w:iCs/>
        </w:rPr>
        <w:t xml:space="preserve">Interviews with </w:t>
      </w:r>
      <w:r w:rsidR="00573F2F">
        <w:rPr>
          <w:rStyle w:val="Heading3Char"/>
          <w:b w:val="0"/>
          <w:bCs/>
          <w:i/>
          <w:iCs/>
        </w:rPr>
        <w:t>participants who are or were w</w:t>
      </w:r>
      <w:r w:rsidRPr="00573F2F">
        <w:rPr>
          <w:rStyle w:val="Heading3Char"/>
          <w:b w:val="0"/>
          <w:bCs/>
          <w:i/>
          <w:iCs/>
        </w:rPr>
        <w:t>ards</w:t>
      </w:r>
      <w:bookmarkEnd w:id="58"/>
      <w:r w:rsidR="00573F2F">
        <w:rPr>
          <w:rStyle w:val="Heading3Char"/>
          <w:b w:val="0"/>
          <w:bCs/>
          <w:i/>
          <w:iCs/>
        </w:rPr>
        <w:t xml:space="preserve"> of court</w:t>
      </w:r>
      <w:bookmarkEnd w:id="59"/>
      <w:bookmarkEnd w:id="60"/>
    </w:p>
    <w:p w14:paraId="59963D53" w14:textId="3FD90F19" w:rsidR="000765D4" w:rsidRPr="00275E21" w:rsidRDefault="00D23250" w:rsidP="000765D4">
      <w:r>
        <w:t>P</w:t>
      </w:r>
      <w:r w:rsidR="000765D4" w:rsidRPr="00275E21">
        <w:t xml:space="preserve">eople who are </w:t>
      </w:r>
      <w:r>
        <w:t xml:space="preserve">or were </w:t>
      </w:r>
      <w:r w:rsidR="00002997">
        <w:t>w</w:t>
      </w:r>
      <w:r w:rsidR="000765D4" w:rsidRPr="00275E21">
        <w:t xml:space="preserve">ards of </w:t>
      </w:r>
      <w:r w:rsidR="00002997">
        <w:t>c</w:t>
      </w:r>
      <w:r w:rsidR="000765D4" w:rsidRPr="00275E21">
        <w:t xml:space="preserve">ourt </w:t>
      </w:r>
      <w:r>
        <w:t xml:space="preserve">were asked </w:t>
      </w:r>
      <w:r w:rsidR="000765D4" w:rsidRPr="00275E21">
        <w:t xml:space="preserve">about their experience of wardship, their preparation for and views regarding the end of wardship and their expectations and any concerns they have about moving to a supported decision-making model. Participants </w:t>
      </w:r>
      <w:r>
        <w:t>were</w:t>
      </w:r>
      <w:r w:rsidR="000765D4" w:rsidRPr="00275E21">
        <w:t xml:space="preserve"> given the option of attending the interview with a support person of their choice. </w:t>
      </w:r>
      <w:r w:rsidR="00020F69">
        <w:t xml:space="preserve">This was to facilitate communication. </w:t>
      </w:r>
      <w:r w:rsidR="000765D4" w:rsidRPr="00275E21">
        <w:t xml:space="preserve">Participants </w:t>
      </w:r>
      <w:r>
        <w:t>that</w:t>
      </w:r>
      <w:r w:rsidR="000765D4" w:rsidRPr="00275E21">
        <w:t xml:space="preserve"> opt</w:t>
      </w:r>
      <w:r>
        <w:t>ed</w:t>
      </w:r>
      <w:r w:rsidR="000765D4" w:rsidRPr="00275E21">
        <w:t xml:space="preserve"> to have a supporter with them during an interview </w:t>
      </w:r>
      <w:r>
        <w:t>were</w:t>
      </w:r>
      <w:r w:rsidR="000765D4" w:rsidRPr="00275E21">
        <w:t xml:space="preserve"> encouraged to pick a supporter other than the person who is the </w:t>
      </w:r>
      <w:r w:rsidR="00E578C2">
        <w:t>c</w:t>
      </w:r>
      <w:r w:rsidR="000765D4" w:rsidRPr="00275E21">
        <w:t xml:space="preserve">ommittee that represents them. This </w:t>
      </w:r>
      <w:r>
        <w:t>was</w:t>
      </w:r>
      <w:r w:rsidR="000765D4" w:rsidRPr="00275E21">
        <w:t xml:space="preserve"> to</w:t>
      </w:r>
      <w:r w:rsidR="00AC7686">
        <w:t xml:space="preserve"> address any possible conflicts of interest or undue influence and</w:t>
      </w:r>
      <w:r w:rsidR="000765D4" w:rsidRPr="00275E21">
        <w:t xml:space="preserve"> ensure that participants fe</w:t>
      </w:r>
      <w:r>
        <w:t>lt</w:t>
      </w:r>
      <w:r w:rsidR="000765D4" w:rsidRPr="00275E21">
        <w:t xml:space="preserve"> they can speak frankly and openly during interviews. However, if a participant opt</w:t>
      </w:r>
      <w:r>
        <w:t>ed</w:t>
      </w:r>
      <w:r w:rsidR="000765D4" w:rsidRPr="00275E21">
        <w:t xml:space="preserve"> to have the person who is the </w:t>
      </w:r>
      <w:r w:rsidR="00E578C2">
        <w:t>c</w:t>
      </w:r>
      <w:r w:rsidR="000765D4" w:rsidRPr="00275E21">
        <w:t>ommittee that represents them in attendance</w:t>
      </w:r>
      <w:r w:rsidR="00002997">
        <w:t>,</w:t>
      </w:r>
      <w:r w:rsidR="000765D4" w:rsidRPr="00275E21">
        <w:t xml:space="preserve"> their choice </w:t>
      </w:r>
      <w:r>
        <w:t>was</w:t>
      </w:r>
      <w:r w:rsidR="000765D4" w:rsidRPr="00275E21">
        <w:t xml:space="preserve"> respected. </w:t>
      </w:r>
    </w:p>
    <w:p w14:paraId="39529D8B" w14:textId="0B7C1A34" w:rsidR="0041050A" w:rsidRDefault="0041050A" w:rsidP="0041050A">
      <w:r>
        <w:t>A</w:t>
      </w:r>
      <w:r w:rsidRPr="00211EDB">
        <w:t>t the outset of the study,</w:t>
      </w:r>
      <w:r>
        <w:t xml:space="preserve"> it was anticipated that it would be possible to conduct a second round of interviews. This was to be at least six months following discharge from wardship. </w:t>
      </w:r>
      <w:r w:rsidR="00D23250">
        <w:t xml:space="preserve">This was to explore </w:t>
      </w:r>
      <w:r w:rsidR="00127558">
        <w:t>the effects of the shift</w:t>
      </w:r>
      <w:r w:rsidR="00D23250" w:rsidRPr="00275E21">
        <w:t xml:space="preserve"> to independent decision-making</w:t>
      </w:r>
      <w:r w:rsidR="00B52139">
        <w:t xml:space="preserve"> or</w:t>
      </w:r>
      <w:r w:rsidR="00D23250" w:rsidRPr="00275E21">
        <w:t xml:space="preserve"> supported decision-making </w:t>
      </w:r>
      <w:r w:rsidR="00FC15D7">
        <w:t>in</w:t>
      </w:r>
      <w:r w:rsidR="00D23250" w:rsidRPr="00275E21">
        <w:t xml:space="preserve"> th</w:t>
      </w:r>
      <w:r w:rsidR="00FC15D7">
        <w:t>e</w:t>
      </w:r>
      <w:r w:rsidR="00D23250" w:rsidRPr="00275E21">
        <w:t xml:space="preserve"> day-to-day lives</w:t>
      </w:r>
      <w:r w:rsidR="00FC15D7">
        <w:t xml:space="preserve"> of participants</w:t>
      </w:r>
      <w:r w:rsidR="00D23250" w:rsidRPr="00275E21">
        <w:t xml:space="preserve"> </w:t>
      </w:r>
      <w:r w:rsidR="00127558">
        <w:t>as well as to capture</w:t>
      </w:r>
      <w:r w:rsidR="00D23250" w:rsidRPr="00275E21">
        <w:t xml:space="preserve"> their views on the quality and appropriateness of the decision-making </w:t>
      </w:r>
      <w:proofErr w:type="gramStart"/>
      <w:r w:rsidR="00D23250" w:rsidRPr="00275E21">
        <w:t>supports</w:t>
      </w:r>
      <w:proofErr w:type="gramEnd"/>
      <w:r w:rsidR="00D23250" w:rsidRPr="00275E21">
        <w:t xml:space="preserve"> they are receiving.</w:t>
      </w:r>
      <w:r w:rsidR="00D23250">
        <w:t xml:space="preserve"> </w:t>
      </w:r>
      <w:r>
        <w:t xml:space="preserve">However, given </w:t>
      </w:r>
      <w:r w:rsidR="00127558">
        <w:t xml:space="preserve">the </w:t>
      </w:r>
      <w:r w:rsidR="00B84690">
        <w:t>lack of overall</w:t>
      </w:r>
      <w:r w:rsidR="00127558">
        <w:t xml:space="preserve"> engagement</w:t>
      </w:r>
      <w:r>
        <w:t xml:space="preserve"> with the discharge process (as explored further below)</w:t>
      </w:r>
      <w:r w:rsidR="00B84690">
        <w:t>,</w:t>
      </w:r>
      <w:r>
        <w:t xml:space="preserve"> along with difficulties recruiting participants, it was only possible to conduct two </w:t>
      </w:r>
      <w:r w:rsidR="00127558">
        <w:t xml:space="preserve">such follow-up </w:t>
      </w:r>
      <w:r>
        <w:t xml:space="preserve">interviews with the same individuals following discharge from wardship. </w:t>
      </w:r>
      <w:r w:rsidR="00460573">
        <w:t xml:space="preserve">The interview guide is provided in Appendix 7. </w:t>
      </w:r>
    </w:p>
    <w:p w14:paraId="25025959" w14:textId="77777777" w:rsidR="000765D4" w:rsidRPr="000765D4" w:rsidRDefault="000765D4" w:rsidP="00D23250">
      <w:pPr>
        <w:spacing w:after="0"/>
        <w:rPr>
          <w:i/>
          <w:iCs/>
        </w:rPr>
      </w:pPr>
      <w:r w:rsidRPr="000765D4">
        <w:rPr>
          <w:i/>
          <w:iCs/>
        </w:rPr>
        <w:t>Interviews with Committees</w:t>
      </w:r>
    </w:p>
    <w:p w14:paraId="044D0850" w14:textId="6EAFDA15" w:rsidR="000765D4" w:rsidRPr="00275E21" w:rsidRDefault="000765D4" w:rsidP="000765D4">
      <w:r w:rsidRPr="00275E21">
        <w:t xml:space="preserve">Committees </w:t>
      </w:r>
      <w:r w:rsidR="00D23250">
        <w:t>were</w:t>
      </w:r>
      <w:r w:rsidRPr="00275E21">
        <w:t xml:space="preserve"> asked about their experiences of interacting with the Court and the Wards of Court Office. They </w:t>
      </w:r>
      <w:r w:rsidR="00D23250">
        <w:t>were also</w:t>
      </w:r>
      <w:r w:rsidRPr="00275E21">
        <w:t xml:space="preserve"> asked to reflect on their experiences of making decisions in the ‘best interests’ of the person who </w:t>
      </w:r>
      <w:r w:rsidR="00EA6920">
        <w:t>was made a</w:t>
      </w:r>
      <w:r w:rsidRPr="00275E21">
        <w:t xml:space="preserve"> </w:t>
      </w:r>
      <w:r w:rsidR="00B84690">
        <w:t>w</w:t>
      </w:r>
      <w:r w:rsidRPr="00275E21">
        <w:t xml:space="preserve">ard of </w:t>
      </w:r>
      <w:r w:rsidR="00B84690">
        <w:t>c</w:t>
      </w:r>
      <w:r w:rsidRPr="00275E21">
        <w:t>ourt that they</w:t>
      </w:r>
      <w:r w:rsidR="002E1653">
        <w:t xml:space="preserve"> represent or</w:t>
      </w:r>
      <w:r w:rsidRPr="00275E21">
        <w:t xml:space="preserve"> represent</w:t>
      </w:r>
      <w:r w:rsidR="00020F69">
        <w:t>ed</w:t>
      </w:r>
      <w:r w:rsidRPr="00275E21">
        <w:t xml:space="preserve"> and to voice any concerns regarding the move to a system of supported decision-making.</w:t>
      </w:r>
      <w:r w:rsidR="00460573">
        <w:t xml:space="preserve"> Please see Appendix 8 for the interview guide.</w:t>
      </w:r>
    </w:p>
    <w:p w14:paraId="09018ED6" w14:textId="77777777" w:rsidR="00D23250" w:rsidRDefault="000765D4" w:rsidP="00D23250">
      <w:pPr>
        <w:spacing w:after="0"/>
        <w:rPr>
          <w:i/>
          <w:iCs/>
        </w:rPr>
      </w:pPr>
      <w:r w:rsidRPr="000765D4">
        <w:rPr>
          <w:i/>
          <w:iCs/>
        </w:rPr>
        <w:t>Interviews with key informants</w:t>
      </w:r>
    </w:p>
    <w:p w14:paraId="7B4B2409" w14:textId="3B6203A5" w:rsidR="000765D4" w:rsidRDefault="00D23250" w:rsidP="00460573">
      <w:pPr>
        <w:spacing w:after="0"/>
      </w:pPr>
      <w:r w:rsidRPr="00FC15D7">
        <w:t>K</w:t>
      </w:r>
      <w:r w:rsidR="000765D4" w:rsidRPr="00832E98">
        <w:t xml:space="preserve">ey informants </w:t>
      </w:r>
      <w:r>
        <w:t>were</w:t>
      </w:r>
      <w:r w:rsidR="000765D4" w:rsidRPr="00832E98">
        <w:t xml:space="preserve"> asked </w:t>
      </w:r>
      <w:r>
        <w:t xml:space="preserve">for their perspectives on </w:t>
      </w:r>
      <w:r w:rsidR="000765D4" w:rsidRPr="00832E98">
        <w:t xml:space="preserve">how the procedures around the exit from wardship and the </w:t>
      </w:r>
      <w:r w:rsidR="00002997">
        <w:t>establishment</w:t>
      </w:r>
      <w:r w:rsidR="00002997" w:rsidRPr="00832E98">
        <w:t xml:space="preserve"> </w:t>
      </w:r>
      <w:r w:rsidR="000765D4" w:rsidRPr="00832E98">
        <w:t>of the Decision Support Service are working.</w:t>
      </w:r>
      <w:r w:rsidR="00460573">
        <w:rPr>
          <w:i/>
          <w:iCs/>
        </w:rPr>
        <w:t xml:space="preserve"> </w:t>
      </w:r>
      <w:r w:rsidR="00460573">
        <w:t>The interview guide is provided in Appendix 9.</w:t>
      </w:r>
    </w:p>
    <w:p w14:paraId="419B5130" w14:textId="77777777" w:rsidR="00460573" w:rsidRPr="00460573" w:rsidRDefault="00460573" w:rsidP="00460573">
      <w:pPr>
        <w:spacing w:after="0"/>
        <w:rPr>
          <w:i/>
          <w:iCs/>
        </w:rPr>
      </w:pPr>
    </w:p>
    <w:p w14:paraId="2E232813" w14:textId="77777777" w:rsidR="00AF76F4" w:rsidRPr="00B93817" w:rsidRDefault="00AF76F4" w:rsidP="00B93817">
      <w:pPr>
        <w:pStyle w:val="Heading4"/>
        <w:rPr>
          <w:color w:val="auto"/>
        </w:rPr>
      </w:pPr>
      <w:r w:rsidRPr="00857496">
        <w:rPr>
          <w:color w:val="auto"/>
        </w:rPr>
        <w:lastRenderedPageBreak/>
        <w:t>Analysis</w:t>
      </w:r>
    </w:p>
    <w:p w14:paraId="5086A382" w14:textId="4014A7C6" w:rsidR="00772B84" w:rsidRDefault="00D23250" w:rsidP="00746554">
      <w:r>
        <w:t xml:space="preserve">Interviews were </w:t>
      </w:r>
      <w:r w:rsidR="00772B84" w:rsidRPr="00772B84">
        <w:t>audio-recorded and transcribed verbatim for analysis. Data analysis was supported with the data management software NVivo1</w:t>
      </w:r>
      <w:r w:rsidR="00772B84">
        <w:t xml:space="preserve">4. </w:t>
      </w:r>
      <w:r w:rsidR="00772B84" w:rsidRPr="00772B84">
        <w:t>Interviews were analysed thematically.</w:t>
      </w:r>
      <w:r w:rsidR="00772B84">
        <w:t xml:space="preserve"> This involved analysing each interview transcript to identify codes which were amalgamated into key themes that address the research questions</w:t>
      </w:r>
      <w:r w:rsidR="00460573">
        <w:t xml:space="preserve">. </w:t>
      </w:r>
      <w:r w:rsidR="0095564B" w:rsidRPr="0095564B">
        <w:t>(20)</w:t>
      </w:r>
      <w:r w:rsidR="00772B84">
        <w:t xml:space="preserve"> </w:t>
      </w:r>
    </w:p>
    <w:p w14:paraId="59CE9C3B" w14:textId="1E752C34" w:rsidR="00C61B6D" w:rsidRDefault="00772B84" w:rsidP="00C61B6D">
      <w:r w:rsidRPr="00772B84">
        <w:t>Themes were developed using the ‘One Sheet of Paper’ (OSOP) method. This method was developed by the Health Experiences Research Group (HERG) at the University of Oxford.</w:t>
      </w:r>
      <w:r w:rsidR="0095564B">
        <w:t xml:space="preserve"> </w:t>
      </w:r>
      <w:r w:rsidR="0095564B" w:rsidRPr="0095564B">
        <w:t>(21)</w:t>
      </w:r>
      <w:r w:rsidRPr="00772B84">
        <w:t xml:space="preserve"> This enabled comparison</w:t>
      </w:r>
      <w:r>
        <w:t>s</w:t>
      </w:r>
      <w:r w:rsidRPr="00772B84">
        <w:t xml:space="preserve"> within a theme to ensure consideration for nuances in the analysis. The coding framework</w:t>
      </w:r>
      <w:r w:rsidR="00857496">
        <w:t>s</w:t>
      </w:r>
      <w:r w:rsidRPr="00772B84">
        <w:t xml:space="preserve"> </w:t>
      </w:r>
      <w:r w:rsidR="00857496">
        <w:t>for strands two and three are</w:t>
      </w:r>
      <w:r w:rsidRPr="00772B84">
        <w:t xml:space="preserve"> presented in Figure</w:t>
      </w:r>
      <w:r w:rsidR="00857496">
        <w:t>s</w:t>
      </w:r>
      <w:r w:rsidRPr="00772B84">
        <w:t xml:space="preserve"> </w:t>
      </w:r>
      <w:r>
        <w:t>2</w:t>
      </w:r>
      <w:r w:rsidR="00857496">
        <w:t xml:space="preserve"> and 3</w:t>
      </w:r>
      <w:r w:rsidRPr="00772B84">
        <w:t xml:space="preserve"> </w:t>
      </w:r>
      <w:r w:rsidR="00C61B6D" w:rsidRPr="00772B84">
        <w:t>below</w:t>
      </w:r>
      <w:r w:rsidR="00C61B6D">
        <w:t>.</w:t>
      </w:r>
    </w:p>
    <w:p w14:paraId="664C6B5B" w14:textId="77777777" w:rsidR="00C61B6D" w:rsidRDefault="00C61B6D" w:rsidP="00C61B6D">
      <w:r>
        <w:rPr>
          <w:noProof/>
        </w:rPr>
        <w:drawing>
          <wp:anchor distT="0" distB="0" distL="114300" distR="114300" simplePos="0" relativeHeight="251664384" behindDoc="1" locked="0" layoutInCell="1" allowOverlap="1" wp14:anchorId="6CED0F71" wp14:editId="37DC87A3">
            <wp:simplePos x="0" y="0"/>
            <wp:positionH relativeFrom="column">
              <wp:posOffset>-447675</wp:posOffset>
            </wp:positionH>
            <wp:positionV relativeFrom="paragraph">
              <wp:posOffset>0</wp:posOffset>
            </wp:positionV>
            <wp:extent cx="6624000" cy="4446000"/>
            <wp:effectExtent l="0" t="0" r="0" b="0"/>
            <wp:wrapTight wrapText="bothSides">
              <wp:wrapPolygon edited="0">
                <wp:start x="1926" y="0"/>
                <wp:lineTo x="1802" y="278"/>
                <wp:lineTo x="1739" y="3425"/>
                <wp:lineTo x="3044" y="4443"/>
                <wp:lineTo x="3665" y="4443"/>
                <wp:lineTo x="1926" y="5739"/>
                <wp:lineTo x="1926" y="7867"/>
                <wp:lineTo x="2174" y="8886"/>
                <wp:lineTo x="2299" y="13421"/>
                <wp:lineTo x="2733" y="14809"/>
                <wp:lineTo x="2733" y="14994"/>
                <wp:lineTo x="6523" y="16290"/>
                <wp:lineTo x="6958" y="16290"/>
                <wp:lineTo x="6958" y="16660"/>
                <wp:lineTo x="7268" y="17771"/>
                <wp:lineTo x="7330" y="18234"/>
                <wp:lineTo x="10250" y="19252"/>
                <wp:lineTo x="11431" y="19252"/>
                <wp:lineTo x="11431" y="19900"/>
                <wp:lineTo x="11617" y="20733"/>
                <wp:lineTo x="11865" y="21474"/>
                <wp:lineTo x="14909" y="21474"/>
                <wp:lineTo x="14972" y="19252"/>
                <wp:lineTo x="16276" y="19252"/>
                <wp:lineTo x="19506" y="18234"/>
                <wp:lineTo x="19569" y="12218"/>
                <wp:lineTo x="18823" y="11847"/>
                <wp:lineTo x="19569" y="11477"/>
                <wp:lineTo x="19506" y="5831"/>
                <wp:lineTo x="19072" y="5368"/>
                <wp:lineTo x="17705" y="4443"/>
                <wp:lineTo x="18264" y="4443"/>
                <wp:lineTo x="19693" y="3332"/>
                <wp:lineTo x="19569" y="463"/>
                <wp:lineTo x="19382" y="0"/>
                <wp:lineTo x="1926" y="0"/>
              </wp:wrapPolygon>
            </wp:wrapTight>
            <wp:docPr id="199647992" name="Picture 2" descr="A diagrams showing the sub-themes analysed under each of the 4 thematic heading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47992" name="Picture 2" descr="A diagrams showing the sub-themes analysed under each of the 4 thematic headings.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24000" cy="4446000"/>
                    </a:xfrm>
                    <a:prstGeom prst="rect">
                      <a:avLst/>
                    </a:prstGeom>
                    <a:noFill/>
                  </pic:spPr>
                </pic:pic>
              </a:graphicData>
            </a:graphic>
            <wp14:sizeRelH relativeFrom="margin">
              <wp14:pctWidth>0</wp14:pctWidth>
            </wp14:sizeRelH>
          </wp:anchor>
        </w:drawing>
      </w:r>
      <w:r>
        <w:rPr>
          <w:noProof/>
        </w:rPr>
        <mc:AlternateContent>
          <mc:Choice Requires="wps">
            <w:drawing>
              <wp:anchor distT="0" distB="0" distL="114300" distR="114300" simplePos="0" relativeHeight="251665408" behindDoc="0" locked="0" layoutInCell="1" allowOverlap="1" wp14:anchorId="1F6DE2EA" wp14:editId="224C555A">
                <wp:simplePos x="0" y="0"/>
                <wp:positionH relativeFrom="column">
                  <wp:posOffset>-28575</wp:posOffset>
                </wp:positionH>
                <wp:positionV relativeFrom="paragraph">
                  <wp:posOffset>-47625</wp:posOffset>
                </wp:positionV>
                <wp:extent cx="5743575" cy="4667250"/>
                <wp:effectExtent l="0" t="0" r="28575" b="19050"/>
                <wp:wrapNone/>
                <wp:docPr id="1039321526" name="Rectangle 4"/>
                <wp:cNvGraphicFramePr/>
                <a:graphic xmlns:a="http://schemas.openxmlformats.org/drawingml/2006/main">
                  <a:graphicData uri="http://schemas.microsoft.com/office/word/2010/wordprocessingShape">
                    <wps:wsp>
                      <wps:cNvSpPr/>
                      <wps:spPr>
                        <a:xfrm>
                          <a:off x="0" y="0"/>
                          <a:ext cx="5743575" cy="466725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2B8F31" id="Rectangle 4" o:spid="_x0000_s1026" style="position:absolute;margin-left:-2.25pt;margin-top:-3.75pt;width:452.25pt;height:367.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" filled="f" strokecolor="black [3213]" strokeweight="1pt"/>
            </w:pict>
          </mc:Fallback>
        </mc:AlternateContent>
      </w:r>
    </w:p>
    <w:p w14:paraId="1CBF7FCA" w14:textId="77777777" w:rsidR="00C61B6D" w:rsidRDefault="00C61B6D" w:rsidP="00C61B6D"/>
    <w:p w14:paraId="79963A47" w14:textId="77777777" w:rsidR="00C61B6D" w:rsidRDefault="00C61B6D" w:rsidP="00C61B6D">
      <w:pPr>
        <w:rPr>
          <w:noProof/>
        </w:rPr>
      </w:pPr>
    </w:p>
    <w:p w14:paraId="1346A417" w14:textId="77777777" w:rsidR="00C61B6D" w:rsidRDefault="00C61B6D" w:rsidP="00C61B6D"/>
    <w:p w14:paraId="1811C838" w14:textId="77777777" w:rsidR="00C61B6D" w:rsidRDefault="00C61B6D" w:rsidP="00C61B6D">
      <w:pPr>
        <w:rPr>
          <w:b/>
          <w:bCs/>
        </w:rPr>
      </w:pPr>
    </w:p>
    <w:p w14:paraId="7D3AD937" w14:textId="77777777" w:rsidR="00C61B6D" w:rsidRDefault="00C61B6D" w:rsidP="00EF292B">
      <w:pPr>
        <w:jc w:val="center"/>
        <w:rPr>
          <w:b/>
          <w:bCs/>
        </w:rPr>
      </w:pPr>
      <w:r w:rsidRPr="000D470E">
        <w:rPr>
          <w:b/>
          <w:bCs/>
        </w:rPr>
        <w:t>Figure 2 Coding Framework: Strand 2</w:t>
      </w:r>
    </w:p>
    <w:p w14:paraId="55AC211E" w14:textId="77777777" w:rsidR="00C61B6D" w:rsidRDefault="00C61B6D" w:rsidP="00C61B6D">
      <w:pPr>
        <w:rPr>
          <w:b/>
          <w:bCs/>
        </w:rPr>
      </w:pPr>
    </w:p>
    <w:p w14:paraId="6D93FDE2" w14:textId="77777777" w:rsidR="00C61B6D" w:rsidRDefault="00C61B6D" w:rsidP="00C61B6D">
      <w:pPr>
        <w:rPr>
          <w:b/>
          <w:bCs/>
        </w:rPr>
      </w:pPr>
    </w:p>
    <w:p w14:paraId="617FC115" w14:textId="77777777" w:rsidR="00C61B6D" w:rsidRPr="000D470E" w:rsidRDefault="00C61B6D" w:rsidP="00C61B6D">
      <w:pPr>
        <w:rPr>
          <w:b/>
          <w:bCs/>
        </w:rPr>
      </w:pPr>
      <w:r>
        <w:rPr>
          <w:b/>
          <w:bCs/>
          <w:noProof/>
        </w:rPr>
        <w:lastRenderedPageBreak/>
        <mc:AlternateContent>
          <mc:Choice Requires="wps">
            <w:drawing>
              <wp:anchor distT="0" distB="0" distL="114300" distR="114300" simplePos="0" relativeHeight="251666432" behindDoc="0" locked="0" layoutInCell="1" allowOverlap="1" wp14:anchorId="00A60AB6" wp14:editId="65732F11">
                <wp:simplePos x="0" y="0"/>
                <wp:positionH relativeFrom="column">
                  <wp:posOffset>0</wp:posOffset>
                </wp:positionH>
                <wp:positionV relativeFrom="paragraph">
                  <wp:posOffset>0</wp:posOffset>
                </wp:positionV>
                <wp:extent cx="5687695" cy="3631565"/>
                <wp:effectExtent l="0" t="0" r="27305" b="26035"/>
                <wp:wrapNone/>
                <wp:docPr id="205841403" name="Rectangle 6"/>
                <wp:cNvGraphicFramePr/>
                <a:graphic xmlns:a="http://schemas.openxmlformats.org/drawingml/2006/main">
                  <a:graphicData uri="http://schemas.microsoft.com/office/word/2010/wordprocessingShape">
                    <wps:wsp>
                      <wps:cNvSpPr/>
                      <wps:spPr>
                        <a:xfrm>
                          <a:off x="0" y="0"/>
                          <a:ext cx="5687695" cy="363156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CE2852" id="Rectangle 6" o:spid="_x0000_s1026" style="position:absolute;margin-left:0;margin-top:0;width:447.85pt;height:285.9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" filled="f" strokecolor="black [3213]" strokeweight="1pt"/>
            </w:pict>
          </mc:Fallback>
        </mc:AlternateContent>
      </w:r>
      <w:r>
        <w:rPr>
          <w:b/>
          <w:bCs/>
          <w:noProof/>
        </w:rPr>
        <w:drawing>
          <wp:inline distT="0" distB="0" distL="0" distR="0" wp14:anchorId="73DAD959" wp14:editId="2DD12398">
            <wp:extent cx="5688000" cy="3632185"/>
            <wp:effectExtent l="0" t="0" r="8255" b="6985"/>
            <wp:docPr id="1844120441" name="Picture 5" descr="A diagram showing the sub-themes analysed under each of 4 thematic hea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20441" name="Picture 5" descr="A diagram showing the sub-themes analysed under each of 4 thematic heading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88000" cy="3632185"/>
                    </a:xfrm>
                    <a:prstGeom prst="rect">
                      <a:avLst/>
                    </a:prstGeom>
                    <a:noFill/>
                  </pic:spPr>
                </pic:pic>
              </a:graphicData>
            </a:graphic>
          </wp:inline>
        </w:drawing>
      </w:r>
    </w:p>
    <w:p w14:paraId="7D1F37BD" w14:textId="77777777" w:rsidR="00C61B6D" w:rsidRPr="000D470E" w:rsidRDefault="00C61B6D" w:rsidP="00EF292B">
      <w:pPr>
        <w:jc w:val="center"/>
        <w:rPr>
          <w:b/>
          <w:bCs/>
        </w:rPr>
      </w:pPr>
      <w:r w:rsidRPr="000D470E">
        <w:rPr>
          <w:b/>
          <w:bCs/>
        </w:rPr>
        <w:t>Figure 3 Coding Framework: Strand 3</w:t>
      </w:r>
    </w:p>
    <w:p w14:paraId="4EB24A71" w14:textId="7AC83F23" w:rsidR="00AF76F4" w:rsidRPr="00AF76F4" w:rsidRDefault="00AF76F4" w:rsidP="00B93817">
      <w:pPr>
        <w:pStyle w:val="Heading3"/>
      </w:pPr>
      <w:bookmarkStart w:id="61" w:name="_Toc216171899"/>
      <w:bookmarkStart w:id="62" w:name="_Toc216710096"/>
      <w:bookmarkStart w:id="63" w:name="_Toc216868946"/>
      <w:r>
        <w:t>Strand 4: Discharge hearings observations</w:t>
      </w:r>
      <w:bookmarkEnd w:id="61"/>
      <w:bookmarkEnd w:id="62"/>
      <w:bookmarkEnd w:id="63"/>
    </w:p>
    <w:p w14:paraId="48100BDC" w14:textId="5A087CA5" w:rsidR="00697698" w:rsidRDefault="00697698" w:rsidP="00697698">
      <w:pPr>
        <w:pStyle w:val="Heading4"/>
        <w:rPr>
          <w:color w:val="auto"/>
        </w:rPr>
      </w:pPr>
      <w:r w:rsidRPr="00B93817">
        <w:rPr>
          <w:color w:val="auto"/>
        </w:rPr>
        <w:t>Sample</w:t>
      </w:r>
    </w:p>
    <w:p w14:paraId="2AA3C3A6" w14:textId="272C91A9" w:rsidR="00697698" w:rsidRPr="000D470E" w:rsidRDefault="00697698" w:rsidP="00697698">
      <w:r>
        <w:t>Under the ADMCA, the decision regarding the need for a decision supporter following discharge from wardship rests with the</w:t>
      </w:r>
      <w:r w:rsidR="00C7277E">
        <w:t xml:space="preserve"> wardship court, which is invariably the High</w:t>
      </w:r>
      <w:r>
        <w:t xml:space="preserve"> Co</w:t>
      </w:r>
      <w:r w:rsidR="00002997">
        <w:t>u</w:t>
      </w:r>
      <w:r>
        <w:t xml:space="preserve">rt. Therefore, </w:t>
      </w:r>
      <w:r w:rsidRPr="00832E98">
        <w:t>the study examine</w:t>
      </w:r>
      <w:r>
        <w:t>d</w:t>
      </w:r>
      <w:r w:rsidRPr="00832E98">
        <w:t xml:space="preserve"> and document</w:t>
      </w:r>
      <w:r>
        <w:t>ed</w:t>
      </w:r>
      <w:r w:rsidRPr="00832E98">
        <w:t xml:space="preserve"> the procedures followed in </w:t>
      </w:r>
      <w:r w:rsidR="00C7277E">
        <w:t>High C</w:t>
      </w:r>
      <w:r w:rsidRPr="00832E98">
        <w:t>ourt</w:t>
      </w:r>
      <w:r w:rsidR="00C7277E">
        <w:t xml:space="preserve"> discharge proceedings</w:t>
      </w:r>
      <w:r w:rsidRPr="00832E98">
        <w:t xml:space="preserve"> and the basis on which decisions are reached.</w:t>
      </w:r>
      <w:r>
        <w:t xml:space="preserve"> For this, a </w:t>
      </w:r>
      <w:r w:rsidRPr="00832E98">
        <w:t>member of the research team attend</w:t>
      </w:r>
      <w:r>
        <w:t>ed</w:t>
      </w:r>
      <w:r w:rsidRPr="00832E98">
        <w:t xml:space="preserve"> in-person and online court hearings that relate</w:t>
      </w:r>
      <w:r w:rsidR="00B84690">
        <w:t>d</w:t>
      </w:r>
      <w:r w:rsidRPr="00832E98">
        <w:t xml:space="preserve"> to applications for discharge from wardship.</w:t>
      </w:r>
      <w:r w:rsidR="00443FC0" w:rsidRPr="00443FC0">
        <w:t xml:space="preserve"> The research team was provided with access to virtual court hearings and could also opt to attend court hearings in person. Schedules of discharge hearings were provided to the research team by the Office of Wards of </w:t>
      </w:r>
      <w:r w:rsidR="00756DCA" w:rsidRPr="00443FC0">
        <w:t>Court,</w:t>
      </w:r>
      <w:r w:rsidR="00443FC0" w:rsidRPr="00443FC0">
        <w:t xml:space="preserve"> and a </w:t>
      </w:r>
      <w:r w:rsidR="00AC7686">
        <w:t xml:space="preserve">random </w:t>
      </w:r>
      <w:r w:rsidR="00443FC0" w:rsidRPr="00443FC0">
        <w:t>sample of hearings was selected for observation</w:t>
      </w:r>
      <w:r w:rsidR="00AC7686">
        <w:t xml:space="preserve"> by the research team</w:t>
      </w:r>
      <w:r w:rsidR="00443FC0" w:rsidRPr="00443FC0">
        <w:t>.</w:t>
      </w:r>
    </w:p>
    <w:p w14:paraId="67959124" w14:textId="36CE2782" w:rsidR="00697698" w:rsidRPr="00832E98" w:rsidRDefault="00697698" w:rsidP="00697698">
      <w:r w:rsidRPr="00986C93">
        <w:rPr>
          <w:color w:val="000000" w:themeColor="text1"/>
        </w:rPr>
        <w:t xml:space="preserve">A </w:t>
      </w:r>
      <w:r>
        <w:rPr>
          <w:color w:val="000000" w:themeColor="text1"/>
        </w:rPr>
        <w:t xml:space="preserve">total </w:t>
      </w:r>
      <w:r w:rsidRPr="00986C93">
        <w:rPr>
          <w:color w:val="000000" w:themeColor="text1"/>
        </w:rPr>
        <w:t>sample of 66 discharge hearings were observed</w:t>
      </w:r>
      <w:r w:rsidRPr="000455B2">
        <w:rPr>
          <w:color w:val="000000" w:themeColor="text1"/>
        </w:rPr>
        <w:t xml:space="preserve"> </w:t>
      </w:r>
      <w:r w:rsidRPr="002D3F1B">
        <w:rPr>
          <w:color w:val="000000" w:themeColor="text1"/>
        </w:rPr>
        <w:t>between 20 November 2023 and 31 August 2025</w:t>
      </w:r>
      <w:r>
        <w:rPr>
          <w:color w:val="000000" w:themeColor="text1"/>
        </w:rPr>
        <w:t>. For 60 cases</w:t>
      </w:r>
      <w:r w:rsidR="00B84690">
        <w:rPr>
          <w:color w:val="000000" w:themeColor="text1"/>
        </w:rPr>
        <w:t>,</w:t>
      </w:r>
      <w:r>
        <w:rPr>
          <w:color w:val="000000" w:themeColor="text1"/>
        </w:rPr>
        <w:t xml:space="preserve"> these were</w:t>
      </w:r>
      <w:r w:rsidRPr="00986C93">
        <w:rPr>
          <w:color w:val="000000" w:themeColor="text1"/>
        </w:rPr>
        <w:t xml:space="preserve"> via video link</w:t>
      </w:r>
      <w:r>
        <w:rPr>
          <w:color w:val="000000" w:themeColor="text1"/>
        </w:rPr>
        <w:t xml:space="preserve">, </w:t>
      </w:r>
      <w:r w:rsidR="00C7277E">
        <w:rPr>
          <w:color w:val="000000" w:themeColor="text1"/>
        </w:rPr>
        <w:t xml:space="preserve">and </w:t>
      </w:r>
      <w:r>
        <w:rPr>
          <w:color w:val="000000" w:themeColor="text1"/>
        </w:rPr>
        <w:t>in 6 cases these were</w:t>
      </w:r>
      <w:r w:rsidRPr="002D3F1B">
        <w:rPr>
          <w:color w:val="000000" w:themeColor="text1"/>
        </w:rPr>
        <w:t xml:space="preserve"> in person. Of the 66 hearings observed, a total of 59 people were discharged from wardship</w:t>
      </w:r>
      <w:r>
        <w:rPr>
          <w:color w:val="000000" w:themeColor="text1"/>
        </w:rPr>
        <w:t xml:space="preserve">, </w:t>
      </w:r>
      <w:r w:rsidR="00002997">
        <w:rPr>
          <w:color w:val="000000" w:themeColor="text1"/>
        </w:rPr>
        <w:t xml:space="preserve">while </w:t>
      </w:r>
      <w:r>
        <w:rPr>
          <w:color w:val="000000" w:themeColor="text1"/>
        </w:rPr>
        <w:t>in 7 cases the discharge hearing was adjourned</w:t>
      </w:r>
      <w:r w:rsidRPr="002D3F1B">
        <w:rPr>
          <w:color w:val="000000" w:themeColor="text1"/>
        </w:rPr>
        <w:t>. This accounted for 37% of all discharges from wardship between 26 April 2023 (</w:t>
      </w:r>
      <w:r w:rsidR="00DC3E76">
        <w:rPr>
          <w:color w:val="000000" w:themeColor="text1"/>
        </w:rPr>
        <w:t xml:space="preserve">the </w:t>
      </w:r>
      <w:r w:rsidRPr="002D3F1B">
        <w:rPr>
          <w:color w:val="000000" w:themeColor="text1"/>
        </w:rPr>
        <w:t>date of commencement of the ADMCA) and 31 August 2025.</w:t>
      </w:r>
    </w:p>
    <w:p w14:paraId="1A06D3ED" w14:textId="77777777" w:rsidR="00697698" w:rsidRDefault="00697698" w:rsidP="00697698">
      <w:pPr>
        <w:pStyle w:val="Heading4"/>
        <w:rPr>
          <w:color w:val="auto"/>
        </w:rPr>
      </w:pPr>
      <w:r w:rsidRPr="00B93817">
        <w:rPr>
          <w:color w:val="auto"/>
        </w:rPr>
        <w:lastRenderedPageBreak/>
        <w:t>Data collection</w:t>
      </w:r>
    </w:p>
    <w:p w14:paraId="12FCF967" w14:textId="42FF30C1" w:rsidR="00697698" w:rsidRPr="00697698" w:rsidRDefault="00697698" w:rsidP="00697698">
      <w:pPr>
        <w:rPr>
          <w:szCs w:val="26"/>
        </w:rPr>
      </w:pPr>
      <w:r w:rsidRPr="00697698">
        <w:rPr>
          <w:szCs w:val="26"/>
        </w:rPr>
        <w:t xml:space="preserve">Data were collected via observation of court hearings. The researcher observed and systematically recorded information regarding the court hearings. The information recorded included the name of the presiding judge, the duration of the hearing, the presence or absence of the person who </w:t>
      </w:r>
      <w:r w:rsidR="00EA6920">
        <w:rPr>
          <w:szCs w:val="26"/>
        </w:rPr>
        <w:t xml:space="preserve">that had been made a </w:t>
      </w:r>
      <w:r w:rsidR="00002997">
        <w:rPr>
          <w:szCs w:val="26"/>
        </w:rPr>
        <w:t>w</w:t>
      </w:r>
      <w:r w:rsidRPr="00697698">
        <w:rPr>
          <w:szCs w:val="26"/>
        </w:rPr>
        <w:t xml:space="preserve">ard of </w:t>
      </w:r>
      <w:r w:rsidR="00002997">
        <w:rPr>
          <w:szCs w:val="26"/>
        </w:rPr>
        <w:t>c</w:t>
      </w:r>
      <w:r w:rsidRPr="00697698">
        <w:rPr>
          <w:szCs w:val="26"/>
        </w:rPr>
        <w:t xml:space="preserve">ourt, </w:t>
      </w:r>
      <w:r w:rsidR="008C061F">
        <w:rPr>
          <w:szCs w:val="26"/>
        </w:rPr>
        <w:t xml:space="preserve">and </w:t>
      </w:r>
      <w:r w:rsidRPr="00697698">
        <w:rPr>
          <w:szCs w:val="26"/>
        </w:rPr>
        <w:t>whether th</w:t>
      </w:r>
      <w:r w:rsidR="00EA6920">
        <w:rPr>
          <w:szCs w:val="26"/>
        </w:rPr>
        <w:t>is</w:t>
      </w:r>
      <w:r w:rsidRPr="00697698">
        <w:rPr>
          <w:szCs w:val="26"/>
        </w:rPr>
        <w:t xml:space="preserve"> person </w:t>
      </w:r>
      <w:r w:rsidR="00EA6920">
        <w:rPr>
          <w:szCs w:val="26"/>
        </w:rPr>
        <w:t>had</w:t>
      </w:r>
      <w:r w:rsidRPr="00697698">
        <w:rPr>
          <w:szCs w:val="26"/>
        </w:rPr>
        <w:t xml:space="preserve"> legal representation</w:t>
      </w:r>
      <w:r w:rsidR="00020F69">
        <w:rPr>
          <w:szCs w:val="26"/>
        </w:rPr>
        <w:t>. Data collection also included</w:t>
      </w:r>
      <w:r w:rsidRPr="00697698">
        <w:rPr>
          <w:szCs w:val="26"/>
        </w:rPr>
        <w:t xml:space="preserve"> the evidence presented to the court, whether a functional assessment of decision-making capacity was conducted and the result of any such assessment,</w:t>
      </w:r>
      <w:r w:rsidR="008C061F">
        <w:rPr>
          <w:szCs w:val="26"/>
        </w:rPr>
        <w:t xml:space="preserve"> and</w:t>
      </w:r>
      <w:r w:rsidRPr="00697698">
        <w:rPr>
          <w:szCs w:val="26"/>
        </w:rPr>
        <w:t xml:space="preserve"> the qualification of the person who conducted the assessment of decision-making capacity</w:t>
      </w:r>
      <w:r w:rsidR="00020F69">
        <w:rPr>
          <w:szCs w:val="26"/>
        </w:rPr>
        <w:t xml:space="preserve">. The observations also included </w:t>
      </w:r>
      <w:r w:rsidRPr="00697698">
        <w:rPr>
          <w:szCs w:val="26"/>
        </w:rPr>
        <w:t xml:space="preserve">whether the person who </w:t>
      </w:r>
      <w:r w:rsidR="00EA6920">
        <w:rPr>
          <w:szCs w:val="26"/>
        </w:rPr>
        <w:t>that had been made a</w:t>
      </w:r>
      <w:r w:rsidRPr="00697698">
        <w:rPr>
          <w:szCs w:val="26"/>
        </w:rPr>
        <w:t xml:space="preserve"> </w:t>
      </w:r>
      <w:r w:rsidR="00002997">
        <w:rPr>
          <w:szCs w:val="26"/>
        </w:rPr>
        <w:t>w</w:t>
      </w:r>
      <w:r w:rsidRPr="00697698">
        <w:rPr>
          <w:szCs w:val="26"/>
        </w:rPr>
        <w:t xml:space="preserve">ard of </w:t>
      </w:r>
      <w:r w:rsidR="00002997">
        <w:rPr>
          <w:szCs w:val="26"/>
        </w:rPr>
        <w:t>c</w:t>
      </w:r>
      <w:r w:rsidRPr="00697698">
        <w:rPr>
          <w:szCs w:val="26"/>
        </w:rPr>
        <w:t>ourt ha</w:t>
      </w:r>
      <w:r w:rsidR="00020F69">
        <w:rPr>
          <w:szCs w:val="26"/>
        </w:rPr>
        <w:t>d</w:t>
      </w:r>
      <w:r w:rsidRPr="00697698">
        <w:rPr>
          <w:szCs w:val="26"/>
        </w:rPr>
        <w:t xml:space="preserve"> an opportunity to speak at the hearing, and details of any </w:t>
      </w:r>
      <w:r w:rsidR="002E1653" w:rsidRPr="002E1653">
        <w:rPr>
          <w:szCs w:val="26"/>
        </w:rPr>
        <w:t>declarations as to decision-making capacity</w:t>
      </w:r>
      <w:r w:rsidR="002E1653">
        <w:rPr>
          <w:szCs w:val="26"/>
        </w:rPr>
        <w:t xml:space="preserve"> or </w:t>
      </w:r>
      <w:r w:rsidR="00A535F8">
        <w:rPr>
          <w:szCs w:val="26"/>
        </w:rPr>
        <w:t xml:space="preserve">formal </w:t>
      </w:r>
      <w:r w:rsidRPr="00697698">
        <w:rPr>
          <w:szCs w:val="26"/>
        </w:rPr>
        <w:t>decision</w:t>
      </w:r>
      <w:r w:rsidR="00A535F8">
        <w:rPr>
          <w:szCs w:val="26"/>
        </w:rPr>
        <w:t>-making</w:t>
      </w:r>
      <w:r w:rsidRPr="00697698">
        <w:rPr>
          <w:szCs w:val="26"/>
        </w:rPr>
        <w:t xml:space="preserve"> supporters appointed by the Court.</w:t>
      </w:r>
    </w:p>
    <w:p w14:paraId="0DF890C7" w14:textId="77777777" w:rsidR="00697698" w:rsidRPr="00B93817" w:rsidRDefault="00697698" w:rsidP="00697698">
      <w:pPr>
        <w:pStyle w:val="Heading4"/>
        <w:rPr>
          <w:color w:val="auto"/>
        </w:rPr>
      </w:pPr>
      <w:r w:rsidRPr="00B93817">
        <w:rPr>
          <w:color w:val="auto"/>
        </w:rPr>
        <w:t>Analysis</w:t>
      </w:r>
    </w:p>
    <w:p w14:paraId="13D6EA27" w14:textId="379BA873" w:rsidR="00697698" w:rsidRDefault="00697698" w:rsidP="00697698">
      <w:r>
        <w:t xml:space="preserve">The analysis explored </w:t>
      </w:r>
      <w:r w:rsidRPr="00832E98">
        <w:t>the court processes</w:t>
      </w:r>
      <w:r>
        <w:t xml:space="preserve"> observed. This included hearings with the differing declarations following review and discharge from wardship according to the ADMCA. That is, discharges with the support of a decision-making representative, a co-decision maker or no decision-making supports. Proceedings where orders for discharge we</w:t>
      </w:r>
      <w:r w:rsidR="00002997">
        <w:t>re</w:t>
      </w:r>
      <w:r>
        <w:t xml:space="preserve"> not made were also observed. </w:t>
      </w:r>
    </w:p>
    <w:p w14:paraId="66094C90" w14:textId="77777777" w:rsidR="00824BCD" w:rsidRPr="00824BCD" w:rsidRDefault="00824BCD" w:rsidP="00824BCD">
      <w:pPr>
        <w:pStyle w:val="Heading3"/>
      </w:pPr>
      <w:bookmarkStart w:id="64" w:name="_Toc216171900"/>
      <w:bookmarkStart w:id="65" w:name="_Toc216710097"/>
      <w:bookmarkStart w:id="66" w:name="_Toc216868947"/>
      <w:r w:rsidRPr="00824BCD">
        <w:t>Integration of findings</w:t>
      </w:r>
      <w:bookmarkEnd w:id="64"/>
      <w:bookmarkEnd w:id="65"/>
      <w:bookmarkEnd w:id="66"/>
      <w:r w:rsidRPr="00824BCD">
        <w:t xml:space="preserve"> </w:t>
      </w:r>
    </w:p>
    <w:p w14:paraId="3198761D" w14:textId="732BE0F7" w:rsidR="008E2013" w:rsidRPr="00824BCD" w:rsidRDefault="00824BCD">
      <w:r>
        <w:t xml:space="preserve">Data generated in each strand of the study </w:t>
      </w:r>
      <w:r w:rsidR="00556844">
        <w:t xml:space="preserve">were </w:t>
      </w:r>
      <w:r>
        <w:t xml:space="preserve">analysed separately. </w:t>
      </w:r>
      <w:r w:rsidR="00795D55">
        <w:t>Following this, t</w:t>
      </w:r>
      <w:r>
        <w:t xml:space="preserve">he findings from each strand </w:t>
      </w:r>
      <w:r w:rsidR="00B52139">
        <w:t xml:space="preserve">were </w:t>
      </w:r>
      <w:r>
        <w:t xml:space="preserve">then </w:t>
      </w:r>
      <w:proofErr w:type="gramStart"/>
      <w:r>
        <w:t>analysed as a whole</w:t>
      </w:r>
      <w:proofErr w:type="gramEnd"/>
      <w:r>
        <w:t xml:space="preserve">. In a mixed methods study this is referred to as integration. </w:t>
      </w:r>
      <w:r w:rsidRPr="00824BCD">
        <w:t xml:space="preserve">The learning generated from each </w:t>
      </w:r>
      <w:r>
        <w:t>strand of the study</w:t>
      </w:r>
      <w:r w:rsidRPr="00824BCD">
        <w:t xml:space="preserve"> generated additional questions which were addressed in a </w:t>
      </w:r>
      <w:r>
        <w:t>complementary</w:t>
      </w:r>
      <w:r w:rsidRPr="00824BCD">
        <w:t xml:space="preserve"> </w:t>
      </w:r>
      <w:r>
        <w:t xml:space="preserve">strand. </w:t>
      </w:r>
      <w:r w:rsidRPr="00824BCD">
        <w:t xml:space="preserve">In this way, data integration from the quantitative and qualitative </w:t>
      </w:r>
      <w:r>
        <w:t>strands</w:t>
      </w:r>
      <w:r w:rsidRPr="00824BCD">
        <w:t xml:space="preserve"> </w:t>
      </w:r>
      <w:r w:rsidR="00795D55">
        <w:t xml:space="preserve">was </w:t>
      </w:r>
      <w:r w:rsidRPr="00824BCD">
        <w:t>connected. This was done to comprehensively answer the research question</w:t>
      </w:r>
      <w:r>
        <w:t>s</w:t>
      </w:r>
      <w:r w:rsidRPr="00824BCD">
        <w:t>.</w:t>
      </w:r>
      <w:r w:rsidR="008E2013">
        <w:br w:type="page"/>
      </w:r>
    </w:p>
    <w:p w14:paraId="4B3D66AC" w14:textId="3560A6DD" w:rsidR="00465061" w:rsidRDefault="00075146" w:rsidP="00465061">
      <w:pPr>
        <w:pStyle w:val="H1Heading1NDA"/>
      </w:pPr>
      <w:bookmarkStart w:id="67" w:name="_Toc216868948"/>
      <w:bookmarkStart w:id="68" w:name="_Toc221532452"/>
      <w:r>
        <w:lastRenderedPageBreak/>
        <w:t xml:space="preserve">Strand 1: </w:t>
      </w:r>
      <w:r w:rsidR="00465061">
        <w:t xml:space="preserve">Secondary </w:t>
      </w:r>
      <w:r w:rsidR="006B2FD0">
        <w:t>d</w:t>
      </w:r>
      <w:r w:rsidR="00465061">
        <w:t xml:space="preserve">ata </w:t>
      </w:r>
      <w:r w:rsidR="006B2FD0">
        <w:t>a</w:t>
      </w:r>
      <w:r w:rsidR="00465061">
        <w:t>nalysis</w:t>
      </w:r>
      <w:bookmarkEnd w:id="0"/>
      <w:r w:rsidR="006334AF">
        <w:t xml:space="preserve">: </w:t>
      </w:r>
      <w:r w:rsidR="00831756">
        <w:t>Findings</w:t>
      </w:r>
      <w:bookmarkEnd w:id="67"/>
      <w:bookmarkEnd w:id="68"/>
    </w:p>
    <w:p w14:paraId="508B15D7" w14:textId="70CCBADD" w:rsidR="00DD3D02" w:rsidRPr="00F655D7" w:rsidRDefault="00DD3D02" w:rsidP="00DD3D02">
      <w:bookmarkStart w:id="69" w:name="_Toc182320786"/>
      <w:bookmarkStart w:id="70" w:name="_Toc182320787"/>
      <w:r w:rsidRPr="00F655D7">
        <w:t xml:space="preserve">The Office of Wards of Court provided anonymised </w:t>
      </w:r>
      <w:r w:rsidR="00CA5C12">
        <w:t xml:space="preserve">aggregated </w:t>
      </w:r>
      <w:r w:rsidRPr="00F655D7">
        <w:t xml:space="preserve">data relating to the </w:t>
      </w:r>
      <w:r w:rsidR="001E16DC">
        <w:t>population of</w:t>
      </w:r>
      <w:r w:rsidRPr="00F655D7">
        <w:t xml:space="preserve"> adults in wardship. </w:t>
      </w:r>
      <w:r w:rsidR="001E16DC">
        <w:t>This data related to the number of adults that moved in and out of wardship, the age and sex of adults in wardship, the</w:t>
      </w:r>
      <w:r w:rsidR="001E16DC" w:rsidRPr="001E16DC">
        <w:t xml:space="preserve"> </w:t>
      </w:r>
      <w:r w:rsidR="001E16DC">
        <w:t xml:space="preserve">age and sex of those discharged along with the discharge orders by support arrangements. </w:t>
      </w:r>
      <w:r w:rsidRPr="00F655D7">
        <w:t xml:space="preserve">This was provided for </w:t>
      </w:r>
      <w:r w:rsidR="00CA5C12">
        <w:t>the period from the</w:t>
      </w:r>
      <w:r w:rsidRPr="00F655D7">
        <w:t xml:space="preserve"> commencement of the ADMCA on the 26 April 2023 to the </w:t>
      </w:r>
      <w:r w:rsidR="00CA5C12" w:rsidRPr="00F655D7">
        <w:t>3</w:t>
      </w:r>
      <w:r w:rsidR="00CA5C12">
        <w:t>0 November</w:t>
      </w:r>
      <w:r w:rsidRPr="00F655D7">
        <w:t xml:space="preserve"> 2025. </w:t>
      </w:r>
      <w:r w:rsidR="00CA5C12">
        <w:t>T</w:t>
      </w:r>
      <w:r w:rsidRPr="00F655D7">
        <w:t xml:space="preserve">his was the most recent period for which data was available. </w:t>
      </w:r>
    </w:p>
    <w:p w14:paraId="02D1C5E8" w14:textId="77777777" w:rsidR="00DD3D02" w:rsidRPr="00F655D7" w:rsidRDefault="00DD3D02" w:rsidP="00DD3D02">
      <w:pPr>
        <w:pStyle w:val="H2Heading2NDA"/>
        <w:rPr>
          <w:color w:val="auto"/>
        </w:rPr>
      </w:pPr>
      <w:bookmarkStart w:id="71" w:name="_Toc216868949"/>
      <w:bookmarkStart w:id="72" w:name="_Toc221532453"/>
      <w:r w:rsidRPr="00F655D7">
        <w:rPr>
          <w:color w:val="auto"/>
        </w:rPr>
        <w:t>Movements in and out of wardship</w:t>
      </w:r>
      <w:bookmarkEnd w:id="69"/>
      <w:bookmarkEnd w:id="71"/>
      <w:bookmarkEnd w:id="72"/>
      <w:r w:rsidRPr="00F655D7">
        <w:rPr>
          <w:color w:val="auto"/>
        </w:rPr>
        <w:t xml:space="preserve"> </w:t>
      </w:r>
    </w:p>
    <w:p w14:paraId="15BB5D3A" w14:textId="239050E9" w:rsidR="00DD3D02" w:rsidRPr="001E310C" w:rsidRDefault="00DD3D02" w:rsidP="00DD3D02">
      <w:r>
        <w:t xml:space="preserve">The number of adults that had moved in and out of wardship from the commencement of the ADMCA on the 26 April 2023 to the </w:t>
      </w:r>
      <w:r w:rsidR="00DC6DB9">
        <w:t>30 November</w:t>
      </w:r>
      <w:r>
        <w:t xml:space="preserve"> 2025 is presented in Table 1 below. </w:t>
      </w:r>
      <w:r w:rsidRPr="001E310C">
        <w:t>As can be seen from Table 1, at the commencement of the ADMCA, on the 26 April 2023, there were 2,</w:t>
      </w:r>
      <w:r w:rsidR="00DC6DB9" w:rsidRPr="001E310C">
        <w:t>1</w:t>
      </w:r>
      <w:r w:rsidR="00DC6DB9">
        <w:t>73</w:t>
      </w:r>
      <w:r w:rsidR="00DC6DB9" w:rsidRPr="001E310C">
        <w:t xml:space="preserve"> </w:t>
      </w:r>
      <w:r w:rsidRPr="001E310C">
        <w:t>adults in wardship. The ADMCA provides that applications for admissions to wardship submitted prior to the commencement of the legislation remain in force.</w:t>
      </w:r>
      <w:r w:rsidR="00BC37CD">
        <w:t xml:space="preserve"> </w:t>
      </w:r>
      <w:r w:rsidR="00BC37CD" w:rsidRPr="00BC37CD">
        <w:t>(1</w:t>
      </w:r>
      <w:r w:rsidR="00BC37CD">
        <w:t>, s.56(3)</w:t>
      </w:r>
      <w:r w:rsidR="00BC37CD" w:rsidRPr="00BC37CD">
        <w:t>)</w:t>
      </w:r>
      <w:r w:rsidR="00BC37CD">
        <w:t xml:space="preserve"> </w:t>
      </w:r>
      <w:r w:rsidRPr="001E310C">
        <w:t xml:space="preserve">In the period </w:t>
      </w:r>
      <w:r w:rsidR="00522CCC">
        <w:t>under analysis</w:t>
      </w:r>
      <w:r w:rsidR="00172FA1">
        <w:t>,</w:t>
      </w:r>
      <w:r w:rsidR="00522CCC">
        <w:t xml:space="preserve"> a total of</w:t>
      </w:r>
      <w:r w:rsidRPr="001E310C">
        <w:t xml:space="preserve"> </w:t>
      </w:r>
      <w:r w:rsidR="00DC6DB9" w:rsidRPr="001E310C">
        <w:t>16</w:t>
      </w:r>
      <w:r w:rsidR="00DC6DB9">
        <w:t>6</w:t>
      </w:r>
      <w:r w:rsidR="00DC6DB9" w:rsidRPr="001E310C">
        <w:t xml:space="preserve"> </w:t>
      </w:r>
      <w:r w:rsidRPr="001E310C">
        <w:t>adults were admitted to wardship</w:t>
      </w:r>
      <w:r w:rsidR="00AB565D" w:rsidRPr="00C36114">
        <w:rPr>
          <w:rStyle w:val="FootnoteReference"/>
        </w:rPr>
        <w:footnoteReference w:id="10"/>
      </w:r>
      <w:r w:rsidRPr="001E310C">
        <w:t xml:space="preserve">. </w:t>
      </w:r>
      <w:proofErr w:type="gramStart"/>
      <w:r w:rsidR="009A7149">
        <w:t>The majority of</w:t>
      </w:r>
      <w:proofErr w:type="gramEnd"/>
      <w:r w:rsidR="009A7149">
        <w:t xml:space="preserve"> these admissions occurred within the </w:t>
      </w:r>
      <w:r w:rsidR="009A7149" w:rsidRPr="009A7149">
        <w:t xml:space="preserve">first </w:t>
      </w:r>
      <w:r w:rsidR="00522CCC">
        <w:t>sixteen</w:t>
      </w:r>
      <w:r w:rsidR="009A7149" w:rsidRPr="009A7149">
        <w:t xml:space="preserve"> months from the commencement of the legislation. </w:t>
      </w:r>
      <w:r w:rsidRPr="009A7149">
        <w:t>The Health Service Executive (HSE) and Child and Family Agency were the applicants in respect of many of these admissions.</w:t>
      </w:r>
      <w:r w:rsidRPr="009A7149">
        <w:rPr>
          <w:rStyle w:val="FootnoteReference"/>
        </w:rPr>
        <w:footnoteReference w:id="11"/>
      </w:r>
      <w:r w:rsidRPr="009A7149">
        <w:t xml:space="preserve"> It should also be noted that there is an option to withdraw applications for wardship </w:t>
      </w:r>
      <w:r w:rsidR="00556844" w:rsidRPr="009A7149">
        <w:t xml:space="preserve">and </w:t>
      </w:r>
      <w:r w:rsidRPr="009A7149">
        <w:t xml:space="preserve">seek </w:t>
      </w:r>
      <w:r w:rsidR="00556844" w:rsidRPr="009A7149">
        <w:t xml:space="preserve">a </w:t>
      </w:r>
      <w:r w:rsidRPr="009A7149">
        <w:t>declaration under s.5</w:t>
      </w:r>
      <w:r w:rsidR="00A26191" w:rsidRPr="009A7149">
        <w:t>6</w:t>
      </w:r>
      <w:r w:rsidRPr="009A7149">
        <w:t xml:space="preserve"> ADMCA.</w:t>
      </w:r>
      <w:r w:rsidR="00E53C67">
        <w:t xml:space="preserve"> </w:t>
      </w:r>
      <w:r w:rsidR="00BC37CD" w:rsidRPr="009A7149">
        <w:t>(1, s.56(6)-(7))</w:t>
      </w:r>
      <w:r w:rsidRPr="009A7149">
        <w:t xml:space="preserve"> However, </w:t>
      </w:r>
      <w:r w:rsidR="001E16DC">
        <w:t xml:space="preserve">the analysis suggests </w:t>
      </w:r>
      <w:r w:rsidR="009A7149" w:rsidRPr="009A7149">
        <w:t xml:space="preserve">this </w:t>
      </w:r>
      <w:r w:rsidR="001E16DC">
        <w:t xml:space="preserve">option </w:t>
      </w:r>
      <w:r w:rsidR="009A7149" w:rsidRPr="009A7149">
        <w:t>was seldom</w:t>
      </w:r>
      <w:r w:rsidR="006D48A0" w:rsidRPr="009A7149">
        <w:t xml:space="preserve"> used.</w:t>
      </w:r>
      <w:r w:rsidR="006D48A0">
        <w:t xml:space="preserve"> </w:t>
      </w:r>
    </w:p>
    <w:p w14:paraId="642E14EB" w14:textId="406DF20F" w:rsidR="00DD3D02" w:rsidRPr="001E310C" w:rsidRDefault="00DD3D02" w:rsidP="00DD3D02">
      <w:r w:rsidRPr="001E310C">
        <w:t xml:space="preserve">During the </w:t>
      </w:r>
      <w:r w:rsidR="00CA5C12">
        <w:t>thirty-one-</w:t>
      </w:r>
      <w:r w:rsidRPr="001E310C">
        <w:t xml:space="preserve">month period from the commencement of the ADMCA to the end of </w:t>
      </w:r>
      <w:r w:rsidR="00CA5C12">
        <w:t>November</w:t>
      </w:r>
      <w:r w:rsidR="00CA5C12" w:rsidRPr="001E310C">
        <w:t xml:space="preserve"> </w:t>
      </w:r>
      <w:r w:rsidRPr="001E310C">
        <w:t xml:space="preserve">2025, </w:t>
      </w:r>
      <w:r w:rsidR="00CA5C12">
        <w:t>250</w:t>
      </w:r>
      <w:r w:rsidR="00CA5C12" w:rsidRPr="001E310C">
        <w:t xml:space="preserve"> </w:t>
      </w:r>
      <w:r w:rsidRPr="001E310C">
        <w:t xml:space="preserve">adults were discharged from wardship. In addition to discharges, a total of </w:t>
      </w:r>
      <w:r w:rsidR="00CA5C12">
        <w:t>487</w:t>
      </w:r>
      <w:r w:rsidR="00CA5C12" w:rsidRPr="001E310C">
        <w:t xml:space="preserve"> </w:t>
      </w:r>
      <w:r w:rsidRPr="001E310C">
        <w:t xml:space="preserve">dismissal orders were granted from 26 April 2023 to </w:t>
      </w:r>
      <w:r w:rsidR="00CA5C12">
        <w:t>30 November</w:t>
      </w:r>
      <w:r w:rsidRPr="001E310C">
        <w:t xml:space="preserve"> 2025. Dismissal orders relate to adults in wardship following notification of their death and the production of required documentation. Of those dismissed in this period, </w:t>
      </w:r>
      <w:r w:rsidR="00CA5C12">
        <w:t>210</w:t>
      </w:r>
      <w:r w:rsidR="00CA5C12" w:rsidRPr="001E310C">
        <w:t xml:space="preserve"> </w:t>
      </w:r>
      <w:r w:rsidRPr="001E310C">
        <w:t xml:space="preserve">people died after 26 April 2023 and </w:t>
      </w:r>
      <w:r w:rsidR="00CA5C12">
        <w:t>277</w:t>
      </w:r>
      <w:r w:rsidR="00CA5C12" w:rsidRPr="001E310C">
        <w:t xml:space="preserve"> </w:t>
      </w:r>
      <w:r w:rsidRPr="001E310C">
        <w:t xml:space="preserve">prior to this date. </w:t>
      </w:r>
    </w:p>
    <w:p w14:paraId="32D385D8" w14:textId="2B4DCA72" w:rsidR="005F2FD7" w:rsidRPr="001E310C" w:rsidRDefault="00DD3D02" w:rsidP="00DD3D02">
      <w:r w:rsidRPr="001E310C">
        <w:t xml:space="preserve">Accounting for those in wardship at the commencement of the ADMCA, those admitted following commencement, those discharged along with dismissals, the total number of adults in wardship on the </w:t>
      </w:r>
      <w:r w:rsidR="00CA5C12">
        <w:t>30 November</w:t>
      </w:r>
      <w:r w:rsidRPr="001E310C">
        <w:t xml:space="preserve"> 2025 was </w:t>
      </w:r>
      <w:r w:rsidR="00CA5C12">
        <w:t>1,602</w:t>
      </w:r>
      <w:r w:rsidRPr="001E310C">
        <w:t xml:space="preserve">. </w:t>
      </w:r>
    </w:p>
    <w:p w14:paraId="2D3E60E1" w14:textId="0491D1F9" w:rsidR="00DD3D02" w:rsidRPr="00B83357" w:rsidRDefault="00DD3D02" w:rsidP="00DD3D02">
      <w:pPr>
        <w:pStyle w:val="TableSourceNDA"/>
        <w:spacing w:before="0"/>
        <w:rPr>
          <w:sz w:val="22"/>
        </w:rPr>
      </w:pPr>
      <w:bookmarkStart w:id="73" w:name="_Hlk181262665"/>
    </w:p>
    <w:p w14:paraId="316F9D1F" w14:textId="76458280" w:rsidR="00DA2860" w:rsidRDefault="00DA2860" w:rsidP="00DA2860">
      <w:pPr>
        <w:pStyle w:val="Caption"/>
        <w:keepNext/>
        <w:jc w:val="center"/>
      </w:pPr>
      <w:r>
        <w:lastRenderedPageBreak/>
        <w:t>Table 1</w:t>
      </w:r>
      <w:r w:rsidRPr="004C3612">
        <w:t>: Movements in and out of wardship: 26 April 2023 to 30 November 2025</w:t>
      </w:r>
    </w:p>
    <w:tbl>
      <w:tblPr>
        <w:tblW w:w="8878" w:type="dxa"/>
        <w:tblInd w:w="4" w:type="dxa"/>
        <w:tblBorders>
          <w:top w:val="single" w:sz="8" w:space="0" w:color="BF2296"/>
          <w:left w:val="single" w:sz="8" w:space="0" w:color="BF2296"/>
          <w:bottom w:val="single" w:sz="8" w:space="0" w:color="BF2296"/>
          <w:right w:val="single" w:sz="8" w:space="0" w:color="BF2296"/>
          <w:insideH w:val="single" w:sz="8" w:space="0" w:color="BF2296"/>
          <w:insideV w:val="single" w:sz="8" w:space="0" w:color="BF2296"/>
        </w:tblBorders>
        <w:tblCellMar>
          <w:left w:w="0" w:type="dxa"/>
          <w:right w:w="0" w:type="dxa"/>
        </w:tblCellMar>
        <w:tblLook w:val="04A0" w:firstRow="1" w:lastRow="0" w:firstColumn="1" w:lastColumn="0" w:noHBand="0" w:noVBand="1"/>
      </w:tblPr>
      <w:tblGrid>
        <w:gridCol w:w="6466"/>
        <w:gridCol w:w="2412"/>
      </w:tblGrid>
      <w:tr w:rsidR="00DC6DB9" w14:paraId="40A20F48" w14:textId="77777777" w:rsidTr="00DA2860">
        <w:trPr>
          <w:trHeight w:val="330"/>
        </w:trPr>
        <w:tc>
          <w:tcPr>
            <w:tcW w:w="6466" w:type="dxa"/>
            <w:tcMar>
              <w:top w:w="0" w:type="dxa"/>
              <w:left w:w="108" w:type="dxa"/>
              <w:bottom w:w="0" w:type="dxa"/>
              <w:right w:w="108" w:type="dxa"/>
            </w:tcMar>
            <w:hideMark/>
          </w:tcPr>
          <w:bookmarkEnd w:id="73"/>
          <w:p w14:paraId="42F8B229" w14:textId="77777777" w:rsidR="00DC6DB9" w:rsidRDefault="00DC6DB9" w:rsidP="00DC6DB9">
            <w:pPr>
              <w:spacing w:after="0"/>
              <w:rPr>
                <w:rFonts w:ascii="Times New Roman" w:hAnsi="Times New Roman" w:cs="Times New Roman"/>
                <w:color w:val="000000"/>
                <w:sz w:val="20"/>
                <w:szCs w:val="20"/>
                <w:lang w:eastAsia="en-IE"/>
                <w14:ligatures w14:val="none"/>
              </w:rPr>
            </w:pPr>
            <w:r>
              <w:rPr>
                <w:rFonts w:ascii="Times New Roman" w:hAnsi="Times New Roman" w:cs="Times New Roman"/>
                <w:color w:val="000000"/>
                <w:sz w:val="20"/>
                <w:szCs w:val="20"/>
                <w:lang w:eastAsia="en-IE"/>
                <w14:ligatures w14:val="none"/>
              </w:rPr>
              <w:t> </w:t>
            </w:r>
          </w:p>
        </w:tc>
        <w:tc>
          <w:tcPr>
            <w:tcW w:w="2412" w:type="dxa"/>
            <w:tcMar>
              <w:top w:w="0" w:type="dxa"/>
              <w:left w:w="108" w:type="dxa"/>
              <w:bottom w:w="0" w:type="dxa"/>
              <w:right w:w="108" w:type="dxa"/>
            </w:tcMar>
            <w:vAlign w:val="center"/>
            <w:hideMark/>
          </w:tcPr>
          <w:p w14:paraId="59D7A356" w14:textId="77777777" w:rsidR="00DC6DB9" w:rsidRDefault="00DC6DB9" w:rsidP="00DC6DB9">
            <w:pPr>
              <w:spacing w:after="0"/>
              <w:jc w:val="right"/>
              <w:rPr>
                <w:rFonts w:ascii="Aptos" w:hAnsi="Aptos" w:cs="Aptos"/>
                <w:b/>
                <w:bCs/>
                <w:color w:val="000000"/>
                <w:szCs w:val="24"/>
                <w:lang w:eastAsia="en-IE"/>
                <w14:ligatures w14:val="none"/>
              </w:rPr>
            </w:pPr>
            <w:r>
              <w:rPr>
                <w:b/>
                <w:bCs/>
                <w:color w:val="000000"/>
                <w:szCs w:val="24"/>
                <w:lang w:eastAsia="en-IE"/>
                <w14:ligatures w14:val="none"/>
              </w:rPr>
              <w:t>No. of people</w:t>
            </w:r>
          </w:p>
        </w:tc>
      </w:tr>
      <w:bookmarkStart w:id="74" w:name="RANGE!A3"/>
      <w:tr w:rsidR="00DC6DB9" w14:paraId="768C219D" w14:textId="77777777" w:rsidTr="00DA2860">
        <w:trPr>
          <w:trHeight w:val="330"/>
        </w:trPr>
        <w:tc>
          <w:tcPr>
            <w:tcW w:w="6466" w:type="dxa"/>
            <w:tcMar>
              <w:top w:w="0" w:type="dxa"/>
              <w:left w:w="108" w:type="dxa"/>
              <w:bottom w:w="0" w:type="dxa"/>
              <w:right w:w="108" w:type="dxa"/>
            </w:tcMar>
            <w:vAlign w:val="center"/>
            <w:hideMark/>
          </w:tcPr>
          <w:p w14:paraId="24310C5C" w14:textId="79CA2C86" w:rsidR="00DC6DB9" w:rsidRPr="00DC6DB9" w:rsidRDefault="00DC6DB9" w:rsidP="00DC6DB9">
            <w:pPr>
              <w:spacing w:after="0"/>
              <w:rPr>
                <w:color w:val="000000"/>
                <w:szCs w:val="24"/>
                <w:lang w:eastAsia="en-IE"/>
                <w14:ligatures w14:val="none"/>
              </w:rPr>
            </w:pPr>
            <w:r w:rsidRPr="00DC6DB9">
              <w:fldChar w:fldCharType="begin"/>
            </w:r>
            <w:r w:rsidRPr="00DC6DB9">
              <w:instrText>HYPERLINK "" \l "RANGE!#REF!"</w:instrText>
            </w:r>
            <w:r w:rsidRPr="00DC6DB9">
              <w:fldChar w:fldCharType="separate"/>
            </w:r>
            <w:r w:rsidRPr="00DC6DB9">
              <w:rPr>
                <w:rStyle w:val="Hyperlink"/>
                <w:color w:val="000000"/>
                <w:szCs w:val="24"/>
                <w:u w:val="none"/>
                <w:lang w:eastAsia="en-IE"/>
                <w14:ligatures w14:val="none"/>
              </w:rPr>
              <w:t>Adults</w:t>
            </w:r>
            <w:r w:rsidRPr="00DC6DB9">
              <w:rPr>
                <w:rStyle w:val="FootnoteReference"/>
              </w:rPr>
              <w:footnoteReference w:id="12"/>
            </w:r>
            <w:r w:rsidRPr="00DC6DB9">
              <w:rPr>
                <w:rStyle w:val="Hyperlink"/>
                <w:color w:val="000000"/>
                <w:szCs w:val="24"/>
                <w:u w:val="none"/>
                <w:lang w:eastAsia="en-IE"/>
                <w14:ligatures w14:val="none"/>
              </w:rPr>
              <w:t xml:space="preserve"> in wardship on 26 April 2023 </w:t>
            </w:r>
            <w:bookmarkEnd w:id="74"/>
            <w:r w:rsidRPr="00DC6DB9">
              <w:fldChar w:fldCharType="end"/>
            </w:r>
          </w:p>
        </w:tc>
        <w:tc>
          <w:tcPr>
            <w:tcW w:w="2412" w:type="dxa"/>
            <w:tcMar>
              <w:top w:w="0" w:type="dxa"/>
              <w:left w:w="108" w:type="dxa"/>
              <w:bottom w:w="0" w:type="dxa"/>
              <w:right w:w="108" w:type="dxa"/>
            </w:tcMar>
            <w:vAlign w:val="center"/>
            <w:hideMark/>
          </w:tcPr>
          <w:p w14:paraId="08B3D8AD" w14:textId="77777777" w:rsidR="00DC6DB9" w:rsidRDefault="00DC6DB9" w:rsidP="00DC6DB9">
            <w:pPr>
              <w:spacing w:after="0"/>
              <w:jc w:val="right"/>
              <w:rPr>
                <w:color w:val="000000"/>
                <w:szCs w:val="24"/>
                <w:lang w:eastAsia="en-IE"/>
                <w14:ligatures w14:val="none"/>
              </w:rPr>
            </w:pPr>
            <w:r>
              <w:rPr>
                <w:color w:val="000000"/>
                <w:szCs w:val="24"/>
                <w:lang w:eastAsia="en-IE"/>
                <w14:ligatures w14:val="none"/>
              </w:rPr>
              <w:t>2,173</w:t>
            </w:r>
          </w:p>
        </w:tc>
      </w:tr>
      <w:tr w:rsidR="00DC6DB9" w14:paraId="2350262F" w14:textId="77777777" w:rsidTr="00DA2860">
        <w:trPr>
          <w:trHeight w:val="330"/>
        </w:trPr>
        <w:tc>
          <w:tcPr>
            <w:tcW w:w="6466" w:type="dxa"/>
            <w:tcMar>
              <w:top w:w="0" w:type="dxa"/>
              <w:left w:w="108" w:type="dxa"/>
              <w:bottom w:w="0" w:type="dxa"/>
              <w:right w:w="108" w:type="dxa"/>
            </w:tcMar>
            <w:vAlign w:val="center"/>
            <w:hideMark/>
          </w:tcPr>
          <w:p w14:paraId="78F269C9" w14:textId="2EDAF401" w:rsidR="00DC6DB9" w:rsidRDefault="00DC6DB9" w:rsidP="00DC6DB9">
            <w:pPr>
              <w:spacing w:after="0"/>
              <w:rPr>
                <w:color w:val="000000"/>
                <w:szCs w:val="24"/>
                <w:lang w:eastAsia="en-IE"/>
                <w14:ligatures w14:val="none"/>
              </w:rPr>
            </w:pPr>
            <w:r>
              <w:rPr>
                <w:color w:val="000000"/>
                <w:szCs w:val="24"/>
                <w:lang w:eastAsia="en-IE"/>
                <w14:ligatures w14:val="none"/>
              </w:rPr>
              <w:t xml:space="preserve">Admissions 27 April 2023 to </w:t>
            </w:r>
            <w:r w:rsidRPr="00522CCC">
              <w:rPr>
                <w:color w:val="000000"/>
                <w:szCs w:val="24"/>
                <w:lang w:eastAsia="en-IE"/>
                <w14:ligatures w14:val="none"/>
              </w:rPr>
              <w:t>30 November 2025</w:t>
            </w:r>
            <w:r w:rsidR="00522CCC">
              <w:rPr>
                <w:rStyle w:val="FootnoteReference"/>
                <w:color w:val="000000"/>
                <w:szCs w:val="24"/>
                <w:lang w:eastAsia="en-IE"/>
                <w14:ligatures w14:val="none"/>
              </w:rPr>
              <w:footnoteReference w:id="13"/>
            </w:r>
          </w:p>
        </w:tc>
        <w:tc>
          <w:tcPr>
            <w:tcW w:w="2412" w:type="dxa"/>
            <w:tcMar>
              <w:top w:w="0" w:type="dxa"/>
              <w:left w:w="108" w:type="dxa"/>
              <w:bottom w:w="0" w:type="dxa"/>
              <w:right w:w="108" w:type="dxa"/>
            </w:tcMar>
            <w:vAlign w:val="center"/>
            <w:hideMark/>
          </w:tcPr>
          <w:p w14:paraId="06D137A3" w14:textId="77777777" w:rsidR="00DC6DB9" w:rsidRDefault="00DC6DB9" w:rsidP="00DC6DB9">
            <w:pPr>
              <w:spacing w:after="0"/>
              <w:jc w:val="right"/>
              <w:rPr>
                <w:color w:val="000000"/>
                <w:szCs w:val="24"/>
                <w:lang w:eastAsia="en-IE"/>
                <w14:ligatures w14:val="none"/>
              </w:rPr>
            </w:pPr>
            <w:r>
              <w:rPr>
                <w:color w:val="000000"/>
                <w:szCs w:val="24"/>
                <w:lang w:eastAsia="en-IE"/>
                <w14:ligatures w14:val="none"/>
              </w:rPr>
              <w:t>166</w:t>
            </w:r>
          </w:p>
        </w:tc>
      </w:tr>
      <w:tr w:rsidR="00DC6DB9" w14:paraId="08FEEA73" w14:textId="77777777" w:rsidTr="00DA2860">
        <w:trPr>
          <w:trHeight w:val="330"/>
        </w:trPr>
        <w:tc>
          <w:tcPr>
            <w:tcW w:w="6466" w:type="dxa"/>
            <w:tcMar>
              <w:top w:w="0" w:type="dxa"/>
              <w:left w:w="108" w:type="dxa"/>
              <w:bottom w:w="0" w:type="dxa"/>
              <w:right w:w="108" w:type="dxa"/>
            </w:tcMar>
            <w:vAlign w:val="center"/>
            <w:hideMark/>
          </w:tcPr>
          <w:p w14:paraId="54D594DE" w14:textId="77777777" w:rsidR="00DC6DB9" w:rsidRDefault="00DC6DB9" w:rsidP="00DC6DB9">
            <w:pPr>
              <w:spacing w:after="0"/>
              <w:rPr>
                <w:b/>
                <w:bCs/>
                <w:color w:val="000000"/>
                <w:szCs w:val="24"/>
                <w:lang w:eastAsia="en-IE"/>
                <w14:ligatures w14:val="none"/>
              </w:rPr>
            </w:pPr>
            <w:r>
              <w:rPr>
                <w:b/>
                <w:bCs/>
                <w:color w:val="000000"/>
                <w:szCs w:val="24"/>
                <w:lang w:eastAsia="en-IE"/>
                <w14:ligatures w14:val="none"/>
              </w:rPr>
              <w:t>Sub-total</w:t>
            </w:r>
          </w:p>
        </w:tc>
        <w:tc>
          <w:tcPr>
            <w:tcW w:w="2412" w:type="dxa"/>
            <w:tcMar>
              <w:top w:w="0" w:type="dxa"/>
              <w:left w:w="108" w:type="dxa"/>
              <w:bottom w:w="0" w:type="dxa"/>
              <w:right w:w="108" w:type="dxa"/>
            </w:tcMar>
            <w:vAlign w:val="center"/>
            <w:hideMark/>
          </w:tcPr>
          <w:p w14:paraId="20BCE08B" w14:textId="77777777" w:rsidR="00DC6DB9" w:rsidRDefault="00DC6DB9" w:rsidP="00DC6DB9">
            <w:pPr>
              <w:spacing w:after="0"/>
              <w:jc w:val="right"/>
              <w:rPr>
                <w:b/>
                <w:bCs/>
                <w:color w:val="000000"/>
                <w:szCs w:val="24"/>
                <w:lang w:eastAsia="en-IE"/>
                <w14:ligatures w14:val="none"/>
              </w:rPr>
            </w:pPr>
            <w:r>
              <w:rPr>
                <w:b/>
                <w:bCs/>
                <w:color w:val="000000"/>
                <w:szCs w:val="24"/>
                <w:lang w:eastAsia="en-IE"/>
                <w14:ligatures w14:val="none"/>
              </w:rPr>
              <w:t>2,339</w:t>
            </w:r>
          </w:p>
        </w:tc>
      </w:tr>
      <w:tr w:rsidR="00DC6DB9" w14:paraId="7373A227" w14:textId="77777777" w:rsidTr="00DA2860">
        <w:trPr>
          <w:trHeight w:val="330"/>
        </w:trPr>
        <w:tc>
          <w:tcPr>
            <w:tcW w:w="6466" w:type="dxa"/>
            <w:tcMar>
              <w:top w:w="0" w:type="dxa"/>
              <w:left w:w="108" w:type="dxa"/>
              <w:bottom w:w="0" w:type="dxa"/>
              <w:right w:w="108" w:type="dxa"/>
            </w:tcMar>
            <w:vAlign w:val="center"/>
            <w:hideMark/>
          </w:tcPr>
          <w:p w14:paraId="3674E8DD" w14:textId="4DCDBC94" w:rsidR="00DC6DB9" w:rsidRDefault="00DC6DB9" w:rsidP="00DC6DB9">
            <w:pPr>
              <w:spacing w:after="0"/>
              <w:rPr>
                <w:color w:val="000000"/>
                <w:szCs w:val="24"/>
                <w:lang w:eastAsia="en-IE"/>
                <w14:ligatures w14:val="none"/>
              </w:rPr>
            </w:pPr>
            <w:r>
              <w:rPr>
                <w:color w:val="000000"/>
                <w:szCs w:val="24"/>
                <w:lang w:eastAsia="en-IE"/>
                <w14:ligatures w14:val="none"/>
              </w:rPr>
              <w:t>Discharges 26 April 2023 to 30 November</w:t>
            </w:r>
            <w:r w:rsidR="003E1373">
              <w:rPr>
                <w:color w:val="000000"/>
                <w:szCs w:val="24"/>
                <w:lang w:eastAsia="en-IE"/>
                <w14:ligatures w14:val="none"/>
              </w:rPr>
              <w:t xml:space="preserve"> 2025</w:t>
            </w:r>
          </w:p>
        </w:tc>
        <w:tc>
          <w:tcPr>
            <w:tcW w:w="2412" w:type="dxa"/>
            <w:tcMar>
              <w:top w:w="0" w:type="dxa"/>
              <w:left w:w="108" w:type="dxa"/>
              <w:bottom w:w="0" w:type="dxa"/>
              <w:right w:w="108" w:type="dxa"/>
            </w:tcMar>
            <w:vAlign w:val="center"/>
            <w:hideMark/>
          </w:tcPr>
          <w:p w14:paraId="3E162AC5" w14:textId="77777777" w:rsidR="00DC6DB9" w:rsidRDefault="00DC6DB9" w:rsidP="00DC6DB9">
            <w:pPr>
              <w:spacing w:after="0"/>
              <w:jc w:val="right"/>
              <w:rPr>
                <w:color w:val="000000"/>
                <w:szCs w:val="24"/>
                <w:lang w:eastAsia="en-IE"/>
                <w14:ligatures w14:val="none"/>
              </w:rPr>
            </w:pPr>
            <w:r>
              <w:rPr>
                <w:color w:val="000000"/>
                <w:szCs w:val="24"/>
                <w:lang w:eastAsia="en-IE"/>
                <w14:ligatures w14:val="none"/>
              </w:rPr>
              <w:t>250</w:t>
            </w:r>
          </w:p>
        </w:tc>
      </w:tr>
      <w:tr w:rsidR="00DC6DB9" w14:paraId="773BC4A8" w14:textId="77777777" w:rsidTr="00DA2860">
        <w:trPr>
          <w:trHeight w:val="330"/>
        </w:trPr>
        <w:tc>
          <w:tcPr>
            <w:tcW w:w="6466" w:type="dxa"/>
            <w:tcMar>
              <w:top w:w="0" w:type="dxa"/>
              <w:left w:w="108" w:type="dxa"/>
              <w:bottom w:w="0" w:type="dxa"/>
              <w:right w:w="108" w:type="dxa"/>
            </w:tcMar>
            <w:vAlign w:val="center"/>
            <w:hideMark/>
          </w:tcPr>
          <w:p w14:paraId="3620A329" w14:textId="77777777" w:rsidR="00DC6DB9" w:rsidRDefault="00DC6DB9" w:rsidP="00DC6DB9">
            <w:pPr>
              <w:spacing w:after="0"/>
              <w:rPr>
                <w:color w:val="000000"/>
                <w:szCs w:val="24"/>
                <w:lang w:eastAsia="en-IE"/>
                <w14:ligatures w14:val="none"/>
              </w:rPr>
            </w:pPr>
            <w:r>
              <w:rPr>
                <w:color w:val="000000"/>
                <w:szCs w:val="24"/>
                <w:lang w:eastAsia="en-IE"/>
                <w14:ligatures w14:val="none"/>
              </w:rPr>
              <w:t>Dismissals (death occurred between 26 April 2023 - 30 November 2025)</w:t>
            </w:r>
          </w:p>
        </w:tc>
        <w:tc>
          <w:tcPr>
            <w:tcW w:w="2412" w:type="dxa"/>
            <w:tcMar>
              <w:top w:w="0" w:type="dxa"/>
              <w:left w:w="108" w:type="dxa"/>
              <w:bottom w:w="0" w:type="dxa"/>
              <w:right w:w="108" w:type="dxa"/>
            </w:tcMar>
            <w:vAlign w:val="center"/>
            <w:hideMark/>
          </w:tcPr>
          <w:p w14:paraId="1D203270" w14:textId="77777777" w:rsidR="00DC6DB9" w:rsidRDefault="00DC6DB9" w:rsidP="00DC6DB9">
            <w:pPr>
              <w:spacing w:after="0"/>
              <w:jc w:val="right"/>
              <w:rPr>
                <w:color w:val="000000"/>
                <w:szCs w:val="24"/>
                <w:lang w:eastAsia="en-IE"/>
                <w14:ligatures w14:val="none"/>
              </w:rPr>
            </w:pPr>
            <w:r>
              <w:rPr>
                <w:color w:val="000000"/>
                <w:szCs w:val="24"/>
                <w:lang w:eastAsia="en-IE"/>
                <w14:ligatures w14:val="none"/>
              </w:rPr>
              <w:t>210</w:t>
            </w:r>
          </w:p>
        </w:tc>
      </w:tr>
      <w:tr w:rsidR="00DC6DB9" w14:paraId="6F1CACD1" w14:textId="77777777" w:rsidTr="00DA2860">
        <w:trPr>
          <w:trHeight w:val="330"/>
        </w:trPr>
        <w:tc>
          <w:tcPr>
            <w:tcW w:w="6466" w:type="dxa"/>
            <w:tcMar>
              <w:top w:w="0" w:type="dxa"/>
              <w:left w:w="108" w:type="dxa"/>
              <w:bottom w:w="0" w:type="dxa"/>
              <w:right w:w="108" w:type="dxa"/>
            </w:tcMar>
            <w:vAlign w:val="center"/>
            <w:hideMark/>
          </w:tcPr>
          <w:p w14:paraId="4AF4564B" w14:textId="0DB8FAA3" w:rsidR="00DC6DB9" w:rsidRDefault="00DC6DB9" w:rsidP="00DC6DB9">
            <w:pPr>
              <w:spacing w:after="0"/>
              <w:rPr>
                <w:color w:val="000000"/>
                <w:szCs w:val="24"/>
                <w:lang w:eastAsia="en-IE"/>
                <w14:ligatures w14:val="none"/>
              </w:rPr>
            </w:pPr>
            <w:r>
              <w:rPr>
                <w:color w:val="000000"/>
                <w:szCs w:val="24"/>
                <w:lang w:eastAsia="en-IE"/>
                <w14:ligatures w14:val="none"/>
              </w:rPr>
              <w:t>Dismissal (death occurred prior to 26 April 2023)</w:t>
            </w:r>
            <w:r w:rsidR="00611ED2">
              <w:rPr>
                <w:rStyle w:val="FootnoteReference"/>
                <w:color w:val="000000"/>
                <w:szCs w:val="24"/>
                <w:lang w:eastAsia="en-IE"/>
                <w14:ligatures w14:val="none"/>
              </w:rPr>
              <w:footnoteReference w:id="14"/>
            </w:r>
          </w:p>
        </w:tc>
        <w:tc>
          <w:tcPr>
            <w:tcW w:w="2412" w:type="dxa"/>
            <w:tcMar>
              <w:top w:w="0" w:type="dxa"/>
              <w:left w:w="108" w:type="dxa"/>
              <w:bottom w:w="0" w:type="dxa"/>
              <w:right w:w="108" w:type="dxa"/>
            </w:tcMar>
            <w:vAlign w:val="center"/>
            <w:hideMark/>
          </w:tcPr>
          <w:p w14:paraId="1A9F5F6E" w14:textId="77777777" w:rsidR="00DC6DB9" w:rsidRDefault="00DC6DB9" w:rsidP="00DC6DB9">
            <w:pPr>
              <w:spacing w:after="0"/>
              <w:jc w:val="right"/>
              <w:rPr>
                <w:color w:val="000000"/>
                <w:szCs w:val="24"/>
                <w:lang w:eastAsia="en-IE"/>
                <w14:ligatures w14:val="none"/>
              </w:rPr>
            </w:pPr>
            <w:r>
              <w:rPr>
                <w:color w:val="000000"/>
                <w:szCs w:val="24"/>
                <w:lang w:eastAsia="en-IE"/>
                <w14:ligatures w14:val="none"/>
              </w:rPr>
              <w:t>277</w:t>
            </w:r>
          </w:p>
        </w:tc>
      </w:tr>
      <w:tr w:rsidR="00DC6DB9" w14:paraId="481B9873" w14:textId="77777777" w:rsidTr="00DA2860">
        <w:trPr>
          <w:trHeight w:val="330"/>
        </w:trPr>
        <w:tc>
          <w:tcPr>
            <w:tcW w:w="6466" w:type="dxa"/>
            <w:tcMar>
              <w:top w:w="0" w:type="dxa"/>
              <w:left w:w="108" w:type="dxa"/>
              <w:bottom w:w="0" w:type="dxa"/>
              <w:right w:w="108" w:type="dxa"/>
            </w:tcMar>
            <w:vAlign w:val="center"/>
            <w:hideMark/>
          </w:tcPr>
          <w:p w14:paraId="3A1EAE0F" w14:textId="77777777" w:rsidR="00DC6DB9" w:rsidRDefault="00DC6DB9" w:rsidP="00DC6DB9">
            <w:pPr>
              <w:spacing w:after="0"/>
              <w:rPr>
                <w:b/>
                <w:bCs/>
                <w:color w:val="000000"/>
                <w:szCs w:val="24"/>
                <w:lang w:eastAsia="en-IE"/>
                <w14:ligatures w14:val="none"/>
              </w:rPr>
            </w:pPr>
            <w:r>
              <w:rPr>
                <w:b/>
                <w:bCs/>
                <w:color w:val="000000"/>
                <w:szCs w:val="24"/>
                <w:lang w:eastAsia="en-IE"/>
                <w14:ligatures w14:val="none"/>
              </w:rPr>
              <w:t>Total dismissals/discharges</w:t>
            </w:r>
          </w:p>
        </w:tc>
        <w:tc>
          <w:tcPr>
            <w:tcW w:w="2412" w:type="dxa"/>
            <w:tcMar>
              <w:top w:w="0" w:type="dxa"/>
              <w:left w:w="108" w:type="dxa"/>
              <w:bottom w:w="0" w:type="dxa"/>
              <w:right w:w="108" w:type="dxa"/>
            </w:tcMar>
            <w:vAlign w:val="center"/>
            <w:hideMark/>
          </w:tcPr>
          <w:p w14:paraId="46085116" w14:textId="77777777" w:rsidR="00DC6DB9" w:rsidRDefault="00DC6DB9" w:rsidP="00DC6DB9">
            <w:pPr>
              <w:spacing w:after="0"/>
              <w:jc w:val="right"/>
              <w:rPr>
                <w:color w:val="000000"/>
                <w:szCs w:val="24"/>
                <w:lang w:eastAsia="en-IE"/>
                <w14:ligatures w14:val="none"/>
              </w:rPr>
            </w:pPr>
            <w:r>
              <w:rPr>
                <w:color w:val="000000"/>
                <w:szCs w:val="24"/>
                <w:lang w:eastAsia="en-IE"/>
                <w14:ligatures w14:val="none"/>
              </w:rPr>
              <w:t>737</w:t>
            </w:r>
          </w:p>
        </w:tc>
      </w:tr>
      <w:tr w:rsidR="00DC6DB9" w14:paraId="425800F8" w14:textId="77777777" w:rsidTr="00DA2860">
        <w:trPr>
          <w:trHeight w:val="330"/>
        </w:trPr>
        <w:tc>
          <w:tcPr>
            <w:tcW w:w="6466" w:type="dxa"/>
            <w:tcMar>
              <w:top w:w="0" w:type="dxa"/>
              <w:left w:w="108" w:type="dxa"/>
              <w:bottom w:w="0" w:type="dxa"/>
              <w:right w:w="108" w:type="dxa"/>
            </w:tcMar>
            <w:vAlign w:val="center"/>
            <w:hideMark/>
          </w:tcPr>
          <w:p w14:paraId="65B45D59" w14:textId="77777777" w:rsidR="00DC6DB9" w:rsidRDefault="00DC6DB9" w:rsidP="00DC6DB9">
            <w:pPr>
              <w:spacing w:after="0"/>
              <w:rPr>
                <w:b/>
                <w:bCs/>
                <w:color w:val="000000"/>
                <w:szCs w:val="24"/>
                <w:lang w:eastAsia="en-IE"/>
                <w14:ligatures w14:val="none"/>
              </w:rPr>
            </w:pPr>
            <w:r>
              <w:rPr>
                <w:b/>
                <w:bCs/>
                <w:color w:val="000000"/>
                <w:szCs w:val="24"/>
                <w:lang w:eastAsia="en-IE"/>
                <w14:ligatures w14:val="none"/>
              </w:rPr>
              <w:t>Adults in wardship on 30 November 2025</w:t>
            </w:r>
          </w:p>
        </w:tc>
        <w:tc>
          <w:tcPr>
            <w:tcW w:w="2412" w:type="dxa"/>
            <w:tcMar>
              <w:top w:w="0" w:type="dxa"/>
              <w:left w:w="108" w:type="dxa"/>
              <w:bottom w:w="0" w:type="dxa"/>
              <w:right w:w="108" w:type="dxa"/>
            </w:tcMar>
            <w:vAlign w:val="center"/>
            <w:hideMark/>
          </w:tcPr>
          <w:p w14:paraId="536E1CE9" w14:textId="77777777" w:rsidR="00DC6DB9" w:rsidRDefault="00DC6DB9" w:rsidP="00DC6DB9">
            <w:pPr>
              <w:spacing w:after="0"/>
              <w:jc w:val="right"/>
              <w:rPr>
                <w:b/>
                <w:bCs/>
                <w:color w:val="000000"/>
                <w:szCs w:val="24"/>
                <w:lang w:eastAsia="en-IE"/>
                <w14:ligatures w14:val="none"/>
              </w:rPr>
            </w:pPr>
            <w:r>
              <w:rPr>
                <w:b/>
                <w:bCs/>
                <w:color w:val="000000"/>
                <w:szCs w:val="24"/>
                <w:lang w:eastAsia="en-IE"/>
                <w14:ligatures w14:val="none"/>
              </w:rPr>
              <w:t>1,602</w:t>
            </w:r>
          </w:p>
        </w:tc>
      </w:tr>
    </w:tbl>
    <w:p w14:paraId="54C5C434" w14:textId="77777777" w:rsidR="00CA5C12" w:rsidRPr="00CF52CB" w:rsidRDefault="00CA5C12" w:rsidP="00CA5C12">
      <w:pPr>
        <w:pStyle w:val="TableSourceNDA"/>
        <w:spacing w:before="0"/>
        <w:rPr>
          <w:szCs w:val="24"/>
        </w:rPr>
      </w:pPr>
      <w:r w:rsidRPr="00CF52CB">
        <w:rPr>
          <w:szCs w:val="24"/>
        </w:rPr>
        <w:t>Source: Office of Wards of Court</w:t>
      </w:r>
    </w:p>
    <w:p w14:paraId="4529FA44" w14:textId="70EC62E0" w:rsidR="00DC6DB9" w:rsidRDefault="00615657" w:rsidP="00615657">
      <w:r>
        <w:t xml:space="preserve">Table 2 below provides the age and sex of </w:t>
      </w:r>
      <w:r w:rsidR="004865B7">
        <w:t xml:space="preserve">the </w:t>
      </w:r>
      <w:r>
        <w:t xml:space="preserve">1,602 adults in wardship in November 2025. As can be seen from this table, </w:t>
      </w:r>
      <w:r w:rsidR="004865B7">
        <w:t xml:space="preserve">the proportion of males in wardship was slightly higher (54%, n=873) than females (46%, n=729). It would appear the age distribution between males and females differs. </w:t>
      </w:r>
      <w:proofErr w:type="gramStart"/>
      <w:r w:rsidR="004865B7">
        <w:t>The majority of</w:t>
      </w:r>
      <w:proofErr w:type="gramEnd"/>
      <w:r w:rsidR="004865B7">
        <w:t xml:space="preserve"> females that have been made wards of court are 60 years of age and over (58%, n=421), whereas </w:t>
      </w:r>
      <w:proofErr w:type="gramStart"/>
      <w:r w:rsidR="00A01ECD">
        <w:t>the majority of</w:t>
      </w:r>
      <w:proofErr w:type="gramEnd"/>
      <w:r w:rsidR="00A01ECD">
        <w:t xml:space="preserve"> males are less than 60 years of age (61%, n=536). </w:t>
      </w:r>
    </w:p>
    <w:p w14:paraId="78627AAB" w14:textId="0E05C327" w:rsidR="00DA2860" w:rsidRDefault="00DA2860" w:rsidP="00DA2860">
      <w:pPr>
        <w:pStyle w:val="Caption"/>
        <w:keepNext/>
        <w:jc w:val="center"/>
      </w:pPr>
      <w:r>
        <w:t xml:space="preserve">Table </w:t>
      </w:r>
      <w:r>
        <w:fldChar w:fldCharType="begin"/>
      </w:r>
      <w:r>
        <w:instrText xml:space="preserve"> SEQ Table \* ARABIC </w:instrText>
      </w:r>
      <w:r>
        <w:fldChar w:fldCharType="separate"/>
      </w:r>
      <w:r>
        <w:rPr>
          <w:noProof/>
        </w:rPr>
        <w:t>2</w:t>
      </w:r>
      <w:r>
        <w:fldChar w:fldCharType="end"/>
      </w:r>
      <w:r>
        <w:t>:</w:t>
      </w:r>
      <w:r w:rsidRPr="002D0600">
        <w:t xml:space="preserve"> Age and Sex of adults in wardship November 2025</w:t>
      </w:r>
    </w:p>
    <w:tbl>
      <w:tblPr>
        <w:tblStyle w:val="NDATableFuchsia"/>
        <w:tblW w:w="8275" w:type="dxa"/>
        <w:tblLook w:val="04A0" w:firstRow="1" w:lastRow="0" w:firstColumn="1" w:lastColumn="0" w:noHBand="0" w:noVBand="1"/>
      </w:tblPr>
      <w:tblGrid>
        <w:gridCol w:w="1980"/>
        <w:gridCol w:w="1980"/>
        <w:gridCol w:w="2340"/>
        <w:gridCol w:w="1975"/>
      </w:tblGrid>
      <w:tr w:rsidR="006D48A0" w:rsidRPr="006D48A0" w14:paraId="376C168B" w14:textId="77777777" w:rsidTr="000936A2">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63A34BC1" w14:textId="77777777" w:rsidR="00A01ECD" w:rsidRPr="005F2FD7" w:rsidRDefault="00A01ECD" w:rsidP="00A01ECD">
            <w:pPr>
              <w:rPr>
                <w:rFonts w:eastAsia="Times New Roman" w:cs="Times New Roman"/>
                <w:bCs/>
                <w:kern w:val="0"/>
                <w:szCs w:val="24"/>
                <w:lang w:eastAsia="en-IE"/>
                <w14:ligatures w14:val="none"/>
              </w:rPr>
            </w:pPr>
            <w:r w:rsidRPr="005F2FD7">
              <w:rPr>
                <w:rFonts w:eastAsia="Times New Roman" w:cs="Times New Roman"/>
                <w:bCs/>
                <w:kern w:val="0"/>
                <w:szCs w:val="24"/>
                <w:lang w:eastAsia="en-IE"/>
                <w14:ligatures w14:val="none"/>
              </w:rPr>
              <w:t>Age</w:t>
            </w:r>
          </w:p>
        </w:tc>
        <w:tc>
          <w:tcPr>
            <w:tcW w:w="1980" w:type="dxa"/>
            <w:noWrap/>
            <w:hideMark/>
          </w:tcPr>
          <w:p w14:paraId="700A93B2" w14:textId="77777777" w:rsidR="00A01ECD" w:rsidRPr="005F2FD7" w:rsidRDefault="00A01ECD" w:rsidP="00A01ECD">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kern w:val="0"/>
                <w:szCs w:val="24"/>
                <w:lang w:eastAsia="en-IE"/>
                <w14:ligatures w14:val="none"/>
              </w:rPr>
            </w:pPr>
            <w:r w:rsidRPr="005F2FD7">
              <w:rPr>
                <w:rFonts w:eastAsia="Times New Roman" w:cs="Times New Roman"/>
                <w:bCs/>
                <w:kern w:val="0"/>
                <w:szCs w:val="24"/>
                <w:lang w:eastAsia="en-IE"/>
                <w14:ligatures w14:val="none"/>
              </w:rPr>
              <w:t>Female</w:t>
            </w:r>
          </w:p>
          <w:p w14:paraId="0A9E1D62" w14:textId="6579B5E0" w:rsidR="00611ED2" w:rsidRPr="005F2FD7" w:rsidRDefault="00611ED2" w:rsidP="00A01ECD">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kern w:val="0"/>
                <w:szCs w:val="24"/>
                <w:lang w:eastAsia="en-IE"/>
                <w14:ligatures w14:val="none"/>
              </w:rPr>
            </w:pPr>
            <w:r w:rsidRPr="005F2FD7">
              <w:rPr>
                <w:rFonts w:eastAsia="Times New Roman" w:cs="Times New Roman"/>
                <w:bCs/>
                <w:kern w:val="0"/>
                <w:szCs w:val="24"/>
                <w:lang w:eastAsia="en-IE"/>
                <w14:ligatures w14:val="none"/>
              </w:rPr>
              <w:t>% (n)</w:t>
            </w:r>
          </w:p>
        </w:tc>
        <w:tc>
          <w:tcPr>
            <w:tcW w:w="2340" w:type="dxa"/>
            <w:noWrap/>
            <w:hideMark/>
          </w:tcPr>
          <w:p w14:paraId="18A34599" w14:textId="77777777" w:rsidR="00A01ECD" w:rsidRPr="005F2FD7" w:rsidRDefault="00A01ECD" w:rsidP="00A01ECD">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kern w:val="0"/>
                <w:szCs w:val="24"/>
                <w:lang w:eastAsia="en-IE"/>
                <w14:ligatures w14:val="none"/>
              </w:rPr>
            </w:pPr>
            <w:r w:rsidRPr="005F2FD7">
              <w:rPr>
                <w:rFonts w:eastAsia="Times New Roman" w:cs="Times New Roman"/>
                <w:bCs/>
                <w:kern w:val="0"/>
                <w:szCs w:val="24"/>
                <w:lang w:eastAsia="en-IE"/>
                <w14:ligatures w14:val="none"/>
              </w:rPr>
              <w:t>Male</w:t>
            </w:r>
          </w:p>
          <w:p w14:paraId="6ED9EC26" w14:textId="5AFACE0B" w:rsidR="00611ED2" w:rsidRPr="005F2FD7" w:rsidRDefault="00611ED2" w:rsidP="00A01ECD">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kern w:val="0"/>
                <w:szCs w:val="24"/>
                <w:lang w:eastAsia="en-IE"/>
                <w14:ligatures w14:val="none"/>
              </w:rPr>
            </w:pPr>
            <w:r w:rsidRPr="005F2FD7">
              <w:rPr>
                <w:rFonts w:eastAsia="Times New Roman" w:cs="Times New Roman"/>
                <w:bCs/>
                <w:kern w:val="0"/>
                <w:szCs w:val="24"/>
                <w:lang w:eastAsia="en-IE"/>
                <w14:ligatures w14:val="none"/>
              </w:rPr>
              <w:t>% (n)</w:t>
            </w:r>
          </w:p>
        </w:tc>
        <w:tc>
          <w:tcPr>
            <w:tcW w:w="1975" w:type="dxa"/>
            <w:noWrap/>
            <w:hideMark/>
          </w:tcPr>
          <w:p w14:paraId="6AEDA948" w14:textId="1BF7EE54" w:rsidR="00611ED2" w:rsidRPr="005F2FD7" w:rsidRDefault="00A01ECD" w:rsidP="00A01ECD">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kern w:val="0"/>
                <w:szCs w:val="24"/>
                <w:lang w:eastAsia="en-IE"/>
                <w14:ligatures w14:val="none"/>
              </w:rPr>
            </w:pPr>
            <w:r w:rsidRPr="005F2FD7">
              <w:rPr>
                <w:rFonts w:eastAsia="Times New Roman" w:cs="Times New Roman"/>
                <w:bCs/>
                <w:kern w:val="0"/>
                <w:szCs w:val="24"/>
                <w:lang w:eastAsia="en-IE"/>
                <w14:ligatures w14:val="none"/>
              </w:rPr>
              <w:t>Tota</w:t>
            </w:r>
            <w:r w:rsidR="000936A2">
              <w:rPr>
                <w:rFonts w:eastAsia="Times New Roman" w:cs="Times New Roman"/>
                <w:bCs/>
                <w:kern w:val="0"/>
                <w:szCs w:val="24"/>
                <w:lang w:eastAsia="en-IE"/>
                <w14:ligatures w14:val="none"/>
              </w:rPr>
              <w:t>l</w:t>
            </w:r>
          </w:p>
          <w:p w14:paraId="39456CCF" w14:textId="5F554A7D" w:rsidR="00A01ECD" w:rsidRPr="005F2FD7" w:rsidRDefault="00611ED2" w:rsidP="00A01ECD">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kern w:val="0"/>
                <w:szCs w:val="24"/>
                <w:lang w:eastAsia="en-IE"/>
                <w14:ligatures w14:val="none"/>
              </w:rPr>
            </w:pPr>
            <w:r w:rsidRPr="005F2FD7">
              <w:rPr>
                <w:rFonts w:eastAsia="Times New Roman" w:cs="Times New Roman"/>
                <w:bCs/>
                <w:kern w:val="0"/>
                <w:szCs w:val="24"/>
                <w:lang w:eastAsia="en-IE"/>
                <w14:ligatures w14:val="none"/>
              </w:rPr>
              <w:t>% (n)</w:t>
            </w:r>
          </w:p>
        </w:tc>
      </w:tr>
      <w:tr w:rsidR="006D48A0" w:rsidRPr="006D48A0" w14:paraId="0320A6E1" w14:textId="77777777" w:rsidTr="000936A2">
        <w:trPr>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48A9A810" w14:textId="25F8F5A6" w:rsidR="00A01ECD" w:rsidRPr="006D48A0" w:rsidRDefault="00A01ECD" w:rsidP="00A01ECD">
            <w:pPr>
              <w:rPr>
                <w:rFonts w:eastAsia="Times New Roman" w:cs="Times New Roman"/>
                <w:bCs/>
                <w:kern w:val="0"/>
                <w:sz w:val="22"/>
                <w:lang w:eastAsia="en-IE"/>
                <w14:ligatures w14:val="none"/>
              </w:rPr>
            </w:pPr>
            <w:r w:rsidRPr="006D48A0">
              <w:rPr>
                <w:rFonts w:eastAsia="Times New Roman" w:cs="Times New Roman"/>
                <w:bCs/>
                <w:kern w:val="0"/>
                <w:sz w:val="22"/>
                <w:lang w:eastAsia="en-IE"/>
                <w14:ligatures w14:val="none"/>
              </w:rPr>
              <w:t xml:space="preserve">18-29 </w:t>
            </w:r>
          </w:p>
        </w:tc>
        <w:tc>
          <w:tcPr>
            <w:tcW w:w="1980" w:type="dxa"/>
            <w:noWrap/>
            <w:hideMark/>
          </w:tcPr>
          <w:p w14:paraId="2FA15849" w14:textId="2A517A49"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12 (88)</w:t>
            </w:r>
          </w:p>
        </w:tc>
        <w:tc>
          <w:tcPr>
            <w:tcW w:w="2340" w:type="dxa"/>
            <w:noWrap/>
            <w:hideMark/>
          </w:tcPr>
          <w:p w14:paraId="5BC4C6A1" w14:textId="12CD03B6"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15 (133)</w:t>
            </w:r>
          </w:p>
        </w:tc>
        <w:tc>
          <w:tcPr>
            <w:tcW w:w="1975" w:type="dxa"/>
            <w:noWrap/>
            <w:hideMark/>
          </w:tcPr>
          <w:p w14:paraId="2704EDB9" w14:textId="5E1411A4"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14 (221)</w:t>
            </w:r>
          </w:p>
        </w:tc>
      </w:tr>
      <w:tr w:rsidR="006D48A0" w:rsidRPr="006D48A0" w14:paraId="77FD0000" w14:textId="77777777" w:rsidTr="000936A2">
        <w:trPr>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16AEC2F5" w14:textId="5579E039" w:rsidR="00A01ECD" w:rsidRPr="006D48A0" w:rsidRDefault="00A01ECD" w:rsidP="00A01ECD">
            <w:pPr>
              <w:rPr>
                <w:rFonts w:eastAsia="Times New Roman" w:cs="Times New Roman"/>
                <w:bCs/>
                <w:kern w:val="0"/>
                <w:sz w:val="22"/>
                <w:lang w:eastAsia="en-IE"/>
                <w14:ligatures w14:val="none"/>
              </w:rPr>
            </w:pPr>
            <w:r w:rsidRPr="006D48A0">
              <w:rPr>
                <w:rFonts w:eastAsia="Times New Roman" w:cs="Times New Roman"/>
                <w:bCs/>
                <w:kern w:val="0"/>
                <w:sz w:val="22"/>
                <w:lang w:eastAsia="en-IE"/>
                <w14:ligatures w14:val="none"/>
              </w:rPr>
              <w:t xml:space="preserve">30-39 </w:t>
            </w:r>
          </w:p>
        </w:tc>
        <w:tc>
          <w:tcPr>
            <w:tcW w:w="1980" w:type="dxa"/>
            <w:noWrap/>
            <w:hideMark/>
          </w:tcPr>
          <w:p w14:paraId="4979F3D8" w14:textId="3F9BC393"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7 (48)</w:t>
            </w:r>
          </w:p>
        </w:tc>
        <w:tc>
          <w:tcPr>
            <w:tcW w:w="2340" w:type="dxa"/>
            <w:noWrap/>
            <w:hideMark/>
          </w:tcPr>
          <w:p w14:paraId="668C70D8" w14:textId="55AAA236"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11 (99)</w:t>
            </w:r>
          </w:p>
        </w:tc>
        <w:tc>
          <w:tcPr>
            <w:tcW w:w="1975" w:type="dxa"/>
            <w:noWrap/>
            <w:hideMark/>
          </w:tcPr>
          <w:p w14:paraId="34D20455" w14:textId="0E1DDA38"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9 (147)</w:t>
            </w:r>
          </w:p>
        </w:tc>
      </w:tr>
      <w:tr w:rsidR="006D48A0" w:rsidRPr="006D48A0" w14:paraId="59BAF201" w14:textId="77777777" w:rsidTr="000936A2">
        <w:trPr>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FF5F902" w14:textId="52D23DA7" w:rsidR="00A01ECD" w:rsidRPr="006D48A0" w:rsidRDefault="00A01ECD" w:rsidP="00A01ECD">
            <w:pPr>
              <w:rPr>
                <w:rFonts w:eastAsia="Times New Roman" w:cs="Times New Roman"/>
                <w:bCs/>
                <w:kern w:val="0"/>
                <w:sz w:val="22"/>
                <w:lang w:eastAsia="en-IE"/>
                <w14:ligatures w14:val="none"/>
              </w:rPr>
            </w:pPr>
            <w:r w:rsidRPr="006D48A0">
              <w:rPr>
                <w:rFonts w:eastAsia="Times New Roman" w:cs="Times New Roman"/>
                <w:bCs/>
                <w:kern w:val="0"/>
                <w:sz w:val="22"/>
                <w:lang w:eastAsia="en-IE"/>
                <w14:ligatures w14:val="none"/>
              </w:rPr>
              <w:t xml:space="preserve">40-49 </w:t>
            </w:r>
          </w:p>
        </w:tc>
        <w:tc>
          <w:tcPr>
            <w:tcW w:w="1980" w:type="dxa"/>
            <w:noWrap/>
            <w:hideMark/>
          </w:tcPr>
          <w:p w14:paraId="5A5EA90D" w14:textId="6694054F"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11 (78)</w:t>
            </w:r>
          </w:p>
        </w:tc>
        <w:tc>
          <w:tcPr>
            <w:tcW w:w="2340" w:type="dxa"/>
            <w:noWrap/>
            <w:hideMark/>
          </w:tcPr>
          <w:p w14:paraId="7C884411" w14:textId="579C9924"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18 (154)</w:t>
            </w:r>
          </w:p>
        </w:tc>
        <w:tc>
          <w:tcPr>
            <w:tcW w:w="1975" w:type="dxa"/>
            <w:noWrap/>
            <w:hideMark/>
          </w:tcPr>
          <w:p w14:paraId="12A8330B" w14:textId="41E30716"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14 (232)</w:t>
            </w:r>
          </w:p>
        </w:tc>
      </w:tr>
      <w:tr w:rsidR="006D48A0" w:rsidRPr="006D48A0" w14:paraId="13343306" w14:textId="77777777" w:rsidTr="000936A2">
        <w:trPr>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73E2F55D" w14:textId="02BB8E86" w:rsidR="00A01ECD" w:rsidRPr="006D48A0" w:rsidRDefault="00A01ECD" w:rsidP="00A01ECD">
            <w:pPr>
              <w:rPr>
                <w:rFonts w:eastAsia="Times New Roman" w:cs="Times New Roman"/>
                <w:bCs/>
                <w:kern w:val="0"/>
                <w:sz w:val="22"/>
                <w:lang w:eastAsia="en-IE"/>
                <w14:ligatures w14:val="none"/>
              </w:rPr>
            </w:pPr>
            <w:r w:rsidRPr="006D48A0">
              <w:rPr>
                <w:rFonts w:eastAsia="Times New Roman" w:cs="Times New Roman"/>
                <w:bCs/>
                <w:kern w:val="0"/>
                <w:sz w:val="22"/>
                <w:lang w:eastAsia="en-IE"/>
                <w14:ligatures w14:val="none"/>
              </w:rPr>
              <w:t xml:space="preserve">50-59 </w:t>
            </w:r>
          </w:p>
        </w:tc>
        <w:tc>
          <w:tcPr>
            <w:tcW w:w="1980" w:type="dxa"/>
            <w:noWrap/>
            <w:hideMark/>
          </w:tcPr>
          <w:p w14:paraId="64EBEB4A" w14:textId="70574C18"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13 (94)</w:t>
            </w:r>
          </w:p>
        </w:tc>
        <w:tc>
          <w:tcPr>
            <w:tcW w:w="2340" w:type="dxa"/>
            <w:noWrap/>
            <w:hideMark/>
          </w:tcPr>
          <w:p w14:paraId="49AE757C" w14:textId="600F355F"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17 (150)</w:t>
            </w:r>
          </w:p>
        </w:tc>
        <w:tc>
          <w:tcPr>
            <w:tcW w:w="1975" w:type="dxa"/>
            <w:noWrap/>
            <w:hideMark/>
          </w:tcPr>
          <w:p w14:paraId="44DDFCB3" w14:textId="427F69A2"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15 (244)</w:t>
            </w:r>
          </w:p>
        </w:tc>
      </w:tr>
      <w:tr w:rsidR="006D48A0" w:rsidRPr="006D48A0" w14:paraId="74333FD3" w14:textId="77777777" w:rsidTr="000936A2">
        <w:trPr>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54963868" w14:textId="0475C71A" w:rsidR="00A01ECD" w:rsidRPr="006D48A0" w:rsidRDefault="00A01ECD" w:rsidP="00A01ECD">
            <w:pPr>
              <w:rPr>
                <w:rFonts w:eastAsia="Times New Roman" w:cs="Times New Roman"/>
                <w:bCs/>
                <w:kern w:val="0"/>
                <w:sz w:val="22"/>
                <w:lang w:eastAsia="en-IE"/>
                <w14:ligatures w14:val="none"/>
              </w:rPr>
            </w:pPr>
            <w:r w:rsidRPr="006D48A0">
              <w:rPr>
                <w:rFonts w:eastAsia="Times New Roman" w:cs="Times New Roman"/>
                <w:bCs/>
                <w:kern w:val="0"/>
                <w:sz w:val="22"/>
                <w:lang w:eastAsia="en-IE"/>
                <w14:ligatures w14:val="none"/>
              </w:rPr>
              <w:t xml:space="preserve">60-69 </w:t>
            </w:r>
          </w:p>
        </w:tc>
        <w:tc>
          <w:tcPr>
            <w:tcW w:w="1980" w:type="dxa"/>
            <w:noWrap/>
            <w:hideMark/>
          </w:tcPr>
          <w:p w14:paraId="21FED5B5" w14:textId="3563E798"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13 (96)</w:t>
            </w:r>
          </w:p>
        </w:tc>
        <w:tc>
          <w:tcPr>
            <w:tcW w:w="2340" w:type="dxa"/>
            <w:noWrap/>
            <w:hideMark/>
          </w:tcPr>
          <w:p w14:paraId="4859581F" w14:textId="54B88011"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16 (139)</w:t>
            </w:r>
          </w:p>
        </w:tc>
        <w:tc>
          <w:tcPr>
            <w:tcW w:w="1975" w:type="dxa"/>
            <w:noWrap/>
            <w:hideMark/>
          </w:tcPr>
          <w:p w14:paraId="26966F29" w14:textId="451601D0"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15 (235)</w:t>
            </w:r>
          </w:p>
        </w:tc>
      </w:tr>
      <w:tr w:rsidR="006D48A0" w:rsidRPr="006D48A0" w14:paraId="44C6F381" w14:textId="77777777" w:rsidTr="000936A2">
        <w:trPr>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6D2469E0" w14:textId="3FDE8F73" w:rsidR="00A01ECD" w:rsidRPr="006D48A0" w:rsidRDefault="00A01ECD" w:rsidP="00A01ECD">
            <w:pPr>
              <w:rPr>
                <w:rFonts w:eastAsia="Times New Roman" w:cs="Times New Roman"/>
                <w:bCs/>
                <w:kern w:val="0"/>
                <w:sz w:val="22"/>
                <w:lang w:eastAsia="en-IE"/>
                <w14:ligatures w14:val="none"/>
              </w:rPr>
            </w:pPr>
            <w:r w:rsidRPr="006D48A0">
              <w:rPr>
                <w:rFonts w:eastAsia="Times New Roman" w:cs="Times New Roman"/>
                <w:bCs/>
                <w:kern w:val="0"/>
                <w:sz w:val="22"/>
                <w:lang w:eastAsia="en-IE"/>
                <w14:ligatures w14:val="none"/>
              </w:rPr>
              <w:t xml:space="preserve">70-79 </w:t>
            </w:r>
          </w:p>
        </w:tc>
        <w:tc>
          <w:tcPr>
            <w:tcW w:w="1980" w:type="dxa"/>
            <w:noWrap/>
            <w:hideMark/>
          </w:tcPr>
          <w:p w14:paraId="28FEA9B1" w14:textId="583214E7"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16 (120)</w:t>
            </w:r>
          </w:p>
        </w:tc>
        <w:tc>
          <w:tcPr>
            <w:tcW w:w="2340" w:type="dxa"/>
            <w:noWrap/>
            <w:hideMark/>
          </w:tcPr>
          <w:p w14:paraId="4CC0B3C2" w14:textId="1458D1DD"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12 (105)</w:t>
            </w:r>
          </w:p>
        </w:tc>
        <w:tc>
          <w:tcPr>
            <w:tcW w:w="1975" w:type="dxa"/>
            <w:noWrap/>
            <w:hideMark/>
          </w:tcPr>
          <w:p w14:paraId="17BCE5C2" w14:textId="2E77CD00"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14 (225)</w:t>
            </w:r>
          </w:p>
        </w:tc>
      </w:tr>
      <w:tr w:rsidR="006D48A0" w:rsidRPr="006D48A0" w14:paraId="72677EF1" w14:textId="77777777" w:rsidTr="000936A2">
        <w:trPr>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1F788644" w14:textId="56BA90DB" w:rsidR="00A01ECD" w:rsidRPr="006D48A0" w:rsidRDefault="00A01ECD" w:rsidP="00A01ECD">
            <w:pPr>
              <w:rPr>
                <w:rFonts w:eastAsia="Times New Roman" w:cs="Times New Roman"/>
                <w:bCs/>
                <w:kern w:val="0"/>
                <w:sz w:val="22"/>
                <w:lang w:eastAsia="en-IE"/>
                <w14:ligatures w14:val="none"/>
              </w:rPr>
            </w:pPr>
            <w:r w:rsidRPr="006D48A0">
              <w:rPr>
                <w:rFonts w:eastAsia="Times New Roman" w:cs="Times New Roman"/>
                <w:bCs/>
                <w:kern w:val="0"/>
                <w:sz w:val="22"/>
                <w:lang w:eastAsia="en-IE"/>
                <w14:ligatures w14:val="none"/>
              </w:rPr>
              <w:t xml:space="preserve">80+ </w:t>
            </w:r>
          </w:p>
        </w:tc>
        <w:tc>
          <w:tcPr>
            <w:tcW w:w="1980" w:type="dxa"/>
            <w:noWrap/>
            <w:hideMark/>
          </w:tcPr>
          <w:p w14:paraId="6DC38F7B" w14:textId="4E53F2B5"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28 (205)</w:t>
            </w:r>
          </w:p>
        </w:tc>
        <w:tc>
          <w:tcPr>
            <w:tcW w:w="2340" w:type="dxa"/>
            <w:noWrap/>
            <w:hideMark/>
          </w:tcPr>
          <w:p w14:paraId="0264450B" w14:textId="0592D8BB"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11 (93)</w:t>
            </w:r>
          </w:p>
        </w:tc>
        <w:tc>
          <w:tcPr>
            <w:tcW w:w="1975" w:type="dxa"/>
            <w:noWrap/>
            <w:hideMark/>
          </w:tcPr>
          <w:p w14:paraId="5BB96513" w14:textId="0BE9002C"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19 (298)</w:t>
            </w:r>
          </w:p>
        </w:tc>
      </w:tr>
      <w:tr w:rsidR="006D48A0" w:rsidRPr="006D48A0" w14:paraId="595FB8F6" w14:textId="77777777" w:rsidTr="000936A2">
        <w:trPr>
          <w:trHeight w:val="315"/>
        </w:trPr>
        <w:tc>
          <w:tcPr>
            <w:cnfStyle w:val="001000000000" w:firstRow="0" w:lastRow="0" w:firstColumn="1" w:lastColumn="0" w:oddVBand="0" w:evenVBand="0" w:oddHBand="0" w:evenHBand="0" w:firstRowFirstColumn="0" w:firstRowLastColumn="0" w:lastRowFirstColumn="0" w:lastRowLastColumn="0"/>
            <w:tcW w:w="1980" w:type="dxa"/>
            <w:noWrap/>
            <w:hideMark/>
          </w:tcPr>
          <w:p w14:paraId="077DC9C2" w14:textId="77777777" w:rsidR="00A01ECD" w:rsidRPr="006D48A0" w:rsidRDefault="00A01ECD" w:rsidP="00A01ECD">
            <w:pPr>
              <w:rPr>
                <w:rFonts w:eastAsia="Times New Roman" w:cs="Times New Roman"/>
                <w:bCs/>
                <w:kern w:val="0"/>
                <w:szCs w:val="24"/>
                <w:lang w:eastAsia="en-IE"/>
                <w14:ligatures w14:val="none"/>
              </w:rPr>
            </w:pPr>
            <w:r w:rsidRPr="006D48A0">
              <w:rPr>
                <w:rFonts w:eastAsia="Times New Roman" w:cs="Times New Roman"/>
                <w:bCs/>
                <w:kern w:val="0"/>
                <w:szCs w:val="24"/>
                <w:lang w:eastAsia="en-IE"/>
                <w14:ligatures w14:val="none"/>
              </w:rPr>
              <w:t>Total</w:t>
            </w:r>
          </w:p>
        </w:tc>
        <w:tc>
          <w:tcPr>
            <w:tcW w:w="1980" w:type="dxa"/>
            <w:noWrap/>
            <w:hideMark/>
          </w:tcPr>
          <w:p w14:paraId="7FB1C1A8" w14:textId="05888F3B"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46 (729)</w:t>
            </w:r>
          </w:p>
        </w:tc>
        <w:tc>
          <w:tcPr>
            <w:tcW w:w="2340" w:type="dxa"/>
            <w:noWrap/>
            <w:hideMark/>
          </w:tcPr>
          <w:p w14:paraId="615F5459" w14:textId="5016AFCC"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54 (873)</w:t>
            </w:r>
          </w:p>
        </w:tc>
        <w:tc>
          <w:tcPr>
            <w:tcW w:w="1975" w:type="dxa"/>
            <w:noWrap/>
            <w:hideMark/>
          </w:tcPr>
          <w:p w14:paraId="2133C029" w14:textId="1162F25D" w:rsidR="00A01ECD" w:rsidRPr="006D48A0" w:rsidRDefault="00A01ECD" w:rsidP="00A01EC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6D48A0">
              <w:rPr>
                <w:rFonts w:eastAsia="Times New Roman" w:cs="Times New Roman"/>
                <w:kern w:val="0"/>
                <w:szCs w:val="24"/>
                <w:lang w:eastAsia="en-IE"/>
                <w14:ligatures w14:val="none"/>
              </w:rPr>
              <w:t>100 (1602)</w:t>
            </w:r>
          </w:p>
        </w:tc>
      </w:tr>
    </w:tbl>
    <w:p w14:paraId="76138735" w14:textId="77777777" w:rsidR="003E1B91" w:rsidRPr="00E51C37" w:rsidRDefault="003E1B91" w:rsidP="003E1B91">
      <w:pPr>
        <w:jc w:val="center"/>
      </w:pPr>
      <w:r w:rsidRPr="00E51C37">
        <w:t>Source: Office of Wards of Court</w:t>
      </w:r>
    </w:p>
    <w:p w14:paraId="4D175C72" w14:textId="1572F148" w:rsidR="00DD3D02" w:rsidRDefault="00DD3D02" w:rsidP="00DD3D02">
      <w:r>
        <w:lastRenderedPageBreak/>
        <w:t xml:space="preserve">The age and sex of those discharged from wardship from commencement of the ADMCA until </w:t>
      </w:r>
      <w:r w:rsidR="00E51C37">
        <w:t>end of November</w:t>
      </w:r>
      <w:r>
        <w:t xml:space="preserve"> 2025 is presented in Table </w:t>
      </w:r>
      <w:r w:rsidR="003E1B91">
        <w:t xml:space="preserve">3 </w:t>
      </w:r>
      <w:r>
        <w:t>below. As can be seen from the table, the majority of those discharged were male (</w:t>
      </w:r>
      <w:r w:rsidR="00E51C37">
        <w:t>56</w:t>
      </w:r>
      <w:r>
        <w:t>%, n=</w:t>
      </w:r>
      <w:r w:rsidR="00E51C37">
        <w:t>140</w:t>
      </w:r>
      <w:r>
        <w:t>). Of these, the greatest proportion were between 18-29 years of age</w:t>
      </w:r>
      <w:r w:rsidR="00E51C37">
        <w:t xml:space="preserve"> (20%, n=28)</w:t>
      </w:r>
      <w:r>
        <w:t>. In contrast, of the females discharged from wardship, the greatest proportion were between 50-59 years of age (</w:t>
      </w:r>
      <w:r w:rsidR="00E51C37">
        <w:t>20</w:t>
      </w:r>
      <w:r>
        <w:t>%, n=</w:t>
      </w:r>
      <w:r w:rsidR="00E51C37">
        <w:t>22</w:t>
      </w:r>
      <w:r>
        <w:t xml:space="preserve">). </w:t>
      </w:r>
    </w:p>
    <w:p w14:paraId="568D5591" w14:textId="3F5676B5" w:rsidR="00DA2860" w:rsidRDefault="00DA2860" w:rsidP="00DA2860">
      <w:pPr>
        <w:pStyle w:val="Caption"/>
        <w:keepNext/>
        <w:jc w:val="center"/>
      </w:pPr>
      <w:r>
        <w:t xml:space="preserve">Table </w:t>
      </w:r>
      <w:r>
        <w:fldChar w:fldCharType="begin"/>
      </w:r>
      <w:r>
        <w:instrText xml:space="preserve"> SEQ Table \* ARABIC </w:instrText>
      </w:r>
      <w:r>
        <w:fldChar w:fldCharType="separate"/>
      </w:r>
      <w:r>
        <w:rPr>
          <w:noProof/>
        </w:rPr>
        <w:t>3</w:t>
      </w:r>
      <w:r>
        <w:fldChar w:fldCharType="end"/>
      </w:r>
      <w:r w:rsidRPr="00EA64FF">
        <w:t>: Profile of persons discharged: 26/04/2023-</w:t>
      </w:r>
      <w:r w:rsidR="00F76BED">
        <w:t>30</w:t>
      </w:r>
      <w:r w:rsidRPr="00EA64FF">
        <w:t>/11/2025</w:t>
      </w:r>
    </w:p>
    <w:tbl>
      <w:tblPr>
        <w:tblStyle w:val="NDATableFuchsia"/>
        <w:tblW w:w="8635" w:type="dxa"/>
        <w:tblLook w:val="04A0" w:firstRow="1" w:lastRow="0" w:firstColumn="1" w:lastColumn="0" w:noHBand="0" w:noVBand="1"/>
      </w:tblPr>
      <w:tblGrid>
        <w:gridCol w:w="2155"/>
        <w:gridCol w:w="1980"/>
        <w:gridCol w:w="2340"/>
        <w:gridCol w:w="2160"/>
      </w:tblGrid>
      <w:tr w:rsidR="000936A2" w:rsidRPr="00E51C37" w14:paraId="23618DCA" w14:textId="77777777" w:rsidTr="00DA286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5" w:type="dxa"/>
            <w:noWrap/>
            <w:hideMark/>
          </w:tcPr>
          <w:p w14:paraId="663BBE34" w14:textId="77777777" w:rsidR="000936A2" w:rsidRPr="00E51C37" w:rsidRDefault="000936A2" w:rsidP="000936A2">
            <w:pPr>
              <w:rPr>
                <w:rFonts w:eastAsia="Times New Roman" w:cs="Times New Roman"/>
                <w:bCs/>
                <w:color w:val="000000"/>
                <w:kern w:val="0"/>
                <w:sz w:val="22"/>
                <w:lang w:eastAsia="en-IE"/>
                <w14:ligatures w14:val="none"/>
              </w:rPr>
            </w:pPr>
            <w:r w:rsidRPr="00E51C37">
              <w:rPr>
                <w:rFonts w:eastAsia="Times New Roman" w:cs="Times New Roman"/>
                <w:bCs/>
                <w:color w:val="000000"/>
                <w:kern w:val="0"/>
                <w:sz w:val="22"/>
                <w:lang w:eastAsia="en-IE"/>
                <w14:ligatures w14:val="none"/>
              </w:rPr>
              <w:t>Age Groups</w:t>
            </w:r>
          </w:p>
        </w:tc>
        <w:tc>
          <w:tcPr>
            <w:tcW w:w="1980" w:type="dxa"/>
            <w:noWrap/>
            <w:hideMark/>
          </w:tcPr>
          <w:p w14:paraId="2C14F00A" w14:textId="77777777" w:rsidR="000936A2" w:rsidRPr="000936A2" w:rsidRDefault="000936A2" w:rsidP="000936A2">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kern w:val="0"/>
                <w:szCs w:val="24"/>
                <w:lang w:eastAsia="en-IE"/>
                <w14:ligatures w14:val="none"/>
              </w:rPr>
            </w:pPr>
            <w:r w:rsidRPr="000936A2">
              <w:rPr>
                <w:rFonts w:eastAsia="Times New Roman" w:cs="Times New Roman"/>
                <w:bCs/>
                <w:kern w:val="0"/>
                <w:szCs w:val="24"/>
                <w:lang w:eastAsia="en-IE"/>
                <w14:ligatures w14:val="none"/>
              </w:rPr>
              <w:t>Female</w:t>
            </w:r>
          </w:p>
          <w:p w14:paraId="1CFCC40F" w14:textId="3A49849A" w:rsidR="000936A2" w:rsidRPr="00E51C37" w:rsidRDefault="000936A2" w:rsidP="000936A2">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color w:val="000000"/>
                <w:kern w:val="0"/>
                <w:sz w:val="22"/>
                <w:lang w:eastAsia="en-IE"/>
                <w14:ligatures w14:val="none"/>
              </w:rPr>
            </w:pPr>
            <w:r w:rsidRPr="000936A2">
              <w:rPr>
                <w:rFonts w:eastAsia="Times New Roman" w:cs="Times New Roman"/>
                <w:bCs/>
                <w:kern w:val="0"/>
                <w:szCs w:val="24"/>
                <w:lang w:eastAsia="en-IE"/>
                <w14:ligatures w14:val="none"/>
              </w:rPr>
              <w:t>% (n)</w:t>
            </w:r>
          </w:p>
        </w:tc>
        <w:tc>
          <w:tcPr>
            <w:tcW w:w="2340" w:type="dxa"/>
            <w:noWrap/>
            <w:hideMark/>
          </w:tcPr>
          <w:p w14:paraId="5275EEFC" w14:textId="77777777" w:rsidR="000936A2" w:rsidRPr="000936A2" w:rsidRDefault="000936A2" w:rsidP="000936A2">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kern w:val="0"/>
                <w:szCs w:val="24"/>
                <w:lang w:eastAsia="en-IE"/>
                <w14:ligatures w14:val="none"/>
              </w:rPr>
            </w:pPr>
            <w:r w:rsidRPr="000936A2">
              <w:rPr>
                <w:rFonts w:eastAsia="Times New Roman" w:cs="Times New Roman"/>
                <w:bCs/>
                <w:kern w:val="0"/>
                <w:szCs w:val="24"/>
                <w:lang w:eastAsia="en-IE"/>
                <w14:ligatures w14:val="none"/>
              </w:rPr>
              <w:t>Male</w:t>
            </w:r>
          </w:p>
          <w:p w14:paraId="27FA2DE5" w14:textId="115E15C9" w:rsidR="000936A2" w:rsidRPr="00E51C37" w:rsidRDefault="000936A2" w:rsidP="000936A2">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color w:val="000000"/>
                <w:kern w:val="0"/>
                <w:sz w:val="22"/>
                <w:lang w:eastAsia="en-IE"/>
                <w14:ligatures w14:val="none"/>
              </w:rPr>
            </w:pPr>
            <w:r w:rsidRPr="000936A2">
              <w:rPr>
                <w:rFonts w:eastAsia="Times New Roman" w:cs="Times New Roman"/>
                <w:bCs/>
                <w:kern w:val="0"/>
                <w:szCs w:val="24"/>
                <w:lang w:eastAsia="en-IE"/>
                <w14:ligatures w14:val="none"/>
              </w:rPr>
              <w:t>% (n)</w:t>
            </w:r>
          </w:p>
        </w:tc>
        <w:tc>
          <w:tcPr>
            <w:tcW w:w="2160" w:type="dxa"/>
            <w:noWrap/>
            <w:hideMark/>
          </w:tcPr>
          <w:p w14:paraId="1BAC191C" w14:textId="77777777" w:rsidR="000936A2" w:rsidRPr="000936A2" w:rsidRDefault="000936A2" w:rsidP="000936A2">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kern w:val="0"/>
                <w:szCs w:val="24"/>
                <w:lang w:eastAsia="en-IE"/>
                <w14:ligatures w14:val="none"/>
              </w:rPr>
            </w:pPr>
            <w:r w:rsidRPr="000936A2">
              <w:rPr>
                <w:rFonts w:eastAsia="Times New Roman" w:cs="Times New Roman"/>
                <w:bCs/>
                <w:kern w:val="0"/>
                <w:szCs w:val="24"/>
                <w:lang w:eastAsia="en-IE"/>
                <w14:ligatures w14:val="none"/>
              </w:rPr>
              <w:t>Tota</w:t>
            </w:r>
            <w:r>
              <w:rPr>
                <w:rFonts w:eastAsia="Times New Roman" w:cs="Times New Roman"/>
                <w:bCs/>
                <w:kern w:val="0"/>
                <w:szCs w:val="24"/>
                <w:lang w:eastAsia="en-IE"/>
                <w14:ligatures w14:val="none"/>
              </w:rPr>
              <w:t>l</w:t>
            </w:r>
          </w:p>
          <w:p w14:paraId="43BF77BE" w14:textId="344BFB06" w:rsidR="000936A2" w:rsidRPr="00E51C37" w:rsidRDefault="000936A2" w:rsidP="000936A2">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color w:val="000000"/>
                <w:kern w:val="0"/>
                <w:sz w:val="22"/>
                <w:lang w:eastAsia="en-IE"/>
                <w14:ligatures w14:val="none"/>
              </w:rPr>
            </w:pPr>
            <w:r w:rsidRPr="000936A2">
              <w:rPr>
                <w:rFonts w:eastAsia="Times New Roman" w:cs="Times New Roman"/>
                <w:bCs/>
                <w:kern w:val="0"/>
                <w:szCs w:val="24"/>
                <w:lang w:eastAsia="en-IE"/>
                <w14:ligatures w14:val="none"/>
              </w:rPr>
              <w:t>% (n)</w:t>
            </w:r>
          </w:p>
        </w:tc>
      </w:tr>
      <w:tr w:rsidR="006D48A0" w:rsidRPr="00E51C37" w14:paraId="03AA53B3" w14:textId="77777777" w:rsidTr="00DA2860">
        <w:trPr>
          <w:trHeight w:val="300"/>
        </w:trPr>
        <w:tc>
          <w:tcPr>
            <w:cnfStyle w:val="001000000000" w:firstRow="0" w:lastRow="0" w:firstColumn="1" w:lastColumn="0" w:oddVBand="0" w:evenVBand="0" w:oddHBand="0" w:evenHBand="0" w:firstRowFirstColumn="0" w:firstRowLastColumn="0" w:lastRowFirstColumn="0" w:lastRowLastColumn="0"/>
            <w:tcW w:w="2155" w:type="dxa"/>
            <w:noWrap/>
            <w:hideMark/>
          </w:tcPr>
          <w:p w14:paraId="70894915" w14:textId="16457692" w:rsidR="006D48A0" w:rsidRPr="00E51C37" w:rsidRDefault="006D48A0" w:rsidP="006D48A0">
            <w:pPr>
              <w:rPr>
                <w:rFonts w:eastAsia="Times New Roman" w:cs="Times New Roman"/>
                <w:bCs/>
                <w:color w:val="000000"/>
                <w:kern w:val="0"/>
                <w:sz w:val="22"/>
                <w:lang w:eastAsia="en-IE"/>
                <w14:ligatures w14:val="none"/>
              </w:rPr>
            </w:pPr>
            <w:r w:rsidRPr="00A76404">
              <w:rPr>
                <w:rFonts w:eastAsia="Times New Roman" w:cs="Times New Roman"/>
                <w:bCs/>
                <w:kern w:val="0"/>
                <w:szCs w:val="24"/>
                <w:lang w:eastAsia="en-IE"/>
                <w14:ligatures w14:val="none"/>
              </w:rPr>
              <w:t>Age</w:t>
            </w:r>
          </w:p>
        </w:tc>
        <w:tc>
          <w:tcPr>
            <w:tcW w:w="1980" w:type="dxa"/>
            <w:noWrap/>
            <w:hideMark/>
          </w:tcPr>
          <w:p w14:paraId="5DC5AE80" w14:textId="12765084"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14 (15)</w:t>
            </w:r>
          </w:p>
        </w:tc>
        <w:tc>
          <w:tcPr>
            <w:tcW w:w="2340" w:type="dxa"/>
            <w:noWrap/>
            <w:hideMark/>
          </w:tcPr>
          <w:p w14:paraId="03C458B8" w14:textId="083CE6E8"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20 (28)</w:t>
            </w:r>
          </w:p>
        </w:tc>
        <w:tc>
          <w:tcPr>
            <w:tcW w:w="2160" w:type="dxa"/>
            <w:noWrap/>
            <w:hideMark/>
          </w:tcPr>
          <w:p w14:paraId="1E8C33C2" w14:textId="31820412"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17 (43)</w:t>
            </w:r>
          </w:p>
        </w:tc>
      </w:tr>
      <w:tr w:rsidR="006D48A0" w:rsidRPr="00E51C37" w14:paraId="0853E88E" w14:textId="77777777" w:rsidTr="00DA2860">
        <w:trPr>
          <w:trHeight w:val="300"/>
        </w:trPr>
        <w:tc>
          <w:tcPr>
            <w:cnfStyle w:val="001000000000" w:firstRow="0" w:lastRow="0" w:firstColumn="1" w:lastColumn="0" w:oddVBand="0" w:evenVBand="0" w:oddHBand="0" w:evenHBand="0" w:firstRowFirstColumn="0" w:firstRowLastColumn="0" w:lastRowFirstColumn="0" w:lastRowLastColumn="0"/>
            <w:tcW w:w="2155" w:type="dxa"/>
            <w:noWrap/>
            <w:hideMark/>
          </w:tcPr>
          <w:p w14:paraId="3859B2AD" w14:textId="66F407C3" w:rsidR="006D48A0" w:rsidRPr="00E51C37" w:rsidRDefault="006D48A0" w:rsidP="006D48A0">
            <w:pPr>
              <w:rPr>
                <w:rFonts w:eastAsia="Times New Roman" w:cs="Times New Roman"/>
                <w:bCs/>
                <w:color w:val="000000"/>
                <w:kern w:val="0"/>
                <w:sz w:val="22"/>
                <w:lang w:eastAsia="en-IE"/>
                <w14:ligatures w14:val="none"/>
              </w:rPr>
            </w:pPr>
            <w:r w:rsidRPr="006D48A0">
              <w:rPr>
                <w:rFonts w:eastAsia="Times New Roman" w:cs="Times New Roman"/>
                <w:bCs/>
                <w:kern w:val="0"/>
                <w:sz w:val="22"/>
                <w:lang w:eastAsia="en-IE"/>
                <w14:ligatures w14:val="none"/>
              </w:rPr>
              <w:t xml:space="preserve">18-29 </w:t>
            </w:r>
          </w:p>
        </w:tc>
        <w:tc>
          <w:tcPr>
            <w:tcW w:w="1980" w:type="dxa"/>
            <w:noWrap/>
            <w:hideMark/>
          </w:tcPr>
          <w:p w14:paraId="6428569C" w14:textId="65DCD92A"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8 (9)</w:t>
            </w:r>
          </w:p>
        </w:tc>
        <w:tc>
          <w:tcPr>
            <w:tcW w:w="2340" w:type="dxa"/>
            <w:noWrap/>
            <w:hideMark/>
          </w:tcPr>
          <w:p w14:paraId="7A8F8E9D" w14:textId="38AEB983"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11 (15)</w:t>
            </w:r>
          </w:p>
        </w:tc>
        <w:tc>
          <w:tcPr>
            <w:tcW w:w="2160" w:type="dxa"/>
            <w:noWrap/>
            <w:hideMark/>
          </w:tcPr>
          <w:p w14:paraId="705F051C" w14:textId="66003160"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10 (24)</w:t>
            </w:r>
          </w:p>
        </w:tc>
      </w:tr>
      <w:tr w:rsidR="006D48A0" w:rsidRPr="00E51C37" w14:paraId="387CDBBE" w14:textId="77777777" w:rsidTr="00DA2860">
        <w:trPr>
          <w:trHeight w:val="300"/>
        </w:trPr>
        <w:tc>
          <w:tcPr>
            <w:cnfStyle w:val="001000000000" w:firstRow="0" w:lastRow="0" w:firstColumn="1" w:lastColumn="0" w:oddVBand="0" w:evenVBand="0" w:oddHBand="0" w:evenHBand="0" w:firstRowFirstColumn="0" w:firstRowLastColumn="0" w:lastRowFirstColumn="0" w:lastRowLastColumn="0"/>
            <w:tcW w:w="2155" w:type="dxa"/>
            <w:noWrap/>
            <w:hideMark/>
          </w:tcPr>
          <w:p w14:paraId="160D39EC" w14:textId="7252A8B1" w:rsidR="006D48A0" w:rsidRPr="00E51C37" w:rsidRDefault="006D48A0" w:rsidP="006D48A0">
            <w:pPr>
              <w:rPr>
                <w:rFonts w:eastAsia="Times New Roman" w:cs="Times New Roman"/>
                <w:bCs/>
                <w:color w:val="000000"/>
                <w:kern w:val="0"/>
                <w:sz w:val="22"/>
                <w:lang w:eastAsia="en-IE"/>
                <w14:ligatures w14:val="none"/>
              </w:rPr>
            </w:pPr>
            <w:r w:rsidRPr="006D48A0">
              <w:rPr>
                <w:rFonts w:eastAsia="Times New Roman" w:cs="Times New Roman"/>
                <w:bCs/>
                <w:kern w:val="0"/>
                <w:sz w:val="22"/>
                <w:lang w:eastAsia="en-IE"/>
                <w14:ligatures w14:val="none"/>
              </w:rPr>
              <w:t xml:space="preserve">30-39 </w:t>
            </w:r>
          </w:p>
        </w:tc>
        <w:tc>
          <w:tcPr>
            <w:tcW w:w="1980" w:type="dxa"/>
            <w:noWrap/>
            <w:hideMark/>
          </w:tcPr>
          <w:p w14:paraId="1473DE44" w14:textId="5C76BDFC"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11 (12)</w:t>
            </w:r>
          </w:p>
        </w:tc>
        <w:tc>
          <w:tcPr>
            <w:tcW w:w="2340" w:type="dxa"/>
            <w:noWrap/>
            <w:hideMark/>
          </w:tcPr>
          <w:p w14:paraId="3C228DC7" w14:textId="1B91E2C2"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10 (14)</w:t>
            </w:r>
          </w:p>
        </w:tc>
        <w:tc>
          <w:tcPr>
            <w:tcW w:w="2160" w:type="dxa"/>
            <w:noWrap/>
            <w:hideMark/>
          </w:tcPr>
          <w:p w14:paraId="14A5D22E" w14:textId="4D067DB9"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10 (26)</w:t>
            </w:r>
          </w:p>
        </w:tc>
      </w:tr>
      <w:tr w:rsidR="006D48A0" w:rsidRPr="00E51C37" w14:paraId="795A217C" w14:textId="77777777" w:rsidTr="00DA2860">
        <w:trPr>
          <w:trHeight w:val="300"/>
        </w:trPr>
        <w:tc>
          <w:tcPr>
            <w:cnfStyle w:val="001000000000" w:firstRow="0" w:lastRow="0" w:firstColumn="1" w:lastColumn="0" w:oddVBand="0" w:evenVBand="0" w:oddHBand="0" w:evenHBand="0" w:firstRowFirstColumn="0" w:firstRowLastColumn="0" w:lastRowFirstColumn="0" w:lastRowLastColumn="0"/>
            <w:tcW w:w="2155" w:type="dxa"/>
            <w:noWrap/>
            <w:hideMark/>
          </w:tcPr>
          <w:p w14:paraId="2906E83C" w14:textId="737988C8" w:rsidR="006D48A0" w:rsidRPr="00E51C37" w:rsidRDefault="006D48A0" w:rsidP="006D48A0">
            <w:pPr>
              <w:rPr>
                <w:rFonts w:eastAsia="Times New Roman" w:cs="Times New Roman"/>
                <w:bCs/>
                <w:color w:val="000000"/>
                <w:kern w:val="0"/>
                <w:sz w:val="22"/>
                <w:lang w:eastAsia="en-IE"/>
                <w14:ligatures w14:val="none"/>
              </w:rPr>
            </w:pPr>
            <w:r w:rsidRPr="006D48A0">
              <w:rPr>
                <w:rFonts w:eastAsia="Times New Roman" w:cs="Times New Roman"/>
                <w:bCs/>
                <w:kern w:val="0"/>
                <w:sz w:val="22"/>
                <w:lang w:eastAsia="en-IE"/>
                <w14:ligatures w14:val="none"/>
              </w:rPr>
              <w:t xml:space="preserve">40-49 </w:t>
            </w:r>
          </w:p>
        </w:tc>
        <w:tc>
          <w:tcPr>
            <w:tcW w:w="1980" w:type="dxa"/>
            <w:noWrap/>
            <w:hideMark/>
          </w:tcPr>
          <w:p w14:paraId="090801F8" w14:textId="74F3316F"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20 (22)</w:t>
            </w:r>
          </w:p>
        </w:tc>
        <w:tc>
          <w:tcPr>
            <w:tcW w:w="2340" w:type="dxa"/>
            <w:noWrap/>
            <w:hideMark/>
          </w:tcPr>
          <w:p w14:paraId="1340351A" w14:textId="6720E565"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18 (25)</w:t>
            </w:r>
          </w:p>
        </w:tc>
        <w:tc>
          <w:tcPr>
            <w:tcW w:w="2160" w:type="dxa"/>
            <w:noWrap/>
            <w:hideMark/>
          </w:tcPr>
          <w:p w14:paraId="2141EE27" w14:textId="0AC91A5D"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19 (47)</w:t>
            </w:r>
          </w:p>
        </w:tc>
      </w:tr>
      <w:tr w:rsidR="006D48A0" w:rsidRPr="00E51C37" w14:paraId="071C0A34" w14:textId="77777777" w:rsidTr="00DA2860">
        <w:trPr>
          <w:trHeight w:val="300"/>
        </w:trPr>
        <w:tc>
          <w:tcPr>
            <w:cnfStyle w:val="001000000000" w:firstRow="0" w:lastRow="0" w:firstColumn="1" w:lastColumn="0" w:oddVBand="0" w:evenVBand="0" w:oddHBand="0" w:evenHBand="0" w:firstRowFirstColumn="0" w:firstRowLastColumn="0" w:lastRowFirstColumn="0" w:lastRowLastColumn="0"/>
            <w:tcW w:w="2155" w:type="dxa"/>
            <w:noWrap/>
            <w:hideMark/>
          </w:tcPr>
          <w:p w14:paraId="11C391A7" w14:textId="3653CAE9" w:rsidR="006D48A0" w:rsidRPr="00E51C37" w:rsidRDefault="006D48A0" w:rsidP="006D48A0">
            <w:pPr>
              <w:rPr>
                <w:rFonts w:eastAsia="Times New Roman" w:cs="Times New Roman"/>
                <w:bCs/>
                <w:color w:val="000000"/>
                <w:kern w:val="0"/>
                <w:sz w:val="22"/>
                <w:lang w:eastAsia="en-IE"/>
                <w14:ligatures w14:val="none"/>
              </w:rPr>
            </w:pPr>
            <w:r w:rsidRPr="006D48A0">
              <w:rPr>
                <w:rFonts w:eastAsia="Times New Roman" w:cs="Times New Roman"/>
                <w:bCs/>
                <w:kern w:val="0"/>
                <w:sz w:val="22"/>
                <w:lang w:eastAsia="en-IE"/>
                <w14:ligatures w14:val="none"/>
              </w:rPr>
              <w:t xml:space="preserve">50-59 </w:t>
            </w:r>
          </w:p>
        </w:tc>
        <w:tc>
          <w:tcPr>
            <w:tcW w:w="1980" w:type="dxa"/>
            <w:noWrap/>
            <w:hideMark/>
          </w:tcPr>
          <w:p w14:paraId="16B77409" w14:textId="399D329C"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17 (19)</w:t>
            </w:r>
          </w:p>
        </w:tc>
        <w:tc>
          <w:tcPr>
            <w:tcW w:w="2340" w:type="dxa"/>
            <w:noWrap/>
            <w:hideMark/>
          </w:tcPr>
          <w:p w14:paraId="16EB31DF" w14:textId="085FC63F"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18 (25)</w:t>
            </w:r>
          </w:p>
        </w:tc>
        <w:tc>
          <w:tcPr>
            <w:tcW w:w="2160" w:type="dxa"/>
            <w:noWrap/>
            <w:hideMark/>
          </w:tcPr>
          <w:p w14:paraId="57E4FF1E" w14:textId="0A1F155B"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18 (44)</w:t>
            </w:r>
          </w:p>
        </w:tc>
      </w:tr>
      <w:tr w:rsidR="006D48A0" w:rsidRPr="00E51C37" w14:paraId="2BB13FEC" w14:textId="77777777" w:rsidTr="00DA2860">
        <w:trPr>
          <w:trHeight w:val="300"/>
        </w:trPr>
        <w:tc>
          <w:tcPr>
            <w:cnfStyle w:val="001000000000" w:firstRow="0" w:lastRow="0" w:firstColumn="1" w:lastColumn="0" w:oddVBand="0" w:evenVBand="0" w:oddHBand="0" w:evenHBand="0" w:firstRowFirstColumn="0" w:firstRowLastColumn="0" w:lastRowFirstColumn="0" w:lastRowLastColumn="0"/>
            <w:tcW w:w="2155" w:type="dxa"/>
            <w:noWrap/>
            <w:hideMark/>
          </w:tcPr>
          <w:p w14:paraId="59C01A5F" w14:textId="489201DA" w:rsidR="006D48A0" w:rsidRPr="00E51C37" w:rsidRDefault="006D48A0" w:rsidP="006D48A0">
            <w:pPr>
              <w:rPr>
                <w:rFonts w:eastAsia="Times New Roman" w:cs="Times New Roman"/>
                <w:bCs/>
                <w:color w:val="000000"/>
                <w:kern w:val="0"/>
                <w:sz w:val="22"/>
                <w:lang w:eastAsia="en-IE"/>
                <w14:ligatures w14:val="none"/>
              </w:rPr>
            </w:pPr>
            <w:r w:rsidRPr="006D48A0">
              <w:rPr>
                <w:rFonts w:eastAsia="Times New Roman" w:cs="Times New Roman"/>
                <w:bCs/>
                <w:kern w:val="0"/>
                <w:sz w:val="22"/>
                <w:lang w:eastAsia="en-IE"/>
                <w14:ligatures w14:val="none"/>
              </w:rPr>
              <w:t xml:space="preserve">60-69 </w:t>
            </w:r>
          </w:p>
        </w:tc>
        <w:tc>
          <w:tcPr>
            <w:tcW w:w="1980" w:type="dxa"/>
            <w:noWrap/>
            <w:hideMark/>
          </w:tcPr>
          <w:p w14:paraId="39C0922B" w14:textId="035A8374"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12 (13)</w:t>
            </w:r>
          </w:p>
        </w:tc>
        <w:tc>
          <w:tcPr>
            <w:tcW w:w="2340" w:type="dxa"/>
            <w:noWrap/>
            <w:hideMark/>
          </w:tcPr>
          <w:p w14:paraId="2BB4456D" w14:textId="4A491FF2"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18 (25)</w:t>
            </w:r>
          </w:p>
        </w:tc>
        <w:tc>
          <w:tcPr>
            <w:tcW w:w="2160" w:type="dxa"/>
            <w:noWrap/>
            <w:hideMark/>
          </w:tcPr>
          <w:p w14:paraId="3DD83D37" w14:textId="084733AC"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15 (38)</w:t>
            </w:r>
          </w:p>
        </w:tc>
      </w:tr>
      <w:tr w:rsidR="006D48A0" w:rsidRPr="00E51C37" w14:paraId="78000C8A" w14:textId="77777777" w:rsidTr="00DA2860">
        <w:trPr>
          <w:trHeight w:val="300"/>
        </w:trPr>
        <w:tc>
          <w:tcPr>
            <w:cnfStyle w:val="001000000000" w:firstRow="0" w:lastRow="0" w:firstColumn="1" w:lastColumn="0" w:oddVBand="0" w:evenVBand="0" w:oddHBand="0" w:evenHBand="0" w:firstRowFirstColumn="0" w:firstRowLastColumn="0" w:lastRowFirstColumn="0" w:lastRowLastColumn="0"/>
            <w:tcW w:w="2155" w:type="dxa"/>
            <w:noWrap/>
            <w:hideMark/>
          </w:tcPr>
          <w:p w14:paraId="49EE0B83" w14:textId="43758542" w:rsidR="006D48A0" w:rsidRPr="00E51C37" w:rsidRDefault="006D48A0" w:rsidP="006D48A0">
            <w:pPr>
              <w:rPr>
                <w:rFonts w:eastAsia="Times New Roman" w:cs="Times New Roman"/>
                <w:bCs/>
                <w:color w:val="000000"/>
                <w:kern w:val="0"/>
                <w:sz w:val="22"/>
                <w:lang w:eastAsia="en-IE"/>
                <w14:ligatures w14:val="none"/>
              </w:rPr>
            </w:pPr>
            <w:r w:rsidRPr="006D48A0">
              <w:rPr>
                <w:rFonts w:eastAsia="Times New Roman" w:cs="Times New Roman"/>
                <w:bCs/>
                <w:kern w:val="0"/>
                <w:sz w:val="22"/>
                <w:lang w:eastAsia="en-IE"/>
                <w14:ligatures w14:val="none"/>
              </w:rPr>
              <w:t xml:space="preserve">70-79 </w:t>
            </w:r>
          </w:p>
        </w:tc>
        <w:tc>
          <w:tcPr>
            <w:tcW w:w="1980" w:type="dxa"/>
            <w:noWrap/>
            <w:hideMark/>
          </w:tcPr>
          <w:p w14:paraId="4C3C8511" w14:textId="61141DB1"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18 (20)</w:t>
            </w:r>
          </w:p>
        </w:tc>
        <w:tc>
          <w:tcPr>
            <w:tcW w:w="2340" w:type="dxa"/>
            <w:noWrap/>
            <w:hideMark/>
          </w:tcPr>
          <w:p w14:paraId="48C9CD45" w14:textId="529A57A4"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6 (8)</w:t>
            </w:r>
          </w:p>
        </w:tc>
        <w:tc>
          <w:tcPr>
            <w:tcW w:w="2160" w:type="dxa"/>
            <w:noWrap/>
            <w:hideMark/>
          </w:tcPr>
          <w:p w14:paraId="00D49FB8" w14:textId="1ED7B286" w:rsidR="006D48A0" w:rsidRPr="00E51C37" w:rsidRDefault="006D48A0" w:rsidP="006D48A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11 (28)</w:t>
            </w:r>
          </w:p>
        </w:tc>
      </w:tr>
      <w:tr w:rsidR="00E51C37" w:rsidRPr="00E51C37" w14:paraId="4C5A9A53" w14:textId="77777777" w:rsidTr="00DA2860">
        <w:trPr>
          <w:trHeight w:val="300"/>
        </w:trPr>
        <w:tc>
          <w:tcPr>
            <w:cnfStyle w:val="001000000000" w:firstRow="0" w:lastRow="0" w:firstColumn="1" w:lastColumn="0" w:oddVBand="0" w:evenVBand="0" w:oddHBand="0" w:evenHBand="0" w:firstRowFirstColumn="0" w:firstRowLastColumn="0" w:lastRowFirstColumn="0" w:lastRowLastColumn="0"/>
            <w:tcW w:w="2155" w:type="dxa"/>
            <w:noWrap/>
            <w:hideMark/>
          </w:tcPr>
          <w:p w14:paraId="34EDFAE7" w14:textId="77777777" w:rsidR="00E51C37" w:rsidRPr="00E51C37" w:rsidRDefault="00E51C37" w:rsidP="00E51C37">
            <w:pPr>
              <w:rPr>
                <w:rFonts w:eastAsia="Times New Roman" w:cs="Times New Roman"/>
                <w:bCs/>
                <w:color w:val="000000"/>
                <w:kern w:val="0"/>
                <w:sz w:val="22"/>
                <w:lang w:eastAsia="en-IE"/>
                <w14:ligatures w14:val="none"/>
              </w:rPr>
            </w:pPr>
            <w:r w:rsidRPr="00E51C37">
              <w:rPr>
                <w:rFonts w:eastAsia="Times New Roman" w:cs="Times New Roman"/>
                <w:bCs/>
                <w:color w:val="000000"/>
                <w:kern w:val="0"/>
                <w:sz w:val="22"/>
                <w:lang w:eastAsia="en-IE"/>
                <w14:ligatures w14:val="none"/>
              </w:rPr>
              <w:t>Total</w:t>
            </w:r>
          </w:p>
        </w:tc>
        <w:tc>
          <w:tcPr>
            <w:tcW w:w="1980" w:type="dxa"/>
            <w:noWrap/>
            <w:hideMark/>
          </w:tcPr>
          <w:p w14:paraId="28BF3D2C" w14:textId="5CCF369E" w:rsidR="00E51C37" w:rsidRPr="00E51C37" w:rsidRDefault="00E51C37" w:rsidP="00E51C37">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44 (110)</w:t>
            </w:r>
          </w:p>
        </w:tc>
        <w:tc>
          <w:tcPr>
            <w:tcW w:w="2340" w:type="dxa"/>
            <w:noWrap/>
            <w:hideMark/>
          </w:tcPr>
          <w:p w14:paraId="4B9A7EE0" w14:textId="62E00AC7" w:rsidR="00E51C37" w:rsidRPr="00E51C37" w:rsidRDefault="00E51C37" w:rsidP="00E51C37">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56 (140)</w:t>
            </w:r>
          </w:p>
        </w:tc>
        <w:tc>
          <w:tcPr>
            <w:tcW w:w="2160" w:type="dxa"/>
            <w:noWrap/>
            <w:hideMark/>
          </w:tcPr>
          <w:p w14:paraId="01023291" w14:textId="6117B420" w:rsidR="00E51C37" w:rsidRPr="00E51C37" w:rsidRDefault="00E51C37" w:rsidP="00E51C37">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lang w:eastAsia="en-IE"/>
                <w14:ligatures w14:val="none"/>
              </w:rPr>
            </w:pPr>
            <w:r w:rsidRPr="00E51C37">
              <w:rPr>
                <w:rFonts w:eastAsia="Times New Roman" w:cs="Times New Roman"/>
                <w:color w:val="000000"/>
                <w:kern w:val="0"/>
                <w:sz w:val="22"/>
                <w:lang w:eastAsia="en-IE"/>
                <w14:ligatures w14:val="none"/>
              </w:rPr>
              <w:t>100 (250)</w:t>
            </w:r>
          </w:p>
        </w:tc>
      </w:tr>
    </w:tbl>
    <w:p w14:paraId="14815027" w14:textId="77777777" w:rsidR="00E51C37" w:rsidRPr="00E51C37" w:rsidRDefault="00E51C37" w:rsidP="00E51C37">
      <w:pPr>
        <w:jc w:val="center"/>
      </w:pPr>
      <w:r w:rsidRPr="00E51C37">
        <w:t>Source: Office of Wards of Court</w:t>
      </w:r>
    </w:p>
    <w:p w14:paraId="34D27991" w14:textId="52FE319B" w:rsidR="00DD3D02" w:rsidRDefault="00DD3D02" w:rsidP="00DD3D02">
      <w:r>
        <w:t xml:space="preserve">Following review and discharge from wardship, the wardship court can make </w:t>
      </w:r>
      <w:proofErr w:type="gramStart"/>
      <w:r>
        <w:t>a number of</w:t>
      </w:r>
      <w:proofErr w:type="gramEnd"/>
      <w:r>
        <w:t xml:space="preserve"> declaration orders. That is, declare that the person in wardship does not lack capacity, that the person lacks capacity unless the assistance of a suitable person as co-decision-maker is made available to make one or more decisions, or that the person lacks capacity, even if the assistance of a suitable person as a co-decision-maker were made available.</w:t>
      </w:r>
      <w:r w:rsidR="00BC37CD">
        <w:t xml:space="preserve"> </w:t>
      </w:r>
      <w:r w:rsidR="00BC37CD" w:rsidRPr="00BC37CD">
        <w:t>(1</w:t>
      </w:r>
      <w:r w:rsidR="00BC37CD">
        <w:t>, s.55(1)</w:t>
      </w:r>
      <w:r w:rsidR="00BC37CD" w:rsidRPr="00BC37CD">
        <w:t>)</w:t>
      </w:r>
      <w:r w:rsidR="00BC37CD">
        <w:t xml:space="preserve"> </w:t>
      </w:r>
      <w:r>
        <w:t>In th</w:t>
      </w:r>
      <w:r w:rsidR="00684DC8">
        <w:t>e</w:t>
      </w:r>
      <w:r>
        <w:t xml:space="preserve"> case</w:t>
      </w:r>
      <w:r w:rsidR="00684DC8">
        <w:t xml:space="preserve"> of the latter</w:t>
      </w:r>
      <w:r>
        <w:t>, a d</w:t>
      </w:r>
      <w:r w:rsidRPr="003B17E4">
        <w:t xml:space="preserve">ecision-making representative (DMR) </w:t>
      </w:r>
      <w:r>
        <w:t xml:space="preserve">is appointed. </w:t>
      </w:r>
      <w:r w:rsidRPr="003B17E4">
        <w:t xml:space="preserve">A DMR may also be appointed if a person lacks capacity unless the assistance of a CDM is made available to </w:t>
      </w:r>
      <w:r>
        <w:t>them,</w:t>
      </w:r>
      <w:r w:rsidRPr="003B17E4">
        <w:t xml:space="preserve"> but no suitable person is available to act.</w:t>
      </w:r>
      <w:r w:rsidR="00832CB1">
        <w:t xml:space="preserve"> In these cases, the DMR shall ensure, in so far as is practicable, to make decisions jointly with the person</w:t>
      </w:r>
      <w:r w:rsidR="008C061F">
        <w:t>.</w:t>
      </w:r>
      <w:r w:rsidR="00BC37CD">
        <w:t xml:space="preserve"> </w:t>
      </w:r>
      <w:r w:rsidR="00BC37CD" w:rsidRPr="00BC37CD">
        <w:t>(1</w:t>
      </w:r>
      <w:r w:rsidR="00BC37CD">
        <w:t>, s.55(4)</w:t>
      </w:r>
      <w:r w:rsidR="00BC37CD" w:rsidRPr="00BC37CD">
        <w:t>)</w:t>
      </w:r>
      <w:r w:rsidR="00BC37CD">
        <w:t xml:space="preserve"> </w:t>
      </w:r>
    </w:p>
    <w:p w14:paraId="29E999B6" w14:textId="6581D649" w:rsidR="00170FCF" w:rsidRDefault="00170FCF" w:rsidP="00170FCF">
      <w:r w:rsidRPr="00EF106C">
        <w:t xml:space="preserve">As presented in Table </w:t>
      </w:r>
      <w:r w:rsidR="003E1B91">
        <w:t>4</w:t>
      </w:r>
      <w:r w:rsidRPr="00EF106C">
        <w:t xml:space="preserve">, of those discharged from wardship from the commencement of the ADMCA to the </w:t>
      </w:r>
      <w:r>
        <w:t>end of November</w:t>
      </w:r>
      <w:r w:rsidRPr="00EF106C">
        <w:t xml:space="preserve"> 2025, the vast majority were appointed a DMR (</w:t>
      </w:r>
      <w:r>
        <w:t>78</w:t>
      </w:r>
      <w:r w:rsidRPr="00EF106C">
        <w:t>%</w:t>
      </w:r>
      <w:r>
        <w:t xml:space="preserve">, </w:t>
      </w:r>
      <w:r w:rsidRPr="00EF106C">
        <w:t>n=</w:t>
      </w:r>
      <w:r>
        <w:t>195</w:t>
      </w:r>
      <w:r w:rsidRPr="00EF106C">
        <w:t xml:space="preserve">). </w:t>
      </w:r>
      <w:r w:rsidR="00C639AF">
        <w:t>Over</w:t>
      </w:r>
      <w:r w:rsidR="00C639AF" w:rsidRPr="00EF106C">
        <w:t xml:space="preserve"> </w:t>
      </w:r>
      <w:r w:rsidRPr="00EF106C">
        <w:t xml:space="preserve">one in </w:t>
      </w:r>
      <w:r>
        <w:t>seven</w:t>
      </w:r>
      <w:r w:rsidRPr="00EF106C">
        <w:t xml:space="preserve"> of those discharged were discharged with no support arrangements</w:t>
      </w:r>
      <w:r>
        <w:t xml:space="preserve"> (13%, n=33)</w:t>
      </w:r>
      <w:r w:rsidR="00C639AF" w:rsidRPr="00C639AF">
        <w:t xml:space="preserve"> as the court determined that </w:t>
      </w:r>
      <w:r w:rsidR="00C639AF">
        <w:t>the individual</w:t>
      </w:r>
      <w:r w:rsidR="00C639AF" w:rsidRPr="00C639AF">
        <w:t xml:space="preserve"> had decision-making capacity. This is significant, as all these individuals were previously admitted to wardship after being deemed to be ‘of unsound mind’ and</w:t>
      </w:r>
      <w:r w:rsidR="00172FA1">
        <w:t xml:space="preserve"> </w:t>
      </w:r>
      <w:r w:rsidR="00C639AF" w:rsidRPr="00C639AF">
        <w:t>unable to manage their own affairs</w:t>
      </w:r>
      <w:r w:rsidRPr="00EF106C">
        <w:t xml:space="preserve">. Only </w:t>
      </w:r>
      <w:r>
        <w:t>9</w:t>
      </w:r>
      <w:r w:rsidRPr="00EF106C">
        <w:t>% (n=</w:t>
      </w:r>
      <w:r>
        <w:t>22</w:t>
      </w:r>
      <w:r w:rsidRPr="00EF106C">
        <w:t>) of those discharged were discharged with the support of a co-decision-maker.</w:t>
      </w:r>
      <w:r w:rsidR="00145EC0">
        <w:rPr>
          <w:rStyle w:val="FootnoteReference"/>
        </w:rPr>
        <w:footnoteReference w:id="15"/>
      </w:r>
      <w:r>
        <w:t xml:space="preserve"> </w:t>
      </w:r>
    </w:p>
    <w:p w14:paraId="4C4E89BF" w14:textId="75BCDE6F" w:rsidR="00DA2860" w:rsidRDefault="00DA2860" w:rsidP="00DA2860">
      <w:pPr>
        <w:pStyle w:val="Caption"/>
        <w:keepNext/>
        <w:jc w:val="center"/>
      </w:pPr>
      <w:r>
        <w:lastRenderedPageBreak/>
        <w:t xml:space="preserve">Table </w:t>
      </w:r>
      <w:r>
        <w:fldChar w:fldCharType="begin"/>
      </w:r>
      <w:r>
        <w:instrText xml:space="preserve"> SEQ Table \* ARABIC </w:instrText>
      </w:r>
      <w:r>
        <w:fldChar w:fldCharType="separate"/>
      </w:r>
      <w:r>
        <w:rPr>
          <w:noProof/>
        </w:rPr>
        <w:t>4</w:t>
      </w:r>
      <w:r>
        <w:fldChar w:fldCharType="end"/>
      </w:r>
      <w:r w:rsidRPr="005E1CA4">
        <w:t xml:space="preserve">: Discharge orders by support arrangements 26/04/2023 - </w:t>
      </w:r>
      <w:r w:rsidR="00F76BED">
        <w:t>30</w:t>
      </w:r>
      <w:r w:rsidRPr="005E1CA4">
        <w:t>/11/2025</w:t>
      </w:r>
    </w:p>
    <w:tbl>
      <w:tblPr>
        <w:tblStyle w:val="NDATableFuchsia"/>
        <w:tblW w:w="8784" w:type="dxa"/>
        <w:tblLook w:val="04A0" w:firstRow="1" w:lastRow="0" w:firstColumn="1" w:lastColumn="0" w:noHBand="0" w:noVBand="1"/>
      </w:tblPr>
      <w:tblGrid>
        <w:gridCol w:w="7083"/>
        <w:gridCol w:w="1701"/>
      </w:tblGrid>
      <w:tr w:rsidR="00E51C37" w:rsidRPr="00CF52CB" w14:paraId="7D1BB220" w14:textId="77777777" w:rsidTr="007070A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83" w:type="dxa"/>
            <w:noWrap/>
            <w:hideMark/>
          </w:tcPr>
          <w:p w14:paraId="60039FF3" w14:textId="2B9A247D" w:rsidR="00E51C37" w:rsidRPr="00CF52CB" w:rsidRDefault="00E51C37" w:rsidP="007070A2">
            <w:pPr>
              <w:rPr>
                <w:rFonts w:eastAsia="Times New Roman" w:cs="Times New Roman"/>
                <w:color w:val="000000"/>
                <w:kern w:val="0"/>
                <w:szCs w:val="24"/>
                <w:lang w:eastAsia="en-IE"/>
                <w14:ligatures w14:val="none"/>
              </w:rPr>
            </w:pPr>
            <w:r w:rsidRPr="00CF52CB">
              <w:rPr>
                <w:rFonts w:eastAsia="Times New Roman" w:cs="Times New Roman"/>
                <w:color w:val="000000"/>
                <w:kern w:val="0"/>
                <w:szCs w:val="24"/>
                <w:lang w:eastAsia="en-IE"/>
                <w14:ligatures w14:val="none"/>
              </w:rPr>
              <w:t>% Decision-</w:t>
            </w:r>
            <w:r w:rsidR="00C82F6E">
              <w:rPr>
                <w:rFonts w:eastAsia="Times New Roman" w:cs="Times New Roman"/>
                <w:color w:val="000000"/>
                <w:kern w:val="0"/>
                <w:szCs w:val="24"/>
                <w:lang w:eastAsia="en-IE"/>
                <w14:ligatures w14:val="none"/>
              </w:rPr>
              <w:t>m</w:t>
            </w:r>
            <w:r w:rsidRPr="00CF52CB">
              <w:rPr>
                <w:rFonts w:eastAsia="Times New Roman" w:cs="Times New Roman"/>
                <w:color w:val="000000"/>
                <w:kern w:val="0"/>
                <w:szCs w:val="24"/>
                <w:lang w:eastAsia="en-IE"/>
                <w14:ligatures w14:val="none"/>
              </w:rPr>
              <w:t xml:space="preserve">aking </w:t>
            </w:r>
            <w:r w:rsidR="00C82F6E">
              <w:rPr>
                <w:rFonts w:eastAsia="Times New Roman" w:cs="Times New Roman"/>
                <w:color w:val="000000"/>
                <w:kern w:val="0"/>
                <w:szCs w:val="24"/>
                <w:lang w:eastAsia="en-IE"/>
                <w14:ligatures w14:val="none"/>
              </w:rPr>
              <w:t>r</w:t>
            </w:r>
            <w:r w:rsidRPr="00CF52CB">
              <w:rPr>
                <w:rFonts w:eastAsia="Times New Roman" w:cs="Times New Roman"/>
                <w:color w:val="000000"/>
                <w:kern w:val="0"/>
                <w:szCs w:val="24"/>
                <w:lang w:eastAsia="en-IE"/>
                <w14:ligatures w14:val="none"/>
              </w:rPr>
              <w:t>epresentatives (n)</w:t>
            </w:r>
          </w:p>
        </w:tc>
        <w:tc>
          <w:tcPr>
            <w:tcW w:w="1701" w:type="dxa"/>
            <w:noWrap/>
            <w:hideMark/>
          </w:tcPr>
          <w:p w14:paraId="061C0C97" w14:textId="4EA26596" w:rsidR="00E51C37" w:rsidRPr="00B756A5" w:rsidRDefault="00E51C37" w:rsidP="007070A2">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color w:val="000000"/>
                <w:kern w:val="0"/>
                <w:szCs w:val="24"/>
                <w:lang w:eastAsia="en-IE"/>
                <w14:ligatures w14:val="none"/>
              </w:rPr>
            </w:pPr>
            <w:r w:rsidRPr="00B756A5">
              <w:rPr>
                <w:rFonts w:eastAsia="Times New Roman" w:cs="Times New Roman"/>
                <w:b w:val="0"/>
                <w:bCs/>
                <w:color w:val="000000"/>
                <w:kern w:val="0"/>
                <w:szCs w:val="24"/>
                <w:lang w:eastAsia="en-IE"/>
                <w14:ligatures w14:val="none"/>
              </w:rPr>
              <w:t>78 (195)</w:t>
            </w:r>
          </w:p>
        </w:tc>
      </w:tr>
      <w:tr w:rsidR="00E51C37" w:rsidRPr="00CF52CB" w14:paraId="0AB659DF" w14:textId="77777777" w:rsidTr="007070A2">
        <w:trPr>
          <w:trHeight w:val="300"/>
        </w:trPr>
        <w:tc>
          <w:tcPr>
            <w:cnfStyle w:val="001000000000" w:firstRow="0" w:lastRow="0" w:firstColumn="1" w:lastColumn="0" w:oddVBand="0" w:evenVBand="0" w:oddHBand="0" w:evenHBand="0" w:firstRowFirstColumn="0" w:firstRowLastColumn="0" w:lastRowFirstColumn="0" w:lastRowLastColumn="0"/>
            <w:tcW w:w="7083" w:type="dxa"/>
            <w:noWrap/>
            <w:hideMark/>
          </w:tcPr>
          <w:p w14:paraId="2A8D7B73" w14:textId="77777777" w:rsidR="00E51C37" w:rsidRPr="00CF52CB" w:rsidRDefault="00E51C37" w:rsidP="007070A2">
            <w:pPr>
              <w:rPr>
                <w:rFonts w:eastAsia="Times New Roman" w:cs="Times New Roman"/>
                <w:color w:val="000000"/>
                <w:kern w:val="0"/>
                <w:szCs w:val="24"/>
                <w:lang w:eastAsia="en-IE"/>
                <w14:ligatures w14:val="none"/>
              </w:rPr>
            </w:pPr>
            <w:r w:rsidRPr="00CF52CB">
              <w:rPr>
                <w:rFonts w:eastAsia="Times New Roman" w:cs="Times New Roman"/>
                <w:color w:val="000000"/>
                <w:kern w:val="0"/>
                <w:szCs w:val="24"/>
                <w:lang w:eastAsia="en-IE"/>
                <w14:ligatures w14:val="none"/>
              </w:rPr>
              <w:t>% No support arrangements (n)</w:t>
            </w:r>
          </w:p>
        </w:tc>
        <w:tc>
          <w:tcPr>
            <w:tcW w:w="1701" w:type="dxa"/>
            <w:noWrap/>
            <w:hideMark/>
          </w:tcPr>
          <w:p w14:paraId="10C5AE24" w14:textId="71A96790" w:rsidR="00E51C37" w:rsidRPr="00CF52CB" w:rsidRDefault="00E51C37" w:rsidP="007070A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CF52CB">
              <w:rPr>
                <w:rFonts w:eastAsia="Times New Roman" w:cs="Times New Roman"/>
                <w:color w:val="000000"/>
                <w:kern w:val="0"/>
                <w:szCs w:val="24"/>
                <w:lang w:eastAsia="en-IE"/>
                <w14:ligatures w14:val="none"/>
              </w:rPr>
              <w:t>13 (33)</w:t>
            </w:r>
          </w:p>
        </w:tc>
      </w:tr>
      <w:tr w:rsidR="00E51C37" w:rsidRPr="00CF52CB" w14:paraId="522902FE" w14:textId="77777777" w:rsidTr="007070A2">
        <w:trPr>
          <w:trHeight w:val="300"/>
        </w:trPr>
        <w:tc>
          <w:tcPr>
            <w:cnfStyle w:val="001000000000" w:firstRow="0" w:lastRow="0" w:firstColumn="1" w:lastColumn="0" w:oddVBand="0" w:evenVBand="0" w:oddHBand="0" w:evenHBand="0" w:firstRowFirstColumn="0" w:firstRowLastColumn="0" w:lastRowFirstColumn="0" w:lastRowLastColumn="0"/>
            <w:tcW w:w="7083" w:type="dxa"/>
            <w:noWrap/>
          </w:tcPr>
          <w:p w14:paraId="10A27BBC" w14:textId="634016B7" w:rsidR="00E51C37" w:rsidRPr="00CF52CB" w:rsidRDefault="00E51C37" w:rsidP="007070A2">
            <w:pPr>
              <w:rPr>
                <w:rFonts w:eastAsia="Times New Roman" w:cs="Times New Roman"/>
                <w:color w:val="000000"/>
                <w:kern w:val="0"/>
                <w:szCs w:val="24"/>
                <w:lang w:eastAsia="en-IE"/>
                <w14:ligatures w14:val="none"/>
              </w:rPr>
            </w:pPr>
            <w:r w:rsidRPr="00CF52CB">
              <w:rPr>
                <w:rFonts w:eastAsia="Times New Roman" w:cs="Times New Roman"/>
                <w:color w:val="000000"/>
                <w:kern w:val="0"/>
                <w:szCs w:val="24"/>
                <w:lang w:eastAsia="en-IE"/>
                <w14:ligatures w14:val="none"/>
              </w:rPr>
              <w:t>% Co-</w:t>
            </w:r>
            <w:r w:rsidR="00C82F6E">
              <w:rPr>
                <w:rFonts w:eastAsia="Times New Roman" w:cs="Times New Roman"/>
                <w:color w:val="000000"/>
                <w:kern w:val="0"/>
                <w:szCs w:val="24"/>
                <w:lang w:eastAsia="en-IE"/>
                <w14:ligatures w14:val="none"/>
              </w:rPr>
              <w:t>d</w:t>
            </w:r>
            <w:r w:rsidRPr="00CF52CB">
              <w:rPr>
                <w:rFonts w:eastAsia="Times New Roman" w:cs="Times New Roman"/>
                <w:color w:val="000000"/>
                <w:kern w:val="0"/>
                <w:szCs w:val="24"/>
                <w:lang w:eastAsia="en-IE"/>
                <w14:ligatures w14:val="none"/>
              </w:rPr>
              <w:t xml:space="preserve">ecision </w:t>
            </w:r>
            <w:r w:rsidR="00C82F6E">
              <w:rPr>
                <w:rFonts w:eastAsia="Times New Roman" w:cs="Times New Roman"/>
                <w:color w:val="000000"/>
                <w:kern w:val="0"/>
                <w:szCs w:val="24"/>
                <w:lang w:eastAsia="en-IE"/>
                <w14:ligatures w14:val="none"/>
              </w:rPr>
              <w:t>m</w:t>
            </w:r>
            <w:r w:rsidRPr="00CF52CB">
              <w:rPr>
                <w:rFonts w:eastAsia="Times New Roman" w:cs="Times New Roman"/>
                <w:color w:val="000000"/>
                <w:kern w:val="0"/>
                <w:szCs w:val="24"/>
                <w:lang w:eastAsia="en-IE"/>
                <w14:ligatures w14:val="none"/>
              </w:rPr>
              <w:t>akers (n)</w:t>
            </w:r>
          </w:p>
        </w:tc>
        <w:tc>
          <w:tcPr>
            <w:tcW w:w="1701" w:type="dxa"/>
            <w:noWrap/>
          </w:tcPr>
          <w:p w14:paraId="447185DB" w14:textId="55936E5C" w:rsidR="00E51C37" w:rsidRPr="00CF52CB" w:rsidRDefault="00E51C37" w:rsidP="007070A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CF52CB">
              <w:rPr>
                <w:rFonts w:eastAsia="Times New Roman" w:cs="Times New Roman"/>
                <w:color w:val="000000"/>
                <w:kern w:val="0"/>
                <w:szCs w:val="24"/>
                <w:lang w:eastAsia="en-IE"/>
                <w14:ligatures w14:val="none"/>
              </w:rPr>
              <w:t>9 (22)</w:t>
            </w:r>
          </w:p>
        </w:tc>
      </w:tr>
      <w:tr w:rsidR="00E51C37" w:rsidRPr="00CF52CB" w14:paraId="68776B6F" w14:textId="77777777" w:rsidTr="007070A2">
        <w:trPr>
          <w:trHeight w:val="300"/>
        </w:trPr>
        <w:tc>
          <w:tcPr>
            <w:cnfStyle w:val="001000000000" w:firstRow="0" w:lastRow="0" w:firstColumn="1" w:lastColumn="0" w:oddVBand="0" w:evenVBand="0" w:oddHBand="0" w:evenHBand="0" w:firstRowFirstColumn="0" w:firstRowLastColumn="0" w:lastRowFirstColumn="0" w:lastRowLastColumn="0"/>
            <w:tcW w:w="7083" w:type="dxa"/>
            <w:noWrap/>
            <w:hideMark/>
          </w:tcPr>
          <w:p w14:paraId="0A649B59" w14:textId="77777777" w:rsidR="00E51C37" w:rsidRPr="00CF52CB" w:rsidRDefault="00E51C37" w:rsidP="007070A2">
            <w:pPr>
              <w:rPr>
                <w:rFonts w:eastAsia="Times New Roman" w:cs="Times New Roman"/>
                <w:color w:val="000000"/>
                <w:kern w:val="0"/>
                <w:szCs w:val="24"/>
                <w:lang w:eastAsia="en-IE"/>
                <w14:ligatures w14:val="none"/>
              </w:rPr>
            </w:pPr>
            <w:r w:rsidRPr="00CF52CB">
              <w:rPr>
                <w:rFonts w:eastAsia="Times New Roman" w:cs="Times New Roman"/>
                <w:color w:val="000000"/>
                <w:kern w:val="0"/>
                <w:szCs w:val="24"/>
                <w:lang w:eastAsia="en-IE"/>
                <w14:ligatures w14:val="none"/>
              </w:rPr>
              <w:t xml:space="preserve">Total </w:t>
            </w:r>
          </w:p>
        </w:tc>
        <w:tc>
          <w:tcPr>
            <w:tcW w:w="1701" w:type="dxa"/>
            <w:noWrap/>
            <w:hideMark/>
          </w:tcPr>
          <w:p w14:paraId="50A86D56" w14:textId="5D8DD042" w:rsidR="00E51C37" w:rsidRPr="00CF52CB" w:rsidRDefault="00E51C37" w:rsidP="007070A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CF52CB">
              <w:rPr>
                <w:rFonts w:eastAsia="Times New Roman" w:cs="Times New Roman"/>
                <w:color w:val="000000"/>
                <w:kern w:val="0"/>
                <w:szCs w:val="24"/>
                <w:lang w:eastAsia="en-IE"/>
                <w14:ligatures w14:val="none"/>
              </w:rPr>
              <w:t>100 (250)</w:t>
            </w:r>
          </w:p>
        </w:tc>
      </w:tr>
    </w:tbl>
    <w:p w14:paraId="506E6C51" w14:textId="77777777" w:rsidR="00E51C37" w:rsidRPr="00CF52CB" w:rsidRDefault="00E51C37" w:rsidP="00E51C37">
      <w:pPr>
        <w:pStyle w:val="TableSourceNDA"/>
        <w:spacing w:before="0"/>
        <w:rPr>
          <w:szCs w:val="24"/>
        </w:rPr>
      </w:pPr>
      <w:r w:rsidRPr="00CF52CB">
        <w:rPr>
          <w:szCs w:val="24"/>
        </w:rPr>
        <w:t>Source: Office of Wards of Court</w:t>
      </w:r>
    </w:p>
    <w:p w14:paraId="72CB6A84" w14:textId="636655C8" w:rsidR="00C639AF" w:rsidRDefault="00170FCF" w:rsidP="00170FCF">
      <w:bookmarkStart w:id="75" w:name="_Toc216171904"/>
      <w:bookmarkStart w:id="76" w:name="_Toc216710100"/>
      <w:r>
        <w:t xml:space="preserve">Table </w:t>
      </w:r>
      <w:r w:rsidR="003E1B91">
        <w:t>5</w:t>
      </w:r>
      <w:r>
        <w:t xml:space="preserve"> presents data on the varying types of discharge orders by age group. </w:t>
      </w:r>
      <w:proofErr w:type="gramStart"/>
      <w:r>
        <w:t>It would appear that over</w:t>
      </w:r>
      <w:proofErr w:type="gramEnd"/>
      <w:r>
        <w:t xml:space="preserve"> a third of those discharged where the declaration order deemed that no support arrangements were necessary were aged between 18 and 29 years of age (36%; n=12). </w:t>
      </w:r>
    </w:p>
    <w:p w14:paraId="54108329" w14:textId="357208E1" w:rsidR="00170FCF" w:rsidRDefault="00170FCF" w:rsidP="00170FCF">
      <w:r>
        <w:t xml:space="preserve">In contrast, nearly one in five of those discharged with the support of a co-decision maker were aged between 18 and 29 years of age (18%; n=4) while nearly a third were aged between 60 to 69 years of age (32%; n=7). There is no clear pattern in the age groups of those discharged with the support of a decision-making representative. Indeed, the groups appear somewhat balanced, especially for the groups over 50 years of age. </w:t>
      </w:r>
    </w:p>
    <w:p w14:paraId="53485F59" w14:textId="38731330" w:rsidR="00DA2860" w:rsidRDefault="00DA2860" w:rsidP="00DA2860">
      <w:pPr>
        <w:pStyle w:val="Caption"/>
        <w:keepNext/>
        <w:jc w:val="center"/>
      </w:pPr>
      <w:r>
        <w:t xml:space="preserve">Table </w:t>
      </w:r>
      <w:r>
        <w:fldChar w:fldCharType="begin"/>
      </w:r>
      <w:r>
        <w:instrText xml:space="preserve"> SEQ Table \* ARABIC </w:instrText>
      </w:r>
      <w:r>
        <w:fldChar w:fldCharType="separate"/>
      </w:r>
      <w:r>
        <w:rPr>
          <w:noProof/>
        </w:rPr>
        <w:t>5</w:t>
      </w:r>
      <w:r>
        <w:fldChar w:fldCharType="end"/>
      </w:r>
      <w:r w:rsidRPr="00755A74">
        <w:t>: Discharge orders by support arrangements</w:t>
      </w:r>
    </w:p>
    <w:tbl>
      <w:tblPr>
        <w:tblStyle w:val="NDATableFuchsia"/>
        <w:tblW w:w="8815" w:type="dxa"/>
        <w:tblLook w:val="04A0" w:firstRow="1" w:lastRow="0" w:firstColumn="1" w:lastColumn="0" w:noHBand="0" w:noVBand="1"/>
      </w:tblPr>
      <w:tblGrid>
        <w:gridCol w:w="1769"/>
        <w:gridCol w:w="2080"/>
        <w:gridCol w:w="1703"/>
        <w:gridCol w:w="1703"/>
        <w:gridCol w:w="1775"/>
      </w:tblGrid>
      <w:tr w:rsidR="00632F79" w:rsidRPr="001D12AA" w14:paraId="3E9D2310" w14:textId="77777777" w:rsidTr="00FB30A2">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95" w:type="dxa"/>
            <w:noWrap/>
            <w:vAlign w:val="top"/>
            <w:hideMark/>
          </w:tcPr>
          <w:p w14:paraId="2A5EEF49" w14:textId="49846539" w:rsidR="00170FCF" w:rsidRPr="001D12AA" w:rsidRDefault="00170FCF" w:rsidP="00207E8E">
            <w:pPr>
              <w:rPr>
                <w:rFonts w:eastAsia="Times New Roman" w:cs="Times New Roman"/>
                <w:b w:val="0"/>
                <w:kern w:val="0"/>
                <w:szCs w:val="24"/>
                <w:lang w:eastAsia="en-IE"/>
                <w14:ligatures w14:val="none"/>
              </w:rPr>
            </w:pPr>
            <w:r w:rsidRPr="00E51C37">
              <w:rPr>
                <w:rFonts w:eastAsia="Times New Roman" w:cs="Times New Roman"/>
                <w:bCs/>
                <w:color w:val="000000"/>
                <w:kern w:val="0"/>
                <w:sz w:val="22"/>
                <w:lang w:eastAsia="en-IE"/>
                <w14:ligatures w14:val="none"/>
              </w:rPr>
              <w:t>Age Groups</w:t>
            </w:r>
          </w:p>
        </w:tc>
        <w:tc>
          <w:tcPr>
            <w:tcW w:w="1902" w:type="dxa"/>
            <w:noWrap/>
            <w:vAlign w:val="top"/>
            <w:hideMark/>
          </w:tcPr>
          <w:p w14:paraId="170E877B" w14:textId="06019DD6" w:rsidR="00170FCF" w:rsidRPr="001D12AA" w:rsidRDefault="00170FCF" w:rsidP="00207E8E">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Discharged</w:t>
            </w:r>
            <w:r>
              <w:rPr>
                <w:rFonts w:eastAsia="Times New Roman" w:cs="Times New Roman"/>
                <w:kern w:val="0"/>
                <w:szCs w:val="24"/>
                <w:lang w:eastAsia="en-IE"/>
                <w14:ligatures w14:val="none"/>
              </w:rPr>
              <w:t xml:space="preserve"> no support </w:t>
            </w:r>
            <w:r w:rsidR="000936A2">
              <w:rPr>
                <w:rFonts w:eastAsia="Times New Roman" w:cs="Times New Roman"/>
                <w:kern w:val="0"/>
                <w:szCs w:val="24"/>
                <w:lang w:eastAsia="en-IE"/>
                <w14:ligatures w14:val="none"/>
              </w:rPr>
              <w:t>arrangements % (n)</w:t>
            </w:r>
          </w:p>
        </w:tc>
        <w:tc>
          <w:tcPr>
            <w:tcW w:w="1698" w:type="dxa"/>
            <w:noWrap/>
            <w:vAlign w:val="top"/>
            <w:hideMark/>
          </w:tcPr>
          <w:p w14:paraId="237049DC" w14:textId="4A90EC1D" w:rsidR="00170FCF" w:rsidRPr="001D12AA" w:rsidRDefault="00170FCF" w:rsidP="00207E8E">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Discharged CDM</w:t>
            </w:r>
            <w:r w:rsidR="000936A2">
              <w:rPr>
                <w:rFonts w:eastAsia="Times New Roman" w:cs="Times New Roman"/>
                <w:kern w:val="0"/>
                <w:szCs w:val="24"/>
                <w:lang w:eastAsia="en-IE"/>
                <w14:ligatures w14:val="none"/>
              </w:rPr>
              <w:t xml:space="preserve"> % (n)</w:t>
            </w:r>
          </w:p>
        </w:tc>
        <w:tc>
          <w:tcPr>
            <w:tcW w:w="1620" w:type="dxa"/>
            <w:noWrap/>
            <w:vAlign w:val="top"/>
            <w:hideMark/>
          </w:tcPr>
          <w:p w14:paraId="25CE3E09" w14:textId="581D0ED0" w:rsidR="00170FCF" w:rsidRPr="001D12AA" w:rsidRDefault="00170FCF" w:rsidP="00207E8E">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Discharged DMR</w:t>
            </w:r>
            <w:r w:rsidR="000936A2">
              <w:rPr>
                <w:rFonts w:eastAsia="Times New Roman" w:cs="Times New Roman"/>
                <w:kern w:val="0"/>
                <w:szCs w:val="24"/>
                <w:lang w:eastAsia="en-IE"/>
                <w14:ligatures w14:val="none"/>
              </w:rPr>
              <w:t xml:space="preserve"> % (n)</w:t>
            </w:r>
          </w:p>
        </w:tc>
        <w:tc>
          <w:tcPr>
            <w:tcW w:w="1800" w:type="dxa"/>
            <w:noWrap/>
            <w:vAlign w:val="top"/>
            <w:hideMark/>
          </w:tcPr>
          <w:p w14:paraId="742EB330" w14:textId="6A5FD216" w:rsidR="00170FCF" w:rsidRPr="001D12AA" w:rsidRDefault="00170FCF" w:rsidP="00207E8E">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Total</w:t>
            </w:r>
            <w:r w:rsidR="000936A2">
              <w:rPr>
                <w:rFonts w:eastAsia="Times New Roman" w:cs="Times New Roman"/>
                <w:kern w:val="0"/>
                <w:szCs w:val="24"/>
                <w:lang w:eastAsia="en-IE"/>
                <w14:ligatures w14:val="none"/>
              </w:rPr>
              <w:t xml:space="preserve"> % (n)</w:t>
            </w:r>
          </w:p>
        </w:tc>
      </w:tr>
      <w:tr w:rsidR="00632F79" w:rsidRPr="001D12AA" w14:paraId="63BE3072" w14:textId="77777777" w:rsidTr="00FB30A2">
        <w:trPr>
          <w:trHeight w:val="315"/>
        </w:trPr>
        <w:tc>
          <w:tcPr>
            <w:cnfStyle w:val="001000000000" w:firstRow="0" w:lastRow="0" w:firstColumn="1" w:lastColumn="0" w:oddVBand="0" w:evenVBand="0" w:oddHBand="0" w:evenHBand="0" w:firstRowFirstColumn="0" w:firstRowLastColumn="0" w:lastRowFirstColumn="0" w:lastRowLastColumn="0"/>
            <w:tcW w:w="1795" w:type="dxa"/>
            <w:noWrap/>
            <w:vAlign w:val="top"/>
            <w:hideMark/>
          </w:tcPr>
          <w:p w14:paraId="2D56E292" w14:textId="6BD19955" w:rsidR="00170FCF" w:rsidRPr="001D12AA" w:rsidRDefault="00170FCF" w:rsidP="00207E8E">
            <w:pPr>
              <w:rPr>
                <w:rFonts w:eastAsia="Times New Roman" w:cs="Times New Roman"/>
                <w:b w:val="0"/>
                <w:kern w:val="0"/>
                <w:szCs w:val="24"/>
                <w:lang w:eastAsia="en-IE"/>
                <w14:ligatures w14:val="none"/>
              </w:rPr>
            </w:pPr>
            <w:r w:rsidRPr="001D12AA">
              <w:rPr>
                <w:rFonts w:eastAsia="Times New Roman" w:cs="Times New Roman"/>
                <w:b w:val="0"/>
                <w:kern w:val="0"/>
                <w:szCs w:val="24"/>
                <w:lang w:eastAsia="en-IE"/>
                <w14:ligatures w14:val="none"/>
              </w:rPr>
              <w:t xml:space="preserve">18-29 </w:t>
            </w:r>
          </w:p>
        </w:tc>
        <w:tc>
          <w:tcPr>
            <w:tcW w:w="1902" w:type="dxa"/>
            <w:noWrap/>
            <w:hideMark/>
          </w:tcPr>
          <w:p w14:paraId="793ED8FF" w14:textId="7C385DBB"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36 (12)</w:t>
            </w:r>
          </w:p>
        </w:tc>
        <w:tc>
          <w:tcPr>
            <w:tcW w:w="1698" w:type="dxa"/>
            <w:noWrap/>
            <w:hideMark/>
          </w:tcPr>
          <w:p w14:paraId="7B17A64B" w14:textId="549F3CB3"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18 (4)</w:t>
            </w:r>
          </w:p>
        </w:tc>
        <w:tc>
          <w:tcPr>
            <w:tcW w:w="1620" w:type="dxa"/>
            <w:noWrap/>
            <w:hideMark/>
          </w:tcPr>
          <w:p w14:paraId="55538E98" w14:textId="519BA340"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14 (27)</w:t>
            </w:r>
          </w:p>
        </w:tc>
        <w:tc>
          <w:tcPr>
            <w:tcW w:w="1800" w:type="dxa"/>
            <w:noWrap/>
            <w:hideMark/>
          </w:tcPr>
          <w:p w14:paraId="01924719" w14:textId="31715963"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17 (43)</w:t>
            </w:r>
          </w:p>
        </w:tc>
      </w:tr>
      <w:tr w:rsidR="00632F79" w:rsidRPr="001D12AA" w14:paraId="1EF5BFDA" w14:textId="77777777" w:rsidTr="00FB30A2">
        <w:trPr>
          <w:trHeight w:val="315"/>
        </w:trPr>
        <w:tc>
          <w:tcPr>
            <w:cnfStyle w:val="001000000000" w:firstRow="0" w:lastRow="0" w:firstColumn="1" w:lastColumn="0" w:oddVBand="0" w:evenVBand="0" w:oddHBand="0" w:evenHBand="0" w:firstRowFirstColumn="0" w:firstRowLastColumn="0" w:lastRowFirstColumn="0" w:lastRowLastColumn="0"/>
            <w:tcW w:w="1795" w:type="dxa"/>
            <w:noWrap/>
            <w:hideMark/>
          </w:tcPr>
          <w:p w14:paraId="12555F42" w14:textId="37FB50E9" w:rsidR="00170FCF" w:rsidRPr="001D12AA" w:rsidRDefault="00170FCF" w:rsidP="00207E8E">
            <w:pPr>
              <w:rPr>
                <w:rFonts w:eastAsia="Times New Roman" w:cs="Times New Roman"/>
                <w:b w:val="0"/>
                <w:kern w:val="0"/>
                <w:szCs w:val="24"/>
                <w:lang w:eastAsia="en-IE"/>
                <w14:ligatures w14:val="none"/>
              </w:rPr>
            </w:pPr>
            <w:r w:rsidRPr="001D12AA">
              <w:rPr>
                <w:rFonts w:eastAsia="Times New Roman" w:cs="Times New Roman"/>
                <w:b w:val="0"/>
                <w:kern w:val="0"/>
                <w:szCs w:val="24"/>
                <w:lang w:eastAsia="en-IE"/>
                <w14:ligatures w14:val="none"/>
              </w:rPr>
              <w:t xml:space="preserve">30-39 </w:t>
            </w:r>
          </w:p>
        </w:tc>
        <w:tc>
          <w:tcPr>
            <w:tcW w:w="1902" w:type="dxa"/>
            <w:noWrap/>
            <w:hideMark/>
          </w:tcPr>
          <w:p w14:paraId="70341DBF" w14:textId="392DE9BA"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18 (6)</w:t>
            </w:r>
          </w:p>
        </w:tc>
        <w:tc>
          <w:tcPr>
            <w:tcW w:w="1698" w:type="dxa"/>
            <w:noWrap/>
            <w:hideMark/>
          </w:tcPr>
          <w:p w14:paraId="1A662020" w14:textId="77777777"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p>
        </w:tc>
        <w:tc>
          <w:tcPr>
            <w:tcW w:w="1620" w:type="dxa"/>
            <w:noWrap/>
            <w:hideMark/>
          </w:tcPr>
          <w:p w14:paraId="5AEB294A" w14:textId="002E9C2A"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8 (15)</w:t>
            </w:r>
          </w:p>
        </w:tc>
        <w:tc>
          <w:tcPr>
            <w:tcW w:w="1800" w:type="dxa"/>
            <w:noWrap/>
            <w:hideMark/>
          </w:tcPr>
          <w:p w14:paraId="0A9BE888" w14:textId="0543A00B"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8 (21)</w:t>
            </w:r>
          </w:p>
        </w:tc>
      </w:tr>
      <w:tr w:rsidR="00632F79" w:rsidRPr="001D12AA" w14:paraId="6D7E576F" w14:textId="77777777" w:rsidTr="00FB30A2">
        <w:trPr>
          <w:trHeight w:val="315"/>
        </w:trPr>
        <w:tc>
          <w:tcPr>
            <w:cnfStyle w:val="001000000000" w:firstRow="0" w:lastRow="0" w:firstColumn="1" w:lastColumn="0" w:oddVBand="0" w:evenVBand="0" w:oddHBand="0" w:evenHBand="0" w:firstRowFirstColumn="0" w:firstRowLastColumn="0" w:lastRowFirstColumn="0" w:lastRowLastColumn="0"/>
            <w:tcW w:w="1795" w:type="dxa"/>
            <w:noWrap/>
            <w:hideMark/>
          </w:tcPr>
          <w:p w14:paraId="6809C2AF" w14:textId="6D67D944" w:rsidR="00170FCF" w:rsidRPr="001D12AA" w:rsidRDefault="00170FCF" w:rsidP="00207E8E">
            <w:pPr>
              <w:rPr>
                <w:rFonts w:eastAsia="Times New Roman" w:cs="Times New Roman"/>
                <w:b w:val="0"/>
                <w:kern w:val="0"/>
                <w:szCs w:val="24"/>
                <w:lang w:eastAsia="en-IE"/>
                <w14:ligatures w14:val="none"/>
              </w:rPr>
            </w:pPr>
            <w:r w:rsidRPr="001D12AA">
              <w:rPr>
                <w:rFonts w:eastAsia="Times New Roman" w:cs="Times New Roman"/>
                <w:b w:val="0"/>
                <w:kern w:val="0"/>
                <w:szCs w:val="24"/>
                <w:lang w:eastAsia="en-IE"/>
                <w14:ligatures w14:val="none"/>
              </w:rPr>
              <w:t xml:space="preserve">40-49 </w:t>
            </w:r>
          </w:p>
        </w:tc>
        <w:tc>
          <w:tcPr>
            <w:tcW w:w="1902" w:type="dxa"/>
            <w:noWrap/>
            <w:hideMark/>
          </w:tcPr>
          <w:p w14:paraId="597E931B" w14:textId="68BDE793"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15 (5)</w:t>
            </w:r>
          </w:p>
        </w:tc>
        <w:tc>
          <w:tcPr>
            <w:tcW w:w="1698" w:type="dxa"/>
            <w:noWrap/>
            <w:hideMark/>
          </w:tcPr>
          <w:p w14:paraId="67DE6359" w14:textId="38C9A0AD"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14 (3)</w:t>
            </w:r>
          </w:p>
        </w:tc>
        <w:tc>
          <w:tcPr>
            <w:tcW w:w="1620" w:type="dxa"/>
            <w:noWrap/>
            <w:hideMark/>
          </w:tcPr>
          <w:p w14:paraId="599646CA" w14:textId="28E144ED"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10 (19)</w:t>
            </w:r>
          </w:p>
        </w:tc>
        <w:tc>
          <w:tcPr>
            <w:tcW w:w="1800" w:type="dxa"/>
            <w:noWrap/>
            <w:hideMark/>
          </w:tcPr>
          <w:p w14:paraId="75269E14" w14:textId="49BAC4A3"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11 (27)</w:t>
            </w:r>
          </w:p>
        </w:tc>
      </w:tr>
      <w:tr w:rsidR="00632F79" w:rsidRPr="001D12AA" w14:paraId="25D0C25E" w14:textId="77777777" w:rsidTr="00FB30A2">
        <w:trPr>
          <w:trHeight w:val="315"/>
        </w:trPr>
        <w:tc>
          <w:tcPr>
            <w:cnfStyle w:val="001000000000" w:firstRow="0" w:lastRow="0" w:firstColumn="1" w:lastColumn="0" w:oddVBand="0" w:evenVBand="0" w:oddHBand="0" w:evenHBand="0" w:firstRowFirstColumn="0" w:firstRowLastColumn="0" w:lastRowFirstColumn="0" w:lastRowLastColumn="0"/>
            <w:tcW w:w="1795" w:type="dxa"/>
            <w:noWrap/>
            <w:hideMark/>
          </w:tcPr>
          <w:p w14:paraId="2DC6951A" w14:textId="6EB648F9" w:rsidR="00170FCF" w:rsidRPr="001D12AA" w:rsidRDefault="00170FCF" w:rsidP="00207E8E">
            <w:pPr>
              <w:rPr>
                <w:rFonts w:eastAsia="Times New Roman" w:cs="Times New Roman"/>
                <w:b w:val="0"/>
                <w:kern w:val="0"/>
                <w:szCs w:val="24"/>
                <w:lang w:eastAsia="en-IE"/>
                <w14:ligatures w14:val="none"/>
              </w:rPr>
            </w:pPr>
            <w:r w:rsidRPr="001D12AA">
              <w:rPr>
                <w:rFonts w:eastAsia="Times New Roman" w:cs="Times New Roman"/>
                <w:b w:val="0"/>
                <w:kern w:val="0"/>
                <w:szCs w:val="24"/>
                <w:lang w:eastAsia="en-IE"/>
                <w14:ligatures w14:val="none"/>
              </w:rPr>
              <w:t xml:space="preserve">50-59 </w:t>
            </w:r>
          </w:p>
        </w:tc>
        <w:tc>
          <w:tcPr>
            <w:tcW w:w="1902" w:type="dxa"/>
            <w:noWrap/>
            <w:hideMark/>
          </w:tcPr>
          <w:p w14:paraId="3652E335" w14:textId="34D48A10"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12 (4)</w:t>
            </w:r>
          </w:p>
        </w:tc>
        <w:tc>
          <w:tcPr>
            <w:tcW w:w="1698" w:type="dxa"/>
            <w:noWrap/>
            <w:hideMark/>
          </w:tcPr>
          <w:p w14:paraId="24E33D26" w14:textId="369B0680"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18 (4)</w:t>
            </w:r>
          </w:p>
        </w:tc>
        <w:tc>
          <w:tcPr>
            <w:tcW w:w="1620" w:type="dxa"/>
            <w:noWrap/>
            <w:hideMark/>
          </w:tcPr>
          <w:p w14:paraId="3CADACED" w14:textId="03652BF3"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19 (37)</w:t>
            </w:r>
          </w:p>
        </w:tc>
        <w:tc>
          <w:tcPr>
            <w:tcW w:w="1800" w:type="dxa"/>
            <w:noWrap/>
            <w:hideMark/>
          </w:tcPr>
          <w:p w14:paraId="6DCFDCEE" w14:textId="72025A6C"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18 (45)</w:t>
            </w:r>
          </w:p>
        </w:tc>
      </w:tr>
      <w:tr w:rsidR="00632F79" w:rsidRPr="001D12AA" w14:paraId="0C8909DF" w14:textId="77777777" w:rsidTr="00FB30A2">
        <w:trPr>
          <w:trHeight w:val="315"/>
        </w:trPr>
        <w:tc>
          <w:tcPr>
            <w:cnfStyle w:val="001000000000" w:firstRow="0" w:lastRow="0" w:firstColumn="1" w:lastColumn="0" w:oddVBand="0" w:evenVBand="0" w:oddHBand="0" w:evenHBand="0" w:firstRowFirstColumn="0" w:firstRowLastColumn="0" w:lastRowFirstColumn="0" w:lastRowLastColumn="0"/>
            <w:tcW w:w="1795" w:type="dxa"/>
            <w:noWrap/>
            <w:hideMark/>
          </w:tcPr>
          <w:p w14:paraId="06FD6617" w14:textId="07023854" w:rsidR="00170FCF" w:rsidRPr="001D12AA" w:rsidRDefault="00170FCF" w:rsidP="00207E8E">
            <w:pPr>
              <w:rPr>
                <w:rFonts w:eastAsia="Times New Roman" w:cs="Times New Roman"/>
                <w:b w:val="0"/>
                <w:kern w:val="0"/>
                <w:szCs w:val="24"/>
                <w:lang w:eastAsia="en-IE"/>
                <w14:ligatures w14:val="none"/>
              </w:rPr>
            </w:pPr>
            <w:r w:rsidRPr="001D12AA">
              <w:rPr>
                <w:rFonts w:eastAsia="Times New Roman" w:cs="Times New Roman"/>
                <w:b w:val="0"/>
                <w:kern w:val="0"/>
                <w:szCs w:val="24"/>
                <w:lang w:eastAsia="en-IE"/>
                <w14:ligatures w14:val="none"/>
              </w:rPr>
              <w:t xml:space="preserve">60-69 </w:t>
            </w:r>
          </w:p>
        </w:tc>
        <w:tc>
          <w:tcPr>
            <w:tcW w:w="1902" w:type="dxa"/>
            <w:noWrap/>
            <w:hideMark/>
          </w:tcPr>
          <w:p w14:paraId="42424524" w14:textId="17AB1A5A"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12 (4)</w:t>
            </w:r>
          </w:p>
        </w:tc>
        <w:tc>
          <w:tcPr>
            <w:tcW w:w="1698" w:type="dxa"/>
            <w:noWrap/>
            <w:hideMark/>
          </w:tcPr>
          <w:p w14:paraId="0363462E" w14:textId="70500C0D"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32 (7)</w:t>
            </w:r>
          </w:p>
        </w:tc>
        <w:tc>
          <w:tcPr>
            <w:tcW w:w="1620" w:type="dxa"/>
            <w:noWrap/>
            <w:hideMark/>
          </w:tcPr>
          <w:p w14:paraId="12880CDC" w14:textId="3050AF93"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18 (36)</w:t>
            </w:r>
          </w:p>
        </w:tc>
        <w:tc>
          <w:tcPr>
            <w:tcW w:w="1800" w:type="dxa"/>
            <w:noWrap/>
            <w:hideMark/>
          </w:tcPr>
          <w:p w14:paraId="0862059A" w14:textId="1A117F92"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19 (47)</w:t>
            </w:r>
          </w:p>
        </w:tc>
      </w:tr>
      <w:tr w:rsidR="00632F79" w:rsidRPr="001D12AA" w14:paraId="58F5ACE8" w14:textId="77777777" w:rsidTr="00FB30A2">
        <w:trPr>
          <w:trHeight w:val="315"/>
        </w:trPr>
        <w:tc>
          <w:tcPr>
            <w:cnfStyle w:val="001000000000" w:firstRow="0" w:lastRow="0" w:firstColumn="1" w:lastColumn="0" w:oddVBand="0" w:evenVBand="0" w:oddHBand="0" w:evenHBand="0" w:firstRowFirstColumn="0" w:firstRowLastColumn="0" w:lastRowFirstColumn="0" w:lastRowLastColumn="0"/>
            <w:tcW w:w="1795" w:type="dxa"/>
            <w:noWrap/>
            <w:hideMark/>
          </w:tcPr>
          <w:p w14:paraId="76C2BC95" w14:textId="6F8A6B90" w:rsidR="00170FCF" w:rsidRPr="001D12AA" w:rsidRDefault="00170FCF" w:rsidP="00207E8E">
            <w:pPr>
              <w:rPr>
                <w:rFonts w:eastAsia="Times New Roman" w:cs="Times New Roman"/>
                <w:b w:val="0"/>
                <w:kern w:val="0"/>
                <w:szCs w:val="24"/>
                <w:lang w:eastAsia="en-IE"/>
                <w14:ligatures w14:val="none"/>
              </w:rPr>
            </w:pPr>
            <w:r w:rsidRPr="001D12AA">
              <w:rPr>
                <w:rFonts w:eastAsia="Times New Roman" w:cs="Times New Roman"/>
                <w:b w:val="0"/>
                <w:kern w:val="0"/>
                <w:szCs w:val="24"/>
                <w:lang w:eastAsia="en-IE"/>
                <w14:ligatures w14:val="none"/>
              </w:rPr>
              <w:t xml:space="preserve">70-79 </w:t>
            </w:r>
          </w:p>
        </w:tc>
        <w:tc>
          <w:tcPr>
            <w:tcW w:w="1902" w:type="dxa"/>
            <w:noWrap/>
            <w:hideMark/>
          </w:tcPr>
          <w:p w14:paraId="27C98BBA" w14:textId="436DC483"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6 (2)</w:t>
            </w:r>
          </w:p>
        </w:tc>
        <w:tc>
          <w:tcPr>
            <w:tcW w:w="1698" w:type="dxa"/>
            <w:noWrap/>
            <w:hideMark/>
          </w:tcPr>
          <w:p w14:paraId="7A02321D" w14:textId="49CC7F7F"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9 (2)</w:t>
            </w:r>
          </w:p>
        </w:tc>
        <w:tc>
          <w:tcPr>
            <w:tcW w:w="1620" w:type="dxa"/>
            <w:noWrap/>
            <w:hideMark/>
          </w:tcPr>
          <w:p w14:paraId="414970AE" w14:textId="3FD8160A"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16 (32)</w:t>
            </w:r>
          </w:p>
        </w:tc>
        <w:tc>
          <w:tcPr>
            <w:tcW w:w="1800" w:type="dxa"/>
            <w:noWrap/>
            <w:hideMark/>
          </w:tcPr>
          <w:p w14:paraId="39749DA6" w14:textId="6649AAA0"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14 (36)</w:t>
            </w:r>
          </w:p>
        </w:tc>
      </w:tr>
      <w:tr w:rsidR="00632F79" w:rsidRPr="001D12AA" w14:paraId="6BFB4BAF" w14:textId="77777777" w:rsidTr="00FB30A2">
        <w:trPr>
          <w:trHeight w:val="315"/>
        </w:trPr>
        <w:tc>
          <w:tcPr>
            <w:cnfStyle w:val="001000000000" w:firstRow="0" w:lastRow="0" w:firstColumn="1" w:lastColumn="0" w:oddVBand="0" w:evenVBand="0" w:oddHBand="0" w:evenHBand="0" w:firstRowFirstColumn="0" w:firstRowLastColumn="0" w:lastRowFirstColumn="0" w:lastRowLastColumn="0"/>
            <w:tcW w:w="1795" w:type="dxa"/>
            <w:noWrap/>
            <w:hideMark/>
          </w:tcPr>
          <w:p w14:paraId="6A3CC434" w14:textId="79C8FAE9" w:rsidR="00170FCF" w:rsidRPr="001D12AA" w:rsidRDefault="00170FCF" w:rsidP="00207E8E">
            <w:pPr>
              <w:rPr>
                <w:rFonts w:eastAsia="Times New Roman" w:cs="Times New Roman"/>
                <w:b w:val="0"/>
                <w:kern w:val="0"/>
                <w:szCs w:val="24"/>
                <w:lang w:eastAsia="en-IE"/>
                <w14:ligatures w14:val="none"/>
              </w:rPr>
            </w:pPr>
            <w:r w:rsidRPr="001D12AA">
              <w:rPr>
                <w:rFonts w:eastAsia="Times New Roman" w:cs="Times New Roman"/>
                <w:b w:val="0"/>
                <w:kern w:val="0"/>
                <w:szCs w:val="24"/>
                <w:lang w:eastAsia="en-IE"/>
                <w14:ligatures w14:val="none"/>
              </w:rPr>
              <w:t xml:space="preserve">80+ </w:t>
            </w:r>
          </w:p>
        </w:tc>
        <w:tc>
          <w:tcPr>
            <w:tcW w:w="1902" w:type="dxa"/>
            <w:noWrap/>
            <w:hideMark/>
          </w:tcPr>
          <w:p w14:paraId="383FF67A" w14:textId="77777777"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kern w:val="0"/>
                <w:szCs w:val="24"/>
                <w:lang w:eastAsia="en-IE"/>
                <w14:ligatures w14:val="none"/>
              </w:rPr>
            </w:pPr>
          </w:p>
        </w:tc>
        <w:tc>
          <w:tcPr>
            <w:tcW w:w="1698" w:type="dxa"/>
            <w:noWrap/>
            <w:hideMark/>
          </w:tcPr>
          <w:p w14:paraId="08DF7C44" w14:textId="4BF99EA6"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9 (2)</w:t>
            </w:r>
          </w:p>
        </w:tc>
        <w:tc>
          <w:tcPr>
            <w:tcW w:w="1620" w:type="dxa"/>
            <w:noWrap/>
            <w:hideMark/>
          </w:tcPr>
          <w:p w14:paraId="00AEFD4C" w14:textId="1B832AA9"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w:t>
            </w:r>
            <w:r>
              <w:rPr>
                <w:rFonts w:eastAsia="Times New Roman" w:cs="Times New Roman"/>
                <w:kern w:val="0"/>
                <w:szCs w:val="24"/>
                <w:lang w:eastAsia="en-IE"/>
                <w14:ligatures w14:val="none"/>
              </w:rPr>
              <w:t>5</w:t>
            </w:r>
            <w:r w:rsidRPr="001D12AA">
              <w:rPr>
                <w:rFonts w:eastAsia="Times New Roman" w:cs="Times New Roman"/>
                <w:kern w:val="0"/>
                <w:szCs w:val="24"/>
                <w:lang w:eastAsia="en-IE"/>
                <w14:ligatures w14:val="none"/>
              </w:rPr>
              <w:t xml:space="preserve"> (2</w:t>
            </w:r>
            <w:r>
              <w:rPr>
                <w:rFonts w:eastAsia="Times New Roman" w:cs="Times New Roman"/>
                <w:kern w:val="0"/>
                <w:szCs w:val="24"/>
                <w:lang w:eastAsia="en-IE"/>
                <w14:ligatures w14:val="none"/>
              </w:rPr>
              <w:t>9</w:t>
            </w:r>
            <w:r w:rsidRPr="001D12AA">
              <w:rPr>
                <w:rFonts w:eastAsia="Times New Roman" w:cs="Times New Roman"/>
                <w:kern w:val="0"/>
                <w:szCs w:val="24"/>
                <w:lang w:eastAsia="en-IE"/>
                <w14:ligatures w14:val="none"/>
              </w:rPr>
              <w:t>)</w:t>
            </w:r>
          </w:p>
        </w:tc>
        <w:tc>
          <w:tcPr>
            <w:tcW w:w="1800" w:type="dxa"/>
            <w:noWrap/>
            <w:hideMark/>
          </w:tcPr>
          <w:p w14:paraId="5437EFC0" w14:textId="7DC0C2C6"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Pr>
                <w:rFonts w:eastAsia="Times New Roman" w:cs="Times New Roman"/>
                <w:kern w:val="0"/>
                <w:szCs w:val="24"/>
                <w:lang w:eastAsia="en-IE"/>
                <w14:ligatures w14:val="none"/>
              </w:rPr>
              <w:t>12</w:t>
            </w:r>
            <w:r w:rsidRPr="001D12AA">
              <w:rPr>
                <w:rFonts w:eastAsia="Times New Roman" w:cs="Times New Roman"/>
                <w:kern w:val="0"/>
                <w:szCs w:val="24"/>
                <w:lang w:eastAsia="en-IE"/>
                <w14:ligatures w14:val="none"/>
              </w:rPr>
              <w:t xml:space="preserve"> (</w:t>
            </w:r>
            <w:r>
              <w:rPr>
                <w:rFonts w:eastAsia="Times New Roman" w:cs="Times New Roman"/>
                <w:kern w:val="0"/>
                <w:szCs w:val="24"/>
                <w:lang w:eastAsia="en-IE"/>
                <w14:ligatures w14:val="none"/>
              </w:rPr>
              <w:t>31</w:t>
            </w:r>
            <w:r w:rsidRPr="001D12AA">
              <w:rPr>
                <w:rFonts w:eastAsia="Times New Roman" w:cs="Times New Roman"/>
                <w:kern w:val="0"/>
                <w:szCs w:val="24"/>
                <w:lang w:eastAsia="en-IE"/>
                <w14:ligatures w14:val="none"/>
              </w:rPr>
              <w:t>)</w:t>
            </w:r>
          </w:p>
        </w:tc>
      </w:tr>
      <w:tr w:rsidR="00632F79" w:rsidRPr="001D12AA" w14:paraId="195EC9CB" w14:textId="77777777" w:rsidTr="00FB30A2">
        <w:trPr>
          <w:trHeight w:val="315"/>
        </w:trPr>
        <w:tc>
          <w:tcPr>
            <w:cnfStyle w:val="001000000000" w:firstRow="0" w:lastRow="0" w:firstColumn="1" w:lastColumn="0" w:oddVBand="0" w:evenVBand="0" w:oddHBand="0" w:evenHBand="0" w:firstRowFirstColumn="0" w:firstRowLastColumn="0" w:lastRowFirstColumn="0" w:lastRowLastColumn="0"/>
            <w:tcW w:w="1795" w:type="dxa"/>
            <w:noWrap/>
            <w:hideMark/>
          </w:tcPr>
          <w:p w14:paraId="6450BB72" w14:textId="77777777" w:rsidR="00170FCF" w:rsidRPr="001D12AA" w:rsidRDefault="00170FCF" w:rsidP="00207E8E">
            <w:pPr>
              <w:rPr>
                <w:rFonts w:eastAsia="Times New Roman" w:cs="Times New Roman"/>
                <w:b w:val="0"/>
                <w:kern w:val="0"/>
                <w:szCs w:val="24"/>
                <w:lang w:eastAsia="en-IE"/>
                <w14:ligatures w14:val="none"/>
              </w:rPr>
            </w:pPr>
            <w:r w:rsidRPr="001D12AA">
              <w:rPr>
                <w:rFonts w:eastAsia="Times New Roman" w:cs="Times New Roman"/>
                <w:b w:val="0"/>
                <w:kern w:val="0"/>
                <w:szCs w:val="24"/>
                <w:lang w:eastAsia="en-IE"/>
                <w14:ligatures w14:val="none"/>
              </w:rPr>
              <w:t>Total</w:t>
            </w:r>
          </w:p>
        </w:tc>
        <w:tc>
          <w:tcPr>
            <w:tcW w:w="1902" w:type="dxa"/>
            <w:noWrap/>
            <w:hideMark/>
          </w:tcPr>
          <w:p w14:paraId="0833EC0B" w14:textId="4D812A1C"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100 (33)</w:t>
            </w:r>
          </w:p>
        </w:tc>
        <w:tc>
          <w:tcPr>
            <w:tcW w:w="1698" w:type="dxa"/>
            <w:noWrap/>
            <w:hideMark/>
          </w:tcPr>
          <w:p w14:paraId="4AF328F4" w14:textId="3232F392"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100 (22)</w:t>
            </w:r>
          </w:p>
        </w:tc>
        <w:tc>
          <w:tcPr>
            <w:tcW w:w="1620" w:type="dxa"/>
            <w:noWrap/>
            <w:hideMark/>
          </w:tcPr>
          <w:p w14:paraId="6D76F300" w14:textId="7A950ECB"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100 (195)</w:t>
            </w:r>
          </w:p>
        </w:tc>
        <w:tc>
          <w:tcPr>
            <w:tcW w:w="1800" w:type="dxa"/>
            <w:noWrap/>
            <w:hideMark/>
          </w:tcPr>
          <w:p w14:paraId="07554974" w14:textId="3A5E0413" w:rsidR="00170FCF" w:rsidRPr="001D12AA" w:rsidRDefault="00170FCF" w:rsidP="00207E8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1D12AA">
              <w:rPr>
                <w:rFonts w:eastAsia="Times New Roman" w:cs="Times New Roman"/>
                <w:kern w:val="0"/>
                <w:szCs w:val="24"/>
                <w:lang w:eastAsia="en-IE"/>
                <w14:ligatures w14:val="none"/>
              </w:rPr>
              <w:t>100 (250)</w:t>
            </w:r>
          </w:p>
        </w:tc>
      </w:tr>
    </w:tbl>
    <w:p w14:paraId="4FFBDDB5" w14:textId="77777777" w:rsidR="00170FCF" w:rsidRPr="00CF52CB" w:rsidRDefault="00170FCF" w:rsidP="00170FCF">
      <w:pPr>
        <w:pStyle w:val="TableSourceNDA"/>
        <w:spacing w:before="0"/>
        <w:rPr>
          <w:szCs w:val="24"/>
        </w:rPr>
      </w:pPr>
      <w:r w:rsidRPr="00CF52CB">
        <w:rPr>
          <w:szCs w:val="24"/>
        </w:rPr>
        <w:t>Source: Office of Wards of Court</w:t>
      </w:r>
    </w:p>
    <w:p w14:paraId="535C433D" w14:textId="4DC490C0" w:rsidR="00437807" w:rsidRDefault="00170FCF" w:rsidP="00437807">
      <w:r>
        <w:t xml:space="preserve">As of the end of November 2025, there were a total of 1,602 adults in wardship. The applicant </w:t>
      </w:r>
      <w:r w:rsidR="00EF6F9C">
        <w:t>of the application to be discharged from wardship for</w:t>
      </w:r>
      <w:r>
        <w:t xml:space="preserve"> these individuals is presented in Table </w:t>
      </w:r>
      <w:r w:rsidR="003E1B91">
        <w:t>6</w:t>
      </w:r>
      <w:r>
        <w:t xml:space="preserve"> below. As can be seen from the table, nearly one in three applications have been initiated by private </w:t>
      </w:r>
      <w:r>
        <w:lastRenderedPageBreak/>
        <w:t xml:space="preserve">committees (32%, n=505). </w:t>
      </w:r>
      <w:r w:rsidR="0010253B">
        <w:t>In addition, almost one</w:t>
      </w:r>
      <w:r>
        <w:t xml:space="preserve"> quarter of applicants are from the </w:t>
      </w:r>
      <w:r w:rsidRPr="00BD11BA">
        <w:t>General Solicitor for Minors and Wards of Court</w:t>
      </w:r>
      <w:r>
        <w:t xml:space="preserve"> (23%, n=371). </w:t>
      </w:r>
      <w:r w:rsidR="00437807">
        <w:t xml:space="preserve">When considering the </w:t>
      </w:r>
      <w:r w:rsidR="0010253B">
        <w:t xml:space="preserve">figures in </w:t>
      </w:r>
      <w:r w:rsidR="00083DB4">
        <w:t>T</w:t>
      </w:r>
      <w:r w:rsidR="0010253B">
        <w:t>able 6,</w:t>
      </w:r>
      <w:r w:rsidR="00437807">
        <w:t xml:space="preserve"> it is</w:t>
      </w:r>
      <w:r w:rsidR="00C8591D">
        <w:t xml:space="preserve"> also</w:t>
      </w:r>
      <w:r w:rsidR="00437807">
        <w:t xml:space="preserve"> important to note that </w:t>
      </w:r>
      <w:r w:rsidR="00320CED" w:rsidRPr="00320CED">
        <w:t xml:space="preserve">the figures relate to adults in wardship as at end of November 2025. </w:t>
      </w:r>
      <w:r w:rsidR="00320CED">
        <w:t xml:space="preserve">In 2023 and 2024, </w:t>
      </w:r>
      <w:proofErr w:type="gramStart"/>
      <w:r w:rsidR="00320CED">
        <w:t>the</w:t>
      </w:r>
      <w:r w:rsidR="00437807" w:rsidRPr="00437807">
        <w:t xml:space="preserve"> </w:t>
      </w:r>
      <w:r w:rsidR="0010253B">
        <w:t>vast majority</w:t>
      </w:r>
      <w:r w:rsidR="00437807" w:rsidRPr="00437807">
        <w:t xml:space="preserve"> of</w:t>
      </w:r>
      <w:proofErr w:type="gramEnd"/>
      <w:r w:rsidR="00437807" w:rsidRPr="00437807">
        <w:t xml:space="preserve"> discharge</w:t>
      </w:r>
      <w:r w:rsidR="00CA20B2">
        <w:t xml:space="preserve"> application</w:t>
      </w:r>
      <w:r w:rsidR="00437807" w:rsidRPr="00437807">
        <w:t xml:space="preserve">s </w:t>
      </w:r>
      <w:r w:rsidR="0010253B">
        <w:t xml:space="preserve">were </w:t>
      </w:r>
      <w:r w:rsidR="00CA20B2">
        <w:t>initiated</w:t>
      </w:r>
      <w:r w:rsidR="0010253B">
        <w:t xml:space="preserve"> by</w:t>
      </w:r>
      <w:r w:rsidR="00437807" w:rsidRPr="00437807">
        <w:t xml:space="preserve"> the General Solicitor.</w:t>
      </w:r>
      <w:r w:rsidR="00437807">
        <w:rPr>
          <w:rStyle w:val="FootnoteReference"/>
        </w:rPr>
        <w:footnoteReference w:id="16"/>
      </w:r>
    </w:p>
    <w:p w14:paraId="32183D30" w14:textId="00600C56" w:rsidR="00170FCF" w:rsidRDefault="00170FCF" w:rsidP="00170FCF">
      <w:r>
        <w:t xml:space="preserve">The greatest proportion of applications are </w:t>
      </w:r>
      <w:r w:rsidRPr="005F2FD7">
        <w:t>under Section 54(2) Directions order</w:t>
      </w:r>
      <w:r w:rsidRPr="00170FCF">
        <w:t>,</w:t>
      </w:r>
      <w:r>
        <w:t xml:space="preserve"> which relates to the automatic review of all existing wards of court as part of the transition out of the system of wardship (38%, n=602). </w:t>
      </w:r>
    </w:p>
    <w:p w14:paraId="4476C83B" w14:textId="2E8B73D1" w:rsidR="00DA2860" w:rsidRDefault="00DA2860" w:rsidP="00DA2860">
      <w:pPr>
        <w:pStyle w:val="Caption"/>
        <w:keepNext/>
        <w:jc w:val="center"/>
      </w:pPr>
      <w:r>
        <w:t xml:space="preserve">Table </w:t>
      </w:r>
      <w:r>
        <w:fldChar w:fldCharType="begin"/>
      </w:r>
      <w:r>
        <w:instrText xml:space="preserve"> SEQ Table \* ARABIC </w:instrText>
      </w:r>
      <w:r>
        <w:fldChar w:fldCharType="separate"/>
      </w:r>
      <w:r>
        <w:rPr>
          <w:noProof/>
        </w:rPr>
        <w:t>6</w:t>
      </w:r>
      <w:r>
        <w:fldChar w:fldCharType="end"/>
      </w:r>
      <w:r w:rsidRPr="00BA01BE">
        <w:t>: Discharge applications by applicant</w:t>
      </w:r>
    </w:p>
    <w:tbl>
      <w:tblPr>
        <w:tblStyle w:val="NDATableFuchsia"/>
        <w:tblW w:w="8642" w:type="dxa"/>
        <w:tblLook w:val="04A0" w:firstRow="1" w:lastRow="0" w:firstColumn="1" w:lastColumn="0" w:noHBand="0" w:noVBand="1"/>
      </w:tblPr>
      <w:tblGrid>
        <w:gridCol w:w="4888"/>
        <w:gridCol w:w="3754"/>
      </w:tblGrid>
      <w:tr w:rsidR="00170FCF" w:rsidRPr="00551239" w14:paraId="3D8E4B11" w14:textId="77777777" w:rsidTr="005F2FD7">
        <w:trPr>
          <w:cnfStyle w:val="100000000000" w:firstRow="1" w:lastRow="0" w:firstColumn="0" w:lastColumn="0" w:oddVBand="0" w:evenVBand="0" w:oddHBand="0"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4888" w:type="dxa"/>
            <w:noWrap/>
            <w:vAlign w:val="top"/>
            <w:hideMark/>
          </w:tcPr>
          <w:p w14:paraId="00E0A339" w14:textId="02AB5A60" w:rsidR="00170FCF" w:rsidRPr="00551239" w:rsidRDefault="00DA2860" w:rsidP="005C13ED">
            <w:pPr>
              <w:rPr>
                <w:rFonts w:eastAsia="Times New Roman" w:cs="Times New Roman"/>
                <w:bCs/>
                <w:kern w:val="0"/>
                <w:szCs w:val="24"/>
                <w:lang w:eastAsia="en-IE"/>
                <w14:ligatures w14:val="none"/>
              </w:rPr>
            </w:pPr>
            <w:r>
              <w:rPr>
                <w:rFonts w:eastAsia="Times New Roman" w:cs="Times New Roman"/>
                <w:bCs/>
                <w:kern w:val="0"/>
                <w:szCs w:val="24"/>
                <w:lang w:eastAsia="en-IE"/>
                <w14:ligatures w14:val="none"/>
              </w:rPr>
              <w:t>A</w:t>
            </w:r>
            <w:r w:rsidR="00170FCF" w:rsidRPr="00551239">
              <w:rPr>
                <w:rFonts w:eastAsia="Times New Roman" w:cs="Times New Roman"/>
                <w:bCs/>
                <w:kern w:val="0"/>
                <w:szCs w:val="24"/>
                <w:lang w:eastAsia="en-IE"/>
                <w14:ligatures w14:val="none"/>
              </w:rPr>
              <w:t>pplicant</w:t>
            </w:r>
          </w:p>
        </w:tc>
        <w:tc>
          <w:tcPr>
            <w:tcW w:w="3754" w:type="dxa"/>
            <w:vAlign w:val="top"/>
            <w:hideMark/>
          </w:tcPr>
          <w:p w14:paraId="44E26D77" w14:textId="77777777" w:rsidR="00170FCF" w:rsidRPr="00551239" w:rsidRDefault="00170FCF" w:rsidP="005C13ED">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Cs/>
                <w:kern w:val="0"/>
                <w:szCs w:val="24"/>
                <w:lang w:eastAsia="en-IE"/>
                <w14:ligatures w14:val="none"/>
              </w:rPr>
            </w:pPr>
            <w:r w:rsidRPr="00551239">
              <w:rPr>
                <w:rFonts w:eastAsia="Times New Roman" w:cs="Times New Roman"/>
                <w:bCs/>
                <w:kern w:val="0"/>
                <w:szCs w:val="24"/>
                <w:lang w:eastAsia="en-IE"/>
                <w14:ligatures w14:val="none"/>
              </w:rPr>
              <w:t>Total to end November 2025 % (n)</w:t>
            </w:r>
          </w:p>
        </w:tc>
      </w:tr>
      <w:tr w:rsidR="00170FCF" w:rsidRPr="00551239" w14:paraId="5D1A8555" w14:textId="77777777" w:rsidTr="005F2FD7">
        <w:trPr>
          <w:trHeight w:val="315"/>
        </w:trPr>
        <w:tc>
          <w:tcPr>
            <w:cnfStyle w:val="001000000000" w:firstRow="0" w:lastRow="0" w:firstColumn="1" w:lastColumn="0" w:oddVBand="0" w:evenVBand="0" w:oddHBand="0" w:evenHBand="0" w:firstRowFirstColumn="0" w:firstRowLastColumn="0" w:lastRowFirstColumn="0" w:lastRowLastColumn="0"/>
            <w:tcW w:w="4888" w:type="dxa"/>
            <w:noWrap/>
            <w:vAlign w:val="top"/>
            <w:hideMark/>
          </w:tcPr>
          <w:p w14:paraId="16E2B281" w14:textId="77777777" w:rsidR="00170FCF" w:rsidRPr="00551239" w:rsidRDefault="00170FCF" w:rsidP="005C13ED">
            <w:pPr>
              <w:rPr>
                <w:rFonts w:eastAsia="Times New Roman" w:cs="Times New Roman"/>
                <w:kern w:val="0"/>
                <w:szCs w:val="24"/>
                <w:lang w:eastAsia="en-IE"/>
                <w14:ligatures w14:val="none"/>
              </w:rPr>
            </w:pPr>
            <w:r w:rsidRPr="00551239">
              <w:rPr>
                <w:rFonts w:eastAsia="Times New Roman" w:cs="Times New Roman"/>
                <w:kern w:val="0"/>
                <w:szCs w:val="24"/>
                <w:lang w:eastAsia="en-IE"/>
                <w14:ligatures w14:val="none"/>
              </w:rPr>
              <w:t>Private Committee</w:t>
            </w:r>
          </w:p>
        </w:tc>
        <w:tc>
          <w:tcPr>
            <w:tcW w:w="3754" w:type="dxa"/>
            <w:noWrap/>
            <w:vAlign w:val="top"/>
            <w:hideMark/>
          </w:tcPr>
          <w:p w14:paraId="11E6C4D9" w14:textId="2E0CC87C" w:rsidR="00170FCF" w:rsidRPr="00551239" w:rsidRDefault="00170FCF" w:rsidP="005C13E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551239">
              <w:rPr>
                <w:rFonts w:eastAsia="Times New Roman" w:cs="Times New Roman"/>
                <w:kern w:val="0"/>
                <w:szCs w:val="24"/>
                <w:lang w:eastAsia="en-IE"/>
                <w14:ligatures w14:val="none"/>
              </w:rPr>
              <w:t>32 (505)</w:t>
            </w:r>
          </w:p>
        </w:tc>
      </w:tr>
      <w:tr w:rsidR="00170FCF" w:rsidRPr="00551239" w14:paraId="12FCB4DF" w14:textId="77777777" w:rsidTr="005F2FD7">
        <w:trPr>
          <w:trHeight w:val="315"/>
        </w:trPr>
        <w:tc>
          <w:tcPr>
            <w:cnfStyle w:val="001000000000" w:firstRow="0" w:lastRow="0" w:firstColumn="1" w:lastColumn="0" w:oddVBand="0" w:evenVBand="0" w:oddHBand="0" w:evenHBand="0" w:firstRowFirstColumn="0" w:firstRowLastColumn="0" w:lastRowFirstColumn="0" w:lastRowLastColumn="0"/>
            <w:tcW w:w="4888" w:type="dxa"/>
            <w:noWrap/>
            <w:vAlign w:val="top"/>
            <w:hideMark/>
          </w:tcPr>
          <w:p w14:paraId="5D79F92D" w14:textId="77777777" w:rsidR="00170FCF" w:rsidRPr="00551239" w:rsidRDefault="00170FCF" w:rsidP="005C13ED">
            <w:pPr>
              <w:rPr>
                <w:rFonts w:eastAsia="Times New Roman" w:cs="Times New Roman"/>
                <w:kern w:val="0"/>
                <w:szCs w:val="24"/>
                <w:lang w:eastAsia="en-IE"/>
                <w14:ligatures w14:val="none"/>
              </w:rPr>
            </w:pPr>
            <w:r w:rsidRPr="00551239">
              <w:rPr>
                <w:rFonts w:eastAsia="Times New Roman" w:cs="Times New Roman"/>
                <w:kern w:val="0"/>
                <w:szCs w:val="24"/>
                <w:lang w:eastAsia="en-IE"/>
                <w14:ligatures w14:val="none"/>
              </w:rPr>
              <w:t>General Solicitor as Committee</w:t>
            </w:r>
          </w:p>
        </w:tc>
        <w:tc>
          <w:tcPr>
            <w:tcW w:w="3754" w:type="dxa"/>
            <w:noWrap/>
            <w:vAlign w:val="top"/>
            <w:hideMark/>
          </w:tcPr>
          <w:p w14:paraId="2B591162" w14:textId="070A6E11" w:rsidR="00170FCF" w:rsidRPr="00551239" w:rsidRDefault="00170FCF" w:rsidP="005C13E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551239">
              <w:rPr>
                <w:rFonts w:eastAsia="Times New Roman" w:cs="Times New Roman"/>
                <w:kern w:val="0"/>
                <w:szCs w:val="24"/>
                <w:lang w:eastAsia="en-IE"/>
                <w14:ligatures w14:val="none"/>
              </w:rPr>
              <w:t>23 (371)</w:t>
            </w:r>
          </w:p>
        </w:tc>
      </w:tr>
      <w:tr w:rsidR="00170FCF" w:rsidRPr="00551239" w14:paraId="09857F8D" w14:textId="77777777" w:rsidTr="005F2FD7">
        <w:trPr>
          <w:trHeight w:val="315"/>
        </w:trPr>
        <w:tc>
          <w:tcPr>
            <w:cnfStyle w:val="001000000000" w:firstRow="0" w:lastRow="0" w:firstColumn="1" w:lastColumn="0" w:oddVBand="0" w:evenVBand="0" w:oddHBand="0" w:evenHBand="0" w:firstRowFirstColumn="0" w:firstRowLastColumn="0" w:lastRowFirstColumn="0" w:lastRowLastColumn="0"/>
            <w:tcW w:w="4888" w:type="dxa"/>
            <w:noWrap/>
            <w:vAlign w:val="top"/>
            <w:hideMark/>
          </w:tcPr>
          <w:p w14:paraId="03B38171" w14:textId="77777777" w:rsidR="00170FCF" w:rsidRPr="00551239" w:rsidRDefault="00170FCF" w:rsidP="005C13ED">
            <w:pPr>
              <w:rPr>
                <w:rFonts w:eastAsia="Times New Roman" w:cs="Times New Roman"/>
                <w:kern w:val="0"/>
                <w:szCs w:val="24"/>
                <w:lang w:eastAsia="en-IE"/>
                <w14:ligatures w14:val="none"/>
              </w:rPr>
            </w:pPr>
            <w:r w:rsidRPr="00551239">
              <w:rPr>
                <w:rFonts w:eastAsia="Times New Roman" w:cs="Times New Roman"/>
                <w:kern w:val="0"/>
                <w:szCs w:val="24"/>
                <w:lang w:eastAsia="en-IE"/>
                <w14:ligatures w14:val="none"/>
              </w:rPr>
              <w:t>Section 54(2) Directions Order</w:t>
            </w:r>
          </w:p>
        </w:tc>
        <w:tc>
          <w:tcPr>
            <w:tcW w:w="3754" w:type="dxa"/>
            <w:noWrap/>
            <w:vAlign w:val="top"/>
            <w:hideMark/>
          </w:tcPr>
          <w:p w14:paraId="187988E5" w14:textId="358A1BBD" w:rsidR="00170FCF" w:rsidRPr="00551239" w:rsidRDefault="00170FCF" w:rsidP="005C13E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551239">
              <w:rPr>
                <w:rFonts w:eastAsia="Times New Roman" w:cs="Times New Roman"/>
                <w:kern w:val="0"/>
                <w:szCs w:val="24"/>
                <w:lang w:eastAsia="en-IE"/>
                <w14:ligatures w14:val="none"/>
              </w:rPr>
              <w:t>38 (602)</w:t>
            </w:r>
          </w:p>
        </w:tc>
      </w:tr>
      <w:tr w:rsidR="00170FCF" w:rsidRPr="00551239" w14:paraId="16BDE60A" w14:textId="77777777" w:rsidTr="005F2FD7">
        <w:trPr>
          <w:trHeight w:val="315"/>
        </w:trPr>
        <w:tc>
          <w:tcPr>
            <w:cnfStyle w:val="001000000000" w:firstRow="0" w:lastRow="0" w:firstColumn="1" w:lastColumn="0" w:oddVBand="0" w:evenVBand="0" w:oddHBand="0" w:evenHBand="0" w:firstRowFirstColumn="0" w:firstRowLastColumn="0" w:lastRowFirstColumn="0" w:lastRowLastColumn="0"/>
            <w:tcW w:w="4888" w:type="dxa"/>
            <w:noWrap/>
            <w:vAlign w:val="top"/>
            <w:hideMark/>
          </w:tcPr>
          <w:p w14:paraId="617B0D33" w14:textId="77777777" w:rsidR="00170FCF" w:rsidRPr="00551239" w:rsidRDefault="00170FCF" w:rsidP="005C13ED">
            <w:pPr>
              <w:rPr>
                <w:rFonts w:eastAsia="Times New Roman" w:cs="Times New Roman"/>
                <w:kern w:val="0"/>
                <w:szCs w:val="24"/>
                <w:lang w:eastAsia="en-IE"/>
                <w14:ligatures w14:val="none"/>
              </w:rPr>
            </w:pPr>
            <w:r w:rsidRPr="00551239">
              <w:rPr>
                <w:rFonts w:eastAsia="Times New Roman" w:cs="Times New Roman"/>
                <w:kern w:val="0"/>
                <w:szCs w:val="24"/>
                <w:lang w:eastAsia="en-IE"/>
                <w14:ligatures w14:val="none"/>
              </w:rPr>
              <w:t>Wards of Court Office Minor to Adult</w:t>
            </w:r>
          </w:p>
        </w:tc>
        <w:tc>
          <w:tcPr>
            <w:tcW w:w="3754" w:type="dxa"/>
            <w:noWrap/>
            <w:vAlign w:val="top"/>
            <w:hideMark/>
          </w:tcPr>
          <w:p w14:paraId="48B65A95" w14:textId="767672FA" w:rsidR="00170FCF" w:rsidRPr="00551239" w:rsidRDefault="00170FCF" w:rsidP="005C13E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551239">
              <w:rPr>
                <w:rFonts w:eastAsia="Times New Roman" w:cs="Times New Roman"/>
                <w:kern w:val="0"/>
                <w:szCs w:val="24"/>
                <w:lang w:eastAsia="en-IE"/>
                <w14:ligatures w14:val="none"/>
              </w:rPr>
              <w:t>2 (30)</w:t>
            </w:r>
          </w:p>
        </w:tc>
      </w:tr>
      <w:tr w:rsidR="00170FCF" w:rsidRPr="00551239" w14:paraId="6369BBDE" w14:textId="77777777" w:rsidTr="005F2FD7">
        <w:trPr>
          <w:trHeight w:val="315"/>
        </w:trPr>
        <w:tc>
          <w:tcPr>
            <w:cnfStyle w:val="001000000000" w:firstRow="0" w:lastRow="0" w:firstColumn="1" w:lastColumn="0" w:oddVBand="0" w:evenVBand="0" w:oddHBand="0" w:evenHBand="0" w:firstRowFirstColumn="0" w:firstRowLastColumn="0" w:lastRowFirstColumn="0" w:lastRowLastColumn="0"/>
            <w:tcW w:w="4888" w:type="dxa"/>
            <w:noWrap/>
            <w:vAlign w:val="top"/>
            <w:hideMark/>
          </w:tcPr>
          <w:p w14:paraId="0E2ED44B" w14:textId="58CE3ECE" w:rsidR="00170FCF" w:rsidRPr="00551239" w:rsidRDefault="00EA6920" w:rsidP="005C13ED">
            <w:pPr>
              <w:rPr>
                <w:rFonts w:eastAsia="Times New Roman" w:cs="Times New Roman"/>
                <w:kern w:val="0"/>
                <w:szCs w:val="24"/>
                <w:lang w:eastAsia="en-IE"/>
                <w14:ligatures w14:val="none"/>
              </w:rPr>
            </w:pPr>
            <w:r>
              <w:rPr>
                <w:rFonts w:eastAsia="Times New Roman" w:cs="Times New Roman"/>
                <w:kern w:val="0"/>
                <w:szCs w:val="24"/>
                <w:lang w:eastAsia="en-IE"/>
                <w14:ligatures w14:val="none"/>
              </w:rPr>
              <w:t>Individual that had been made</w:t>
            </w:r>
            <w:r w:rsidR="00EF6F9C">
              <w:rPr>
                <w:rFonts w:eastAsia="Times New Roman" w:cs="Times New Roman"/>
                <w:kern w:val="0"/>
                <w:szCs w:val="24"/>
                <w:lang w:eastAsia="en-IE"/>
                <w14:ligatures w14:val="none"/>
              </w:rPr>
              <w:t xml:space="preserve"> a </w:t>
            </w:r>
            <w:r w:rsidR="005C13ED">
              <w:rPr>
                <w:rFonts w:eastAsia="Times New Roman" w:cs="Times New Roman"/>
                <w:kern w:val="0"/>
                <w:szCs w:val="24"/>
                <w:lang w:eastAsia="en-IE"/>
                <w14:ligatures w14:val="none"/>
              </w:rPr>
              <w:t>w</w:t>
            </w:r>
            <w:r w:rsidR="00170FCF" w:rsidRPr="00551239">
              <w:rPr>
                <w:rFonts w:eastAsia="Times New Roman" w:cs="Times New Roman"/>
                <w:kern w:val="0"/>
                <w:szCs w:val="24"/>
                <w:lang w:eastAsia="en-IE"/>
                <w14:ligatures w14:val="none"/>
              </w:rPr>
              <w:t>ard</w:t>
            </w:r>
            <w:r w:rsidR="00EF6F9C">
              <w:rPr>
                <w:rFonts w:eastAsia="Times New Roman" w:cs="Times New Roman"/>
                <w:kern w:val="0"/>
                <w:szCs w:val="24"/>
                <w:lang w:eastAsia="en-IE"/>
                <w14:ligatures w14:val="none"/>
              </w:rPr>
              <w:t xml:space="preserve"> of court</w:t>
            </w:r>
            <w:r w:rsidR="00170FCF" w:rsidRPr="00551239">
              <w:rPr>
                <w:rFonts w:eastAsia="Times New Roman" w:cs="Times New Roman"/>
                <w:kern w:val="0"/>
                <w:szCs w:val="24"/>
                <w:lang w:eastAsia="en-IE"/>
                <w14:ligatures w14:val="none"/>
              </w:rPr>
              <w:t xml:space="preserve">/ Respondent </w:t>
            </w:r>
          </w:p>
        </w:tc>
        <w:tc>
          <w:tcPr>
            <w:tcW w:w="3754" w:type="dxa"/>
            <w:noWrap/>
            <w:vAlign w:val="top"/>
            <w:hideMark/>
          </w:tcPr>
          <w:p w14:paraId="3592FFBD" w14:textId="1B5BA113" w:rsidR="00170FCF" w:rsidRPr="00551239" w:rsidRDefault="00170FCF" w:rsidP="005C13E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551239">
              <w:rPr>
                <w:rFonts w:eastAsia="Times New Roman" w:cs="Times New Roman"/>
                <w:kern w:val="0"/>
                <w:szCs w:val="24"/>
                <w:lang w:eastAsia="en-IE"/>
                <w14:ligatures w14:val="none"/>
              </w:rPr>
              <w:t>4 (58)</w:t>
            </w:r>
          </w:p>
        </w:tc>
      </w:tr>
      <w:tr w:rsidR="00170FCF" w:rsidRPr="00551239" w14:paraId="17C033FA" w14:textId="77777777" w:rsidTr="005F2FD7">
        <w:trPr>
          <w:trHeight w:val="315"/>
        </w:trPr>
        <w:tc>
          <w:tcPr>
            <w:cnfStyle w:val="001000000000" w:firstRow="0" w:lastRow="0" w:firstColumn="1" w:lastColumn="0" w:oddVBand="0" w:evenVBand="0" w:oddHBand="0" w:evenHBand="0" w:firstRowFirstColumn="0" w:firstRowLastColumn="0" w:lastRowFirstColumn="0" w:lastRowLastColumn="0"/>
            <w:tcW w:w="4888" w:type="dxa"/>
            <w:noWrap/>
            <w:vAlign w:val="top"/>
            <w:hideMark/>
          </w:tcPr>
          <w:p w14:paraId="6A59150E" w14:textId="77777777" w:rsidR="00170FCF" w:rsidRPr="00551239" w:rsidRDefault="00170FCF" w:rsidP="005C13ED">
            <w:pPr>
              <w:rPr>
                <w:rFonts w:eastAsia="Times New Roman" w:cs="Times New Roman"/>
                <w:kern w:val="0"/>
                <w:szCs w:val="24"/>
                <w:lang w:eastAsia="en-IE"/>
                <w14:ligatures w14:val="none"/>
              </w:rPr>
            </w:pPr>
            <w:r w:rsidRPr="00551239">
              <w:rPr>
                <w:rFonts w:eastAsia="Times New Roman" w:cs="Times New Roman"/>
                <w:kern w:val="0"/>
                <w:szCs w:val="24"/>
                <w:lang w:eastAsia="en-IE"/>
                <w14:ligatures w14:val="none"/>
              </w:rPr>
              <w:t>Court Directed</w:t>
            </w:r>
          </w:p>
        </w:tc>
        <w:tc>
          <w:tcPr>
            <w:tcW w:w="3754" w:type="dxa"/>
            <w:noWrap/>
            <w:vAlign w:val="top"/>
            <w:hideMark/>
          </w:tcPr>
          <w:p w14:paraId="76899904" w14:textId="70DA8387" w:rsidR="00170FCF" w:rsidRPr="00551239" w:rsidRDefault="00170FCF" w:rsidP="005C13E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551239">
              <w:rPr>
                <w:rFonts w:eastAsia="Times New Roman" w:cs="Times New Roman"/>
                <w:kern w:val="0"/>
                <w:szCs w:val="24"/>
                <w:lang w:eastAsia="en-IE"/>
                <w14:ligatures w14:val="none"/>
              </w:rPr>
              <w:t>1 (14)</w:t>
            </w:r>
          </w:p>
        </w:tc>
      </w:tr>
      <w:tr w:rsidR="00170FCF" w:rsidRPr="00551239" w14:paraId="0C907710" w14:textId="77777777" w:rsidTr="005F2FD7">
        <w:trPr>
          <w:trHeight w:val="315"/>
        </w:trPr>
        <w:tc>
          <w:tcPr>
            <w:cnfStyle w:val="001000000000" w:firstRow="0" w:lastRow="0" w:firstColumn="1" w:lastColumn="0" w:oddVBand="0" w:evenVBand="0" w:oddHBand="0" w:evenHBand="0" w:firstRowFirstColumn="0" w:firstRowLastColumn="0" w:lastRowFirstColumn="0" w:lastRowLastColumn="0"/>
            <w:tcW w:w="4888" w:type="dxa"/>
            <w:noWrap/>
            <w:vAlign w:val="top"/>
            <w:hideMark/>
          </w:tcPr>
          <w:p w14:paraId="4396CBAC" w14:textId="77777777" w:rsidR="00170FCF" w:rsidRPr="00551239" w:rsidRDefault="00170FCF" w:rsidP="005C13ED">
            <w:pPr>
              <w:rPr>
                <w:rFonts w:eastAsia="Times New Roman" w:cs="Times New Roman"/>
                <w:kern w:val="0"/>
                <w:szCs w:val="24"/>
                <w:lang w:eastAsia="en-IE"/>
                <w14:ligatures w14:val="none"/>
              </w:rPr>
            </w:pPr>
            <w:r w:rsidRPr="00551239">
              <w:rPr>
                <w:rFonts w:eastAsia="Times New Roman" w:cs="Times New Roman"/>
                <w:kern w:val="0"/>
                <w:szCs w:val="24"/>
                <w:lang w:eastAsia="en-IE"/>
                <w14:ligatures w14:val="none"/>
              </w:rPr>
              <w:t>Other</w:t>
            </w:r>
          </w:p>
        </w:tc>
        <w:tc>
          <w:tcPr>
            <w:tcW w:w="3754" w:type="dxa"/>
            <w:noWrap/>
            <w:vAlign w:val="top"/>
            <w:hideMark/>
          </w:tcPr>
          <w:p w14:paraId="0B1054C3" w14:textId="3E961318" w:rsidR="00170FCF" w:rsidRPr="00551239" w:rsidRDefault="00170FCF" w:rsidP="005C13E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551239">
              <w:rPr>
                <w:rFonts w:eastAsia="Times New Roman" w:cs="Times New Roman"/>
                <w:kern w:val="0"/>
                <w:szCs w:val="24"/>
                <w:lang w:eastAsia="en-IE"/>
                <w14:ligatures w14:val="none"/>
              </w:rPr>
              <w:t>1 (22)</w:t>
            </w:r>
          </w:p>
        </w:tc>
      </w:tr>
      <w:tr w:rsidR="00170FCF" w:rsidRPr="00551239" w14:paraId="7455E76E" w14:textId="77777777" w:rsidTr="005F2FD7">
        <w:trPr>
          <w:trHeight w:val="315"/>
        </w:trPr>
        <w:tc>
          <w:tcPr>
            <w:cnfStyle w:val="001000000000" w:firstRow="0" w:lastRow="0" w:firstColumn="1" w:lastColumn="0" w:oddVBand="0" w:evenVBand="0" w:oddHBand="0" w:evenHBand="0" w:firstRowFirstColumn="0" w:firstRowLastColumn="0" w:lastRowFirstColumn="0" w:lastRowLastColumn="0"/>
            <w:tcW w:w="4888" w:type="dxa"/>
            <w:noWrap/>
            <w:vAlign w:val="top"/>
            <w:hideMark/>
          </w:tcPr>
          <w:p w14:paraId="1D345976" w14:textId="77777777" w:rsidR="00170FCF" w:rsidRPr="00551239" w:rsidRDefault="00170FCF" w:rsidP="005C13ED">
            <w:pPr>
              <w:rPr>
                <w:rFonts w:eastAsia="Times New Roman" w:cs="Times New Roman"/>
                <w:bCs/>
                <w:kern w:val="0"/>
                <w:szCs w:val="24"/>
                <w:lang w:eastAsia="en-IE"/>
                <w14:ligatures w14:val="none"/>
              </w:rPr>
            </w:pPr>
            <w:r w:rsidRPr="00551239">
              <w:rPr>
                <w:rFonts w:eastAsia="Times New Roman" w:cs="Times New Roman"/>
                <w:bCs/>
                <w:kern w:val="0"/>
                <w:szCs w:val="24"/>
                <w:lang w:eastAsia="en-IE"/>
                <w14:ligatures w14:val="none"/>
              </w:rPr>
              <w:t>Total</w:t>
            </w:r>
          </w:p>
        </w:tc>
        <w:tc>
          <w:tcPr>
            <w:tcW w:w="3754" w:type="dxa"/>
            <w:noWrap/>
            <w:vAlign w:val="top"/>
            <w:hideMark/>
          </w:tcPr>
          <w:p w14:paraId="7C58C3A1" w14:textId="21F94C48" w:rsidR="00170FCF" w:rsidRPr="005C13ED" w:rsidRDefault="00170FCF" w:rsidP="005C13ED">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4"/>
                <w:lang w:eastAsia="en-IE"/>
                <w14:ligatures w14:val="none"/>
              </w:rPr>
            </w:pPr>
            <w:r w:rsidRPr="005C13ED">
              <w:rPr>
                <w:rFonts w:eastAsia="Times New Roman" w:cs="Times New Roman"/>
                <w:kern w:val="0"/>
                <w:szCs w:val="24"/>
                <w:lang w:eastAsia="en-IE"/>
                <w14:ligatures w14:val="none"/>
              </w:rPr>
              <w:t>100 (1602)</w:t>
            </w:r>
          </w:p>
        </w:tc>
      </w:tr>
    </w:tbl>
    <w:p w14:paraId="47737134" w14:textId="598BB8A8" w:rsidR="00170FCF" w:rsidRPr="000A0163" w:rsidRDefault="00170FCF" w:rsidP="007A38BE">
      <w:pPr>
        <w:pStyle w:val="TableSourceNDA"/>
        <w:spacing w:before="0"/>
        <w:rPr>
          <w:szCs w:val="24"/>
        </w:rPr>
      </w:pPr>
      <w:r w:rsidRPr="000A0163">
        <w:rPr>
          <w:szCs w:val="24"/>
        </w:rPr>
        <w:t>Source: Office of Wards of Court</w:t>
      </w:r>
    </w:p>
    <w:p w14:paraId="39B3B904" w14:textId="24E64E06" w:rsidR="00465061" w:rsidRDefault="00465061" w:rsidP="00465061">
      <w:pPr>
        <w:pStyle w:val="H2Heading2NDA"/>
      </w:pPr>
      <w:bookmarkStart w:id="77" w:name="_Toc216868950"/>
      <w:bookmarkStart w:id="78" w:name="_Toc221532454"/>
      <w:bookmarkEnd w:id="75"/>
      <w:bookmarkEnd w:id="76"/>
      <w:r>
        <w:t>Rate of discharge</w:t>
      </w:r>
      <w:bookmarkEnd w:id="70"/>
      <w:bookmarkEnd w:id="77"/>
      <w:bookmarkEnd w:id="78"/>
    </w:p>
    <w:p w14:paraId="4AD6CBCC" w14:textId="0338E677" w:rsidR="00170FCF" w:rsidRDefault="00170FCF" w:rsidP="00170FCF">
      <w:pPr>
        <w:rPr>
          <w:color w:val="000000" w:themeColor="text1"/>
        </w:rPr>
      </w:pPr>
      <w:r>
        <w:t>As presented in Table 1 above, by the end of November 2025, there were 1,602 adults in wardship. This suggests that nearly three quarters (74%) of the</w:t>
      </w:r>
      <w:r w:rsidRPr="00F23719">
        <w:t xml:space="preserve"> </w:t>
      </w:r>
      <w:r>
        <w:t>adults in wardship at the time of the commencement of the ADMCA (n=2,173) are yet</w:t>
      </w:r>
      <w:r w:rsidRPr="00F23719">
        <w:t xml:space="preserve"> to be discharge</w:t>
      </w:r>
      <w:r>
        <w:t>d before the statutory deadline of 26 April 2026</w:t>
      </w:r>
      <w:r w:rsidR="00E53C67">
        <w:t>.</w:t>
      </w:r>
      <w:r>
        <w:t xml:space="preserve"> </w:t>
      </w:r>
      <w:r w:rsidRPr="00B41DA0">
        <w:t>(1</w:t>
      </w:r>
      <w:r>
        <w:t xml:space="preserve">, </w:t>
      </w:r>
      <w:r w:rsidRPr="007E6674">
        <w:rPr>
          <w:color w:val="000000" w:themeColor="text1"/>
        </w:rPr>
        <w:t>s.54(2)</w:t>
      </w:r>
      <w:r w:rsidRPr="00B41DA0">
        <w:t>)</w:t>
      </w:r>
      <w:r>
        <w:rPr>
          <w:color w:val="000000" w:themeColor="text1"/>
        </w:rPr>
        <w:t xml:space="preserve"> </w:t>
      </w:r>
    </w:p>
    <w:p w14:paraId="02B35D57" w14:textId="08F1F5E3" w:rsidR="005F2FD7" w:rsidRDefault="00170FCF">
      <w:pPr>
        <w:rPr>
          <w:color w:val="000000" w:themeColor="text1"/>
        </w:rPr>
      </w:pPr>
      <w:r>
        <w:rPr>
          <w:color w:val="000000" w:themeColor="text1"/>
        </w:rPr>
        <w:t xml:space="preserve">Data provided by the OWOC established that in the first 16 months from the commencement of the ADMCA (April 2023-August 2024), 72 adults were discharged from wardship. In the following year </w:t>
      </w:r>
      <w:r w:rsidR="005C13ED">
        <w:rPr>
          <w:color w:val="000000" w:themeColor="text1"/>
        </w:rPr>
        <w:t>a further 86 adults were discharged (August 2024-August 2025). In contrast, in the following three months</w:t>
      </w:r>
      <w:r w:rsidR="00083DB4">
        <w:rPr>
          <w:color w:val="000000" w:themeColor="text1"/>
        </w:rPr>
        <w:t>,</w:t>
      </w:r>
      <w:r w:rsidR="005C13ED">
        <w:rPr>
          <w:color w:val="000000" w:themeColor="text1"/>
        </w:rPr>
        <w:t xml:space="preserve"> a further 92 adults were discharged (from the end of August to the end of November 2025). T</w:t>
      </w:r>
      <w:r>
        <w:rPr>
          <w:color w:val="000000" w:themeColor="text1"/>
        </w:rPr>
        <w:t xml:space="preserve">hus, there appears to have been a substantial increase in the rate of discharges </w:t>
      </w:r>
      <w:r w:rsidR="00693A0E">
        <w:rPr>
          <w:color w:val="000000" w:themeColor="text1"/>
        </w:rPr>
        <w:t>over the last number of months</w:t>
      </w:r>
      <w:r>
        <w:rPr>
          <w:color w:val="000000" w:themeColor="text1"/>
        </w:rPr>
        <w:t xml:space="preserve">. However, it is of concern that 1,602 adults are yet to be discharged before the statutory deadline. </w:t>
      </w:r>
    </w:p>
    <w:p w14:paraId="5880E174" w14:textId="4A0F5273" w:rsidR="005807C1" w:rsidRPr="00560FA7" w:rsidRDefault="00075146" w:rsidP="00C11159">
      <w:pPr>
        <w:pStyle w:val="H1Heading1NDA"/>
        <w:pBdr>
          <w:left w:val="single" w:sz="4" w:space="0" w:color="auto"/>
        </w:pBdr>
      </w:pPr>
      <w:bookmarkStart w:id="79" w:name="_Toc216868951"/>
      <w:bookmarkStart w:id="80" w:name="_Toc221532455"/>
      <w:r>
        <w:lastRenderedPageBreak/>
        <w:t xml:space="preserve">Strand 2: </w:t>
      </w:r>
      <w:r w:rsidR="005807C1">
        <w:t xml:space="preserve">Persons in or recently discharged from wardship and committees: </w:t>
      </w:r>
      <w:r w:rsidR="00831756">
        <w:t>Findings</w:t>
      </w:r>
      <w:bookmarkEnd w:id="79"/>
      <w:bookmarkEnd w:id="80"/>
    </w:p>
    <w:p w14:paraId="6676BFE0" w14:textId="77777777" w:rsidR="005807C1" w:rsidRDefault="005807C1" w:rsidP="005807C1">
      <w:pPr>
        <w:pStyle w:val="H2Heading2NDA"/>
      </w:pPr>
      <w:bookmarkStart w:id="81" w:name="_Toc216868952"/>
      <w:bookmarkStart w:id="82" w:name="_Toc221532456"/>
      <w:r>
        <w:t>Profile of participants</w:t>
      </w:r>
      <w:bookmarkEnd w:id="81"/>
      <w:bookmarkEnd w:id="82"/>
    </w:p>
    <w:p w14:paraId="41EB1EC0" w14:textId="5D6FE43F" w:rsidR="001E7E8A" w:rsidRDefault="004B093F" w:rsidP="00A13CB0">
      <w:pPr>
        <w:rPr>
          <w:rFonts w:eastAsia="Aptos" w:cs="Times New Roman"/>
          <w:color w:val="000000"/>
        </w:rPr>
      </w:pPr>
      <w:r>
        <w:rPr>
          <w:rFonts w:eastAsia="Aptos" w:cs="Times New Roman"/>
          <w:color w:val="000000"/>
        </w:rPr>
        <w:t xml:space="preserve">A total of 29 interviews were conducted with </w:t>
      </w:r>
      <w:r w:rsidRPr="00A86761">
        <w:rPr>
          <w:rFonts w:eastAsia="Aptos" w:cs="Times New Roman"/>
          <w:color w:val="000000"/>
        </w:rPr>
        <w:t>participants in or recently discharged from wardship</w:t>
      </w:r>
      <w:r>
        <w:rPr>
          <w:rFonts w:eastAsia="Aptos" w:cs="Times New Roman"/>
          <w:color w:val="000000"/>
        </w:rPr>
        <w:t xml:space="preserve"> and the </w:t>
      </w:r>
      <w:r w:rsidR="00E60654">
        <w:rPr>
          <w:rFonts w:eastAsia="Aptos" w:cs="Times New Roman"/>
          <w:color w:val="000000"/>
        </w:rPr>
        <w:t>committees</w:t>
      </w:r>
      <w:r>
        <w:rPr>
          <w:rFonts w:eastAsia="Aptos" w:cs="Times New Roman"/>
          <w:color w:val="000000"/>
        </w:rPr>
        <w:t xml:space="preserve"> who represent them</w:t>
      </w:r>
      <w:r w:rsidRPr="00A86761">
        <w:rPr>
          <w:rFonts w:eastAsia="Aptos" w:cs="Times New Roman"/>
          <w:color w:val="000000"/>
        </w:rPr>
        <w:t>.</w:t>
      </w:r>
      <w:r>
        <w:rPr>
          <w:rFonts w:eastAsia="Aptos" w:cs="Times New Roman"/>
          <w:color w:val="000000"/>
        </w:rPr>
        <w:t xml:space="preserve"> Two of these interviews were second interviews with the same participant, following discharge from wardship. This provided a </w:t>
      </w:r>
      <w:r w:rsidR="00A86761" w:rsidRPr="005C5EF0">
        <w:rPr>
          <w:rFonts w:eastAsia="Aptos" w:cs="Times New Roman"/>
          <w:color w:val="000000"/>
        </w:rPr>
        <w:t>total</w:t>
      </w:r>
      <w:r w:rsidR="00A86761" w:rsidRPr="00A86761">
        <w:rPr>
          <w:rFonts w:eastAsia="Aptos" w:cs="Times New Roman"/>
          <w:color w:val="000000"/>
        </w:rPr>
        <w:t xml:space="preserve"> of 27</w:t>
      </w:r>
      <w:r w:rsidR="00403C9A">
        <w:rPr>
          <w:rFonts w:eastAsia="Aptos" w:cs="Times New Roman"/>
          <w:color w:val="000000"/>
        </w:rPr>
        <w:t xml:space="preserve"> adult</w:t>
      </w:r>
      <w:r w:rsidR="00A86761" w:rsidRPr="00A86761">
        <w:rPr>
          <w:rFonts w:eastAsia="Aptos" w:cs="Times New Roman"/>
          <w:color w:val="000000"/>
        </w:rPr>
        <w:t xml:space="preserve"> participants. As can be seen from Table </w:t>
      </w:r>
      <w:r w:rsidR="00356249">
        <w:rPr>
          <w:rFonts w:eastAsia="Aptos" w:cs="Times New Roman"/>
          <w:color w:val="000000"/>
        </w:rPr>
        <w:t>7</w:t>
      </w:r>
      <w:r w:rsidR="00A86761" w:rsidRPr="00A86761">
        <w:rPr>
          <w:rFonts w:eastAsia="Aptos" w:cs="Times New Roman"/>
          <w:color w:val="000000"/>
        </w:rPr>
        <w:t xml:space="preserve"> below, </w:t>
      </w:r>
      <w:proofErr w:type="gramStart"/>
      <w:r w:rsidR="00A86761" w:rsidRPr="00A86761">
        <w:rPr>
          <w:rFonts w:eastAsia="Aptos" w:cs="Times New Roman"/>
          <w:color w:val="000000"/>
        </w:rPr>
        <w:t>the majority of</w:t>
      </w:r>
      <w:proofErr w:type="gramEnd"/>
      <w:r w:rsidR="00A86761" w:rsidRPr="00A86761">
        <w:rPr>
          <w:rFonts w:eastAsia="Aptos" w:cs="Times New Roman"/>
          <w:color w:val="000000"/>
        </w:rPr>
        <w:t xml:space="preserve"> </w:t>
      </w:r>
      <w:r w:rsidR="003A54C3">
        <w:rPr>
          <w:rFonts w:eastAsia="Aptos" w:cs="Times New Roman"/>
          <w:color w:val="000000"/>
        </w:rPr>
        <w:t>people in or recently discharged from wardship</w:t>
      </w:r>
      <w:r w:rsidR="00A86761" w:rsidRPr="00A86761">
        <w:rPr>
          <w:rFonts w:eastAsia="Aptos" w:cs="Times New Roman"/>
          <w:color w:val="000000"/>
        </w:rPr>
        <w:t xml:space="preserve"> were </w:t>
      </w:r>
      <w:r w:rsidR="00A86761" w:rsidRPr="005C5EF0">
        <w:rPr>
          <w:rFonts w:eastAsia="Aptos" w:cs="Times New Roman"/>
          <w:color w:val="000000"/>
        </w:rPr>
        <w:t>male (</w:t>
      </w:r>
      <w:r w:rsidR="001E7E8A">
        <w:rPr>
          <w:rFonts w:eastAsia="Aptos" w:cs="Times New Roman"/>
          <w:color w:val="000000"/>
        </w:rPr>
        <w:t>63%</w:t>
      </w:r>
      <w:r w:rsidR="00083DB4">
        <w:rPr>
          <w:rFonts w:eastAsia="Aptos" w:cs="Times New Roman"/>
          <w:color w:val="000000"/>
        </w:rPr>
        <w:t>,</w:t>
      </w:r>
      <w:r w:rsidR="001E7E8A">
        <w:rPr>
          <w:rFonts w:eastAsia="Aptos" w:cs="Times New Roman"/>
          <w:color w:val="000000"/>
        </w:rPr>
        <w:t xml:space="preserve"> </w:t>
      </w:r>
      <w:r w:rsidR="00A86761" w:rsidRPr="005C5EF0">
        <w:rPr>
          <w:rFonts w:eastAsia="Aptos" w:cs="Times New Roman"/>
          <w:color w:val="000000"/>
        </w:rPr>
        <w:t>n=</w:t>
      </w:r>
      <w:r w:rsidR="005C5EF0" w:rsidRPr="005C5EF0">
        <w:rPr>
          <w:rFonts w:eastAsia="Aptos" w:cs="Times New Roman"/>
          <w:color w:val="000000"/>
        </w:rPr>
        <w:t>17</w:t>
      </w:r>
      <w:r w:rsidR="00A86761" w:rsidRPr="00A86761">
        <w:rPr>
          <w:rFonts w:eastAsia="Aptos" w:cs="Times New Roman"/>
          <w:color w:val="000000"/>
        </w:rPr>
        <w:t>)</w:t>
      </w:r>
      <w:r>
        <w:rPr>
          <w:rFonts w:eastAsia="Aptos" w:cs="Times New Roman"/>
          <w:color w:val="000000"/>
        </w:rPr>
        <w:t xml:space="preserve"> and were </w:t>
      </w:r>
      <w:r w:rsidR="00A86761" w:rsidRPr="00A86761">
        <w:rPr>
          <w:rFonts w:eastAsia="Aptos" w:cs="Times New Roman"/>
          <w:color w:val="000000"/>
        </w:rPr>
        <w:t xml:space="preserve">aged between 18 </w:t>
      </w:r>
      <w:r w:rsidR="00FB5EC8">
        <w:rPr>
          <w:rFonts w:eastAsia="Aptos" w:cs="Times New Roman"/>
          <w:color w:val="000000"/>
        </w:rPr>
        <w:t>and</w:t>
      </w:r>
      <w:r w:rsidR="00FB5EC8" w:rsidRPr="00A86761">
        <w:rPr>
          <w:rFonts w:eastAsia="Aptos" w:cs="Times New Roman"/>
          <w:color w:val="000000"/>
        </w:rPr>
        <w:t xml:space="preserve"> </w:t>
      </w:r>
      <w:r w:rsidR="00A86761" w:rsidRPr="00A86761">
        <w:rPr>
          <w:rFonts w:eastAsia="Aptos" w:cs="Times New Roman"/>
          <w:color w:val="000000"/>
        </w:rPr>
        <w:t>over 70 years. The age profile of participants has been presented in age bands to avoid small cell counts</w:t>
      </w:r>
      <w:r w:rsidR="005C5EF0">
        <w:rPr>
          <w:rFonts w:eastAsia="Aptos" w:cs="Times New Roman"/>
          <w:color w:val="000000"/>
        </w:rPr>
        <w:t xml:space="preserve">, </w:t>
      </w:r>
      <w:r w:rsidR="00A86761" w:rsidRPr="00A86761">
        <w:rPr>
          <w:rFonts w:eastAsia="Aptos" w:cs="Times New Roman"/>
          <w:color w:val="000000"/>
        </w:rPr>
        <w:t>ensur</w:t>
      </w:r>
      <w:r w:rsidR="005C5EF0">
        <w:rPr>
          <w:rFonts w:eastAsia="Aptos" w:cs="Times New Roman"/>
          <w:color w:val="000000"/>
        </w:rPr>
        <w:t xml:space="preserve">ing </w:t>
      </w:r>
      <w:r w:rsidR="005C5EF0" w:rsidRPr="00A86761">
        <w:rPr>
          <w:rFonts w:eastAsia="Aptos" w:cs="Times New Roman"/>
          <w:color w:val="000000"/>
        </w:rPr>
        <w:t>participants</w:t>
      </w:r>
      <w:r w:rsidR="00FB5EC8">
        <w:rPr>
          <w:rFonts w:eastAsia="Aptos" w:cs="Times New Roman"/>
          <w:color w:val="000000"/>
        </w:rPr>
        <w:t>’</w:t>
      </w:r>
      <w:r w:rsidR="005C5EF0">
        <w:rPr>
          <w:rFonts w:eastAsia="Aptos" w:cs="Times New Roman"/>
          <w:color w:val="000000"/>
        </w:rPr>
        <w:t xml:space="preserve"> </w:t>
      </w:r>
      <w:r w:rsidR="00A86761" w:rsidRPr="00A86761">
        <w:rPr>
          <w:rFonts w:eastAsia="Aptos" w:cs="Times New Roman"/>
          <w:color w:val="000000"/>
        </w:rPr>
        <w:t xml:space="preserve">anonymity. </w:t>
      </w:r>
      <w:r w:rsidR="003E4470">
        <w:rPr>
          <w:rFonts w:eastAsia="Aptos" w:cs="Times New Roman"/>
          <w:color w:val="000000"/>
        </w:rPr>
        <w:t xml:space="preserve"> </w:t>
      </w:r>
    </w:p>
    <w:p w14:paraId="5EF9EDEE" w14:textId="2DC27289" w:rsidR="00DA2860" w:rsidRDefault="00DA2860" w:rsidP="00DA2860">
      <w:pPr>
        <w:pStyle w:val="Caption"/>
        <w:keepNext/>
        <w:jc w:val="center"/>
      </w:pPr>
      <w:r>
        <w:t xml:space="preserve">Table </w:t>
      </w:r>
      <w:r>
        <w:fldChar w:fldCharType="begin"/>
      </w:r>
      <w:r>
        <w:instrText xml:space="preserve"> SEQ Table \* ARABIC </w:instrText>
      </w:r>
      <w:r>
        <w:fldChar w:fldCharType="separate"/>
      </w:r>
      <w:r>
        <w:rPr>
          <w:noProof/>
        </w:rPr>
        <w:t>7</w:t>
      </w:r>
      <w:r>
        <w:fldChar w:fldCharType="end"/>
      </w:r>
      <w:r w:rsidRPr="00F66572">
        <w:t>: Profile of participants in or recently discharged from wardship</w:t>
      </w:r>
    </w:p>
    <w:tbl>
      <w:tblPr>
        <w:tblStyle w:val="NDATableFuchsia"/>
        <w:tblW w:w="8635" w:type="dxa"/>
        <w:tblLook w:val="04A0" w:firstRow="1" w:lastRow="0" w:firstColumn="1" w:lastColumn="0" w:noHBand="0" w:noVBand="1"/>
      </w:tblPr>
      <w:tblGrid>
        <w:gridCol w:w="2695"/>
        <w:gridCol w:w="1800"/>
        <w:gridCol w:w="1980"/>
        <w:gridCol w:w="2160"/>
      </w:tblGrid>
      <w:tr w:rsidR="001E7E8A" w:rsidRPr="00527A43" w14:paraId="52220EE2" w14:textId="77777777" w:rsidTr="00DA2860">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95" w:type="dxa"/>
            <w:hideMark/>
          </w:tcPr>
          <w:p w14:paraId="7CD284B9" w14:textId="77777777" w:rsidR="001E7E8A" w:rsidRPr="00527A43" w:rsidRDefault="001E7E8A" w:rsidP="00570EC0">
            <w:pPr>
              <w:rPr>
                <w:rFonts w:eastAsia="Times New Roman" w:cs="Times New Roman"/>
                <w:bCs/>
                <w:color w:val="000000"/>
                <w:kern w:val="0"/>
                <w:szCs w:val="24"/>
                <w:lang w:eastAsia="en-IE"/>
                <w14:ligatures w14:val="none"/>
              </w:rPr>
            </w:pPr>
            <w:r w:rsidRPr="00527A43">
              <w:rPr>
                <w:rFonts w:eastAsia="Times New Roman" w:cs="Times New Roman"/>
                <w:bCs/>
                <w:color w:val="000000"/>
                <w:kern w:val="0"/>
                <w:szCs w:val="24"/>
                <w:lang w:eastAsia="en-IE"/>
                <w14:ligatures w14:val="none"/>
              </w:rPr>
              <w:t>Age group</w:t>
            </w:r>
          </w:p>
        </w:tc>
        <w:tc>
          <w:tcPr>
            <w:tcW w:w="1800" w:type="dxa"/>
            <w:hideMark/>
          </w:tcPr>
          <w:p w14:paraId="333AA0F9" w14:textId="4317D6DD" w:rsidR="001E7E8A" w:rsidRPr="00527A43" w:rsidRDefault="001E7E8A" w:rsidP="00570EC0">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color w:val="000000"/>
                <w:kern w:val="0"/>
                <w:szCs w:val="24"/>
                <w:lang w:eastAsia="en-IE"/>
                <w14:ligatures w14:val="none"/>
              </w:rPr>
            </w:pPr>
            <w:r w:rsidRPr="00527A43">
              <w:rPr>
                <w:rFonts w:eastAsia="Times New Roman" w:cs="Times New Roman"/>
                <w:bCs/>
                <w:color w:val="000000"/>
                <w:kern w:val="0"/>
                <w:szCs w:val="24"/>
                <w:lang w:eastAsia="en-IE"/>
                <w14:ligatures w14:val="none"/>
              </w:rPr>
              <w:t>Male</w:t>
            </w:r>
            <w:r w:rsidR="0061721D">
              <w:rPr>
                <w:rFonts w:eastAsia="Times New Roman" w:cs="Times New Roman"/>
                <w:bCs/>
                <w:color w:val="000000"/>
                <w:kern w:val="0"/>
                <w:szCs w:val="24"/>
                <w:lang w:eastAsia="en-IE"/>
                <w14:ligatures w14:val="none"/>
              </w:rPr>
              <w:t xml:space="preserve"> % </w:t>
            </w:r>
            <w:r w:rsidR="00B756A5">
              <w:rPr>
                <w:rFonts w:eastAsia="Times New Roman" w:cs="Times New Roman"/>
                <w:bCs/>
                <w:color w:val="000000"/>
                <w:kern w:val="0"/>
                <w:szCs w:val="24"/>
                <w:lang w:eastAsia="en-IE"/>
                <w14:ligatures w14:val="none"/>
              </w:rPr>
              <w:t>(</w:t>
            </w:r>
            <w:r w:rsidR="0061721D">
              <w:rPr>
                <w:rFonts w:eastAsia="Times New Roman" w:cs="Times New Roman"/>
                <w:bCs/>
                <w:color w:val="000000"/>
                <w:kern w:val="0"/>
                <w:szCs w:val="24"/>
                <w:lang w:eastAsia="en-IE"/>
                <w14:ligatures w14:val="none"/>
              </w:rPr>
              <w:t>n</w:t>
            </w:r>
            <w:r w:rsidR="00B756A5">
              <w:rPr>
                <w:rFonts w:eastAsia="Times New Roman" w:cs="Times New Roman"/>
                <w:bCs/>
                <w:color w:val="000000"/>
                <w:kern w:val="0"/>
                <w:szCs w:val="24"/>
                <w:lang w:eastAsia="en-IE"/>
                <w14:ligatures w14:val="none"/>
              </w:rPr>
              <w:t>)</w:t>
            </w:r>
          </w:p>
        </w:tc>
        <w:tc>
          <w:tcPr>
            <w:tcW w:w="1980" w:type="dxa"/>
            <w:hideMark/>
          </w:tcPr>
          <w:p w14:paraId="6B3E3C5B" w14:textId="3E04BE67" w:rsidR="001E7E8A" w:rsidRPr="00527A43" w:rsidRDefault="001E7E8A" w:rsidP="00570EC0">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color w:val="000000"/>
                <w:kern w:val="0"/>
                <w:szCs w:val="24"/>
                <w:lang w:eastAsia="en-IE"/>
                <w14:ligatures w14:val="none"/>
              </w:rPr>
            </w:pPr>
            <w:r w:rsidRPr="00527A43">
              <w:rPr>
                <w:rFonts w:eastAsia="Times New Roman" w:cs="Times New Roman"/>
                <w:bCs/>
                <w:color w:val="000000"/>
                <w:kern w:val="0"/>
                <w:szCs w:val="24"/>
                <w:lang w:eastAsia="en-IE"/>
                <w14:ligatures w14:val="none"/>
              </w:rPr>
              <w:t>Female</w:t>
            </w:r>
            <w:r w:rsidR="0061721D">
              <w:rPr>
                <w:rFonts w:eastAsia="Times New Roman" w:cs="Times New Roman"/>
                <w:bCs/>
                <w:color w:val="000000"/>
                <w:kern w:val="0"/>
                <w:szCs w:val="24"/>
                <w:lang w:eastAsia="en-IE"/>
                <w14:ligatures w14:val="none"/>
              </w:rPr>
              <w:t xml:space="preserve"> % </w:t>
            </w:r>
            <w:r w:rsidR="00B756A5">
              <w:rPr>
                <w:rFonts w:eastAsia="Times New Roman" w:cs="Times New Roman"/>
                <w:bCs/>
                <w:color w:val="000000"/>
                <w:kern w:val="0"/>
                <w:szCs w:val="24"/>
                <w:lang w:eastAsia="en-IE"/>
                <w14:ligatures w14:val="none"/>
              </w:rPr>
              <w:t>(</w:t>
            </w:r>
            <w:r w:rsidR="0061721D">
              <w:rPr>
                <w:rFonts w:eastAsia="Times New Roman" w:cs="Times New Roman"/>
                <w:bCs/>
                <w:color w:val="000000"/>
                <w:kern w:val="0"/>
                <w:szCs w:val="24"/>
                <w:lang w:eastAsia="en-IE"/>
                <w14:ligatures w14:val="none"/>
              </w:rPr>
              <w:t>n</w:t>
            </w:r>
            <w:r w:rsidR="00B756A5">
              <w:rPr>
                <w:rFonts w:eastAsia="Times New Roman" w:cs="Times New Roman"/>
                <w:bCs/>
                <w:color w:val="000000"/>
                <w:kern w:val="0"/>
                <w:szCs w:val="24"/>
                <w:lang w:eastAsia="en-IE"/>
                <w14:ligatures w14:val="none"/>
              </w:rPr>
              <w:t>)</w:t>
            </w:r>
          </w:p>
        </w:tc>
        <w:tc>
          <w:tcPr>
            <w:tcW w:w="2160" w:type="dxa"/>
            <w:hideMark/>
          </w:tcPr>
          <w:p w14:paraId="4D9E6F56" w14:textId="18B4455D" w:rsidR="001E7E8A" w:rsidRPr="00527A43" w:rsidRDefault="001E7E8A" w:rsidP="00570EC0">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color w:val="000000"/>
                <w:kern w:val="0"/>
                <w:szCs w:val="24"/>
                <w:lang w:eastAsia="en-IE"/>
                <w14:ligatures w14:val="none"/>
              </w:rPr>
            </w:pPr>
            <w:r w:rsidRPr="00527A43">
              <w:rPr>
                <w:rFonts w:eastAsia="Times New Roman" w:cs="Times New Roman"/>
                <w:bCs/>
                <w:color w:val="000000"/>
                <w:kern w:val="0"/>
                <w:szCs w:val="24"/>
                <w:lang w:eastAsia="en-IE"/>
                <w14:ligatures w14:val="none"/>
              </w:rPr>
              <w:t>Total</w:t>
            </w:r>
            <w:r w:rsidR="0061721D">
              <w:rPr>
                <w:rFonts w:eastAsia="Times New Roman" w:cs="Times New Roman"/>
                <w:bCs/>
                <w:color w:val="000000"/>
                <w:kern w:val="0"/>
                <w:szCs w:val="24"/>
                <w:lang w:eastAsia="en-IE"/>
                <w14:ligatures w14:val="none"/>
              </w:rPr>
              <w:t xml:space="preserve"> % </w:t>
            </w:r>
            <w:r w:rsidR="00B756A5">
              <w:rPr>
                <w:rFonts w:eastAsia="Times New Roman" w:cs="Times New Roman"/>
                <w:bCs/>
                <w:color w:val="000000"/>
                <w:kern w:val="0"/>
                <w:szCs w:val="24"/>
                <w:lang w:eastAsia="en-IE"/>
                <w14:ligatures w14:val="none"/>
              </w:rPr>
              <w:t>(</w:t>
            </w:r>
            <w:r w:rsidR="0061721D">
              <w:rPr>
                <w:rFonts w:eastAsia="Times New Roman" w:cs="Times New Roman"/>
                <w:bCs/>
                <w:color w:val="000000"/>
                <w:kern w:val="0"/>
                <w:szCs w:val="24"/>
                <w:lang w:eastAsia="en-IE"/>
                <w14:ligatures w14:val="none"/>
              </w:rPr>
              <w:t>n</w:t>
            </w:r>
            <w:r w:rsidR="00B756A5">
              <w:rPr>
                <w:rFonts w:eastAsia="Times New Roman" w:cs="Times New Roman"/>
                <w:bCs/>
                <w:color w:val="000000"/>
                <w:kern w:val="0"/>
                <w:szCs w:val="24"/>
                <w:lang w:eastAsia="en-IE"/>
                <w14:ligatures w14:val="none"/>
              </w:rPr>
              <w:t>)</w:t>
            </w:r>
          </w:p>
        </w:tc>
      </w:tr>
      <w:tr w:rsidR="001E7E8A" w:rsidRPr="00527A43" w14:paraId="15DF5FB5" w14:textId="77777777" w:rsidTr="00DA2860">
        <w:trPr>
          <w:trHeight w:val="315"/>
        </w:trPr>
        <w:tc>
          <w:tcPr>
            <w:cnfStyle w:val="001000000000" w:firstRow="0" w:lastRow="0" w:firstColumn="1" w:lastColumn="0" w:oddVBand="0" w:evenVBand="0" w:oddHBand="0" w:evenHBand="0" w:firstRowFirstColumn="0" w:firstRowLastColumn="0" w:lastRowFirstColumn="0" w:lastRowLastColumn="0"/>
            <w:tcW w:w="2695" w:type="dxa"/>
            <w:hideMark/>
          </w:tcPr>
          <w:p w14:paraId="7FA1C95E" w14:textId="0EC8FAC4" w:rsidR="001E7E8A" w:rsidRPr="00527A43" w:rsidRDefault="001E7E8A" w:rsidP="00570EC0">
            <w:pPr>
              <w:rPr>
                <w:rFonts w:eastAsia="Times New Roman" w:cs="Times New Roman"/>
                <w:color w:val="000000"/>
                <w:kern w:val="0"/>
                <w:szCs w:val="24"/>
                <w:lang w:eastAsia="en-IE"/>
                <w14:ligatures w14:val="none"/>
              </w:rPr>
            </w:pPr>
            <w:r w:rsidRPr="00527A43">
              <w:rPr>
                <w:rFonts w:eastAsia="Times New Roman" w:cs="Times New Roman"/>
                <w:color w:val="000000"/>
                <w:kern w:val="0"/>
                <w:szCs w:val="24"/>
                <w:lang w:eastAsia="en-IE"/>
                <w14:ligatures w14:val="none"/>
              </w:rPr>
              <w:t xml:space="preserve">18-29 </w:t>
            </w:r>
          </w:p>
        </w:tc>
        <w:tc>
          <w:tcPr>
            <w:tcW w:w="1800" w:type="dxa"/>
            <w:hideMark/>
          </w:tcPr>
          <w:p w14:paraId="7CB7101C" w14:textId="38C51F73" w:rsidR="001E7E8A" w:rsidRPr="00527A43" w:rsidRDefault="001E7E8A" w:rsidP="00570EC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527A43">
              <w:rPr>
                <w:rFonts w:eastAsia="Times New Roman" w:cs="Times New Roman"/>
                <w:color w:val="000000"/>
                <w:kern w:val="0"/>
                <w:szCs w:val="24"/>
                <w:lang w:eastAsia="en-IE"/>
                <w14:ligatures w14:val="none"/>
              </w:rPr>
              <w:t>15 (4)</w:t>
            </w:r>
          </w:p>
        </w:tc>
        <w:tc>
          <w:tcPr>
            <w:tcW w:w="1980" w:type="dxa"/>
            <w:hideMark/>
          </w:tcPr>
          <w:p w14:paraId="15F1F0D8" w14:textId="31FC54AF" w:rsidR="001E7E8A" w:rsidRPr="00527A43" w:rsidRDefault="001E7E8A" w:rsidP="00570EC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527A43">
              <w:rPr>
                <w:rFonts w:eastAsia="Times New Roman" w:cs="Times New Roman"/>
                <w:color w:val="000000"/>
                <w:kern w:val="0"/>
                <w:szCs w:val="24"/>
                <w:lang w:eastAsia="en-IE"/>
                <w14:ligatures w14:val="none"/>
              </w:rPr>
              <w:t>11 (3)</w:t>
            </w:r>
          </w:p>
        </w:tc>
        <w:tc>
          <w:tcPr>
            <w:tcW w:w="2160" w:type="dxa"/>
            <w:hideMark/>
          </w:tcPr>
          <w:p w14:paraId="7DB14CE1" w14:textId="3FF24899" w:rsidR="001E7E8A" w:rsidRPr="00527A43" w:rsidRDefault="001E7E8A" w:rsidP="00570EC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527A43">
              <w:rPr>
                <w:rFonts w:eastAsia="Times New Roman" w:cs="Times New Roman"/>
                <w:color w:val="000000"/>
                <w:kern w:val="0"/>
                <w:szCs w:val="24"/>
                <w:lang w:eastAsia="en-IE"/>
                <w14:ligatures w14:val="none"/>
              </w:rPr>
              <w:t>26 (7)</w:t>
            </w:r>
          </w:p>
        </w:tc>
      </w:tr>
      <w:tr w:rsidR="001E7E8A" w:rsidRPr="00527A43" w14:paraId="4446AF6E" w14:textId="77777777" w:rsidTr="00DA2860">
        <w:trPr>
          <w:trHeight w:val="315"/>
        </w:trPr>
        <w:tc>
          <w:tcPr>
            <w:cnfStyle w:val="001000000000" w:firstRow="0" w:lastRow="0" w:firstColumn="1" w:lastColumn="0" w:oddVBand="0" w:evenVBand="0" w:oddHBand="0" w:evenHBand="0" w:firstRowFirstColumn="0" w:firstRowLastColumn="0" w:lastRowFirstColumn="0" w:lastRowLastColumn="0"/>
            <w:tcW w:w="2695" w:type="dxa"/>
            <w:hideMark/>
          </w:tcPr>
          <w:p w14:paraId="356761EB" w14:textId="2276200A" w:rsidR="001E7E8A" w:rsidRPr="00527A43" w:rsidRDefault="001E7E8A" w:rsidP="00570EC0">
            <w:pPr>
              <w:rPr>
                <w:rFonts w:eastAsia="Times New Roman" w:cs="Times New Roman"/>
                <w:color w:val="000000"/>
                <w:kern w:val="0"/>
                <w:szCs w:val="24"/>
                <w:lang w:eastAsia="en-IE"/>
                <w14:ligatures w14:val="none"/>
              </w:rPr>
            </w:pPr>
            <w:r w:rsidRPr="00527A43">
              <w:rPr>
                <w:rFonts w:eastAsia="Times New Roman" w:cs="Times New Roman"/>
                <w:color w:val="000000"/>
                <w:kern w:val="0"/>
                <w:szCs w:val="24"/>
                <w:lang w:eastAsia="en-IE"/>
                <w14:ligatures w14:val="none"/>
              </w:rPr>
              <w:t xml:space="preserve">30-59 </w:t>
            </w:r>
          </w:p>
        </w:tc>
        <w:tc>
          <w:tcPr>
            <w:tcW w:w="1800" w:type="dxa"/>
            <w:hideMark/>
          </w:tcPr>
          <w:p w14:paraId="5A2452EE" w14:textId="0C71D104" w:rsidR="001E7E8A" w:rsidRPr="00527A43" w:rsidRDefault="001E7E8A" w:rsidP="00570EC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527A43">
              <w:rPr>
                <w:rFonts w:eastAsia="Times New Roman" w:cs="Times New Roman"/>
                <w:color w:val="000000"/>
                <w:kern w:val="0"/>
                <w:szCs w:val="24"/>
                <w:lang w:eastAsia="en-IE"/>
                <w14:ligatures w14:val="none"/>
              </w:rPr>
              <w:t>26 (7)</w:t>
            </w:r>
          </w:p>
        </w:tc>
        <w:tc>
          <w:tcPr>
            <w:tcW w:w="1980" w:type="dxa"/>
            <w:hideMark/>
          </w:tcPr>
          <w:p w14:paraId="3E8E5724" w14:textId="2FB7B4E7" w:rsidR="001E7E8A" w:rsidRPr="00527A43" w:rsidRDefault="001E7E8A" w:rsidP="00570EC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527A43">
              <w:rPr>
                <w:rFonts w:eastAsia="Times New Roman" w:cs="Times New Roman"/>
                <w:color w:val="000000"/>
                <w:kern w:val="0"/>
                <w:szCs w:val="24"/>
                <w:lang w:eastAsia="en-IE"/>
                <w14:ligatures w14:val="none"/>
              </w:rPr>
              <w:t>19 (5)</w:t>
            </w:r>
          </w:p>
        </w:tc>
        <w:tc>
          <w:tcPr>
            <w:tcW w:w="2160" w:type="dxa"/>
            <w:hideMark/>
          </w:tcPr>
          <w:p w14:paraId="75B1E262" w14:textId="408F97CF" w:rsidR="001E7E8A" w:rsidRPr="00527A43" w:rsidRDefault="001E7E8A" w:rsidP="00570EC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527A43">
              <w:rPr>
                <w:rFonts w:eastAsia="Times New Roman" w:cs="Times New Roman"/>
                <w:color w:val="000000"/>
                <w:kern w:val="0"/>
                <w:szCs w:val="24"/>
                <w:lang w:eastAsia="en-IE"/>
                <w14:ligatures w14:val="none"/>
              </w:rPr>
              <w:t>4</w:t>
            </w:r>
            <w:r w:rsidR="000411A4">
              <w:rPr>
                <w:rFonts w:eastAsia="Times New Roman" w:cs="Times New Roman"/>
                <w:color w:val="000000"/>
                <w:kern w:val="0"/>
                <w:szCs w:val="24"/>
                <w:lang w:eastAsia="en-IE"/>
                <w14:ligatures w14:val="none"/>
              </w:rPr>
              <w:t>4</w:t>
            </w:r>
            <w:r w:rsidR="005F2FD7">
              <w:rPr>
                <w:rFonts w:eastAsia="Times New Roman" w:cs="Times New Roman"/>
                <w:color w:val="000000"/>
                <w:kern w:val="0"/>
                <w:szCs w:val="24"/>
                <w:lang w:eastAsia="en-IE"/>
                <w14:ligatures w14:val="none"/>
              </w:rPr>
              <w:t xml:space="preserve"> </w:t>
            </w:r>
            <w:r w:rsidRPr="00527A43">
              <w:rPr>
                <w:rFonts w:eastAsia="Times New Roman" w:cs="Times New Roman"/>
                <w:color w:val="000000"/>
                <w:kern w:val="0"/>
                <w:szCs w:val="24"/>
                <w:lang w:eastAsia="en-IE"/>
                <w14:ligatures w14:val="none"/>
              </w:rPr>
              <w:t>(1</w:t>
            </w:r>
            <w:r w:rsidR="000411A4">
              <w:rPr>
                <w:rFonts w:eastAsia="Times New Roman" w:cs="Times New Roman"/>
                <w:color w:val="000000"/>
                <w:kern w:val="0"/>
                <w:szCs w:val="24"/>
                <w:lang w:eastAsia="en-IE"/>
                <w14:ligatures w14:val="none"/>
              </w:rPr>
              <w:t>2</w:t>
            </w:r>
            <w:r w:rsidRPr="00527A43">
              <w:rPr>
                <w:rFonts w:eastAsia="Times New Roman" w:cs="Times New Roman"/>
                <w:color w:val="000000"/>
                <w:kern w:val="0"/>
                <w:szCs w:val="24"/>
                <w:lang w:eastAsia="en-IE"/>
                <w14:ligatures w14:val="none"/>
              </w:rPr>
              <w:t>)</w:t>
            </w:r>
          </w:p>
        </w:tc>
      </w:tr>
      <w:tr w:rsidR="001E7E8A" w:rsidRPr="00527A43" w14:paraId="0120E906" w14:textId="77777777" w:rsidTr="00DA2860">
        <w:trPr>
          <w:trHeight w:val="315"/>
        </w:trPr>
        <w:tc>
          <w:tcPr>
            <w:cnfStyle w:val="001000000000" w:firstRow="0" w:lastRow="0" w:firstColumn="1" w:lastColumn="0" w:oddVBand="0" w:evenVBand="0" w:oddHBand="0" w:evenHBand="0" w:firstRowFirstColumn="0" w:firstRowLastColumn="0" w:lastRowFirstColumn="0" w:lastRowLastColumn="0"/>
            <w:tcW w:w="2695" w:type="dxa"/>
            <w:hideMark/>
          </w:tcPr>
          <w:p w14:paraId="66C4E31A" w14:textId="3829B2D2" w:rsidR="001E7E8A" w:rsidRPr="00527A43" w:rsidRDefault="001E7E8A" w:rsidP="00570EC0">
            <w:pPr>
              <w:rPr>
                <w:rFonts w:eastAsia="Times New Roman" w:cs="Times New Roman"/>
                <w:color w:val="000000"/>
                <w:kern w:val="0"/>
                <w:szCs w:val="24"/>
                <w:lang w:eastAsia="en-IE"/>
                <w14:ligatures w14:val="none"/>
              </w:rPr>
            </w:pPr>
            <w:r w:rsidRPr="00527A43">
              <w:rPr>
                <w:rFonts w:eastAsia="Times New Roman" w:cs="Times New Roman"/>
                <w:color w:val="000000"/>
                <w:kern w:val="0"/>
                <w:szCs w:val="24"/>
                <w:lang w:eastAsia="en-IE"/>
                <w14:ligatures w14:val="none"/>
              </w:rPr>
              <w:t xml:space="preserve">60+ </w:t>
            </w:r>
          </w:p>
        </w:tc>
        <w:tc>
          <w:tcPr>
            <w:tcW w:w="1800" w:type="dxa"/>
            <w:hideMark/>
          </w:tcPr>
          <w:p w14:paraId="2A495BFA" w14:textId="19A882A8" w:rsidR="001E7E8A" w:rsidRPr="00527A43" w:rsidRDefault="001E7E8A" w:rsidP="00570EC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527A43">
              <w:rPr>
                <w:rFonts w:eastAsia="Times New Roman" w:cs="Times New Roman"/>
                <w:color w:val="000000"/>
                <w:kern w:val="0"/>
                <w:szCs w:val="24"/>
                <w:lang w:eastAsia="en-IE"/>
                <w14:ligatures w14:val="none"/>
              </w:rPr>
              <w:t>22 (6)</w:t>
            </w:r>
          </w:p>
        </w:tc>
        <w:tc>
          <w:tcPr>
            <w:tcW w:w="1980" w:type="dxa"/>
            <w:hideMark/>
          </w:tcPr>
          <w:p w14:paraId="5B5A3F24" w14:textId="41F1DED0" w:rsidR="001E7E8A" w:rsidRPr="00527A43" w:rsidRDefault="001E7E8A" w:rsidP="00570EC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527A43">
              <w:rPr>
                <w:rFonts w:eastAsia="Times New Roman" w:cs="Times New Roman"/>
                <w:color w:val="000000"/>
                <w:kern w:val="0"/>
                <w:szCs w:val="24"/>
                <w:lang w:eastAsia="en-IE"/>
                <w14:ligatures w14:val="none"/>
              </w:rPr>
              <w:t>7 (2)</w:t>
            </w:r>
          </w:p>
        </w:tc>
        <w:tc>
          <w:tcPr>
            <w:tcW w:w="2160" w:type="dxa"/>
            <w:hideMark/>
          </w:tcPr>
          <w:p w14:paraId="30352032" w14:textId="06704DE7" w:rsidR="001E7E8A" w:rsidRPr="00527A43" w:rsidRDefault="000411A4" w:rsidP="00570EC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Pr>
                <w:rFonts w:eastAsia="Times New Roman" w:cs="Times New Roman"/>
                <w:color w:val="000000"/>
                <w:kern w:val="0"/>
                <w:szCs w:val="24"/>
                <w:lang w:eastAsia="en-IE"/>
                <w14:ligatures w14:val="none"/>
              </w:rPr>
              <w:t>30</w:t>
            </w:r>
            <w:r w:rsidR="001E7E8A" w:rsidRPr="00527A43">
              <w:rPr>
                <w:rFonts w:eastAsia="Times New Roman" w:cs="Times New Roman"/>
                <w:color w:val="000000"/>
                <w:kern w:val="0"/>
                <w:szCs w:val="24"/>
                <w:lang w:eastAsia="en-IE"/>
                <w14:ligatures w14:val="none"/>
              </w:rPr>
              <w:t xml:space="preserve"> (</w:t>
            </w:r>
            <w:r>
              <w:rPr>
                <w:rFonts w:eastAsia="Times New Roman" w:cs="Times New Roman"/>
                <w:color w:val="000000"/>
                <w:kern w:val="0"/>
                <w:szCs w:val="24"/>
                <w:lang w:eastAsia="en-IE"/>
                <w14:ligatures w14:val="none"/>
              </w:rPr>
              <w:t>8</w:t>
            </w:r>
            <w:r w:rsidR="001E7E8A" w:rsidRPr="00527A43">
              <w:rPr>
                <w:rFonts w:eastAsia="Times New Roman" w:cs="Times New Roman"/>
                <w:color w:val="000000"/>
                <w:kern w:val="0"/>
                <w:szCs w:val="24"/>
                <w:lang w:eastAsia="en-IE"/>
                <w14:ligatures w14:val="none"/>
              </w:rPr>
              <w:t>)</w:t>
            </w:r>
          </w:p>
        </w:tc>
      </w:tr>
      <w:tr w:rsidR="001E7E8A" w:rsidRPr="00527A43" w14:paraId="48E42DDC" w14:textId="77777777" w:rsidTr="00DA2860">
        <w:trPr>
          <w:trHeight w:val="315"/>
        </w:trPr>
        <w:tc>
          <w:tcPr>
            <w:cnfStyle w:val="001000000000" w:firstRow="0" w:lastRow="0" w:firstColumn="1" w:lastColumn="0" w:oddVBand="0" w:evenVBand="0" w:oddHBand="0" w:evenHBand="0" w:firstRowFirstColumn="0" w:firstRowLastColumn="0" w:lastRowFirstColumn="0" w:lastRowLastColumn="0"/>
            <w:tcW w:w="2695" w:type="dxa"/>
            <w:hideMark/>
          </w:tcPr>
          <w:p w14:paraId="669829E6" w14:textId="77777777" w:rsidR="001E7E8A" w:rsidRPr="00527A43" w:rsidRDefault="001E7E8A" w:rsidP="00570EC0">
            <w:pPr>
              <w:rPr>
                <w:rFonts w:eastAsia="Times New Roman" w:cs="Times New Roman"/>
                <w:bCs/>
                <w:color w:val="000000"/>
                <w:kern w:val="0"/>
                <w:szCs w:val="24"/>
                <w:lang w:eastAsia="en-IE"/>
                <w14:ligatures w14:val="none"/>
              </w:rPr>
            </w:pPr>
            <w:r w:rsidRPr="00527A43">
              <w:rPr>
                <w:rFonts w:eastAsia="Times New Roman" w:cs="Times New Roman"/>
                <w:bCs/>
                <w:color w:val="000000"/>
                <w:kern w:val="0"/>
                <w:szCs w:val="24"/>
                <w:lang w:eastAsia="en-IE"/>
                <w14:ligatures w14:val="none"/>
              </w:rPr>
              <w:t>Total</w:t>
            </w:r>
          </w:p>
        </w:tc>
        <w:tc>
          <w:tcPr>
            <w:tcW w:w="1800" w:type="dxa"/>
            <w:hideMark/>
          </w:tcPr>
          <w:p w14:paraId="768C4886" w14:textId="2F3C2371" w:rsidR="001E7E8A" w:rsidRPr="0061721D" w:rsidRDefault="001E7E8A" w:rsidP="00570EC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61721D">
              <w:rPr>
                <w:rFonts w:eastAsia="Times New Roman" w:cs="Times New Roman"/>
                <w:color w:val="000000"/>
                <w:kern w:val="0"/>
                <w:szCs w:val="24"/>
                <w:lang w:eastAsia="en-IE"/>
                <w14:ligatures w14:val="none"/>
              </w:rPr>
              <w:t>63 (17)</w:t>
            </w:r>
          </w:p>
        </w:tc>
        <w:tc>
          <w:tcPr>
            <w:tcW w:w="1980" w:type="dxa"/>
            <w:hideMark/>
          </w:tcPr>
          <w:p w14:paraId="7EC73E87" w14:textId="7F315DFC" w:rsidR="001E7E8A" w:rsidRPr="0061721D" w:rsidRDefault="001E7E8A" w:rsidP="00570EC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61721D">
              <w:rPr>
                <w:rFonts w:eastAsia="Times New Roman" w:cs="Times New Roman"/>
                <w:color w:val="000000"/>
                <w:kern w:val="0"/>
                <w:szCs w:val="24"/>
                <w:lang w:eastAsia="en-IE"/>
                <w14:ligatures w14:val="none"/>
              </w:rPr>
              <w:t>37 (10)</w:t>
            </w:r>
          </w:p>
        </w:tc>
        <w:tc>
          <w:tcPr>
            <w:tcW w:w="2160" w:type="dxa"/>
            <w:hideMark/>
          </w:tcPr>
          <w:p w14:paraId="3CB6B901" w14:textId="75093C66" w:rsidR="001E7E8A" w:rsidRPr="0061721D" w:rsidRDefault="001E7E8A" w:rsidP="00570EC0">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61721D">
              <w:rPr>
                <w:rFonts w:eastAsia="Times New Roman" w:cs="Times New Roman"/>
                <w:color w:val="000000"/>
                <w:kern w:val="0"/>
                <w:szCs w:val="24"/>
                <w:lang w:eastAsia="en-IE"/>
                <w14:ligatures w14:val="none"/>
              </w:rPr>
              <w:t>100 (27)</w:t>
            </w:r>
          </w:p>
        </w:tc>
      </w:tr>
    </w:tbl>
    <w:p w14:paraId="39869490" w14:textId="77777777" w:rsidR="00E53C67" w:rsidRDefault="00E53C67" w:rsidP="00A13CB0">
      <w:pPr>
        <w:rPr>
          <w:rFonts w:eastAsia="Aptos" w:cs="Times New Roman"/>
          <w:color w:val="000000"/>
        </w:rPr>
      </w:pPr>
    </w:p>
    <w:p w14:paraId="7E1A2E3A" w14:textId="098E7762" w:rsidR="00A13CB0" w:rsidRDefault="00A13CB0" w:rsidP="00A13CB0">
      <w:pPr>
        <w:rPr>
          <w:rFonts w:eastAsia="Aptos" w:cs="Times New Roman"/>
          <w:color w:val="000000"/>
        </w:rPr>
      </w:pPr>
      <w:r>
        <w:rPr>
          <w:rFonts w:eastAsia="Aptos" w:cs="Times New Roman"/>
          <w:color w:val="000000"/>
        </w:rPr>
        <w:t xml:space="preserve">Participants </w:t>
      </w:r>
      <w:r w:rsidR="00EC10FB" w:rsidRPr="00EC10FB">
        <w:rPr>
          <w:rFonts w:eastAsia="Aptos" w:cs="Times New Roman"/>
          <w:color w:val="000000"/>
        </w:rPr>
        <w:t xml:space="preserve">in or recently discharged from wardship </w:t>
      </w:r>
      <w:r>
        <w:rPr>
          <w:rFonts w:eastAsia="Aptos" w:cs="Times New Roman"/>
          <w:color w:val="000000"/>
        </w:rPr>
        <w:t>lived in a range of different settings. Six</w:t>
      </w:r>
      <w:r w:rsidRPr="00A13CB0">
        <w:rPr>
          <w:rFonts w:eastAsia="Aptos" w:cs="Times New Roman"/>
          <w:color w:val="000000"/>
        </w:rPr>
        <w:t xml:space="preserve"> participants lived alone in their own home</w:t>
      </w:r>
      <w:r>
        <w:rPr>
          <w:rFonts w:eastAsia="Aptos" w:cs="Times New Roman"/>
          <w:color w:val="000000"/>
        </w:rPr>
        <w:t xml:space="preserve"> with </w:t>
      </w:r>
      <w:r w:rsidRPr="00A13CB0">
        <w:rPr>
          <w:rFonts w:eastAsia="Aptos" w:cs="Times New Roman"/>
          <w:color w:val="000000"/>
        </w:rPr>
        <w:t>family members living nearby who could provide support if needed. A further t</w:t>
      </w:r>
      <w:r>
        <w:rPr>
          <w:rFonts w:eastAsia="Aptos" w:cs="Times New Roman"/>
          <w:color w:val="000000"/>
        </w:rPr>
        <w:t>en</w:t>
      </w:r>
      <w:r w:rsidRPr="00A13CB0">
        <w:rPr>
          <w:rFonts w:eastAsia="Aptos" w:cs="Times New Roman"/>
          <w:color w:val="000000"/>
        </w:rPr>
        <w:t xml:space="preserve"> participants lived in their own home with a family member or members who provided extensive supports. </w:t>
      </w:r>
      <w:r>
        <w:rPr>
          <w:rFonts w:eastAsia="Aptos" w:cs="Times New Roman"/>
          <w:color w:val="000000"/>
        </w:rPr>
        <w:t>Two</w:t>
      </w:r>
      <w:r w:rsidRPr="00A13CB0">
        <w:rPr>
          <w:rFonts w:eastAsia="Aptos" w:cs="Times New Roman"/>
          <w:color w:val="000000"/>
        </w:rPr>
        <w:t xml:space="preserve"> participant</w:t>
      </w:r>
      <w:r>
        <w:rPr>
          <w:rFonts w:eastAsia="Aptos" w:cs="Times New Roman"/>
          <w:color w:val="000000"/>
        </w:rPr>
        <w:t>s</w:t>
      </w:r>
      <w:r w:rsidRPr="00A13CB0">
        <w:rPr>
          <w:rFonts w:eastAsia="Aptos" w:cs="Times New Roman"/>
          <w:color w:val="000000"/>
        </w:rPr>
        <w:t xml:space="preserve"> lived in their own home and received intermittent support from a disability service. Two had tenancy agreements with an approved housing body or disability service and did not receive regular at-home support. The remaining seven participants lived in settings that are staffed throughout the day and night. These settings included a nursing home (n=1) and community-based homes managed by disability service providers (n=6). </w:t>
      </w:r>
      <w:r>
        <w:rPr>
          <w:rFonts w:eastAsia="Aptos" w:cs="Times New Roman"/>
          <w:color w:val="000000"/>
        </w:rPr>
        <w:t>Four</w:t>
      </w:r>
      <w:r w:rsidRPr="00A13CB0">
        <w:rPr>
          <w:rFonts w:eastAsia="Aptos" w:cs="Times New Roman"/>
          <w:color w:val="000000"/>
        </w:rPr>
        <w:t xml:space="preserve"> participants </w:t>
      </w:r>
      <w:r w:rsidR="00EC10FB" w:rsidRPr="00EC10FB">
        <w:rPr>
          <w:rFonts w:eastAsia="Aptos" w:cs="Times New Roman"/>
          <w:color w:val="000000"/>
        </w:rPr>
        <w:t xml:space="preserve">in or recently discharged from wardship </w:t>
      </w:r>
      <w:r w:rsidRPr="00A13CB0">
        <w:rPr>
          <w:rFonts w:eastAsia="Aptos" w:cs="Times New Roman"/>
          <w:color w:val="000000"/>
        </w:rPr>
        <w:t>were in employment</w:t>
      </w:r>
      <w:r w:rsidR="00EC10FB">
        <w:rPr>
          <w:rFonts w:eastAsia="Aptos" w:cs="Times New Roman"/>
          <w:color w:val="000000"/>
        </w:rPr>
        <w:t xml:space="preserve">. Three were in education. Five </w:t>
      </w:r>
      <w:r w:rsidRPr="00A13CB0">
        <w:rPr>
          <w:rFonts w:eastAsia="Aptos" w:cs="Times New Roman"/>
          <w:color w:val="000000"/>
        </w:rPr>
        <w:t>were not currently employed but had been employed in the past</w:t>
      </w:r>
      <w:r w:rsidR="00EC10FB">
        <w:rPr>
          <w:rFonts w:eastAsia="Aptos" w:cs="Times New Roman"/>
          <w:color w:val="000000"/>
        </w:rPr>
        <w:t>,</w:t>
      </w:r>
      <w:r w:rsidRPr="00A13CB0">
        <w:rPr>
          <w:rFonts w:eastAsia="Aptos" w:cs="Times New Roman"/>
          <w:color w:val="000000"/>
        </w:rPr>
        <w:t xml:space="preserve"> while </w:t>
      </w:r>
      <w:r w:rsidR="00EC10FB">
        <w:rPr>
          <w:rFonts w:eastAsia="Aptos" w:cs="Times New Roman"/>
          <w:color w:val="000000"/>
        </w:rPr>
        <w:t xml:space="preserve">nine </w:t>
      </w:r>
      <w:r w:rsidRPr="00A13CB0">
        <w:rPr>
          <w:rFonts w:eastAsia="Aptos" w:cs="Times New Roman"/>
          <w:color w:val="000000"/>
        </w:rPr>
        <w:t xml:space="preserve">had no history of employment. </w:t>
      </w:r>
      <w:r w:rsidR="00EC10FB">
        <w:rPr>
          <w:rFonts w:eastAsia="Aptos" w:cs="Times New Roman"/>
          <w:color w:val="000000"/>
        </w:rPr>
        <w:t>Six</w:t>
      </w:r>
      <w:r w:rsidRPr="00A13CB0">
        <w:rPr>
          <w:rFonts w:eastAsia="Aptos" w:cs="Times New Roman"/>
          <w:color w:val="000000"/>
        </w:rPr>
        <w:t xml:space="preserve"> participants were aged over 65. </w:t>
      </w:r>
    </w:p>
    <w:p w14:paraId="7A0177F7" w14:textId="43544168" w:rsidR="0029104C" w:rsidRPr="0029104C" w:rsidRDefault="00A86761" w:rsidP="0029104C">
      <w:pPr>
        <w:rPr>
          <w:rFonts w:eastAsia="Aptos" w:cs="Times New Roman"/>
          <w:color w:val="000000"/>
        </w:rPr>
      </w:pPr>
      <w:r w:rsidRPr="00A86761">
        <w:rPr>
          <w:rFonts w:eastAsia="Aptos" w:cs="Times New Roman"/>
          <w:color w:val="000000"/>
        </w:rPr>
        <w:t xml:space="preserve">For </w:t>
      </w:r>
      <w:proofErr w:type="gramStart"/>
      <w:r w:rsidRPr="00A86761">
        <w:rPr>
          <w:rFonts w:eastAsia="Aptos" w:cs="Times New Roman"/>
          <w:color w:val="000000"/>
        </w:rPr>
        <w:t>the majority of</w:t>
      </w:r>
      <w:proofErr w:type="gramEnd"/>
      <w:r w:rsidRPr="00A86761">
        <w:rPr>
          <w:rFonts w:eastAsia="Aptos" w:cs="Times New Roman"/>
          <w:color w:val="000000"/>
        </w:rPr>
        <w:t xml:space="preserve"> </w:t>
      </w:r>
      <w:r w:rsidR="004B093F">
        <w:rPr>
          <w:rFonts w:eastAsia="Aptos" w:cs="Times New Roman"/>
          <w:color w:val="000000"/>
        </w:rPr>
        <w:t>participants</w:t>
      </w:r>
      <w:r w:rsidR="003A54C3">
        <w:rPr>
          <w:rFonts w:eastAsia="Aptos" w:cs="Times New Roman"/>
          <w:color w:val="000000"/>
        </w:rPr>
        <w:t xml:space="preserve"> who have been or were made a ward of court</w:t>
      </w:r>
      <w:r w:rsidR="004C1B46">
        <w:rPr>
          <w:rFonts w:eastAsia="Aptos" w:cs="Times New Roman"/>
          <w:color w:val="000000"/>
        </w:rPr>
        <w:t>,</w:t>
      </w:r>
      <w:r w:rsidRPr="00A86761">
        <w:rPr>
          <w:rFonts w:eastAsia="Aptos" w:cs="Times New Roman"/>
          <w:color w:val="000000"/>
        </w:rPr>
        <w:t xml:space="preserve"> their </w:t>
      </w:r>
      <w:r w:rsidR="00E60654" w:rsidRPr="00A86761">
        <w:rPr>
          <w:rFonts w:eastAsia="Aptos" w:cs="Times New Roman"/>
          <w:color w:val="000000"/>
        </w:rPr>
        <w:t>committees</w:t>
      </w:r>
      <w:r w:rsidRPr="00A86761">
        <w:rPr>
          <w:rFonts w:eastAsia="Aptos" w:cs="Times New Roman"/>
          <w:color w:val="000000"/>
        </w:rPr>
        <w:t xml:space="preserve"> were family</w:t>
      </w:r>
      <w:r w:rsidR="001E7E8A">
        <w:rPr>
          <w:rFonts w:eastAsia="Aptos" w:cs="Times New Roman"/>
          <w:color w:val="000000"/>
        </w:rPr>
        <w:t xml:space="preserve"> (67%</w:t>
      </w:r>
      <w:r w:rsidR="00083DB4">
        <w:rPr>
          <w:rFonts w:eastAsia="Aptos" w:cs="Times New Roman"/>
          <w:color w:val="000000"/>
        </w:rPr>
        <w:t>,</w:t>
      </w:r>
      <w:r w:rsidR="001E7E8A">
        <w:rPr>
          <w:rFonts w:eastAsia="Aptos" w:cs="Times New Roman"/>
          <w:color w:val="000000"/>
        </w:rPr>
        <w:t xml:space="preserve"> n=18)</w:t>
      </w:r>
      <w:r w:rsidRPr="00A86761">
        <w:rPr>
          <w:rFonts w:eastAsia="Aptos" w:cs="Times New Roman"/>
          <w:color w:val="000000"/>
        </w:rPr>
        <w:t xml:space="preserve">. </w:t>
      </w:r>
      <w:r w:rsidR="0029104C" w:rsidRPr="0029104C">
        <w:rPr>
          <w:rFonts w:eastAsia="Aptos" w:cs="Times New Roman"/>
          <w:color w:val="000000"/>
        </w:rPr>
        <w:t>These were either adult siblings, parents or a combination of adult siblings with parents.</w:t>
      </w:r>
      <w:r w:rsidR="0029104C">
        <w:rPr>
          <w:rFonts w:eastAsia="Aptos" w:cs="Times New Roman"/>
          <w:color w:val="000000"/>
        </w:rPr>
        <w:t xml:space="preserve"> </w:t>
      </w:r>
      <w:r w:rsidR="00356249" w:rsidRPr="00356249">
        <w:rPr>
          <w:rFonts w:eastAsia="Aptos" w:cs="Times New Roman"/>
          <w:color w:val="000000"/>
        </w:rPr>
        <w:t>Other committees included solicitors (7%</w:t>
      </w:r>
      <w:r w:rsidR="00083DB4">
        <w:rPr>
          <w:rFonts w:eastAsia="Aptos" w:cs="Times New Roman"/>
          <w:color w:val="000000"/>
        </w:rPr>
        <w:t>,</w:t>
      </w:r>
      <w:r w:rsidR="00356249" w:rsidRPr="00356249">
        <w:rPr>
          <w:rFonts w:eastAsia="Aptos" w:cs="Times New Roman"/>
          <w:color w:val="000000"/>
        </w:rPr>
        <w:t xml:space="preserve"> n=2) or the General Solicitor for Minors and Wards of Court (26%</w:t>
      </w:r>
      <w:r w:rsidR="00083DB4">
        <w:rPr>
          <w:rFonts w:eastAsia="Aptos" w:cs="Times New Roman"/>
          <w:color w:val="000000"/>
        </w:rPr>
        <w:t>,</w:t>
      </w:r>
      <w:r w:rsidR="00356249" w:rsidRPr="00356249">
        <w:rPr>
          <w:rFonts w:eastAsia="Aptos" w:cs="Times New Roman"/>
          <w:color w:val="000000"/>
        </w:rPr>
        <w:t xml:space="preserve"> n=7). Participants were met in a </w:t>
      </w:r>
      <w:r w:rsidR="00356249" w:rsidRPr="00356249">
        <w:rPr>
          <w:rFonts w:eastAsia="Aptos" w:cs="Times New Roman"/>
          <w:color w:val="000000"/>
        </w:rPr>
        <w:lastRenderedPageBreak/>
        <w:t>location of their choosing which included family homes, spaces provided by disability service providers, residential care homes, hotels and the NDA offices.</w:t>
      </w:r>
      <w:r w:rsidR="0029104C" w:rsidRPr="0029104C">
        <w:rPr>
          <w:rFonts w:eastAsia="Aptos" w:cs="Times New Roman"/>
          <w:color w:val="000000"/>
        </w:rPr>
        <w:t xml:space="preserve"> In nine cases, the interview was conducted without the support of the committee, while in seven cases interviews were conducted with the </w:t>
      </w:r>
      <w:r w:rsidR="00D51981">
        <w:rPr>
          <w:rFonts w:eastAsia="Aptos" w:cs="Times New Roman"/>
          <w:color w:val="000000"/>
        </w:rPr>
        <w:t xml:space="preserve">person who was made a </w:t>
      </w:r>
      <w:r w:rsidR="0029104C" w:rsidRPr="0029104C">
        <w:rPr>
          <w:rFonts w:eastAsia="Aptos" w:cs="Times New Roman"/>
          <w:color w:val="000000"/>
        </w:rPr>
        <w:t>ward</w:t>
      </w:r>
      <w:r w:rsidR="00D51981">
        <w:rPr>
          <w:rFonts w:eastAsia="Aptos" w:cs="Times New Roman"/>
          <w:color w:val="000000"/>
        </w:rPr>
        <w:t xml:space="preserve"> of court</w:t>
      </w:r>
      <w:r w:rsidR="0029104C" w:rsidRPr="0029104C">
        <w:rPr>
          <w:rFonts w:eastAsia="Aptos" w:cs="Times New Roman"/>
          <w:color w:val="000000"/>
        </w:rPr>
        <w:t xml:space="preserve"> together with the support of the committee. </w:t>
      </w:r>
      <w:r w:rsidR="0029104C" w:rsidRPr="00950A5E">
        <w:rPr>
          <w:rFonts w:eastAsia="Aptos" w:cs="Times New Roman"/>
          <w:color w:val="000000"/>
        </w:rPr>
        <w:t xml:space="preserve">Participants that opted to have a support </w:t>
      </w:r>
      <w:r w:rsidR="00172FA1">
        <w:rPr>
          <w:rFonts w:eastAsia="Aptos" w:cs="Times New Roman"/>
          <w:color w:val="000000"/>
        </w:rPr>
        <w:t xml:space="preserve">person </w:t>
      </w:r>
      <w:r w:rsidR="0029104C" w:rsidRPr="00950A5E">
        <w:rPr>
          <w:rFonts w:eastAsia="Aptos" w:cs="Times New Roman"/>
          <w:color w:val="000000"/>
        </w:rPr>
        <w:t>with them for the interview were encouraged to have a</w:t>
      </w:r>
      <w:r w:rsidR="007C1041" w:rsidRPr="00950A5E">
        <w:rPr>
          <w:rFonts w:eastAsia="Aptos" w:cs="Times New Roman"/>
          <w:color w:val="000000"/>
        </w:rPr>
        <w:t>n</w:t>
      </w:r>
      <w:r w:rsidR="0029104C" w:rsidRPr="00950A5E">
        <w:rPr>
          <w:rFonts w:eastAsia="Aptos" w:cs="Times New Roman"/>
          <w:color w:val="000000"/>
        </w:rPr>
        <w:t xml:space="preserve"> individual other than the person who was their committee.</w:t>
      </w:r>
      <w:r w:rsidR="0029104C" w:rsidRPr="0029104C">
        <w:rPr>
          <w:rFonts w:eastAsia="Aptos" w:cs="Times New Roman"/>
          <w:color w:val="000000"/>
        </w:rPr>
        <w:t xml:space="preserve"> </w:t>
      </w:r>
      <w:r w:rsidR="00EF78BF" w:rsidRPr="00EF78BF">
        <w:rPr>
          <w:rFonts w:eastAsia="Aptos" w:cs="Times New Roman"/>
          <w:color w:val="000000"/>
        </w:rPr>
        <w:t>This was to address any possible conflicts of interest or undue influence and ensure that participants felt they c</w:t>
      </w:r>
      <w:r w:rsidR="00172FA1">
        <w:rPr>
          <w:rFonts w:eastAsia="Aptos" w:cs="Times New Roman"/>
          <w:color w:val="000000"/>
        </w:rPr>
        <w:t>ould</w:t>
      </w:r>
      <w:r w:rsidR="00EF78BF" w:rsidRPr="00EF78BF">
        <w:rPr>
          <w:rFonts w:eastAsia="Aptos" w:cs="Times New Roman"/>
          <w:color w:val="000000"/>
        </w:rPr>
        <w:t xml:space="preserve"> speak frankly and openly during interviews. </w:t>
      </w:r>
      <w:r w:rsidR="0029104C" w:rsidRPr="0029104C">
        <w:rPr>
          <w:rFonts w:eastAsia="Aptos" w:cs="Times New Roman"/>
          <w:color w:val="000000"/>
        </w:rPr>
        <w:t xml:space="preserve">However, </w:t>
      </w:r>
      <w:r w:rsidR="00172FA1">
        <w:rPr>
          <w:rFonts w:eastAsia="Aptos" w:cs="Times New Roman"/>
          <w:color w:val="000000"/>
        </w:rPr>
        <w:t xml:space="preserve">some </w:t>
      </w:r>
      <w:r w:rsidR="0029104C" w:rsidRPr="0029104C">
        <w:rPr>
          <w:rFonts w:eastAsia="Aptos" w:cs="Times New Roman"/>
          <w:color w:val="000000"/>
        </w:rPr>
        <w:t xml:space="preserve">participants preferred to have family as </w:t>
      </w:r>
      <w:r w:rsidR="003735C1">
        <w:rPr>
          <w:rFonts w:eastAsia="Aptos" w:cs="Times New Roman"/>
          <w:color w:val="000000"/>
        </w:rPr>
        <w:t>a</w:t>
      </w:r>
      <w:r w:rsidR="003735C1" w:rsidRPr="0029104C">
        <w:rPr>
          <w:rFonts w:eastAsia="Aptos" w:cs="Times New Roman"/>
          <w:color w:val="000000"/>
        </w:rPr>
        <w:t xml:space="preserve"> </w:t>
      </w:r>
      <w:r w:rsidR="0029104C" w:rsidRPr="0029104C">
        <w:rPr>
          <w:rFonts w:eastAsia="Aptos" w:cs="Times New Roman"/>
          <w:color w:val="000000"/>
        </w:rPr>
        <w:t>support person</w:t>
      </w:r>
      <w:r w:rsidR="003735C1">
        <w:rPr>
          <w:rFonts w:eastAsia="Aptos" w:cs="Times New Roman"/>
          <w:color w:val="000000"/>
        </w:rPr>
        <w:t xml:space="preserve"> present</w:t>
      </w:r>
      <w:r w:rsidR="0029104C" w:rsidRPr="0029104C">
        <w:rPr>
          <w:rFonts w:eastAsia="Aptos" w:cs="Times New Roman"/>
          <w:color w:val="000000"/>
        </w:rPr>
        <w:t xml:space="preserve"> during the interview</w:t>
      </w:r>
      <w:r w:rsidR="00EF78BF">
        <w:rPr>
          <w:rFonts w:eastAsia="Aptos" w:cs="Times New Roman"/>
          <w:color w:val="000000"/>
        </w:rPr>
        <w:t>, in which case their choice was respected</w:t>
      </w:r>
      <w:r w:rsidR="0029104C" w:rsidRPr="0029104C">
        <w:rPr>
          <w:rFonts w:eastAsia="Aptos" w:cs="Times New Roman"/>
          <w:color w:val="000000"/>
        </w:rPr>
        <w:t xml:space="preserve">. </w:t>
      </w:r>
      <w:bookmarkStart w:id="83" w:name="_Hlk216772618"/>
      <w:r w:rsidR="0029104C" w:rsidRPr="0029104C">
        <w:rPr>
          <w:rFonts w:eastAsia="Aptos" w:cs="Times New Roman"/>
          <w:color w:val="000000"/>
        </w:rPr>
        <w:t xml:space="preserve">In eleven cases, </w:t>
      </w:r>
      <w:r w:rsidR="00D51981" w:rsidRPr="0029104C">
        <w:rPr>
          <w:rFonts w:eastAsia="Aptos" w:cs="Times New Roman"/>
          <w:color w:val="000000"/>
        </w:rPr>
        <w:t>the person who had been made a ward of court was unable to contribute</w:t>
      </w:r>
      <w:r w:rsidR="00D51981">
        <w:rPr>
          <w:rFonts w:eastAsia="Aptos" w:cs="Times New Roman"/>
          <w:color w:val="000000"/>
        </w:rPr>
        <w:t>. For each of these individuals, this decision was arrived at following the steps outlined in the determination of capacity form</w:t>
      </w:r>
      <w:r w:rsidR="00976ADB">
        <w:rPr>
          <w:rFonts w:eastAsia="Aptos" w:cs="Times New Roman"/>
          <w:color w:val="000000"/>
        </w:rPr>
        <w:t xml:space="preserve"> (</w:t>
      </w:r>
      <w:r w:rsidR="00E44E69">
        <w:rPr>
          <w:rFonts w:eastAsia="Aptos" w:cs="Times New Roman"/>
          <w:color w:val="000000"/>
        </w:rPr>
        <w:t xml:space="preserve">see </w:t>
      </w:r>
      <w:r w:rsidR="00985EBF">
        <w:rPr>
          <w:rFonts w:eastAsia="Aptos" w:cs="Times New Roman"/>
          <w:color w:val="000000"/>
        </w:rPr>
        <w:t>A</w:t>
      </w:r>
      <w:r w:rsidR="00976ADB">
        <w:rPr>
          <w:rFonts w:eastAsia="Aptos" w:cs="Times New Roman"/>
          <w:color w:val="000000"/>
        </w:rPr>
        <w:t>ppendix 5)</w:t>
      </w:r>
      <w:r w:rsidR="00D51981">
        <w:rPr>
          <w:rFonts w:eastAsia="Aptos" w:cs="Times New Roman"/>
          <w:color w:val="000000"/>
        </w:rPr>
        <w:t>. This included undertaking all reasonable measures to assist the individual to understand the purpose of the research</w:t>
      </w:r>
      <w:r w:rsidR="00976ADB">
        <w:rPr>
          <w:rFonts w:eastAsia="Aptos" w:cs="Times New Roman"/>
          <w:color w:val="000000"/>
        </w:rPr>
        <w:t>. Despite these measures, the</w:t>
      </w:r>
      <w:r w:rsidR="00E44E69">
        <w:rPr>
          <w:rFonts w:eastAsia="Aptos" w:cs="Times New Roman"/>
          <w:color w:val="000000"/>
        </w:rPr>
        <w:t>se</w:t>
      </w:r>
      <w:r w:rsidR="00976ADB">
        <w:rPr>
          <w:rFonts w:eastAsia="Aptos" w:cs="Times New Roman"/>
          <w:color w:val="000000"/>
        </w:rPr>
        <w:t xml:space="preserve"> individual</w:t>
      </w:r>
      <w:r w:rsidR="00E44E69">
        <w:rPr>
          <w:rFonts w:eastAsia="Aptos" w:cs="Times New Roman"/>
          <w:color w:val="000000"/>
        </w:rPr>
        <w:t>s</w:t>
      </w:r>
      <w:r w:rsidR="00976ADB">
        <w:rPr>
          <w:rFonts w:eastAsia="Aptos" w:cs="Times New Roman"/>
          <w:color w:val="000000"/>
        </w:rPr>
        <w:t xml:space="preserve"> </w:t>
      </w:r>
      <w:proofErr w:type="gramStart"/>
      <w:r w:rsidR="00E44E69">
        <w:rPr>
          <w:rFonts w:eastAsia="Aptos" w:cs="Times New Roman"/>
          <w:color w:val="000000"/>
        </w:rPr>
        <w:t>were</w:t>
      </w:r>
      <w:r w:rsidR="00976ADB">
        <w:rPr>
          <w:rFonts w:eastAsia="Aptos" w:cs="Times New Roman"/>
          <w:color w:val="000000"/>
        </w:rPr>
        <w:t xml:space="preserve"> not able to</w:t>
      </w:r>
      <w:proofErr w:type="gramEnd"/>
      <w:r w:rsidR="00976ADB">
        <w:rPr>
          <w:rFonts w:eastAsia="Aptos" w:cs="Times New Roman"/>
          <w:color w:val="000000"/>
        </w:rPr>
        <w:t xml:space="preserve"> indicate their understanding of the research, nor retain information about the study or weigh up that information. Thus, these individuals </w:t>
      </w:r>
      <w:r w:rsidR="00D51981">
        <w:rPr>
          <w:rFonts w:eastAsia="Aptos" w:cs="Times New Roman"/>
          <w:color w:val="000000"/>
        </w:rPr>
        <w:t>neither explicitly nor implicitly consent</w:t>
      </w:r>
      <w:r w:rsidR="00976ADB">
        <w:rPr>
          <w:rFonts w:eastAsia="Aptos" w:cs="Times New Roman"/>
          <w:color w:val="000000"/>
        </w:rPr>
        <w:t>ed</w:t>
      </w:r>
      <w:r w:rsidR="00D51981">
        <w:rPr>
          <w:rFonts w:eastAsia="Aptos" w:cs="Times New Roman"/>
          <w:color w:val="000000"/>
        </w:rPr>
        <w:t xml:space="preserve"> to take part in the research and therefore were not included as participants. </w:t>
      </w:r>
      <w:r w:rsidR="00976ADB">
        <w:rPr>
          <w:rFonts w:eastAsia="Aptos" w:cs="Times New Roman"/>
          <w:color w:val="000000"/>
        </w:rPr>
        <w:t xml:space="preserve">In these cases, </w:t>
      </w:r>
      <w:r w:rsidR="0029104C" w:rsidRPr="0029104C">
        <w:rPr>
          <w:rFonts w:eastAsia="Aptos" w:cs="Times New Roman"/>
          <w:color w:val="000000"/>
        </w:rPr>
        <w:t>the interview was conducted with the committee.</w:t>
      </w:r>
      <w:bookmarkEnd w:id="83"/>
    </w:p>
    <w:p w14:paraId="61EDABBA" w14:textId="75A57C88" w:rsidR="00A86761" w:rsidRPr="00A86761" w:rsidRDefault="00A86761" w:rsidP="00A86761">
      <w:pPr>
        <w:rPr>
          <w:rFonts w:eastAsia="Aptos" w:cs="Times New Roman"/>
          <w:color w:val="000000"/>
        </w:rPr>
      </w:pPr>
      <w:r w:rsidRPr="00A86761">
        <w:rPr>
          <w:rFonts w:eastAsia="Aptos" w:cs="Times New Roman"/>
          <w:color w:val="000000"/>
        </w:rPr>
        <w:t xml:space="preserve">The proportion of participants who had engaged with the discharge process is lower than anticipated (see Table </w:t>
      </w:r>
      <w:r w:rsidR="0029104C">
        <w:rPr>
          <w:rFonts w:eastAsia="Aptos" w:cs="Times New Roman"/>
          <w:color w:val="000000"/>
        </w:rPr>
        <w:t>8</w:t>
      </w:r>
      <w:r w:rsidRPr="00A86761">
        <w:rPr>
          <w:rFonts w:eastAsia="Aptos" w:cs="Times New Roman"/>
          <w:color w:val="000000"/>
        </w:rPr>
        <w:t xml:space="preserve"> below). Nearly a quarter of participants (n=6) had not yet started the discharge process</w:t>
      </w:r>
      <w:r w:rsidR="00071AAF">
        <w:rPr>
          <w:rFonts w:eastAsia="Aptos" w:cs="Times New Roman"/>
          <w:color w:val="000000"/>
        </w:rPr>
        <w:t xml:space="preserve"> at the time of data collection</w:t>
      </w:r>
      <w:r w:rsidRPr="00A86761">
        <w:rPr>
          <w:rFonts w:eastAsia="Aptos" w:cs="Times New Roman"/>
          <w:color w:val="000000"/>
        </w:rPr>
        <w:t xml:space="preserve">. </w:t>
      </w:r>
      <w:r w:rsidR="00CD399A">
        <w:rPr>
          <w:rFonts w:eastAsia="Aptos" w:cs="Times New Roman"/>
          <w:color w:val="000000"/>
        </w:rPr>
        <w:t>Some</w:t>
      </w:r>
      <w:r w:rsidRPr="00A86761">
        <w:rPr>
          <w:rFonts w:eastAsia="Aptos" w:cs="Times New Roman"/>
          <w:color w:val="000000"/>
        </w:rPr>
        <w:t xml:space="preserve"> of these participants resided in residential care</w:t>
      </w:r>
      <w:r w:rsidR="004C1B46">
        <w:rPr>
          <w:rFonts w:eastAsia="Aptos" w:cs="Times New Roman"/>
          <w:color w:val="000000"/>
        </w:rPr>
        <w:t xml:space="preserve"> and</w:t>
      </w:r>
      <w:r w:rsidR="004C1B46" w:rsidRPr="00A86761">
        <w:rPr>
          <w:rFonts w:eastAsia="Aptos" w:cs="Times New Roman"/>
          <w:color w:val="000000"/>
        </w:rPr>
        <w:t xml:space="preserve"> </w:t>
      </w:r>
      <w:r w:rsidR="004C1B46">
        <w:rPr>
          <w:rFonts w:eastAsia="Aptos" w:cs="Times New Roman"/>
          <w:color w:val="000000"/>
        </w:rPr>
        <w:t>t</w:t>
      </w:r>
      <w:r w:rsidRPr="00A86761">
        <w:rPr>
          <w:rFonts w:eastAsia="Aptos" w:cs="Times New Roman"/>
          <w:color w:val="000000"/>
        </w:rPr>
        <w:t>he</w:t>
      </w:r>
      <w:r w:rsidR="001F3F09">
        <w:rPr>
          <w:rFonts w:eastAsia="Aptos" w:cs="Times New Roman"/>
          <w:color w:val="000000"/>
        </w:rPr>
        <w:t>ir</w:t>
      </w:r>
      <w:r w:rsidRPr="00A86761">
        <w:rPr>
          <w:rFonts w:eastAsia="Aptos" w:cs="Times New Roman"/>
          <w:color w:val="000000"/>
        </w:rPr>
        <w:t xml:space="preserve"> service</w:t>
      </w:r>
      <w:r w:rsidR="001F3F09">
        <w:rPr>
          <w:rFonts w:eastAsia="Aptos" w:cs="Times New Roman"/>
          <w:color w:val="000000"/>
        </w:rPr>
        <w:t xml:space="preserve"> providers</w:t>
      </w:r>
      <w:r w:rsidRPr="00A86761">
        <w:rPr>
          <w:rFonts w:eastAsia="Aptos" w:cs="Times New Roman"/>
          <w:color w:val="000000"/>
        </w:rPr>
        <w:t xml:space="preserve"> had tried to initiate the proceedings</w:t>
      </w:r>
      <w:r w:rsidR="004C1B46">
        <w:rPr>
          <w:rFonts w:eastAsia="Aptos" w:cs="Times New Roman"/>
          <w:color w:val="000000"/>
        </w:rPr>
        <w:t xml:space="preserve"> on their behalf</w:t>
      </w:r>
      <w:r w:rsidRPr="00A86761">
        <w:rPr>
          <w:rFonts w:eastAsia="Aptos" w:cs="Times New Roman"/>
          <w:color w:val="000000"/>
        </w:rPr>
        <w:t>. However,</w:t>
      </w:r>
      <w:r w:rsidR="001F3F09">
        <w:rPr>
          <w:rFonts w:eastAsia="Aptos" w:cs="Times New Roman"/>
          <w:color w:val="000000"/>
        </w:rPr>
        <w:t xml:space="preserve"> the</w:t>
      </w:r>
      <w:r w:rsidR="004C1B46">
        <w:rPr>
          <w:rFonts w:eastAsia="Aptos" w:cs="Times New Roman"/>
          <w:color w:val="000000"/>
        </w:rPr>
        <w:t xml:space="preserve"> service providers</w:t>
      </w:r>
      <w:r w:rsidR="001F3F09">
        <w:rPr>
          <w:rFonts w:eastAsia="Aptos" w:cs="Times New Roman"/>
          <w:color w:val="000000"/>
        </w:rPr>
        <w:t xml:space="preserve"> reported that</w:t>
      </w:r>
      <w:r w:rsidRPr="00A86761">
        <w:rPr>
          <w:rFonts w:eastAsia="Aptos" w:cs="Times New Roman"/>
          <w:color w:val="000000"/>
        </w:rPr>
        <w:t xml:space="preserve"> </w:t>
      </w:r>
      <w:r w:rsidR="00BA45C8">
        <w:rPr>
          <w:rFonts w:eastAsia="Aptos" w:cs="Times New Roman"/>
          <w:color w:val="000000"/>
        </w:rPr>
        <w:t xml:space="preserve">they </w:t>
      </w:r>
      <w:r w:rsidR="001F3F09">
        <w:rPr>
          <w:rFonts w:eastAsia="Aptos" w:cs="Times New Roman"/>
          <w:color w:val="000000"/>
        </w:rPr>
        <w:t>had been i</w:t>
      </w:r>
      <w:r w:rsidR="00BA45C8">
        <w:rPr>
          <w:rFonts w:eastAsia="Aptos" w:cs="Times New Roman"/>
          <w:color w:val="000000"/>
        </w:rPr>
        <w:t xml:space="preserve">nformed that </w:t>
      </w:r>
      <w:r w:rsidRPr="00A86761">
        <w:rPr>
          <w:rFonts w:eastAsia="Aptos" w:cs="Times New Roman"/>
          <w:color w:val="000000"/>
        </w:rPr>
        <w:t>it was not possible for them to proceed with the discharge process</w:t>
      </w:r>
      <w:r w:rsidR="00BA45C8">
        <w:rPr>
          <w:rFonts w:eastAsia="Aptos" w:cs="Times New Roman"/>
          <w:color w:val="000000"/>
        </w:rPr>
        <w:t xml:space="preserve"> as they were not acting </w:t>
      </w:r>
      <w:r w:rsidR="00F67B7F">
        <w:rPr>
          <w:rFonts w:eastAsia="Aptos" w:cs="Times New Roman"/>
          <w:color w:val="000000"/>
        </w:rPr>
        <w:t xml:space="preserve">as </w:t>
      </w:r>
      <w:r w:rsidR="00BA45C8">
        <w:rPr>
          <w:rFonts w:eastAsia="Aptos" w:cs="Times New Roman"/>
          <w:color w:val="000000"/>
        </w:rPr>
        <w:t>committee</w:t>
      </w:r>
      <w:r w:rsidR="00F67B7F">
        <w:rPr>
          <w:rFonts w:eastAsia="Aptos" w:cs="Times New Roman"/>
          <w:color w:val="000000"/>
        </w:rPr>
        <w:t>s</w:t>
      </w:r>
      <w:r w:rsidR="00BA45C8">
        <w:rPr>
          <w:rFonts w:eastAsia="Aptos" w:cs="Times New Roman"/>
          <w:color w:val="000000"/>
        </w:rPr>
        <w:t xml:space="preserve"> for the </w:t>
      </w:r>
      <w:r w:rsidR="00610083">
        <w:rPr>
          <w:rFonts w:eastAsia="Aptos" w:cs="Times New Roman"/>
          <w:color w:val="000000"/>
        </w:rPr>
        <w:t xml:space="preserve">individuals who had been made </w:t>
      </w:r>
      <w:r w:rsidR="00BA45C8">
        <w:rPr>
          <w:rFonts w:eastAsia="Aptos" w:cs="Times New Roman"/>
          <w:color w:val="000000"/>
        </w:rPr>
        <w:t>wards</w:t>
      </w:r>
      <w:r w:rsidR="00610083">
        <w:rPr>
          <w:rFonts w:eastAsia="Aptos" w:cs="Times New Roman"/>
          <w:color w:val="000000"/>
        </w:rPr>
        <w:t xml:space="preserve"> of court</w:t>
      </w:r>
      <w:r w:rsidRPr="00A86761">
        <w:rPr>
          <w:rFonts w:eastAsia="Aptos" w:cs="Times New Roman"/>
          <w:color w:val="000000"/>
        </w:rPr>
        <w:t>.</w:t>
      </w:r>
      <w:r w:rsidR="00166FA2">
        <w:rPr>
          <w:rStyle w:val="FootnoteReference"/>
          <w:rFonts w:eastAsia="Aptos" w:cs="Times New Roman"/>
          <w:color w:val="000000"/>
        </w:rPr>
        <w:footnoteReference w:id="17"/>
      </w:r>
      <w:r w:rsidRPr="00A86761">
        <w:rPr>
          <w:rFonts w:eastAsia="Aptos" w:cs="Times New Roman"/>
          <w:color w:val="000000"/>
        </w:rPr>
        <w:t xml:space="preserve"> For others, </w:t>
      </w:r>
      <w:r w:rsidR="00F67B7F">
        <w:rPr>
          <w:rFonts w:eastAsia="Aptos" w:cs="Times New Roman"/>
          <w:color w:val="000000"/>
        </w:rPr>
        <w:t>their reluctance to engage with the discharge process stemmed from</w:t>
      </w:r>
      <w:r w:rsidR="00F67B7F" w:rsidRPr="00A86761">
        <w:rPr>
          <w:rFonts w:eastAsia="Aptos" w:cs="Times New Roman"/>
          <w:color w:val="000000"/>
        </w:rPr>
        <w:t xml:space="preserve"> </w:t>
      </w:r>
      <w:r w:rsidRPr="00A86761">
        <w:rPr>
          <w:rFonts w:eastAsia="Aptos" w:cs="Times New Roman"/>
          <w:color w:val="000000"/>
        </w:rPr>
        <w:t xml:space="preserve">apprehension about an unknown process and concerns regarding the management of funds. This is explored further below. </w:t>
      </w:r>
    </w:p>
    <w:p w14:paraId="02D39A90" w14:textId="3DCC1949" w:rsidR="00A86761" w:rsidRDefault="00A86761" w:rsidP="00A86761">
      <w:pPr>
        <w:rPr>
          <w:rFonts w:eastAsia="Aptos" w:cs="Times New Roman"/>
          <w:color w:val="000000"/>
        </w:rPr>
      </w:pPr>
      <w:r w:rsidRPr="00A86761">
        <w:rPr>
          <w:rFonts w:eastAsia="Aptos" w:cs="Times New Roman"/>
          <w:color w:val="000000"/>
        </w:rPr>
        <w:t>A further 2</w:t>
      </w:r>
      <w:r w:rsidR="005C2CC4">
        <w:rPr>
          <w:rFonts w:eastAsia="Aptos" w:cs="Times New Roman"/>
          <w:color w:val="000000"/>
        </w:rPr>
        <w:t>6</w:t>
      </w:r>
      <w:r w:rsidRPr="00A86761">
        <w:rPr>
          <w:rFonts w:eastAsia="Aptos" w:cs="Times New Roman"/>
          <w:color w:val="000000"/>
        </w:rPr>
        <w:t>% of participants (n=</w:t>
      </w:r>
      <w:r w:rsidR="005C2CC4">
        <w:rPr>
          <w:rFonts w:eastAsia="Aptos" w:cs="Times New Roman"/>
          <w:color w:val="000000"/>
        </w:rPr>
        <w:t>7</w:t>
      </w:r>
      <w:r w:rsidRPr="00A86761">
        <w:rPr>
          <w:rFonts w:eastAsia="Aptos" w:cs="Times New Roman"/>
          <w:color w:val="000000"/>
        </w:rPr>
        <w:t xml:space="preserve">) had </w:t>
      </w:r>
      <w:r w:rsidR="00950A5E">
        <w:rPr>
          <w:rFonts w:eastAsia="Aptos" w:cs="Times New Roman"/>
          <w:color w:val="000000"/>
        </w:rPr>
        <w:t>applied</w:t>
      </w:r>
      <w:r w:rsidRPr="00A86761">
        <w:rPr>
          <w:rFonts w:eastAsia="Aptos" w:cs="Times New Roman"/>
          <w:color w:val="000000"/>
        </w:rPr>
        <w:t xml:space="preserve"> for legal aid</w:t>
      </w:r>
      <w:r w:rsidR="00CD399A">
        <w:rPr>
          <w:rFonts w:eastAsia="Aptos" w:cs="Times New Roman"/>
          <w:color w:val="000000"/>
        </w:rPr>
        <w:t xml:space="preserve"> at the time of data collection</w:t>
      </w:r>
      <w:r w:rsidRPr="00A86761">
        <w:rPr>
          <w:rFonts w:eastAsia="Aptos" w:cs="Times New Roman"/>
          <w:color w:val="000000"/>
        </w:rPr>
        <w:t>. However, the solicitor had not yet been appointed</w:t>
      </w:r>
      <w:r w:rsidR="004C1B46">
        <w:rPr>
          <w:rFonts w:eastAsia="Aptos" w:cs="Times New Roman"/>
          <w:color w:val="000000"/>
        </w:rPr>
        <w:t>,</w:t>
      </w:r>
      <w:r w:rsidRPr="00A86761">
        <w:rPr>
          <w:rFonts w:eastAsia="Aptos" w:cs="Times New Roman"/>
          <w:color w:val="000000"/>
        </w:rPr>
        <w:t xml:space="preserve"> and the functional capacity of assessment had not yet been conducted. In </w:t>
      </w:r>
      <w:r w:rsidR="005C2CC4">
        <w:rPr>
          <w:rFonts w:eastAsia="Aptos" w:cs="Times New Roman"/>
          <w:color w:val="000000"/>
        </w:rPr>
        <w:t>33</w:t>
      </w:r>
      <w:r w:rsidRPr="00A86761">
        <w:rPr>
          <w:rFonts w:eastAsia="Aptos" w:cs="Times New Roman"/>
          <w:color w:val="000000"/>
        </w:rPr>
        <w:t>% of cases</w:t>
      </w:r>
      <w:r w:rsidR="00CD399A">
        <w:rPr>
          <w:rFonts w:eastAsia="Aptos" w:cs="Times New Roman"/>
          <w:color w:val="000000"/>
        </w:rPr>
        <w:t xml:space="preserve"> (n=9)</w:t>
      </w:r>
      <w:r w:rsidRPr="00A86761">
        <w:rPr>
          <w:rFonts w:eastAsia="Aptos" w:cs="Times New Roman"/>
          <w:color w:val="000000"/>
        </w:rPr>
        <w:t xml:space="preserve">, the discharge proceedings had been initiated. For </w:t>
      </w:r>
      <w:r w:rsidR="005C2CC4">
        <w:rPr>
          <w:rFonts w:eastAsia="Aptos" w:cs="Times New Roman"/>
          <w:color w:val="000000"/>
        </w:rPr>
        <w:t xml:space="preserve">over </w:t>
      </w:r>
      <w:r w:rsidRPr="00A86761">
        <w:rPr>
          <w:rFonts w:eastAsia="Aptos" w:cs="Times New Roman"/>
          <w:color w:val="000000"/>
        </w:rPr>
        <w:t xml:space="preserve">half of these participants (n=5) </w:t>
      </w:r>
      <w:r w:rsidR="00C305CC">
        <w:rPr>
          <w:rFonts w:eastAsia="Aptos" w:cs="Times New Roman"/>
          <w:color w:val="000000"/>
        </w:rPr>
        <w:t>a</w:t>
      </w:r>
      <w:r w:rsidR="00C305CC" w:rsidRPr="00A86761">
        <w:rPr>
          <w:rFonts w:eastAsia="Aptos" w:cs="Times New Roman"/>
          <w:color w:val="000000"/>
        </w:rPr>
        <w:t xml:space="preserve"> </w:t>
      </w:r>
      <w:r w:rsidRPr="00A86761">
        <w:rPr>
          <w:rFonts w:eastAsia="Aptos" w:cs="Times New Roman"/>
          <w:color w:val="000000"/>
        </w:rPr>
        <w:t xml:space="preserve">solicitor had been appointed. However, the functional </w:t>
      </w:r>
      <w:r w:rsidR="00CB1808" w:rsidRPr="00CB1808">
        <w:rPr>
          <w:rFonts w:eastAsia="Aptos" w:cs="Times New Roman"/>
          <w:color w:val="000000"/>
        </w:rPr>
        <w:t xml:space="preserve">assessment </w:t>
      </w:r>
      <w:r w:rsidR="00CB1808">
        <w:rPr>
          <w:rFonts w:eastAsia="Aptos" w:cs="Times New Roman"/>
          <w:color w:val="000000"/>
        </w:rPr>
        <w:t xml:space="preserve">of </w:t>
      </w:r>
      <w:r w:rsidRPr="00A86761">
        <w:rPr>
          <w:rFonts w:eastAsia="Aptos" w:cs="Times New Roman"/>
          <w:color w:val="000000"/>
        </w:rPr>
        <w:t>capacity had not yet been conducted. For the other</w:t>
      </w:r>
      <w:r w:rsidR="004054C3">
        <w:rPr>
          <w:rFonts w:eastAsia="Aptos" w:cs="Times New Roman"/>
          <w:color w:val="000000"/>
        </w:rPr>
        <w:t>s</w:t>
      </w:r>
      <w:r w:rsidRPr="00A86761">
        <w:rPr>
          <w:rFonts w:eastAsia="Aptos" w:cs="Times New Roman"/>
          <w:color w:val="000000"/>
        </w:rPr>
        <w:t xml:space="preserve">, the </w:t>
      </w:r>
      <w:r w:rsidR="00CB1808" w:rsidRPr="00A86761">
        <w:rPr>
          <w:rFonts w:eastAsia="Aptos" w:cs="Times New Roman"/>
          <w:color w:val="000000"/>
        </w:rPr>
        <w:t xml:space="preserve">functional </w:t>
      </w:r>
      <w:r w:rsidR="00CB1808" w:rsidRPr="00CB1808">
        <w:rPr>
          <w:rFonts w:eastAsia="Aptos" w:cs="Times New Roman"/>
          <w:color w:val="000000"/>
        </w:rPr>
        <w:t xml:space="preserve">assessment </w:t>
      </w:r>
      <w:r w:rsidR="00CB1808">
        <w:rPr>
          <w:rFonts w:eastAsia="Aptos" w:cs="Times New Roman"/>
          <w:color w:val="000000"/>
        </w:rPr>
        <w:t xml:space="preserve">of </w:t>
      </w:r>
      <w:r w:rsidR="00CB1808" w:rsidRPr="00A86761">
        <w:rPr>
          <w:rFonts w:eastAsia="Aptos" w:cs="Times New Roman"/>
          <w:color w:val="000000"/>
        </w:rPr>
        <w:t xml:space="preserve">capacity </w:t>
      </w:r>
      <w:r w:rsidRPr="00A86761">
        <w:rPr>
          <w:rFonts w:eastAsia="Aptos" w:cs="Times New Roman"/>
          <w:color w:val="000000"/>
        </w:rPr>
        <w:t xml:space="preserve">had been conducted. Three of these participants were awaiting the findings of this </w:t>
      </w:r>
      <w:r w:rsidRPr="00A86761">
        <w:rPr>
          <w:rFonts w:eastAsia="Aptos" w:cs="Times New Roman"/>
          <w:color w:val="000000"/>
        </w:rPr>
        <w:lastRenderedPageBreak/>
        <w:t>assessment</w:t>
      </w:r>
      <w:r w:rsidR="00756DCA">
        <w:rPr>
          <w:rFonts w:eastAsia="Aptos" w:cs="Times New Roman"/>
          <w:color w:val="000000"/>
        </w:rPr>
        <w:t>. F</w:t>
      </w:r>
      <w:r w:rsidRPr="00A86761">
        <w:rPr>
          <w:rFonts w:eastAsia="Aptos" w:cs="Times New Roman"/>
          <w:color w:val="000000"/>
        </w:rPr>
        <w:t>or the other</w:t>
      </w:r>
      <w:r w:rsidR="00083DB4">
        <w:rPr>
          <w:rFonts w:eastAsia="Aptos" w:cs="Times New Roman"/>
          <w:color w:val="000000"/>
        </w:rPr>
        <w:t>s,</w:t>
      </w:r>
      <w:r w:rsidRPr="00A86761">
        <w:rPr>
          <w:rFonts w:eastAsia="Aptos" w:cs="Times New Roman"/>
          <w:color w:val="000000"/>
        </w:rPr>
        <w:t xml:space="preserve"> the outcome of the assessment was </w:t>
      </w:r>
      <w:r w:rsidR="00756DCA" w:rsidRPr="00A86761">
        <w:rPr>
          <w:rFonts w:eastAsia="Aptos" w:cs="Times New Roman"/>
          <w:color w:val="000000"/>
        </w:rPr>
        <w:t>known,</w:t>
      </w:r>
      <w:r w:rsidRPr="00A86761">
        <w:rPr>
          <w:rFonts w:eastAsia="Aptos" w:cs="Times New Roman"/>
          <w:color w:val="000000"/>
        </w:rPr>
        <w:t xml:space="preserve"> and they were awaiting </w:t>
      </w:r>
      <w:r w:rsidR="00F67B7F">
        <w:rPr>
          <w:rFonts w:eastAsia="Aptos" w:cs="Times New Roman"/>
          <w:color w:val="000000"/>
        </w:rPr>
        <w:t>a</w:t>
      </w:r>
      <w:r w:rsidR="00F67B7F" w:rsidRPr="00A86761">
        <w:rPr>
          <w:rFonts w:eastAsia="Aptos" w:cs="Times New Roman"/>
          <w:color w:val="000000"/>
        </w:rPr>
        <w:t xml:space="preserve"> </w:t>
      </w:r>
      <w:r w:rsidRPr="00A86761">
        <w:rPr>
          <w:rFonts w:eastAsia="Aptos" w:cs="Times New Roman"/>
          <w:color w:val="000000"/>
        </w:rPr>
        <w:t>court date</w:t>
      </w:r>
      <w:r w:rsidR="00F67B7F">
        <w:rPr>
          <w:rFonts w:eastAsia="Aptos" w:cs="Times New Roman"/>
          <w:color w:val="000000"/>
        </w:rPr>
        <w:t xml:space="preserve"> for their discharge </w:t>
      </w:r>
      <w:r w:rsidR="00F67B7F" w:rsidRPr="00CD399A">
        <w:rPr>
          <w:rFonts w:eastAsia="Aptos" w:cs="Times New Roman"/>
          <w:color w:val="000000"/>
        </w:rPr>
        <w:t>hearing</w:t>
      </w:r>
      <w:r w:rsidRPr="00CD399A">
        <w:rPr>
          <w:rFonts w:eastAsia="Aptos" w:cs="Times New Roman"/>
          <w:color w:val="000000"/>
        </w:rPr>
        <w:t xml:space="preserve">. Just </w:t>
      </w:r>
      <w:r w:rsidR="00CD399A" w:rsidRPr="00CD399A">
        <w:rPr>
          <w:rFonts w:eastAsia="Aptos" w:cs="Times New Roman"/>
          <w:color w:val="000000"/>
        </w:rPr>
        <w:t>19</w:t>
      </w:r>
      <w:r w:rsidRPr="00CD399A">
        <w:rPr>
          <w:rFonts w:eastAsia="Aptos" w:cs="Times New Roman"/>
          <w:color w:val="000000"/>
        </w:rPr>
        <w:t>%</w:t>
      </w:r>
      <w:r w:rsidR="00CD399A" w:rsidRPr="00CD399A">
        <w:rPr>
          <w:rFonts w:eastAsia="Aptos" w:cs="Times New Roman"/>
          <w:color w:val="000000"/>
        </w:rPr>
        <w:t xml:space="preserve"> (n=5)</w:t>
      </w:r>
      <w:r w:rsidRPr="00CD399A">
        <w:rPr>
          <w:rFonts w:eastAsia="Aptos" w:cs="Times New Roman"/>
          <w:color w:val="000000"/>
        </w:rPr>
        <w:t xml:space="preserve"> of participants had completed the transition out of war</w:t>
      </w:r>
      <w:r w:rsidR="007C1041">
        <w:rPr>
          <w:rFonts w:eastAsia="Aptos" w:cs="Times New Roman"/>
          <w:color w:val="000000"/>
        </w:rPr>
        <w:t>d</w:t>
      </w:r>
      <w:r w:rsidRPr="00CD399A">
        <w:rPr>
          <w:rFonts w:eastAsia="Aptos" w:cs="Times New Roman"/>
          <w:color w:val="000000"/>
        </w:rPr>
        <w:t>ship.</w:t>
      </w:r>
      <w:r w:rsidRPr="00A86761">
        <w:rPr>
          <w:rFonts w:eastAsia="Aptos" w:cs="Times New Roman"/>
          <w:color w:val="000000"/>
        </w:rPr>
        <w:t xml:space="preserve"> </w:t>
      </w:r>
    </w:p>
    <w:p w14:paraId="26CEC93E" w14:textId="6DB79C2C" w:rsidR="00DA2860" w:rsidRDefault="00DA2860" w:rsidP="00DA2860">
      <w:pPr>
        <w:pStyle w:val="Caption"/>
        <w:keepNext/>
        <w:jc w:val="center"/>
      </w:pPr>
      <w:r>
        <w:t xml:space="preserve">Table </w:t>
      </w:r>
      <w:r>
        <w:fldChar w:fldCharType="begin"/>
      </w:r>
      <w:r>
        <w:instrText xml:space="preserve"> SEQ Table \* ARABIC </w:instrText>
      </w:r>
      <w:r>
        <w:fldChar w:fldCharType="separate"/>
      </w:r>
      <w:r>
        <w:rPr>
          <w:noProof/>
        </w:rPr>
        <w:t>8</w:t>
      </w:r>
      <w:r>
        <w:fldChar w:fldCharType="end"/>
      </w:r>
      <w:r w:rsidRPr="007B5E7D">
        <w:t>: Participants discharge status</w:t>
      </w:r>
    </w:p>
    <w:tbl>
      <w:tblPr>
        <w:tblStyle w:val="NDATableFuchsia"/>
        <w:tblW w:w="6780" w:type="dxa"/>
        <w:tblLook w:val="04A0" w:firstRow="1" w:lastRow="0" w:firstColumn="1" w:lastColumn="0" w:noHBand="0" w:noVBand="1"/>
      </w:tblPr>
      <w:tblGrid>
        <w:gridCol w:w="3840"/>
        <w:gridCol w:w="2940"/>
      </w:tblGrid>
      <w:tr w:rsidR="00071AAF" w:rsidRPr="00071AAF" w14:paraId="1395C090" w14:textId="77777777" w:rsidTr="00071AAF">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840" w:type="dxa"/>
            <w:vAlign w:val="top"/>
            <w:hideMark/>
          </w:tcPr>
          <w:p w14:paraId="5858FD81" w14:textId="77777777" w:rsidR="00071AAF" w:rsidRPr="00071AAF" w:rsidRDefault="00071AAF" w:rsidP="00071AAF">
            <w:pPr>
              <w:rPr>
                <w:rFonts w:eastAsia="Times New Roman" w:cs="Times New Roman"/>
                <w:bCs/>
                <w:color w:val="000000"/>
                <w:kern w:val="0"/>
                <w:szCs w:val="24"/>
                <w:lang w:eastAsia="en-IE"/>
                <w14:ligatures w14:val="none"/>
              </w:rPr>
            </w:pPr>
            <w:r w:rsidRPr="00071AAF">
              <w:rPr>
                <w:rFonts w:eastAsia="Times New Roman" w:cs="Times New Roman"/>
                <w:bCs/>
                <w:color w:val="000000"/>
                <w:kern w:val="0"/>
                <w:szCs w:val="24"/>
                <w:lang w:eastAsia="en-IE"/>
                <w14:ligatures w14:val="none"/>
              </w:rPr>
              <w:t>Discharge Status</w:t>
            </w:r>
          </w:p>
        </w:tc>
        <w:tc>
          <w:tcPr>
            <w:tcW w:w="2940" w:type="dxa"/>
            <w:vAlign w:val="top"/>
            <w:hideMark/>
          </w:tcPr>
          <w:p w14:paraId="69022D6E" w14:textId="77777777" w:rsidR="00071AAF" w:rsidRPr="00071AAF" w:rsidRDefault="00071AAF" w:rsidP="00071AAF">
            <w:pPr>
              <w:jc w:val="right"/>
              <w:cnfStyle w:val="100000000000" w:firstRow="1" w:lastRow="0" w:firstColumn="0" w:lastColumn="0" w:oddVBand="0" w:evenVBand="0" w:oddHBand="0" w:evenHBand="0" w:firstRowFirstColumn="0" w:firstRowLastColumn="0" w:lastRowFirstColumn="0" w:lastRowLastColumn="0"/>
              <w:rPr>
                <w:rFonts w:eastAsia="Times New Roman" w:cs="Times New Roman"/>
                <w:b w:val="0"/>
                <w:bCs/>
                <w:color w:val="000000"/>
                <w:kern w:val="0"/>
                <w:szCs w:val="24"/>
                <w:lang w:eastAsia="en-IE"/>
                <w14:ligatures w14:val="none"/>
              </w:rPr>
            </w:pPr>
            <w:r w:rsidRPr="00071AAF">
              <w:rPr>
                <w:rFonts w:eastAsia="Times New Roman" w:cs="Times New Roman"/>
                <w:bCs/>
                <w:color w:val="000000"/>
                <w:kern w:val="0"/>
                <w:szCs w:val="24"/>
                <w:lang w:eastAsia="en-IE"/>
                <w14:ligatures w14:val="none"/>
              </w:rPr>
              <w:t>% (n)</w:t>
            </w:r>
          </w:p>
        </w:tc>
      </w:tr>
      <w:tr w:rsidR="00071AAF" w:rsidRPr="00071AAF" w14:paraId="65470DCF" w14:textId="77777777" w:rsidTr="00071AAF">
        <w:trPr>
          <w:trHeight w:val="259"/>
        </w:trPr>
        <w:tc>
          <w:tcPr>
            <w:cnfStyle w:val="001000000000" w:firstRow="0" w:lastRow="0" w:firstColumn="1" w:lastColumn="0" w:oddVBand="0" w:evenVBand="0" w:oddHBand="0" w:evenHBand="0" w:firstRowFirstColumn="0" w:firstRowLastColumn="0" w:lastRowFirstColumn="0" w:lastRowLastColumn="0"/>
            <w:tcW w:w="3840" w:type="dxa"/>
            <w:vAlign w:val="top"/>
            <w:hideMark/>
          </w:tcPr>
          <w:p w14:paraId="7309017E" w14:textId="77777777" w:rsidR="00071AAF" w:rsidRPr="00071AAF" w:rsidRDefault="00071AAF" w:rsidP="00071AAF">
            <w:pPr>
              <w:rPr>
                <w:rFonts w:eastAsia="Times New Roman" w:cs="Times New Roman"/>
                <w:b w:val="0"/>
                <w:color w:val="000000"/>
                <w:kern w:val="0"/>
                <w:szCs w:val="24"/>
                <w:lang w:eastAsia="en-IE"/>
                <w14:ligatures w14:val="none"/>
              </w:rPr>
            </w:pPr>
            <w:r w:rsidRPr="00071AAF">
              <w:rPr>
                <w:rFonts w:eastAsia="Times New Roman" w:cs="Times New Roman"/>
                <w:b w:val="0"/>
                <w:color w:val="000000"/>
                <w:kern w:val="0"/>
                <w:szCs w:val="24"/>
                <w:lang w:eastAsia="en-IE"/>
                <w14:ligatures w14:val="none"/>
              </w:rPr>
              <w:t>Not yet started</w:t>
            </w:r>
          </w:p>
        </w:tc>
        <w:tc>
          <w:tcPr>
            <w:tcW w:w="2940" w:type="dxa"/>
            <w:vAlign w:val="top"/>
            <w:hideMark/>
          </w:tcPr>
          <w:p w14:paraId="3B8B2CEB" w14:textId="5CD3E138" w:rsidR="00071AAF" w:rsidRPr="00071AAF" w:rsidRDefault="00071AAF" w:rsidP="00071AAF">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071AAF">
              <w:rPr>
                <w:rFonts w:eastAsia="Times New Roman" w:cs="Times New Roman"/>
                <w:color w:val="000000"/>
                <w:kern w:val="0"/>
                <w:szCs w:val="24"/>
                <w:lang w:eastAsia="en-IE"/>
                <w14:ligatures w14:val="none"/>
              </w:rPr>
              <w:t>22 (6)</w:t>
            </w:r>
          </w:p>
        </w:tc>
      </w:tr>
      <w:tr w:rsidR="00071AAF" w:rsidRPr="00071AAF" w14:paraId="58C72F5A" w14:textId="77777777" w:rsidTr="00071AAF">
        <w:trPr>
          <w:trHeight w:val="235"/>
        </w:trPr>
        <w:tc>
          <w:tcPr>
            <w:cnfStyle w:val="001000000000" w:firstRow="0" w:lastRow="0" w:firstColumn="1" w:lastColumn="0" w:oddVBand="0" w:evenVBand="0" w:oddHBand="0" w:evenHBand="0" w:firstRowFirstColumn="0" w:firstRowLastColumn="0" w:lastRowFirstColumn="0" w:lastRowLastColumn="0"/>
            <w:tcW w:w="3840" w:type="dxa"/>
            <w:vAlign w:val="top"/>
            <w:hideMark/>
          </w:tcPr>
          <w:p w14:paraId="71E9A140" w14:textId="79D8472E" w:rsidR="00071AAF" w:rsidRPr="00071AAF" w:rsidRDefault="00071AAF" w:rsidP="00071AAF">
            <w:pPr>
              <w:rPr>
                <w:rFonts w:eastAsia="Times New Roman" w:cs="Times New Roman"/>
                <w:b w:val="0"/>
                <w:color w:val="000000"/>
                <w:kern w:val="0"/>
                <w:szCs w:val="24"/>
                <w:lang w:eastAsia="en-IE"/>
                <w14:ligatures w14:val="none"/>
              </w:rPr>
            </w:pPr>
            <w:r w:rsidRPr="00071AAF">
              <w:rPr>
                <w:rFonts w:eastAsia="Times New Roman" w:cs="Times New Roman"/>
                <w:b w:val="0"/>
                <w:color w:val="000000"/>
                <w:kern w:val="0"/>
                <w:szCs w:val="24"/>
                <w:lang w:eastAsia="en-IE"/>
                <w14:ligatures w14:val="none"/>
              </w:rPr>
              <w:t xml:space="preserve">Applied for </w:t>
            </w:r>
            <w:r w:rsidR="00560FA7">
              <w:rPr>
                <w:rFonts w:eastAsia="Times New Roman" w:cs="Times New Roman"/>
                <w:b w:val="0"/>
                <w:color w:val="000000"/>
                <w:kern w:val="0"/>
                <w:szCs w:val="24"/>
                <w:lang w:eastAsia="en-IE"/>
                <w14:ligatures w14:val="none"/>
              </w:rPr>
              <w:t>l</w:t>
            </w:r>
            <w:r w:rsidRPr="00071AAF">
              <w:rPr>
                <w:rFonts w:eastAsia="Times New Roman" w:cs="Times New Roman"/>
                <w:b w:val="0"/>
                <w:color w:val="000000"/>
                <w:kern w:val="0"/>
                <w:szCs w:val="24"/>
                <w:lang w:eastAsia="en-IE"/>
                <w14:ligatures w14:val="none"/>
              </w:rPr>
              <w:t xml:space="preserve">egal </w:t>
            </w:r>
            <w:r w:rsidR="00560FA7">
              <w:rPr>
                <w:rFonts w:eastAsia="Times New Roman" w:cs="Times New Roman"/>
                <w:b w:val="0"/>
                <w:color w:val="000000"/>
                <w:kern w:val="0"/>
                <w:szCs w:val="24"/>
                <w:lang w:eastAsia="en-IE"/>
                <w14:ligatures w14:val="none"/>
              </w:rPr>
              <w:t>a</w:t>
            </w:r>
            <w:r w:rsidRPr="00071AAF">
              <w:rPr>
                <w:rFonts w:eastAsia="Times New Roman" w:cs="Times New Roman"/>
                <w:b w:val="0"/>
                <w:color w:val="000000"/>
                <w:kern w:val="0"/>
                <w:szCs w:val="24"/>
                <w:lang w:eastAsia="en-IE"/>
                <w14:ligatures w14:val="none"/>
              </w:rPr>
              <w:t>id</w:t>
            </w:r>
          </w:p>
        </w:tc>
        <w:tc>
          <w:tcPr>
            <w:tcW w:w="2940" w:type="dxa"/>
            <w:vAlign w:val="top"/>
            <w:hideMark/>
          </w:tcPr>
          <w:p w14:paraId="2ADC1966" w14:textId="5548C598" w:rsidR="00071AAF" w:rsidRPr="00071AAF" w:rsidRDefault="00071AAF" w:rsidP="00071AAF">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071AAF">
              <w:rPr>
                <w:rFonts w:eastAsia="Times New Roman" w:cs="Times New Roman"/>
                <w:color w:val="000000"/>
                <w:kern w:val="0"/>
                <w:szCs w:val="24"/>
                <w:lang w:eastAsia="en-IE"/>
                <w14:ligatures w14:val="none"/>
              </w:rPr>
              <w:t>26 (7)</w:t>
            </w:r>
          </w:p>
        </w:tc>
      </w:tr>
      <w:tr w:rsidR="00071AAF" w:rsidRPr="00071AAF" w14:paraId="0B7F8409" w14:textId="77777777" w:rsidTr="00071AAF">
        <w:trPr>
          <w:trHeight w:val="225"/>
        </w:trPr>
        <w:tc>
          <w:tcPr>
            <w:cnfStyle w:val="001000000000" w:firstRow="0" w:lastRow="0" w:firstColumn="1" w:lastColumn="0" w:oddVBand="0" w:evenVBand="0" w:oddHBand="0" w:evenHBand="0" w:firstRowFirstColumn="0" w:firstRowLastColumn="0" w:lastRowFirstColumn="0" w:lastRowLastColumn="0"/>
            <w:tcW w:w="3840" w:type="dxa"/>
            <w:vAlign w:val="top"/>
            <w:hideMark/>
          </w:tcPr>
          <w:p w14:paraId="6C706C9B" w14:textId="77777777" w:rsidR="00071AAF" w:rsidRPr="00071AAF" w:rsidRDefault="00071AAF" w:rsidP="00071AAF">
            <w:pPr>
              <w:rPr>
                <w:rFonts w:eastAsia="Times New Roman" w:cs="Times New Roman"/>
                <w:b w:val="0"/>
                <w:color w:val="000000"/>
                <w:kern w:val="0"/>
                <w:szCs w:val="24"/>
                <w:lang w:eastAsia="en-IE"/>
                <w14:ligatures w14:val="none"/>
              </w:rPr>
            </w:pPr>
            <w:r w:rsidRPr="00071AAF">
              <w:rPr>
                <w:rFonts w:eastAsia="Times New Roman" w:cs="Times New Roman"/>
                <w:b w:val="0"/>
                <w:color w:val="000000"/>
                <w:kern w:val="0"/>
                <w:szCs w:val="24"/>
                <w:lang w:eastAsia="en-IE"/>
                <w14:ligatures w14:val="none"/>
              </w:rPr>
              <w:t>Proceedings initiated</w:t>
            </w:r>
          </w:p>
        </w:tc>
        <w:tc>
          <w:tcPr>
            <w:tcW w:w="2940" w:type="dxa"/>
            <w:vAlign w:val="top"/>
            <w:hideMark/>
          </w:tcPr>
          <w:p w14:paraId="30035924" w14:textId="6A0E3668" w:rsidR="00071AAF" w:rsidRPr="00071AAF" w:rsidRDefault="00071AAF" w:rsidP="00071AAF">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071AAF">
              <w:rPr>
                <w:rFonts w:eastAsia="Times New Roman" w:cs="Times New Roman"/>
                <w:color w:val="000000"/>
                <w:kern w:val="0"/>
                <w:szCs w:val="24"/>
                <w:lang w:eastAsia="en-IE"/>
                <w14:ligatures w14:val="none"/>
              </w:rPr>
              <w:t>33 (9)</w:t>
            </w:r>
          </w:p>
        </w:tc>
      </w:tr>
      <w:tr w:rsidR="00071AAF" w:rsidRPr="00071AAF" w14:paraId="6EB94C33" w14:textId="77777777" w:rsidTr="00071AAF">
        <w:trPr>
          <w:trHeight w:val="70"/>
        </w:trPr>
        <w:tc>
          <w:tcPr>
            <w:cnfStyle w:val="001000000000" w:firstRow="0" w:lastRow="0" w:firstColumn="1" w:lastColumn="0" w:oddVBand="0" w:evenVBand="0" w:oddHBand="0" w:evenHBand="0" w:firstRowFirstColumn="0" w:firstRowLastColumn="0" w:lastRowFirstColumn="0" w:lastRowLastColumn="0"/>
            <w:tcW w:w="3840" w:type="dxa"/>
            <w:vAlign w:val="top"/>
            <w:hideMark/>
          </w:tcPr>
          <w:p w14:paraId="35F90B76" w14:textId="77777777" w:rsidR="00071AAF" w:rsidRPr="00071AAF" w:rsidRDefault="00071AAF" w:rsidP="00071AAF">
            <w:pPr>
              <w:rPr>
                <w:rFonts w:eastAsia="Times New Roman" w:cs="Times New Roman"/>
                <w:b w:val="0"/>
                <w:color w:val="000000"/>
                <w:kern w:val="0"/>
                <w:szCs w:val="24"/>
                <w:lang w:eastAsia="en-IE"/>
                <w14:ligatures w14:val="none"/>
              </w:rPr>
            </w:pPr>
            <w:r w:rsidRPr="00071AAF">
              <w:rPr>
                <w:rFonts w:eastAsia="Times New Roman" w:cs="Times New Roman"/>
                <w:b w:val="0"/>
                <w:color w:val="000000"/>
                <w:kern w:val="0"/>
                <w:szCs w:val="24"/>
                <w:lang w:eastAsia="en-IE"/>
                <w14:ligatures w14:val="none"/>
              </w:rPr>
              <w:t>Discharged</w:t>
            </w:r>
          </w:p>
        </w:tc>
        <w:tc>
          <w:tcPr>
            <w:tcW w:w="2940" w:type="dxa"/>
            <w:vAlign w:val="top"/>
            <w:hideMark/>
          </w:tcPr>
          <w:p w14:paraId="2E397E91" w14:textId="65324B24" w:rsidR="00071AAF" w:rsidRPr="00071AAF" w:rsidRDefault="00071AAF" w:rsidP="00071AAF">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071AAF">
              <w:rPr>
                <w:rFonts w:eastAsia="Times New Roman" w:cs="Times New Roman"/>
                <w:color w:val="000000"/>
                <w:kern w:val="0"/>
                <w:szCs w:val="24"/>
                <w:lang w:eastAsia="en-IE"/>
                <w14:ligatures w14:val="none"/>
              </w:rPr>
              <w:t>19 (5)</w:t>
            </w:r>
          </w:p>
        </w:tc>
      </w:tr>
      <w:tr w:rsidR="00071AAF" w:rsidRPr="00071AAF" w14:paraId="23622953" w14:textId="77777777" w:rsidTr="00071AAF">
        <w:trPr>
          <w:trHeight w:val="298"/>
        </w:trPr>
        <w:tc>
          <w:tcPr>
            <w:cnfStyle w:val="001000000000" w:firstRow="0" w:lastRow="0" w:firstColumn="1" w:lastColumn="0" w:oddVBand="0" w:evenVBand="0" w:oddHBand="0" w:evenHBand="0" w:firstRowFirstColumn="0" w:firstRowLastColumn="0" w:lastRowFirstColumn="0" w:lastRowLastColumn="0"/>
            <w:tcW w:w="3840" w:type="dxa"/>
            <w:vAlign w:val="top"/>
            <w:hideMark/>
          </w:tcPr>
          <w:p w14:paraId="55AD4453" w14:textId="77777777" w:rsidR="00071AAF" w:rsidRPr="00071AAF" w:rsidRDefault="00071AAF" w:rsidP="00071AAF">
            <w:pPr>
              <w:rPr>
                <w:rFonts w:eastAsia="Times New Roman" w:cs="Times New Roman"/>
                <w:b w:val="0"/>
                <w:color w:val="000000"/>
                <w:kern w:val="0"/>
                <w:szCs w:val="24"/>
                <w:lang w:eastAsia="en-IE"/>
                <w14:ligatures w14:val="none"/>
              </w:rPr>
            </w:pPr>
            <w:r w:rsidRPr="00071AAF">
              <w:rPr>
                <w:rFonts w:eastAsia="Times New Roman" w:cs="Times New Roman"/>
                <w:b w:val="0"/>
                <w:color w:val="000000"/>
                <w:kern w:val="0"/>
                <w:szCs w:val="24"/>
                <w:lang w:eastAsia="en-IE"/>
                <w14:ligatures w14:val="none"/>
              </w:rPr>
              <w:t>Total</w:t>
            </w:r>
          </w:p>
        </w:tc>
        <w:tc>
          <w:tcPr>
            <w:tcW w:w="2940" w:type="dxa"/>
            <w:vAlign w:val="top"/>
            <w:hideMark/>
          </w:tcPr>
          <w:p w14:paraId="73231178" w14:textId="23CEC4C6" w:rsidR="00071AAF" w:rsidRPr="00071AAF" w:rsidRDefault="00071AAF" w:rsidP="00071AAF">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Cs w:val="24"/>
                <w:lang w:eastAsia="en-IE"/>
                <w14:ligatures w14:val="none"/>
              </w:rPr>
            </w:pPr>
            <w:r w:rsidRPr="00071AAF">
              <w:rPr>
                <w:rFonts w:eastAsia="Times New Roman" w:cs="Times New Roman"/>
                <w:color w:val="000000"/>
                <w:kern w:val="0"/>
                <w:szCs w:val="24"/>
                <w:lang w:eastAsia="en-IE"/>
                <w14:ligatures w14:val="none"/>
              </w:rPr>
              <w:t>100 (27)</w:t>
            </w:r>
          </w:p>
        </w:tc>
      </w:tr>
    </w:tbl>
    <w:p w14:paraId="5792430B" w14:textId="77777777" w:rsidR="00071AAF" w:rsidRPr="004B4BDE" w:rsidRDefault="00071AAF" w:rsidP="00A86761">
      <w:pPr>
        <w:rPr>
          <w:rFonts w:eastAsia="Aptos" w:cs="Times New Roman"/>
          <w:color w:val="000000"/>
        </w:rPr>
      </w:pPr>
    </w:p>
    <w:p w14:paraId="10ECC041" w14:textId="77777777" w:rsidR="00A86761" w:rsidRDefault="00A86761" w:rsidP="005807C1">
      <w:pPr>
        <w:pStyle w:val="H2Heading2NDA"/>
      </w:pPr>
      <w:bookmarkStart w:id="84" w:name="_Toc216868953"/>
      <w:bookmarkStart w:id="85" w:name="_Toc221532457"/>
      <w:r>
        <w:t>Admission</w:t>
      </w:r>
      <w:bookmarkEnd w:id="84"/>
      <w:bookmarkEnd w:id="85"/>
    </w:p>
    <w:p w14:paraId="702FD075" w14:textId="55E5B5C8" w:rsidR="002116AF" w:rsidRPr="002116AF" w:rsidRDefault="002116AF" w:rsidP="002116AF">
      <w:r w:rsidRPr="002116AF">
        <w:t xml:space="preserve">This part of the analysis </w:t>
      </w:r>
      <w:r>
        <w:t>examines the circumstances surrounding participants</w:t>
      </w:r>
      <w:r w:rsidR="00490B51">
        <w:t>’</w:t>
      </w:r>
      <w:r>
        <w:t xml:space="preserve"> admission to wardship. Participants</w:t>
      </w:r>
      <w:r w:rsidR="00490B51">
        <w:t>’</w:t>
      </w:r>
      <w:r>
        <w:t xml:space="preserve"> reflections on the admission process are also examined. </w:t>
      </w:r>
    </w:p>
    <w:p w14:paraId="1B23765A" w14:textId="77777777" w:rsidR="00A86761" w:rsidRPr="00A86761" w:rsidRDefault="00A86761" w:rsidP="005807C1">
      <w:pPr>
        <w:pStyle w:val="Heading3"/>
      </w:pPr>
      <w:bookmarkStart w:id="86" w:name="_Toc216171909"/>
      <w:bookmarkStart w:id="87" w:name="_Toc216710105"/>
      <w:bookmarkStart w:id="88" w:name="_Toc216868954"/>
      <w:r w:rsidRPr="00A86761">
        <w:t>Admission Circumstances</w:t>
      </w:r>
      <w:bookmarkEnd w:id="86"/>
      <w:bookmarkEnd w:id="87"/>
      <w:bookmarkEnd w:id="88"/>
    </w:p>
    <w:p w14:paraId="373586DC" w14:textId="20E7D59B" w:rsidR="00BD2F60" w:rsidRPr="00A86761" w:rsidRDefault="00A86761" w:rsidP="00BD2F60">
      <w:r>
        <w:t xml:space="preserve">There was a considerable range in the </w:t>
      </w:r>
      <w:proofErr w:type="gramStart"/>
      <w:r>
        <w:t>period of time</w:t>
      </w:r>
      <w:proofErr w:type="gramEnd"/>
      <w:r>
        <w:t xml:space="preserve"> that participants had been </w:t>
      </w:r>
      <w:r w:rsidR="0078538C">
        <w:t>in wardship</w:t>
      </w:r>
      <w:r>
        <w:t>. For some participants, the transition</w:t>
      </w:r>
      <w:r w:rsidR="00F2021E">
        <w:t xml:space="preserve"> into wardship</w:t>
      </w:r>
      <w:r>
        <w:t xml:space="preserve"> had occurred as recently as two years prior to the interview, whereas for others, they had been </w:t>
      </w:r>
      <w:r w:rsidR="00610083">
        <w:t xml:space="preserve">made </w:t>
      </w:r>
      <w:r>
        <w:t>wards of court over 30 years</w:t>
      </w:r>
      <w:r w:rsidR="0078538C">
        <w:t xml:space="preserve"> ago</w:t>
      </w:r>
      <w:r>
        <w:t xml:space="preserve">. Table </w:t>
      </w:r>
      <w:r w:rsidR="005769B0">
        <w:t>9</w:t>
      </w:r>
      <w:r>
        <w:t xml:space="preserve"> below provides an outline of the variety of circumstances that resulted in participants’ admission to wardship.</w:t>
      </w:r>
      <w:r w:rsidR="00BD2F60">
        <w:t xml:space="preserve"> </w:t>
      </w:r>
      <w:r w:rsidR="00086F22">
        <w:t>F</w:t>
      </w:r>
      <w:r w:rsidR="00BD2F60" w:rsidRPr="00A86761">
        <w:t xml:space="preserve">or </w:t>
      </w:r>
      <w:proofErr w:type="gramStart"/>
      <w:r w:rsidR="00BD2F60" w:rsidRPr="00A86761">
        <w:t>the majority of</w:t>
      </w:r>
      <w:proofErr w:type="gramEnd"/>
      <w:r w:rsidR="00BD2F60" w:rsidRPr="00A86761">
        <w:t xml:space="preserve"> participants</w:t>
      </w:r>
      <w:r w:rsidR="00086F22">
        <w:t>,</w:t>
      </w:r>
      <w:r w:rsidR="00BD2F60">
        <w:t xml:space="preserve"> </w:t>
      </w:r>
      <w:r w:rsidR="00BD2F60" w:rsidRPr="00A86761">
        <w:t xml:space="preserve">the circumstances surrounding the transition to wardship concerned the management of assets following receipt of a </w:t>
      </w:r>
      <w:r w:rsidR="00BD2F60">
        <w:t>claim following an accident or assault (33%</w:t>
      </w:r>
      <w:r w:rsidR="00083DB4">
        <w:t>,</w:t>
      </w:r>
      <w:r w:rsidR="00BD2F60">
        <w:t xml:space="preserve"> n=9), </w:t>
      </w:r>
      <w:r w:rsidR="00BD2F60" w:rsidRPr="00A86761">
        <w:t xml:space="preserve">settlement </w:t>
      </w:r>
      <w:r w:rsidR="00BD2F60">
        <w:t>following medical negligence claim (22%</w:t>
      </w:r>
      <w:r w:rsidR="00083DB4">
        <w:t>,</w:t>
      </w:r>
      <w:r w:rsidR="00BD2F60">
        <w:t xml:space="preserve"> n=6), </w:t>
      </w:r>
      <w:r w:rsidR="00BD2F60" w:rsidRPr="00A86761">
        <w:t xml:space="preserve">or </w:t>
      </w:r>
      <w:r w:rsidR="00BD2F60">
        <w:t>welfare and</w:t>
      </w:r>
      <w:r w:rsidR="00BD2F60" w:rsidRPr="00A86761">
        <w:t xml:space="preserve"> safeguarding concerns</w:t>
      </w:r>
      <w:r w:rsidR="00BD2F60">
        <w:t xml:space="preserve"> (22%</w:t>
      </w:r>
      <w:r w:rsidR="00083DB4">
        <w:t>,</w:t>
      </w:r>
      <w:r w:rsidR="00BD2F60">
        <w:t xml:space="preserve"> n=6)</w:t>
      </w:r>
      <w:r w:rsidR="00BD2F60" w:rsidRPr="00A86761">
        <w:t xml:space="preserve">. </w:t>
      </w:r>
    </w:p>
    <w:p w14:paraId="1B836BC2" w14:textId="714C8EE9" w:rsidR="00BD2F60" w:rsidRPr="00A86761" w:rsidRDefault="00BD2F60" w:rsidP="00BD2F60">
      <w:r w:rsidRPr="00BD2F60">
        <w:t xml:space="preserve">As can be seen from the table, </w:t>
      </w:r>
      <w:r>
        <w:t>r</w:t>
      </w:r>
      <w:r w:rsidRPr="00A86761">
        <w:t>eceipt of a claim for damages following an accident or assault triggered admission to war</w:t>
      </w:r>
      <w:r>
        <w:t>d</w:t>
      </w:r>
      <w:r w:rsidRPr="00A86761">
        <w:t xml:space="preserve">ship for the greatest </w:t>
      </w:r>
      <w:r w:rsidR="0091151D">
        <w:t>proportion</w:t>
      </w:r>
      <w:r w:rsidRPr="00A86761">
        <w:t xml:space="preserve"> of participants (</w:t>
      </w:r>
      <w:r w:rsidR="0091151D">
        <w:t xml:space="preserve">33%; </w:t>
      </w:r>
      <w:r w:rsidRPr="00A86761">
        <w:t>n=</w:t>
      </w:r>
      <w:r>
        <w:t>9</w:t>
      </w:r>
      <w:r w:rsidRPr="00A86761">
        <w:t xml:space="preserve">). For </w:t>
      </w:r>
      <w:proofErr w:type="gramStart"/>
      <w:r w:rsidRPr="00A86761">
        <w:t>all of</w:t>
      </w:r>
      <w:proofErr w:type="gramEnd"/>
      <w:r w:rsidRPr="00A86761">
        <w:t xml:space="preserve"> these participants, the accident or assault occurred over 15 years prior to the interview and resulted in acquired brain injuries. For six participants</w:t>
      </w:r>
      <w:r w:rsidR="003A23BE">
        <w:t>,</w:t>
      </w:r>
      <w:r w:rsidRPr="00A86761">
        <w:t xml:space="preserve"> admission into wardship stemmed from the receipt of a financial settlement in respect of a claim of medical negligence</w:t>
      </w:r>
      <w:r w:rsidR="0091151D">
        <w:t xml:space="preserve"> (22%)</w:t>
      </w:r>
      <w:r w:rsidRPr="00A86761">
        <w:t xml:space="preserve">. Two of the participants were adults when a settlement for damages was reached, </w:t>
      </w:r>
      <w:r>
        <w:t xml:space="preserve">while </w:t>
      </w:r>
      <w:r w:rsidRPr="00A86761">
        <w:t xml:space="preserve">four participants received damages and entered wardship as minors. </w:t>
      </w:r>
      <w:r w:rsidR="00872769" w:rsidRPr="00872769">
        <w:t>For six participants, safeguarding or welfare concerns resulted in their admission to wardship</w:t>
      </w:r>
      <w:r w:rsidR="00872769">
        <w:t xml:space="preserve"> (22%)</w:t>
      </w:r>
      <w:r w:rsidR="00872769" w:rsidRPr="00872769">
        <w:t>. For all these participants, the transition to wardship was preceded by or co-occurred with a change in living circumstances. For some, this was foster care, in others it was differing forms of residential care or community-based supported care.</w:t>
      </w:r>
    </w:p>
    <w:p w14:paraId="102789A9" w14:textId="061C0A7D" w:rsidR="002116AF" w:rsidRDefault="00BD2F60" w:rsidP="00A86761">
      <w:r w:rsidRPr="0026747C">
        <w:t>Receipt of an inheritance following the death of a family member was the trigger for admission to wardship for three participants</w:t>
      </w:r>
      <w:r w:rsidR="0091151D">
        <w:t xml:space="preserve"> (11%)</w:t>
      </w:r>
      <w:r w:rsidRPr="0026747C">
        <w:t>.</w:t>
      </w:r>
      <w:r w:rsidRPr="00A86761">
        <w:t xml:space="preserve"> For two </w:t>
      </w:r>
      <w:r w:rsidRPr="00A86761">
        <w:lastRenderedPageBreak/>
        <w:t>participants, the admission into wardship was prompted following receipt of monies under a redress scheme</w:t>
      </w:r>
      <w:r w:rsidR="00872769">
        <w:t xml:space="preserve"> (7%)</w:t>
      </w:r>
      <w:r w:rsidRPr="00A86761">
        <w:t>. For the final participant, accessing</w:t>
      </w:r>
      <w:r w:rsidR="0053535C">
        <w:t>,</w:t>
      </w:r>
      <w:r w:rsidR="003A23BE">
        <w:t xml:space="preserve"> </w:t>
      </w:r>
      <w:r w:rsidRPr="00A86761">
        <w:t>rather than protecting funds</w:t>
      </w:r>
      <w:r w:rsidR="0053535C">
        <w:t>,</w:t>
      </w:r>
      <w:r w:rsidR="003A23BE">
        <w:t xml:space="preserve"> </w:t>
      </w:r>
      <w:r w:rsidRPr="00A86761">
        <w:t xml:space="preserve">was the motivation for the admission of a participant who required nursing home care due to dementia. </w:t>
      </w:r>
    </w:p>
    <w:p w14:paraId="139F0834" w14:textId="15BC9432" w:rsidR="00DA2860" w:rsidRDefault="00DA2860" w:rsidP="00DA2860">
      <w:pPr>
        <w:pStyle w:val="Caption"/>
        <w:keepNext/>
        <w:jc w:val="center"/>
      </w:pPr>
      <w:r>
        <w:t xml:space="preserve">Table </w:t>
      </w:r>
      <w:r>
        <w:fldChar w:fldCharType="begin"/>
      </w:r>
      <w:r>
        <w:instrText xml:space="preserve"> SEQ Table \* ARABIC </w:instrText>
      </w:r>
      <w:r>
        <w:fldChar w:fldCharType="separate"/>
      </w:r>
      <w:r>
        <w:rPr>
          <w:noProof/>
        </w:rPr>
        <w:t>9</w:t>
      </w:r>
      <w:r>
        <w:fldChar w:fldCharType="end"/>
      </w:r>
      <w:r w:rsidRPr="005D77F1">
        <w:t>: Circumstances surrounding admission to wardship</w:t>
      </w:r>
    </w:p>
    <w:tbl>
      <w:tblPr>
        <w:tblStyle w:val="NDATableFuchsia"/>
        <w:tblW w:w="4889" w:type="pct"/>
        <w:tblLook w:val="04A0" w:firstRow="1" w:lastRow="0" w:firstColumn="1" w:lastColumn="0" w:noHBand="0" w:noVBand="1"/>
      </w:tblPr>
      <w:tblGrid>
        <w:gridCol w:w="7207"/>
        <w:gridCol w:w="1623"/>
      </w:tblGrid>
      <w:tr w:rsidR="00A86761" w:rsidRPr="00A86761" w14:paraId="523CBF64" w14:textId="77777777" w:rsidTr="00DC3E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1" w:type="pct"/>
          </w:tcPr>
          <w:p w14:paraId="3E0ECCA2" w14:textId="58458885" w:rsidR="00A86761" w:rsidRPr="00A86761" w:rsidRDefault="00A86761" w:rsidP="00A86761">
            <w:pPr>
              <w:rPr>
                <w:b w:val="0"/>
              </w:rPr>
            </w:pPr>
          </w:p>
        </w:tc>
        <w:tc>
          <w:tcPr>
            <w:tcW w:w="919" w:type="pct"/>
          </w:tcPr>
          <w:p w14:paraId="58CD2CCE" w14:textId="22BC01BE" w:rsidR="00A86761" w:rsidRPr="004B4BDE" w:rsidRDefault="004B4BDE" w:rsidP="004B4BDE">
            <w:pPr>
              <w:jc w:val="right"/>
              <w:cnfStyle w:val="100000000000" w:firstRow="1" w:lastRow="0" w:firstColumn="0" w:lastColumn="0" w:oddVBand="0" w:evenVBand="0" w:oddHBand="0" w:evenHBand="0" w:firstRowFirstColumn="0" w:firstRowLastColumn="0" w:lastRowFirstColumn="0" w:lastRowLastColumn="0"/>
              <w:rPr>
                <w:bCs/>
              </w:rPr>
            </w:pPr>
            <w:r w:rsidRPr="004B4BDE">
              <w:rPr>
                <w:bCs/>
              </w:rPr>
              <w:t>% (n)</w:t>
            </w:r>
          </w:p>
        </w:tc>
      </w:tr>
      <w:tr w:rsidR="0091151D" w:rsidRPr="00A86761" w14:paraId="0A7D6496" w14:textId="77777777" w:rsidTr="00DC3E76">
        <w:trPr>
          <w:trHeight w:val="463"/>
        </w:trPr>
        <w:tc>
          <w:tcPr>
            <w:cnfStyle w:val="001000000000" w:firstRow="0" w:lastRow="0" w:firstColumn="1" w:lastColumn="0" w:oddVBand="0" w:evenVBand="0" w:oddHBand="0" w:evenHBand="0" w:firstRowFirstColumn="0" w:firstRowLastColumn="0" w:lastRowFirstColumn="0" w:lastRowLastColumn="0"/>
            <w:tcW w:w="4081" w:type="pct"/>
          </w:tcPr>
          <w:p w14:paraId="5751BB92" w14:textId="17C8CFEC" w:rsidR="0091151D" w:rsidRPr="004B4BDE" w:rsidRDefault="0091151D" w:rsidP="0091151D">
            <w:pPr>
              <w:rPr>
                <w:b w:val="0"/>
                <w:bCs/>
              </w:rPr>
            </w:pPr>
            <w:r w:rsidRPr="004B4BDE">
              <w:rPr>
                <w:b w:val="0"/>
                <w:bCs/>
              </w:rPr>
              <w:t>Receipt of claim for damages following accident or assault</w:t>
            </w:r>
          </w:p>
        </w:tc>
        <w:tc>
          <w:tcPr>
            <w:tcW w:w="919" w:type="pct"/>
          </w:tcPr>
          <w:p w14:paraId="7595AF92" w14:textId="2510C1D0" w:rsidR="0091151D" w:rsidRDefault="0091151D" w:rsidP="0091151D">
            <w:pPr>
              <w:jc w:val="right"/>
              <w:cnfStyle w:val="000000000000" w:firstRow="0" w:lastRow="0" w:firstColumn="0" w:lastColumn="0" w:oddVBand="0" w:evenVBand="0" w:oddHBand="0" w:evenHBand="0" w:firstRowFirstColumn="0" w:firstRowLastColumn="0" w:lastRowFirstColumn="0" w:lastRowLastColumn="0"/>
            </w:pPr>
            <w:r>
              <w:t>33 (9)</w:t>
            </w:r>
          </w:p>
        </w:tc>
      </w:tr>
      <w:tr w:rsidR="0091151D" w:rsidRPr="00A86761" w14:paraId="67F14626" w14:textId="77777777" w:rsidTr="00DC3E76">
        <w:trPr>
          <w:trHeight w:val="463"/>
        </w:trPr>
        <w:tc>
          <w:tcPr>
            <w:cnfStyle w:val="001000000000" w:firstRow="0" w:lastRow="0" w:firstColumn="1" w:lastColumn="0" w:oddVBand="0" w:evenVBand="0" w:oddHBand="0" w:evenHBand="0" w:firstRowFirstColumn="0" w:firstRowLastColumn="0" w:lastRowFirstColumn="0" w:lastRowLastColumn="0"/>
            <w:tcW w:w="4081" w:type="pct"/>
          </w:tcPr>
          <w:p w14:paraId="61B38DA0" w14:textId="439CF821" w:rsidR="0091151D" w:rsidRPr="004B4BDE" w:rsidRDefault="0091151D" w:rsidP="0091151D">
            <w:pPr>
              <w:rPr>
                <w:b w:val="0"/>
                <w:bCs/>
              </w:rPr>
            </w:pPr>
            <w:r w:rsidRPr="004B4BDE">
              <w:rPr>
                <w:b w:val="0"/>
                <w:bCs/>
              </w:rPr>
              <w:t>Receipt of settlement following claim of medical negligence</w:t>
            </w:r>
          </w:p>
        </w:tc>
        <w:tc>
          <w:tcPr>
            <w:tcW w:w="919" w:type="pct"/>
          </w:tcPr>
          <w:p w14:paraId="404D137C" w14:textId="59CCC960" w:rsidR="0091151D" w:rsidRDefault="0091151D" w:rsidP="0091151D">
            <w:pPr>
              <w:jc w:val="right"/>
              <w:cnfStyle w:val="000000000000" w:firstRow="0" w:lastRow="0" w:firstColumn="0" w:lastColumn="0" w:oddVBand="0" w:evenVBand="0" w:oddHBand="0" w:evenHBand="0" w:firstRowFirstColumn="0" w:firstRowLastColumn="0" w:lastRowFirstColumn="0" w:lastRowLastColumn="0"/>
            </w:pPr>
            <w:r>
              <w:t>22 (6)</w:t>
            </w:r>
          </w:p>
        </w:tc>
      </w:tr>
      <w:tr w:rsidR="0091151D" w:rsidRPr="00A86761" w14:paraId="0FF7FEBC" w14:textId="77777777" w:rsidTr="00DC3E76">
        <w:trPr>
          <w:trHeight w:val="240"/>
        </w:trPr>
        <w:tc>
          <w:tcPr>
            <w:cnfStyle w:val="001000000000" w:firstRow="0" w:lastRow="0" w:firstColumn="1" w:lastColumn="0" w:oddVBand="0" w:evenVBand="0" w:oddHBand="0" w:evenHBand="0" w:firstRowFirstColumn="0" w:firstRowLastColumn="0" w:lastRowFirstColumn="0" w:lastRowLastColumn="0"/>
            <w:tcW w:w="4081" w:type="pct"/>
          </w:tcPr>
          <w:p w14:paraId="290FE56B" w14:textId="34EF0B56" w:rsidR="0091151D" w:rsidRPr="004B4BDE" w:rsidRDefault="0091151D" w:rsidP="0091151D">
            <w:pPr>
              <w:rPr>
                <w:b w:val="0"/>
                <w:bCs/>
              </w:rPr>
            </w:pPr>
            <w:r w:rsidRPr="004B4BDE">
              <w:rPr>
                <w:b w:val="0"/>
                <w:bCs/>
              </w:rPr>
              <w:t>Welfare or safeguarding concerns</w:t>
            </w:r>
          </w:p>
        </w:tc>
        <w:tc>
          <w:tcPr>
            <w:tcW w:w="919" w:type="pct"/>
          </w:tcPr>
          <w:p w14:paraId="61E10133" w14:textId="77C778F3" w:rsidR="0091151D" w:rsidRDefault="0091151D" w:rsidP="0091151D">
            <w:pPr>
              <w:jc w:val="right"/>
              <w:cnfStyle w:val="000000000000" w:firstRow="0" w:lastRow="0" w:firstColumn="0" w:lastColumn="0" w:oddVBand="0" w:evenVBand="0" w:oddHBand="0" w:evenHBand="0" w:firstRowFirstColumn="0" w:firstRowLastColumn="0" w:lastRowFirstColumn="0" w:lastRowLastColumn="0"/>
            </w:pPr>
            <w:r>
              <w:t>22 (6)</w:t>
            </w:r>
          </w:p>
        </w:tc>
      </w:tr>
      <w:tr w:rsidR="0091151D" w:rsidRPr="00A86761" w14:paraId="79A9A450" w14:textId="77777777" w:rsidTr="00DC3E76">
        <w:trPr>
          <w:trHeight w:val="230"/>
        </w:trPr>
        <w:tc>
          <w:tcPr>
            <w:cnfStyle w:val="001000000000" w:firstRow="0" w:lastRow="0" w:firstColumn="1" w:lastColumn="0" w:oddVBand="0" w:evenVBand="0" w:oddHBand="0" w:evenHBand="0" w:firstRowFirstColumn="0" w:firstRowLastColumn="0" w:lastRowFirstColumn="0" w:lastRowLastColumn="0"/>
            <w:tcW w:w="4081" w:type="pct"/>
          </w:tcPr>
          <w:p w14:paraId="77F92511" w14:textId="3E182FA6" w:rsidR="0091151D" w:rsidRPr="004B4BDE" w:rsidRDefault="0091151D" w:rsidP="0091151D">
            <w:pPr>
              <w:rPr>
                <w:b w:val="0"/>
                <w:bCs/>
              </w:rPr>
            </w:pPr>
            <w:r w:rsidRPr="004B4BDE">
              <w:rPr>
                <w:b w:val="0"/>
                <w:bCs/>
              </w:rPr>
              <w:t>Inheritance</w:t>
            </w:r>
          </w:p>
        </w:tc>
        <w:tc>
          <w:tcPr>
            <w:tcW w:w="919" w:type="pct"/>
          </w:tcPr>
          <w:p w14:paraId="2C0FEAA6" w14:textId="376C4850" w:rsidR="0091151D" w:rsidRDefault="0091151D" w:rsidP="0091151D">
            <w:pPr>
              <w:jc w:val="right"/>
              <w:cnfStyle w:val="000000000000" w:firstRow="0" w:lastRow="0" w:firstColumn="0" w:lastColumn="0" w:oddVBand="0" w:evenVBand="0" w:oddHBand="0" w:evenHBand="0" w:firstRowFirstColumn="0" w:firstRowLastColumn="0" w:lastRowFirstColumn="0" w:lastRowLastColumn="0"/>
            </w:pPr>
            <w:r>
              <w:t>11 (</w:t>
            </w:r>
            <w:r w:rsidRPr="00A86761">
              <w:t>3</w:t>
            </w:r>
            <w:r>
              <w:t>)</w:t>
            </w:r>
          </w:p>
        </w:tc>
      </w:tr>
      <w:tr w:rsidR="0091151D" w:rsidRPr="00A86761" w14:paraId="0B974CE3" w14:textId="77777777" w:rsidTr="00DC3E76">
        <w:tc>
          <w:tcPr>
            <w:cnfStyle w:val="001000000000" w:firstRow="0" w:lastRow="0" w:firstColumn="1" w:lastColumn="0" w:oddVBand="0" w:evenVBand="0" w:oddHBand="0" w:evenHBand="0" w:firstRowFirstColumn="0" w:firstRowLastColumn="0" w:lastRowFirstColumn="0" w:lastRowLastColumn="0"/>
            <w:tcW w:w="4081" w:type="pct"/>
          </w:tcPr>
          <w:p w14:paraId="0D894D39" w14:textId="77777777" w:rsidR="0091151D" w:rsidRPr="004B4BDE" w:rsidRDefault="0091151D" w:rsidP="0091151D">
            <w:pPr>
              <w:rPr>
                <w:b w:val="0"/>
                <w:bCs/>
              </w:rPr>
            </w:pPr>
            <w:r w:rsidRPr="004B4BDE">
              <w:rPr>
                <w:b w:val="0"/>
                <w:bCs/>
              </w:rPr>
              <w:t>Receipt of funds under redress scheme</w:t>
            </w:r>
          </w:p>
        </w:tc>
        <w:tc>
          <w:tcPr>
            <w:tcW w:w="919" w:type="pct"/>
          </w:tcPr>
          <w:p w14:paraId="67643D7A" w14:textId="713657B1" w:rsidR="0091151D" w:rsidRPr="00A86761" w:rsidRDefault="0091151D" w:rsidP="0091151D">
            <w:pPr>
              <w:jc w:val="right"/>
              <w:cnfStyle w:val="000000000000" w:firstRow="0" w:lastRow="0" w:firstColumn="0" w:lastColumn="0" w:oddVBand="0" w:evenVBand="0" w:oddHBand="0" w:evenHBand="0" w:firstRowFirstColumn="0" w:firstRowLastColumn="0" w:lastRowFirstColumn="0" w:lastRowLastColumn="0"/>
            </w:pPr>
            <w:r>
              <w:t>7 (</w:t>
            </w:r>
            <w:r w:rsidRPr="00A86761">
              <w:t>2</w:t>
            </w:r>
            <w:r>
              <w:t>)</w:t>
            </w:r>
          </w:p>
        </w:tc>
      </w:tr>
      <w:tr w:rsidR="0091151D" w:rsidRPr="00A86761" w14:paraId="6D7FF010" w14:textId="77777777" w:rsidTr="00DC3E76">
        <w:tc>
          <w:tcPr>
            <w:cnfStyle w:val="001000000000" w:firstRow="0" w:lastRow="0" w:firstColumn="1" w:lastColumn="0" w:oddVBand="0" w:evenVBand="0" w:oddHBand="0" w:evenHBand="0" w:firstRowFirstColumn="0" w:firstRowLastColumn="0" w:lastRowFirstColumn="0" w:lastRowLastColumn="0"/>
            <w:tcW w:w="4081" w:type="pct"/>
          </w:tcPr>
          <w:p w14:paraId="466D5298" w14:textId="77777777" w:rsidR="0091151D" w:rsidRPr="004B4BDE" w:rsidRDefault="0091151D" w:rsidP="0091151D">
            <w:pPr>
              <w:rPr>
                <w:b w:val="0"/>
                <w:bCs/>
              </w:rPr>
            </w:pPr>
            <w:r w:rsidRPr="004B4BDE">
              <w:rPr>
                <w:b w:val="0"/>
                <w:bCs/>
              </w:rPr>
              <w:t>Admission to nursing home</w:t>
            </w:r>
          </w:p>
        </w:tc>
        <w:tc>
          <w:tcPr>
            <w:tcW w:w="919" w:type="pct"/>
          </w:tcPr>
          <w:p w14:paraId="6B06588C" w14:textId="42EF57F2" w:rsidR="0091151D" w:rsidRPr="00A86761" w:rsidRDefault="0091151D" w:rsidP="0091151D">
            <w:pPr>
              <w:jc w:val="right"/>
              <w:cnfStyle w:val="000000000000" w:firstRow="0" w:lastRow="0" w:firstColumn="0" w:lastColumn="0" w:oddVBand="0" w:evenVBand="0" w:oddHBand="0" w:evenHBand="0" w:firstRowFirstColumn="0" w:firstRowLastColumn="0" w:lastRowFirstColumn="0" w:lastRowLastColumn="0"/>
            </w:pPr>
            <w:r>
              <w:t>4 (</w:t>
            </w:r>
            <w:r w:rsidRPr="00A86761">
              <w:t>1</w:t>
            </w:r>
            <w:r>
              <w:t>)</w:t>
            </w:r>
          </w:p>
        </w:tc>
      </w:tr>
      <w:tr w:rsidR="0091151D" w:rsidRPr="00A86761" w14:paraId="6DEAB8C6" w14:textId="77777777" w:rsidTr="00DC3E76">
        <w:tc>
          <w:tcPr>
            <w:cnfStyle w:val="001000000000" w:firstRow="0" w:lastRow="0" w:firstColumn="1" w:lastColumn="0" w:oddVBand="0" w:evenVBand="0" w:oddHBand="0" w:evenHBand="0" w:firstRowFirstColumn="0" w:firstRowLastColumn="0" w:lastRowFirstColumn="0" w:lastRowLastColumn="0"/>
            <w:tcW w:w="4081" w:type="pct"/>
          </w:tcPr>
          <w:p w14:paraId="53064218" w14:textId="77777777" w:rsidR="0091151D" w:rsidRPr="004B4BDE" w:rsidRDefault="0091151D" w:rsidP="0091151D">
            <w:pPr>
              <w:rPr>
                <w:b w:val="0"/>
                <w:bCs/>
              </w:rPr>
            </w:pPr>
            <w:r w:rsidRPr="004B4BDE">
              <w:rPr>
                <w:b w:val="0"/>
                <w:bCs/>
              </w:rPr>
              <w:t>Total</w:t>
            </w:r>
          </w:p>
        </w:tc>
        <w:tc>
          <w:tcPr>
            <w:tcW w:w="919" w:type="pct"/>
          </w:tcPr>
          <w:p w14:paraId="32226E35" w14:textId="574D7A56" w:rsidR="0091151D" w:rsidRPr="004B4BDE" w:rsidRDefault="0091151D" w:rsidP="0091151D">
            <w:pPr>
              <w:jc w:val="right"/>
              <w:cnfStyle w:val="000000000000" w:firstRow="0" w:lastRow="0" w:firstColumn="0" w:lastColumn="0" w:oddVBand="0" w:evenVBand="0" w:oddHBand="0" w:evenHBand="0" w:firstRowFirstColumn="0" w:firstRowLastColumn="0" w:lastRowFirstColumn="0" w:lastRowLastColumn="0"/>
            </w:pPr>
            <w:r w:rsidRPr="004B4BDE">
              <w:t>100 (27)</w:t>
            </w:r>
          </w:p>
        </w:tc>
      </w:tr>
    </w:tbl>
    <w:p w14:paraId="6357BD18" w14:textId="77777777" w:rsidR="004B4BDE" w:rsidRDefault="004B4BDE" w:rsidP="00A86761"/>
    <w:p w14:paraId="5C445A4B" w14:textId="6AFA162C" w:rsidR="00A86761" w:rsidRPr="00B00542" w:rsidRDefault="00B00542" w:rsidP="002D3F1B">
      <w:pPr>
        <w:pStyle w:val="Heading3"/>
      </w:pPr>
      <w:bookmarkStart w:id="89" w:name="_Toc216171910"/>
      <w:bookmarkStart w:id="90" w:name="_Toc216710106"/>
      <w:bookmarkStart w:id="91" w:name="_Toc216868955"/>
      <w:r w:rsidRPr="00B00542">
        <w:t>Participants reflection on the admission process</w:t>
      </w:r>
      <w:bookmarkEnd w:id="89"/>
      <w:bookmarkEnd w:id="90"/>
      <w:bookmarkEnd w:id="91"/>
    </w:p>
    <w:p w14:paraId="318FE6E0" w14:textId="5EA33DC6" w:rsidR="00B357B2" w:rsidRPr="00F844D4" w:rsidRDefault="00682B28" w:rsidP="00B357B2">
      <w:r w:rsidRPr="00F844D4">
        <w:t xml:space="preserve">During interviews, </w:t>
      </w:r>
      <w:r w:rsidR="00A86761" w:rsidRPr="00F844D4">
        <w:t xml:space="preserve">participants were asked to reflect on </w:t>
      </w:r>
      <w:r w:rsidR="006006B5" w:rsidRPr="00F844D4">
        <w:t>their experiences of the</w:t>
      </w:r>
      <w:r w:rsidR="00A86761" w:rsidRPr="00F844D4">
        <w:t xml:space="preserve"> admission process</w:t>
      </w:r>
      <w:r w:rsidRPr="00F844D4">
        <w:t xml:space="preserve">. </w:t>
      </w:r>
      <w:r w:rsidR="00CE21CD" w:rsidRPr="00F844D4">
        <w:t xml:space="preserve">A lack of recognition of an individual’s autonomy in the process </w:t>
      </w:r>
      <w:r w:rsidRPr="00F844D4">
        <w:t>emerged quite strongly in the analysis.</w:t>
      </w:r>
      <w:r w:rsidR="0018705A" w:rsidRPr="00F844D4">
        <w:t xml:space="preserve"> </w:t>
      </w:r>
      <w:r w:rsidR="00016641" w:rsidRPr="00F844D4">
        <w:t xml:space="preserve">Recurring across the interviews </w:t>
      </w:r>
      <w:r w:rsidR="00C91B4E" w:rsidRPr="00F844D4">
        <w:t xml:space="preserve">with </w:t>
      </w:r>
      <w:r w:rsidR="00C91B4E" w:rsidRPr="00F844D4">
        <w:rPr>
          <w:rFonts w:eastAsia="Aptos" w:cs="Times New Roman"/>
          <w:color w:val="000000"/>
        </w:rPr>
        <w:t>participants who were in or recently discharged from wardship</w:t>
      </w:r>
      <w:r w:rsidR="00C91B4E" w:rsidRPr="00F844D4">
        <w:t xml:space="preserve"> </w:t>
      </w:r>
      <w:r w:rsidR="00016641" w:rsidRPr="00F844D4">
        <w:t xml:space="preserve">was </w:t>
      </w:r>
      <w:r w:rsidR="00C305CC" w:rsidRPr="00F844D4">
        <w:t xml:space="preserve">a </w:t>
      </w:r>
      <w:r w:rsidR="003078B9" w:rsidRPr="00F844D4">
        <w:t>strong</w:t>
      </w:r>
      <w:r w:rsidR="00016641" w:rsidRPr="00F844D4">
        <w:t xml:space="preserve"> sense of disempowerment</w:t>
      </w:r>
      <w:r w:rsidR="00B357B2" w:rsidRPr="00F844D4">
        <w:t xml:space="preserve"> and</w:t>
      </w:r>
      <w:r w:rsidR="00016641" w:rsidRPr="00F844D4">
        <w:t xml:space="preserve"> exclusion</w:t>
      </w:r>
      <w:r w:rsidR="00C91B4E" w:rsidRPr="00F844D4">
        <w:t xml:space="preserve">. </w:t>
      </w:r>
      <w:r w:rsidR="00B357B2" w:rsidRPr="00F844D4">
        <w:t>For example, this p</w:t>
      </w:r>
      <w:r w:rsidR="00016641" w:rsidRPr="00F844D4">
        <w:t>articipant</w:t>
      </w:r>
      <w:r w:rsidR="00B357B2" w:rsidRPr="00F844D4">
        <w:t>’</w:t>
      </w:r>
      <w:r w:rsidR="00016641" w:rsidRPr="00F844D4">
        <w:t>s account reflect</w:t>
      </w:r>
      <w:r w:rsidR="00B357B2" w:rsidRPr="00F844D4">
        <w:t>s</w:t>
      </w:r>
      <w:r w:rsidR="00016641" w:rsidRPr="00F844D4">
        <w:t xml:space="preserve"> a profound sense of loss of agency and marginalisation in </w:t>
      </w:r>
      <w:r w:rsidR="00BA08C2" w:rsidRPr="00F844D4">
        <w:t xml:space="preserve">the admission </w:t>
      </w:r>
      <w:r w:rsidR="00016641" w:rsidRPr="00F844D4">
        <w:t>process</w:t>
      </w:r>
      <w:r w:rsidR="00947285" w:rsidRPr="00C36114">
        <w:rPr>
          <w:rStyle w:val="FootnoteReference"/>
        </w:rPr>
        <w:footnoteReference w:id="18"/>
      </w:r>
      <w:r w:rsidR="00B357B2" w:rsidRPr="00F844D4">
        <w:t>.</w:t>
      </w:r>
    </w:p>
    <w:p w14:paraId="7898EBA6" w14:textId="52D38EE6" w:rsidR="00B357B2" w:rsidRPr="00B357B2" w:rsidRDefault="00B357B2" w:rsidP="00C91B4E">
      <w:pPr>
        <w:ind w:left="720"/>
      </w:pPr>
      <w:r w:rsidRPr="00B357B2">
        <w:t xml:space="preserve">“I just think it wasn’t done right. It wasn’t explained right. And it just felt like </w:t>
      </w:r>
      <w:bookmarkStart w:id="92" w:name="_Hlk215221639"/>
      <w:r w:rsidRPr="00B357B2">
        <w:t>I was left in the lurch and I had no rights</w:t>
      </w:r>
      <w:bookmarkEnd w:id="92"/>
      <w:r w:rsidRPr="00B357B2">
        <w:t xml:space="preserve">...I didn’t understand anything about it...my nerves were gone, I didn’t know who this man was [the psychiatrist], my [names family members]…were speaking for me and I was kind of saying ‘why am I sitting here if I have someone talking for me?’....I was just left out. </w:t>
      </w:r>
      <w:bookmarkStart w:id="93" w:name="_Hlk215221669"/>
      <w:r w:rsidRPr="00B357B2">
        <w:t>I didn’t know anything or what they were talking about</w:t>
      </w:r>
      <w:bookmarkEnd w:id="93"/>
      <w:r w:rsidRPr="00B357B2">
        <w:t>” (</w:t>
      </w:r>
      <w:r w:rsidR="00F71B91" w:rsidRPr="00F71B91">
        <w:t>Katherine</w:t>
      </w:r>
      <w:bookmarkStart w:id="94" w:name="_Hlk215558042"/>
      <w:r w:rsidR="0053535C">
        <w:t xml:space="preserve">, </w:t>
      </w:r>
      <w:r w:rsidR="007E73B7">
        <w:t>participant</w:t>
      </w:r>
      <w:r w:rsidR="0053535C">
        <w:t xml:space="preserve"> who was made a ward of court</w:t>
      </w:r>
      <w:bookmarkEnd w:id="94"/>
      <w:r w:rsidRPr="00B357B2">
        <w:t>)</w:t>
      </w:r>
      <w:r w:rsidR="00C91B4E">
        <w:t>.</w:t>
      </w:r>
    </w:p>
    <w:p w14:paraId="1F49E2CB" w14:textId="0738835A" w:rsidR="007D44DC" w:rsidRDefault="00C91B4E" w:rsidP="00A86761">
      <w:r w:rsidRPr="00F844D4">
        <w:t xml:space="preserve">Participants often spoke about a </w:t>
      </w:r>
      <w:r w:rsidR="00B357B2" w:rsidRPr="00F844D4">
        <w:t>lack of understanding of what</w:t>
      </w:r>
      <w:r w:rsidR="00B357B2">
        <w:t xml:space="preserve"> wardship entailed</w:t>
      </w:r>
      <w:r w:rsidR="003078B9">
        <w:t>. This would appear to reflect a</w:t>
      </w:r>
      <w:r w:rsidR="00B357B2">
        <w:t xml:space="preserve"> failure to ensure informed participation in the process. This resulted in significant emotion</w:t>
      </w:r>
      <w:r w:rsidR="00031367">
        <w:t>al</w:t>
      </w:r>
      <w:r w:rsidR="00B357B2">
        <w:t xml:space="preserve"> distress and confusion, exacerbating an already vulnerable situation for participants. </w:t>
      </w:r>
      <w:r>
        <w:t>It also resulted in anger and frustration at being treated a</w:t>
      </w:r>
      <w:r w:rsidR="00E92F07">
        <w:t>s</w:t>
      </w:r>
      <w:r>
        <w:t xml:space="preserve"> passive subject</w:t>
      </w:r>
      <w:r w:rsidR="00E92F07">
        <w:t>s</w:t>
      </w:r>
      <w:r>
        <w:t xml:space="preserve">. </w:t>
      </w:r>
      <w:r w:rsidR="007D44DC">
        <w:t>As one participant reflected</w:t>
      </w:r>
      <w:r w:rsidR="00537928">
        <w:t>:</w:t>
      </w:r>
    </w:p>
    <w:p w14:paraId="13DD8D4C" w14:textId="7571315E" w:rsidR="00A86761" w:rsidRDefault="00537928" w:rsidP="00C91B4E">
      <w:pPr>
        <w:ind w:left="720"/>
      </w:pPr>
      <w:r>
        <w:lastRenderedPageBreak/>
        <w:t>“</w:t>
      </w:r>
      <w:r w:rsidRPr="00537928">
        <w:t>I got told I had to tell them</w:t>
      </w:r>
      <w:r>
        <w:t xml:space="preserve"> </w:t>
      </w:r>
      <w:r w:rsidRPr="00537928">
        <w:t>I wanted to travel, and where I’m going, and if I wanted a tattoo</w:t>
      </w:r>
      <w:r>
        <w:t>…</w:t>
      </w:r>
      <w:r w:rsidRPr="00537928">
        <w:t>I kind of went crazy, and my solicitor told me nothing about this. I found out when I was already in</w:t>
      </w:r>
      <w:r>
        <w:t>…</w:t>
      </w:r>
      <w:r w:rsidRPr="00537928">
        <w:t xml:space="preserve"> they need to be transparent</w:t>
      </w:r>
      <w:r w:rsidR="00671499">
        <w:t>.</w:t>
      </w:r>
      <w:r>
        <w:t>”</w:t>
      </w:r>
      <w:r w:rsidRPr="00537928">
        <w:t xml:space="preserve"> </w:t>
      </w:r>
      <w:r>
        <w:t>(</w:t>
      </w:r>
      <w:r w:rsidR="00F71B91" w:rsidRPr="00F71B91">
        <w:t>Micheal</w:t>
      </w:r>
      <w:bookmarkStart w:id="95" w:name="_Hlk215558065"/>
      <w:r w:rsidR="007E73B7">
        <w:t>, participant recently discharged from wardship</w:t>
      </w:r>
      <w:r>
        <w:t xml:space="preserve">). </w:t>
      </w:r>
    </w:p>
    <w:bookmarkEnd w:id="95"/>
    <w:p w14:paraId="53F270EF" w14:textId="3E82E835" w:rsidR="00C91B4E" w:rsidRPr="0018705A" w:rsidRDefault="00C91B4E" w:rsidP="00C91B4E">
      <w:r w:rsidRPr="0018705A">
        <w:t xml:space="preserve">It should be </w:t>
      </w:r>
      <w:r w:rsidR="00756DCA" w:rsidRPr="0018705A">
        <w:t>noted;</w:t>
      </w:r>
      <w:r w:rsidRPr="0018705A">
        <w:t xml:space="preserve"> this anger and frustration was not the experience of every participant. For some</w:t>
      </w:r>
      <w:r w:rsidR="005D628F" w:rsidRPr="0018705A">
        <w:t xml:space="preserve">, there </w:t>
      </w:r>
      <w:r w:rsidRPr="0018705A">
        <w:t xml:space="preserve">was passive acceptance to the </w:t>
      </w:r>
      <w:r w:rsidR="00031367">
        <w:t>admission</w:t>
      </w:r>
      <w:r w:rsidRPr="0018705A">
        <w:t xml:space="preserve">, describing how </w:t>
      </w:r>
      <w:r w:rsidRPr="00F71B91">
        <w:t>“everyone makes decisions for me anyway so what is the difference” (</w:t>
      </w:r>
      <w:r w:rsidR="00F71B91" w:rsidRPr="00F71B91">
        <w:t>Patricia</w:t>
      </w:r>
      <w:r w:rsidRPr="00F71B91">
        <w:t xml:space="preserve">). </w:t>
      </w:r>
    </w:p>
    <w:p w14:paraId="283D4395" w14:textId="36DB6694" w:rsidR="005E3EF3" w:rsidRPr="00F844D4" w:rsidRDefault="005E3EF3" w:rsidP="00A86761">
      <w:r w:rsidRPr="00F844D4">
        <w:t>Th</w:t>
      </w:r>
      <w:r w:rsidR="00B00542" w:rsidRPr="00F844D4">
        <w:t xml:space="preserve">is </w:t>
      </w:r>
      <w:r w:rsidR="00DE6F8A" w:rsidRPr="00F844D4">
        <w:t xml:space="preserve">perceived loss of control </w:t>
      </w:r>
      <w:r w:rsidRPr="00F844D4">
        <w:t>also emerged from the interviews with committees.</w:t>
      </w:r>
      <w:r w:rsidR="00DE6F8A" w:rsidRPr="00F844D4">
        <w:t xml:space="preserve"> Committees spoke about the decision for admission to wardship was ‘out of their hands’ (</w:t>
      </w:r>
      <w:r w:rsidR="00F71B91" w:rsidRPr="00F844D4">
        <w:t>Ruth</w:t>
      </w:r>
      <w:r w:rsidR="00DE6F8A" w:rsidRPr="00F844D4">
        <w:t>) and ‘someone made the decision’</w:t>
      </w:r>
      <w:r w:rsidR="003078B9" w:rsidRPr="00F844D4">
        <w:t xml:space="preserve"> </w:t>
      </w:r>
      <w:r w:rsidR="00DE6F8A" w:rsidRPr="00F844D4">
        <w:t>(</w:t>
      </w:r>
      <w:r w:rsidR="00F71B91" w:rsidRPr="00F844D4">
        <w:t>Ruth</w:t>
      </w:r>
      <w:r w:rsidR="00DE6F8A" w:rsidRPr="00F844D4">
        <w:t xml:space="preserve">). This illustrates an element in which participants experienced the decision as imposed rather than collaborative. </w:t>
      </w:r>
    </w:p>
    <w:p w14:paraId="5D2C5CE0" w14:textId="55C87742" w:rsidR="00537928" w:rsidRPr="00F844D4" w:rsidRDefault="00DE6F8A" w:rsidP="00A86761">
      <w:r w:rsidRPr="00F844D4">
        <w:t>In tandem with this, a</w:t>
      </w:r>
      <w:r w:rsidR="00537928" w:rsidRPr="00F844D4">
        <w:t xml:space="preserve"> lack of understanding </w:t>
      </w:r>
      <w:r w:rsidR="007D2B70" w:rsidRPr="00F844D4">
        <w:t>of what wardship entailed also came across during interviews with committees.</w:t>
      </w:r>
      <w:r w:rsidR="003078B9" w:rsidRPr="00F844D4">
        <w:t xml:space="preserve"> These committees appeared to only understand the gravity of wardship after admission had happened. This a</w:t>
      </w:r>
      <w:r w:rsidR="0091180E" w:rsidRPr="00F844D4">
        <w:t>gain, reflect</w:t>
      </w:r>
      <w:r w:rsidR="003078B9" w:rsidRPr="00F844D4">
        <w:t>s</w:t>
      </w:r>
      <w:r w:rsidR="0091180E" w:rsidRPr="00F844D4">
        <w:t xml:space="preserve"> insufficient communication during the admission process. </w:t>
      </w:r>
      <w:r w:rsidR="0018705A" w:rsidRPr="00F844D4">
        <w:t xml:space="preserve">Committees spoke about </w:t>
      </w:r>
      <w:r w:rsidR="0091180E" w:rsidRPr="00F844D4">
        <w:t>how, prior to admission, they had not fully realised</w:t>
      </w:r>
      <w:r w:rsidR="00E92F07" w:rsidRPr="00F844D4">
        <w:t xml:space="preserve"> the</w:t>
      </w:r>
      <w:r w:rsidR="0091180E" w:rsidRPr="00F844D4">
        <w:t xml:space="preserve"> </w:t>
      </w:r>
      <w:r w:rsidR="00031367" w:rsidRPr="00F844D4">
        <w:t>loss of autonomy</w:t>
      </w:r>
      <w:r w:rsidR="00BA08C2" w:rsidRPr="00F844D4">
        <w:t xml:space="preserve"> for the individual concerned</w:t>
      </w:r>
      <w:r w:rsidR="00031367" w:rsidRPr="00F844D4">
        <w:t xml:space="preserve"> that came with war</w:t>
      </w:r>
      <w:r w:rsidR="00BA08C2" w:rsidRPr="00F844D4">
        <w:t>d</w:t>
      </w:r>
      <w:r w:rsidR="00031367" w:rsidRPr="00F844D4">
        <w:t xml:space="preserve">ship. </w:t>
      </w:r>
      <w:r w:rsidR="000B5B09" w:rsidRPr="00F844D4">
        <w:t>For example, th</w:t>
      </w:r>
      <w:r w:rsidR="00031367" w:rsidRPr="00F844D4">
        <w:t xml:space="preserve">is committee spoke about her experience of comprehending the </w:t>
      </w:r>
      <w:r w:rsidR="0091180E" w:rsidRPr="00F844D4">
        <w:t>curtailment in personal freedom</w:t>
      </w:r>
      <w:r w:rsidR="0018705A" w:rsidRPr="00F844D4">
        <w:t xml:space="preserve"> </w:t>
      </w:r>
      <w:r w:rsidR="0091180E" w:rsidRPr="00F844D4">
        <w:t xml:space="preserve">and thus disempowerment </w:t>
      </w:r>
      <w:r w:rsidR="00031367" w:rsidRPr="00F844D4">
        <w:t xml:space="preserve">of her </w:t>
      </w:r>
      <w:r w:rsidR="007F2AFF">
        <w:t>family member</w:t>
      </w:r>
      <w:r w:rsidR="00031367" w:rsidRPr="00F844D4">
        <w:t xml:space="preserve">. </w:t>
      </w:r>
      <w:r w:rsidR="00DF4D50" w:rsidRPr="00F844D4">
        <w:t xml:space="preserve">She spoke about how she regretted the decision that her </w:t>
      </w:r>
      <w:r w:rsidR="007F2AFF">
        <w:t>family member</w:t>
      </w:r>
      <w:r w:rsidR="00DF4D50" w:rsidRPr="00F844D4">
        <w:t xml:space="preserve"> </w:t>
      </w:r>
      <w:bookmarkStart w:id="96" w:name="_Hlk215237074"/>
      <w:r w:rsidR="00DF4D50" w:rsidRPr="00F844D4">
        <w:t xml:space="preserve">would be made a ward of court. </w:t>
      </w:r>
      <w:bookmarkEnd w:id="96"/>
    </w:p>
    <w:p w14:paraId="6FC19F0A" w14:textId="2EE2625A" w:rsidR="007D2B70" w:rsidRPr="00031367" w:rsidRDefault="007D2B70" w:rsidP="0091180E">
      <w:pPr>
        <w:ind w:left="720"/>
      </w:pPr>
      <w:r w:rsidRPr="00031367">
        <w:t>“</w:t>
      </w:r>
      <w:r w:rsidR="007E73B7">
        <w:t>T</w:t>
      </w:r>
      <w:r w:rsidRPr="00031367">
        <w:t>hen we got the list of things, he couldn’t get married, he couldn’t go travelling, if he needed medical stuff it needed it to be sanctioned… as we were reading it we were just thinking ‘Oh My God, nobody said this to me, nobody actually pointed this out at the start'...it took away a lot of his power and his ability and I think it undermined him an awful lot” (</w:t>
      </w:r>
      <w:r w:rsidR="00F71B91" w:rsidRPr="00F71B91">
        <w:t>Lauren</w:t>
      </w:r>
      <w:r w:rsidR="007E73B7">
        <w:t>, participant who was a committee</w:t>
      </w:r>
      <w:r w:rsidRPr="00031367">
        <w:t xml:space="preserve">). </w:t>
      </w:r>
    </w:p>
    <w:p w14:paraId="5E30B80A" w14:textId="0693F320" w:rsidR="0091180E" w:rsidRPr="00343DCB" w:rsidRDefault="00B15448" w:rsidP="00B15448">
      <w:r w:rsidRPr="00343DCB">
        <w:t xml:space="preserve">However, </w:t>
      </w:r>
      <w:r w:rsidR="0091180E" w:rsidRPr="00343DCB">
        <w:t xml:space="preserve">the analysis </w:t>
      </w:r>
      <w:r w:rsidR="00031367" w:rsidRPr="00343DCB">
        <w:t xml:space="preserve">of committee interviews </w:t>
      </w:r>
      <w:r w:rsidR="0091180E" w:rsidRPr="00343DCB">
        <w:t>also suggests</w:t>
      </w:r>
      <w:r w:rsidR="00DE6F8A" w:rsidRPr="00343DCB">
        <w:t xml:space="preserve"> a nuance in the admission process. There appeared to be</w:t>
      </w:r>
      <w:r w:rsidR="0091180E" w:rsidRPr="00343DCB">
        <w:t xml:space="preserve"> a tension between loss of autonomy and protection for </w:t>
      </w:r>
      <w:r w:rsidR="007F2AFF">
        <w:t>family members</w:t>
      </w:r>
      <w:r w:rsidR="00031367" w:rsidRPr="00343DCB">
        <w:t xml:space="preserve">. </w:t>
      </w:r>
      <w:r w:rsidR="000B5B09" w:rsidRPr="00343DCB">
        <w:t xml:space="preserve">In some cases, committees felt in their absence, it would be safer to have the protection of the court. Others were concerned about the management of considerable sums of money. </w:t>
      </w:r>
    </w:p>
    <w:p w14:paraId="553433A2" w14:textId="0D48E1A6" w:rsidR="00724F05" w:rsidRPr="00724F05" w:rsidRDefault="00671499" w:rsidP="00610083">
      <w:pPr>
        <w:ind w:left="720"/>
        <w:rPr>
          <w:color w:val="000000" w:themeColor="text1"/>
        </w:rPr>
      </w:pPr>
      <w:r>
        <w:t>“</w:t>
      </w:r>
      <w:r w:rsidRPr="00671499">
        <w:t xml:space="preserve">I specifically asked for him to be a </w:t>
      </w:r>
      <w:r w:rsidR="002E5577">
        <w:t>w</w:t>
      </w:r>
      <w:r w:rsidRPr="00671499">
        <w:t xml:space="preserve">ard of </w:t>
      </w:r>
      <w:r w:rsidR="002E5577">
        <w:t>c</w:t>
      </w:r>
      <w:r w:rsidRPr="00671499">
        <w:t>ourt… I said, look I would feel safer if somebody else, like a watch dog, was managing his actual money because I thought it was an awful lot...it was a big responsibility.</w:t>
      </w:r>
      <w:r>
        <w:t>” (</w:t>
      </w:r>
      <w:r w:rsidR="00F71B91" w:rsidRPr="00F71B91">
        <w:t>Marie</w:t>
      </w:r>
      <w:r w:rsidR="007E73B7">
        <w:t>, participant who was a committee</w:t>
      </w:r>
      <w:r w:rsidR="007E73B7" w:rsidRPr="00031367">
        <w:t>).</w:t>
      </w:r>
      <w:r w:rsidR="002116AF">
        <w:br w:type="page"/>
      </w:r>
      <w:r w:rsidR="00724F05">
        <w:rPr>
          <w:color w:val="000000" w:themeColor="text1"/>
        </w:rPr>
        <w:lastRenderedPageBreak/>
        <w:t>Text Box 1 below outlines t</w:t>
      </w:r>
      <w:r w:rsidR="00724F05" w:rsidRPr="00724F05">
        <w:rPr>
          <w:color w:val="000000" w:themeColor="text1"/>
        </w:rPr>
        <w:t>he circumstances around the admission of one participant into wardship</w:t>
      </w:r>
      <w:r w:rsidR="00724F05">
        <w:rPr>
          <w:color w:val="000000" w:themeColor="text1"/>
        </w:rPr>
        <w:t>.</w:t>
      </w:r>
    </w:p>
    <w:p w14:paraId="4EADBB19" w14:textId="05ABC0BB" w:rsidR="00724F05" w:rsidRPr="00724F05" w:rsidRDefault="00DF3E7D" w:rsidP="00724F05">
      <w:pPr>
        <w:pBdr>
          <w:top w:val="single" w:sz="4" w:space="1" w:color="auto"/>
          <w:left w:val="single" w:sz="4" w:space="4" w:color="auto"/>
          <w:bottom w:val="single" w:sz="4" w:space="1" w:color="auto"/>
          <w:right w:val="single" w:sz="4" w:space="4" w:color="auto"/>
        </w:pBdr>
        <w:rPr>
          <w:b/>
          <w:bCs/>
          <w:color w:val="000000" w:themeColor="text1"/>
        </w:rPr>
      </w:pPr>
      <w:r>
        <w:rPr>
          <w:b/>
          <w:bCs/>
          <w:color w:val="000000" w:themeColor="text1"/>
        </w:rPr>
        <w:t xml:space="preserve">Text Box 1: </w:t>
      </w:r>
      <w:r w:rsidR="00724F05" w:rsidRPr="00724F05">
        <w:rPr>
          <w:b/>
          <w:bCs/>
          <w:color w:val="000000" w:themeColor="text1"/>
        </w:rPr>
        <w:t>Pathway to wardship</w:t>
      </w:r>
    </w:p>
    <w:p w14:paraId="74470586" w14:textId="4C7A3D54" w:rsidR="00724F05" w:rsidRPr="00724F05" w:rsidRDefault="00724F05" w:rsidP="00724F05">
      <w:pPr>
        <w:pBdr>
          <w:top w:val="single" w:sz="4" w:space="1" w:color="auto"/>
          <w:left w:val="single" w:sz="4" w:space="4" w:color="auto"/>
          <w:bottom w:val="single" w:sz="4" w:space="1" w:color="auto"/>
          <w:right w:val="single" w:sz="4" w:space="4" w:color="auto"/>
        </w:pBdr>
        <w:rPr>
          <w:color w:val="000000" w:themeColor="text1"/>
        </w:rPr>
      </w:pPr>
      <w:r w:rsidRPr="00724F05">
        <w:rPr>
          <w:color w:val="000000" w:themeColor="text1"/>
        </w:rPr>
        <w:t>Following the death of a family member, Ann</w:t>
      </w:r>
      <w:r w:rsidRPr="00C36114">
        <w:rPr>
          <w:rStyle w:val="FootnoteReference"/>
        </w:rPr>
        <w:footnoteReference w:id="19"/>
      </w:r>
      <w:r w:rsidRPr="00724F05">
        <w:rPr>
          <w:color w:val="000000" w:themeColor="text1"/>
        </w:rPr>
        <w:t xml:space="preserve"> inherited a 50% share in the family home.  Around the time of the death of her family member, she was admitted to hospital and subsequently diagnosed with a mental illness. </w:t>
      </w:r>
    </w:p>
    <w:p w14:paraId="63ABEE92" w14:textId="40EA98FC" w:rsidR="00724F05" w:rsidRPr="00724F05" w:rsidRDefault="00724F05" w:rsidP="00724F05">
      <w:pPr>
        <w:pBdr>
          <w:top w:val="single" w:sz="4" w:space="1" w:color="auto"/>
          <w:left w:val="single" w:sz="4" w:space="4" w:color="auto"/>
          <w:bottom w:val="single" w:sz="4" w:space="1" w:color="auto"/>
          <w:right w:val="single" w:sz="4" w:space="4" w:color="auto"/>
        </w:pBdr>
        <w:rPr>
          <w:color w:val="000000" w:themeColor="text1"/>
        </w:rPr>
      </w:pPr>
      <w:r w:rsidRPr="00724F05">
        <w:rPr>
          <w:color w:val="000000" w:themeColor="text1"/>
        </w:rPr>
        <w:t>It is unclear what prompted the assessment of her mental health. On foot of</w:t>
      </w:r>
      <w:r w:rsidR="002E5577">
        <w:rPr>
          <w:color w:val="000000" w:themeColor="text1"/>
        </w:rPr>
        <w:t xml:space="preserve"> receipt of</w:t>
      </w:r>
      <w:r w:rsidRPr="00724F05">
        <w:rPr>
          <w:color w:val="000000" w:themeColor="text1"/>
        </w:rPr>
        <w:t xml:space="preserve"> her inheritance and diagnosis of serious mental illness, Ann was admitted into wardship. She was living in the family home at the time of the death of her family member. She reported that she was not consulted about the decision to sell the property even though this decision resulted in her being made homeless. She commented: ‘I thought I could have managed that house OK.’ </w:t>
      </w:r>
    </w:p>
    <w:p w14:paraId="56E4E7BF" w14:textId="39E76F15" w:rsidR="00724F05" w:rsidRDefault="00724F05" w:rsidP="00724F05">
      <w:pPr>
        <w:pBdr>
          <w:top w:val="single" w:sz="4" w:space="1" w:color="auto"/>
          <w:left w:val="single" w:sz="4" w:space="4" w:color="auto"/>
          <w:bottom w:val="single" w:sz="4" w:space="1" w:color="auto"/>
          <w:right w:val="single" w:sz="4" w:space="4" w:color="auto"/>
        </w:pBdr>
        <w:rPr>
          <w:color w:val="000000" w:themeColor="text1"/>
        </w:rPr>
      </w:pPr>
      <w:r w:rsidRPr="00724F05">
        <w:rPr>
          <w:color w:val="000000" w:themeColor="text1"/>
        </w:rPr>
        <w:t>After the sale of the family home, she was provided with temporary accommodation. She said: ‘They [nurses from the mental health community service] got me to pack my clothes and moved me out into a hostel.’</w:t>
      </w:r>
      <w:r>
        <w:rPr>
          <w:color w:val="000000" w:themeColor="text1"/>
        </w:rPr>
        <w:t xml:space="preserve"> </w:t>
      </w:r>
      <w:r w:rsidRPr="00724F05">
        <w:rPr>
          <w:color w:val="000000" w:themeColor="text1"/>
        </w:rPr>
        <w:t xml:space="preserve">She expressed the view that she should not have been admitted to wardship: ‘I think it was the wrong thing to happen.’ </w:t>
      </w:r>
    </w:p>
    <w:p w14:paraId="5D774298" w14:textId="77777777" w:rsidR="00724F05" w:rsidRPr="00724F05" w:rsidRDefault="00724F05" w:rsidP="00724F05">
      <w:pPr>
        <w:pBdr>
          <w:top w:val="single" w:sz="4" w:space="1" w:color="auto"/>
          <w:left w:val="single" w:sz="4" w:space="4" w:color="auto"/>
          <w:bottom w:val="single" w:sz="4" w:space="1" w:color="auto"/>
          <w:right w:val="single" w:sz="4" w:space="4" w:color="auto"/>
        </w:pBdr>
        <w:rPr>
          <w:color w:val="000000" w:themeColor="text1"/>
        </w:rPr>
      </w:pPr>
    </w:p>
    <w:p w14:paraId="1B487E2D" w14:textId="3A760153" w:rsidR="002757BC" w:rsidRPr="002757BC" w:rsidRDefault="002757BC" w:rsidP="002757BC">
      <w:r w:rsidRPr="002757BC">
        <w:t>Some participants</w:t>
      </w:r>
      <w:r>
        <w:t xml:space="preserve"> mistakenly</w:t>
      </w:r>
      <w:r w:rsidRPr="002757BC">
        <w:t xml:space="preserve"> associated admission into wardship with the loss of income supports or services previously provided by the state. </w:t>
      </w:r>
    </w:p>
    <w:p w14:paraId="471D32BA" w14:textId="5E4DAD23" w:rsidR="002757BC" w:rsidRPr="002757BC" w:rsidRDefault="007E73B7" w:rsidP="002757BC">
      <w:pPr>
        <w:pStyle w:val="Quote"/>
      </w:pPr>
      <w:r>
        <w:t>“</w:t>
      </w:r>
      <w:r w:rsidR="002757BC" w:rsidRPr="002757BC">
        <w:t>When she got offered all this [money], I had to hand back the medical card.  I had to hand back her dole card and everything.</w:t>
      </w:r>
      <w:r>
        <w:t xml:space="preserve">” </w:t>
      </w:r>
      <w:r w:rsidRPr="007E73B7">
        <w:t>(Deborah participant who was a committee).</w:t>
      </w:r>
    </w:p>
    <w:p w14:paraId="7FD27970" w14:textId="6CA52847" w:rsidR="00FB59C6" w:rsidRDefault="002757BC" w:rsidP="00FB59C6">
      <w:r w:rsidRPr="002757BC">
        <w:t xml:space="preserve">However, the receipt of a financial award </w:t>
      </w:r>
      <w:proofErr w:type="gramStart"/>
      <w:r w:rsidRPr="002757BC">
        <w:t>in excess of</w:t>
      </w:r>
      <w:proofErr w:type="gramEnd"/>
      <w:r w:rsidRPr="002757BC">
        <w:t xml:space="preserve"> the threshold for means tested income supports or services was the catalyst for losing these benefits and not admission to wardship.</w:t>
      </w:r>
      <w:r w:rsidR="00FB59C6">
        <w:t xml:space="preserve"> </w:t>
      </w:r>
      <w:r w:rsidR="00083DB4">
        <w:t>This s</w:t>
      </w:r>
      <w:r w:rsidR="00FB59C6">
        <w:t>uggest</w:t>
      </w:r>
      <w:r w:rsidR="00083DB4">
        <w:t>s that</w:t>
      </w:r>
      <w:r w:rsidR="00FB59C6">
        <w:t xml:space="preserve"> clear communications during the admission process may have helped in understanding the distinction and contributing factor here. </w:t>
      </w:r>
    </w:p>
    <w:p w14:paraId="5880EB00" w14:textId="4AD846AE" w:rsidR="009D1F4B" w:rsidRDefault="009D1F4B" w:rsidP="002D3F1B">
      <w:pPr>
        <w:pStyle w:val="Heading2"/>
      </w:pPr>
      <w:bookmarkStart w:id="97" w:name="_Toc216868956"/>
      <w:bookmarkStart w:id="98" w:name="_Toc221532458"/>
      <w:r>
        <w:t>Wardship</w:t>
      </w:r>
      <w:bookmarkEnd w:id="97"/>
      <w:bookmarkEnd w:id="98"/>
    </w:p>
    <w:p w14:paraId="36E54BA3" w14:textId="4A7FE803" w:rsidR="00A86761" w:rsidRDefault="00DF4D50" w:rsidP="00A86761">
      <w:r>
        <w:t>This part of the analysis examines how</w:t>
      </w:r>
      <w:r w:rsidR="00A86761" w:rsidRPr="00A86761">
        <w:t xml:space="preserve"> wardship </w:t>
      </w:r>
      <w:r w:rsidR="00083DB4">
        <w:t xml:space="preserve">has </w:t>
      </w:r>
      <w:r w:rsidR="00A86761" w:rsidRPr="00A86761">
        <w:t xml:space="preserve">impacted the lives of people who have been made </w:t>
      </w:r>
      <w:r w:rsidR="00D0196A">
        <w:t>w</w:t>
      </w:r>
      <w:r w:rsidR="00A86761" w:rsidRPr="00A86761">
        <w:t xml:space="preserve">ards of </w:t>
      </w:r>
      <w:r w:rsidR="00D0196A">
        <w:t>c</w:t>
      </w:r>
      <w:r w:rsidR="00A86761" w:rsidRPr="00A86761">
        <w:t>ourt</w:t>
      </w:r>
      <w:r w:rsidR="00C02291">
        <w:t>.</w:t>
      </w:r>
    </w:p>
    <w:p w14:paraId="6C512795" w14:textId="2555B75E" w:rsidR="00B00542" w:rsidRPr="00B00542" w:rsidRDefault="00B00542" w:rsidP="002D3F1B">
      <w:pPr>
        <w:pStyle w:val="Heading3"/>
      </w:pPr>
      <w:bookmarkStart w:id="99" w:name="_Toc216171912"/>
      <w:bookmarkStart w:id="100" w:name="_Toc216710108"/>
      <w:bookmarkStart w:id="101" w:name="_Toc216868957"/>
      <w:r w:rsidRPr="00B00542">
        <w:t>Impact of wardship</w:t>
      </w:r>
      <w:r w:rsidR="00CF1669">
        <w:t>: Erosion of autonomy</w:t>
      </w:r>
      <w:bookmarkEnd w:id="99"/>
      <w:bookmarkEnd w:id="100"/>
      <w:bookmarkEnd w:id="101"/>
    </w:p>
    <w:p w14:paraId="2774E988" w14:textId="6E11D208" w:rsidR="00547715" w:rsidRPr="00DF3FE0" w:rsidRDefault="006F363E" w:rsidP="00547715">
      <w:r>
        <w:t xml:space="preserve">The analysis examined how wardship impacted the </w:t>
      </w:r>
      <w:r w:rsidRPr="00A86761">
        <w:t xml:space="preserve">lives of people who have been made </w:t>
      </w:r>
      <w:r w:rsidR="00DF4D50">
        <w:t>wards of court</w:t>
      </w:r>
      <w:r>
        <w:t>.</w:t>
      </w:r>
      <w:r w:rsidR="00DF3FE0" w:rsidRPr="00DF3FE0">
        <w:t xml:space="preserve"> </w:t>
      </w:r>
      <w:r w:rsidR="00DF3FE0">
        <w:t>S</w:t>
      </w:r>
      <w:r w:rsidR="00DF3FE0" w:rsidRPr="00DF3FE0">
        <w:t xml:space="preserve">ome participants </w:t>
      </w:r>
      <w:r w:rsidR="00DF3FE0">
        <w:t xml:space="preserve">reported that </w:t>
      </w:r>
      <w:r w:rsidR="007339BA">
        <w:t xml:space="preserve">the </w:t>
      </w:r>
      <w:r w:rsidR="00DF3FE0" w:rsidRPr="00DF3FE0">
        <w:t xml:space="preserve">impact </w:t>
      </w:r>
      <w:r w:rsidR="007339BA">
        <w:t xml:space="preserve">of </w:t>
      </w:r>
      <w:r w:rsidR="007339BA" w:rsidRPr="00DF3FE0">
        <w:t xml:space="preserve">being a </w:t>
      </w:r>
      <w:r w:rsidR="00DF4D50">
        <w:t xml:space="preserve">made </w:t>
      </w:r>
      <w:r w:rsidR="007339BA" w:rsidRPr="00DF3FE0">
        <w:t xml:space="preserve">ward of court </w:t>
      </w:r>
      <w:r w:rsidR="00DF3FE0" w:rsidRPr="00DF3FE0">
        <w:t>on their daily living</w:t>
      </w:r>
      <w:r w:rsidR="007339BA">
        <w:t xml:space="preserve"> was </w:t>
      </w:r>
      <w:r w:rsidR="007339BA" w:rsidRPr="00DF3FE0">
        <w:t>negligible</w:t>
      </w:r>
      <w:r w:rsidR="00DF3FE0" w:rsidRPr="00DF3FE0">
        <w:t xml:space="preserve">. </w:t>
      </w:r>
      <w:r w:rsidR="00DF3FE0" w:rsidRPr="00DF3FE0">
        <w:lastRenderedPageBreak/>
        <w:t xml:space="preserve">For example, some individuals in wardship had direct debits set up, this meant their funds went directly </w:t>
      </w:r>
      <w:r w:rsidR="00DF3FE0">
        <w:t xml:space="preserve">from the Office of Wards of Court </w:t>
      </w:r>
      <w:r w:rsidR="00DF3FE0" w:rsidRPr="00DF3FE0">
        <w:t>into their bank account. As they had direct access to their account, they had little contact with the Office of Wards of Court. In other cases, individuals actively chose to assert control over their decision-making by distancing themselves from the Office of Wards of Court.</w:t>
      </w:r>
      <w:r w:rsidR="00547715" w:rsidRPr="00547715">
        <w:t xml:space="preserve"> </w:t>
      </w:r>
      <w:r w:rsidR="00547715" w:rsidRPr="00DF3FE0">
        <w:t>The decision to distanc</w:t>
      </w:r>
      <w:r w:rsidR="00547715">
        <w:t>e</w:t>
      </w:r>
      <w:r w:rsidR="00547715" w:rsidRPr="00DF3FE0">
        <w:t xml:space="preserve"> themselves</w:t>
      </w:r>
      <w:r w:rsidR="00547715">
        <w:t>,</w:t>
      </w:r>
      <w:r w:rsidR="00547715" w:rsidRPr="00DF3FE0">
        <w:t xml:space="preserve"> </w:t>
      </w:r>
      <w:r w:rsidR="00547715">
        <w:t xml:space="preserve">by </w:t>
      </w:r>
      <w:r w:rsidR="00547715" w:rsidRPr="00DF3FE0">
        <w:t>withhold</w:t>
      </w:r>
      <w:r w:rsidR="00547715">
        <w:t>ing</w:t>
      </w:r>
      <w:r w:rsidR="00547715" w:rsidRPr="00DF3FE0">
        <w:t xml:space="preserve"> information</w:t>
      </w:r>
      <w:r w:rsidR="00547715">
        <w:t>,</w:t>
      </w:r>
      <w:r w:rsidR="00547715" w:rsidRPr="00DF3FE0">
        <w:t xml:space="preserve"> indicates a concern about a loss of autonomy.</w:t>
      </w:r>
    </w:p>
    <w:p w14:paraId="21153AC7" w14:textId="4B9FC642" w:rsidR="007E73B7" w:rsidRPr="007E73B7" w:rsidRDefault="00DF3FE0" w:rsidP="007E73B7">
      <w:pPr>
        <w:ind w:left="720"/>
      </w:pPr>
      <w:r w:rsidRPr="00DF3FE0">
        <w:t xml:space="preserve">“I’ve been living independently for years…I had an operation and didn’t tell them. I went and had [names procedure], I went on </w:t>
      </w:r>
      <w:r w:rsidR="00756DCA" w:rsidRPr="00DF3FE0">
        <w:t>holidays,</w:t>
      </w:r>
      <w:r w:rsidRPr="00DF3FE0">
        <w:t xml:space="preserve"> and I didn’t tell them anything.” (</w:t>
      </w:r>
      <w:r w:rsidR="00F71B91" w:rsidRPr="00F71B91">
        <w:t>Katherine</w:t>
      </w:r>
      <w:r w:rsidR="007E73B7" w:rsidRPr="007E73B7">
        <w:t>, participant who was made a ward of court).</w:t>
      </w:r>
    </w:p>
    <w:p w14:paraId="40BF24F2" w14:textId="7FD84291" w:rsidR="00A86761" w:rsidRPr="00F844D4" w:rsidRDefault="00547715" w:rsidP="009D1F4B">
      <w:r>
        <w:t xml:space="preserve">However, this perception of wardship having a minimal impact on individuals lives appeared to be the exception rather than the rule. </w:t>
      </w:r>
      <w:r w:rsidR="00BC3E0F">
        <w:t xml:space="preserve">From the interviews with </w:t>
      </w:r>
      <w:r w:rsidR="00BC3E0F" w:rsidRPr="006F363E">
        <w:t xml:space="preserve">participants who were in or recently discharged from </w:t>
      </w:r>
      <w:r w:rsidR="00BC3E0F" w:rsidRPr="00F844D4">
        <w:t>wardship, there was a stron</w:t>
      </w:r>
      <w:r w:rsidR="008A557C" w:rsidRPr="00F844D4">
        <w:t xml:space="preserve">g sense of </w:t>
      </w:r>
      <w:r w:rsidR="00A34F8E" w:rsidRPr="00F844D4">
        <w:t xml:space="preserve">wardship as being </w:t>
      </w:r>
      <w:r w:rsidR="006F363E" w:rsidRPr="00F844D4">
        <w:t xml:space="preserve">restrictive and disempowering. </w:t>
      </w:r>
      <w:r w:rsidR="008A557C" w:rsidRPr="00F844D4">
        <w:t xml:space="preserve">Phrases such as having ‘no control’, ‘no freedom’ and ‘the courts deciding everything for me’ were repeated across </w:t>
      </w:r>
      <w:proofErr w:type="gramStart"/>
      <w:r w:rsidR="008A557C" w:rsidRPr="00F844D4">
        <w:t>a number of</w:t>
      </w:r>
      <w:proofErr w:type="gramEnd"/>
      <w:r w:rsidR="008A557C" w:rsidRPr="00F844D4">
        <w:t xml:space="preserve"> interviews. This indicates profound erosion of personal autonomy for people in wardship. </w:t>
      </w:r>
      <w:r w:rsidR="006F363E" w:rsidRPr="00F844D4">
        <w:t>This was reflected in the</w:t>
      </w:r>
      <w:r w:rsidR="001F6467" w:rsidRPr="00F844D4">
        <w:t xml:space="preserve"> </w:t>
      </w:r>
      <w:bookmarkStart w:id="102" w:name="_Hlk215223698"/>
      <w:r w:rsidR="006F363E" w:rsidRPr="00F844D4">
        <w:t>significant curtailment in personal freedom</w:t>
      </w:r>
      <w:bookmarkEnd w:id="102"/>
      <w:r w:rsidR="001F6467" w:rsidRPr="00F844D4">
        <w:t xml:space="preserve"> </w:t>
      </w:r>
      <w:r w:rsidR="00490B51">
        <w:t xml:space="preserve">that </w:t>
      </w:r>
      <w:r w:rsidR="001F6467" w:rsidRPr="00F844D4">
        <w:t xml:space="preserve">participants described. </w:t>
      </w:r>
    </w:p>
    <w:p w14:paraId="17E2FADC" w14:textId="73A55196" w:rsidR="007E73B7" w:rsidRPr="007E73B7" w:rsidRDefault="001F6467" w:rsidP="007E73B7">
      <w:pPr>
        <w:ind w:left="360"/>
      </w:pPr>
      <w:r>
        <w:t>“</w:t>
      </w:r>
      <w:r w:rsidRPr="001F6467">
        <w:t>I had it very restricted, very restricted sort of living at that time...the courts were more or less, they were in control of things, the money and everything</w:t>
      </w:r>
      <w:r w:rsidR="00125B1A">
        <w:t>…</w:t>
      </w:r>
      <w:r w:rsidR="00312E41">
        <w:t>I</w:t>
      </w:r>
      <w:r w:rsidRPr="001F6467">
        <w:t>t was just difficult not having the kind of control</w:t>
      </w:r>
      <w:r w:rsidR="00125B1A">
        <w:t>…</w:t>
      </w:r>
      <w:r w:rsidRPr="001F6467">
        <w:t xml:space="preserve">somebody else was deciding for you every time." </w:t>
      </w:r>
      <w:r w:rsidR="0050065D" w:rsidRPr="00537928">
        <w:t>(</w:t>
      </w:r>
      <w:r w:rsidR="00F71B91" w:rsidRPr="00F71B91">
        <w:t>Morgan</w:t>
      </w:r>
      <w:r w:rsidR="007E73B7" w:rsidRPr="007E73B7">
        <w:t xml:space="preserve">, participant recently discharged from wardship). </w:t>
      </w:r>
    </w:p>
    <w:p w14:paraId="0042A77E" w14:textId="4C56CFE6" w:rsidR="008A557C" w:rsidRDefault="004E5785" w:rsidP="009D1F4B">
      <w:r>
        <w:t>P</w:t>
      </w:r>
      <w:r w:rsidRPr="006F363E">
        <w:t>articipants who were in or recently discharged from wardship</w:t>
      </w:r>
      <w:r>
        <w:t xml:space="preserve"> described </w:t>
      </w:r>
      <w:r w:rsidR="004A62C6">
        <w:t xml:space="preserve">this need to </w:t>
      </w:r>
      <w:r>
        <w:t xml:space="preserve">ask </w:t>
      </w:r>
      <w:r w:rsidR="0050065D">
        <w:t xml:space="preserve">for </w:t>
      </w:r>
      <w:r>
        <w:t xml:space="preserve">permission </w:t>
      </w:r>
      <w:r w:rsidR="0050065D">
        <w:t xml:space="preserve">relating </w:t>
      </w:r>
      <w:r w:rsidR="004A62C6">
        <w:t xml:space="preserve">to </w:t>
      </w:r>
      <w:r>
        <w:t xml:space="preserve">many aspects of their lives as demeaning. In tandem with this, there also </w:t>
      </w:r>
      <w:r w:rsidR="008A557C">
        <w:t>appeared to be an element of</w:t>
      </w:r>
      <w:r w:rsidR="003362B4">
        <w:t xml:space="preserve"> </w:t>
      </w:r>
      <w:r w:rsidR="003362B4" w:rsidRPr="00F844D4">
        <w:t>perceived</w:t>
      </w:r>
      <w:r w:rsidR="008A557C" w:rsidRPr="00F844D4">
        <w:t xml:space="preserve"> infantilisation </w:t>
      </w:r>
      <w:r w:rsidR="003362B4" w:rsidRPr="00F844D4">
        <w:t xml:space="preserve">for participants. </w:t>
      </w:r>
      <w:r w:rsidR="0050065D" w:rsidRPr="00F844D4">
        <w:t>Many p</w:t>
      </w:r>
      <w:r w:rsidR="008A557C" w:rsidRPr="00F844D4">
        <w:t xml:space="preserve">articipants </w:t>
      </w:r>
      <w:r w:rsidR="003362B4" w:rsidRPr="00F844D4">
        <w:t>described</w:t>
      </w:r>
      <w:r w:rsidR="003362B4">
        <w:t xml:space="preserve"> </w:t>
      </w:r>
      <w:r w:rsidR="008A557C">
        <w:t xml:space="preserve">being treated as </w:t>
      </w:r>
      <w:r w:rsidR="008A557C" w:rsidRPr="00DC3267">
        <w:t xml:space="preserve">incapable of self-determination. </w:t>
      </w:r>
      <w:r w:rsidR="003362B4" w:rsidRPr="00DC3267">
        <w:t>These experiences demonstrate how wardship diminished participants</w:t>
      </w:r>
      <w:r w:rsidR="00490B51">
        <w:t>’</w:t>
      </w:r>
      <w:r w:rsidR="003362B4" w:rsidRPr="00DC3267">
        <w:t xml:space="preserve"> sense of adulthood and dignity.</w:t>
      </w:r>
    </w:p>
    <w:p w14:paraId="40854E04" w14:textId="77777777" w:rsidR="007E73B7" w:rsidRPr="007E73B7" w:rsidRDefault="003362B4" w:rsidP="007E73B7">
      <w:pPr>
        <w:ind w:left="360"/>
      </w:pPr>
      <w:r>
        <w:t>“</w:t>
      </w:r>
      <w:r w:rsidRPr="003362B4">
        <w:t>I should not have to ask permission, I’m [age] I can do what I want to do. I’m not a child, I’m not 16 or I’m not 6. I am adult.</w:t>
      </w:r>
      <w:r>
        <w:t xml:space="preserve">” </w:t>
      </w:r>
      <w:r w:rsidR="0050065D" w:rsidRPr="00537928">
        <w:t>(</w:t>
      </w:r>
      <w:r w:rsidR="00F71B91" w:rsidRPr="00F71B91">
        <w:t>Patricia</w:t>
      </w:r>
      <w:r w:rsidR="007E73B7" w:rsidRPr="007E73B7">
        <w:t xml:space="preserve">, participant recently discharged from wardship). </w:t>
      </w:r>
    </w:p>
    <w:p w14:paraId="2F863CA6" w14:textId="71A48BE0" w:rsidR="00A34F8E" w:rsidRDefault="00C02291" w:rsidP="00A34F8E">
      <w:r>
        <w:t xml:space="preserve">A sub-theme also emerged suggesting </w:t>
      </w:r>
      <w:r w:rsidR="00A34F8E">
        <w:t xml:space="preserve">that wardship undermined </w:t>
      </w:r>
      <w:r w:rsidR="004E5785">
        <w:t>individuals’</w:t>
      </w:r>
      <w:r w:rsidR="00111DEB">
        <w:t xml:space="preserve"> personhood by denying the opportunity </w:t>
      </w:r>
      <w:r>
        <w:t xml:space="preserve">for them </w:t>
      </w:r>
      <w:r w:rsidR="00111DEB">
        <w:t xml:space="preserve">to make and learn from their own decisions. This inability to make decisions, </w:t>
      </w:r>
      <w:r w:rsidR="00490B51">
        <w:t>even if</w:t>
      </w:r>
      <w:r w:rsidR="00111DEB">
        <w:t xml:space="preserve"> </w:t>
      </w:r>
      <w:r w:rsidR="004D5CEA">
        <w:t>potentially unwise</w:t>
      </w:r>
      <w:r w:rsidR="00111DEB">
        <w:t xml:space="preserve">, reinforces the loss of autonomy experienced by individuals </w:t>
      </w:r>
      <w:r w:rsidR="00111DEB" w:rsidRPr="006F363E">
        <w:t>in or recently discharged from wardship</w:t>
      </w:r>
      <w:r w:rsidR="00111DEB">
        <w:t>.</w:t>
      </w:r>
    </w:p>
    <w:p w14:paraId="7B97778E" w14:textId="77777777" w:rsidR="007E73B7" w:rsidRPr="007E73B7" w:rsidRDefault="00111DEB" w:rsidP="007E73B7">
      <w:pPr>
        <w:ind w:left="720"/>
      </w:pPr>
      <w:r w:rsidRPr="00111DEB">
        <w:lastRenderedPageBreak/>
        <w:t>"</w:t>
      </w:r>
      <w:r w:rsidR="00C02291">
        <w:t>Y</w:t>
      </w:r>
      <w:r w:rsidRPr="00111DEB">
        <w:t>ou’re meant to make wrong decisions</w:t>
      </w:r>
      <w:r>
        <w:t>…</w:t>
      </w:r>
      <w:r w:rsidRPr="00111DEB">
        <w:t xml:space="preserve">you have to learn in the mistake and when you’re in the </w:t>
      </w:r>
      <w:r w:rsidR="00D0196A">
        <w:t>H</w:t>
      </w:r>
      <w:r w:rsidRPr="00111DEB">
        <w:t xml:space="preserve">igh </w:t>
      </w:r>
      <w:r w:rsidR="00D0196A">
        <w:t>C</w:t>
      </w:r>
      <w:r w:rsidRPr="00111DEB">
        <w:t xml:space="preserve">ourt you can’t make wrong decisions, you have to make all the right decisions and that was what I was so </w:t>
      </w:r>
      <w:r w:rsidRPr="004A62C6">
        <w:t>mad about</w:t>
      </w:r>
      <w:r w:rsidRPr="00111DEB">
        <w:t>. How can I learn if I can’t make all the wrong decisions like my peers? That’s what frustrates me the most, more than anything</w:t>
      </w:r>
      <w:r>
        <w:t>.”</w:t>
      </w:r>
      <w:r w:rsidRPr="00111DEB">
        <w:t xml:space="preserve"> </w:t>
      </w:r>
      <w:r w:rsidR="0050065D" w:rsidRPr="00537928">
        <w:t>(</w:t>
      </w:r>
      <w:r w:rsidR="00F71B91" w:rsidRPr="00F71B91">
        <w:t>Patricia</w:t>
      </w:r>
      <w:r w:rsidR="007E73B7" w:rsidRPr="007E73B7">
        <w:t xml:space="preserve">, participant recently discharged from wardship). </w:t>
      </w:r>
    </w:p>
    <w:p w14:paraId="4468D828" w14:textId="5FB554B7" w:rsidR="00A34F8E" w:rsidRDefault="004E5785" w:rsidP="00DC3267">
      <w:r>
        <w:t xml:space="preserve">The frustration with the restrictive and disempowering nature of wardship expressed by this participant came across in several interviews. </w:t>
      </w:r>
      <w:r w:rsidR="004A62C6">
        <w:t>This was demonstrated when participants spoke about their resentment at needing to ask permission to go on holiday, to have a medical procedure and particularly with regards to</w:t>
      </w:r>
      <w:r w:rsidR="00AA4284">
        <w:t xml:space="preserve"> access to</w:t>
      </w:r>
      <w:r w:rsidR="004A62C6">
        <w:t xml:space="preserve"> </w:t>
      </w:r>
      <w:r w:rsidR="004A62C6" w:rsidRPr="00C02291">
        <w:t>money.</w:t>
      </w:r>
      <w:r w:rsidR="004A62C6">
        <w:t xml:space="preserve"> </w:t>
      </w:r>
    </w:p>
    <w:p w14:paraId="07E81262" w14:textId="529D7BA7" w:rsidR="0050065D" w:rsidRDefault="0050065D" w:rsidP="002D3F1B">
      <w:pPr>
        <w:pStyle w:val="Heading3"/>
      </w:pPr>
      <w:bookmarkStart w:id="103" w:name="_Toc216171913"/>
      <w:bookmarkStart w:id="104" w:name="_Toc216710109"/>
      <w:bookmarkStart w:id="105" w:name="_Toc216868958"/>
      <w:r>
        <w:t xml:space="preserve">Money </w:t>
      </w:r>
      <w:r w:rsidR="004979CA">
        <w:t>m</w:t>
      </w:r>
      <w:r>
        <w:t>anagement</w:t>
      </w:r>
      <w:bookmarkEnd w:id="103"/>
      <w:bookmarkEnd w:id="104"/>
      <w:bookmarkEnd w:id="105"/>
    </w:p>
    <w:p w14:paraId="7DC809F9" w14:textId="6B1B6BD1" w:rsidR="00F244D6" w:rsidRDefault="00F244D6" w:rsidP="00343DCB">
      <w:r w:rsidRPr="00F244D6">
        <w:t>Money management featured prominently when participants spoke about their experience of wardship</w:t>
      </w:r>
      <w:r>
        <w:t xml:space="preserve">. Frustration in not having access to or control over their money emerged across </w:t>
      </w:r>
      <w:proofErr w:type="gramStart"/>
      <w:r>
        <w:t>a number of</w:t>
      </w:r>
      <w:proofErr w:type="gramEnd"/>
      <w:r>
        <w:t xml:space="preserve"> interviews</w:t>
      </w:r>
      <w:r w:rsidR="0050065D">
        <w:t xml:space="preserve"> with participants </w:t>
      </w:r>
      <w:r w:rsidR="0050065D" w:rsidRPr="00A86761">
        <w:rPr>
          <w:rFonts w:eastAsia="Aptos" w:cs="Times New Roman"/>
          <w:color w:val="000000"/>
        </w:rPr>
        <w:t>in or recently discharged from wardship</w:t>
      </w:r>
      <w:r>
        <w:t xml:space="preserve">. </w:t>
      </w:r>
      <w:r w:rsidR="00DA5497">
        <w:t>Often this frustration related to not having timely access to money</w:t>
      </w:r>
      <w:r w:rsidR="00C02291">
        <w:t>, b</w:t>
      </w:r>
      <w:r w:rsidR="00DA5497">
        <w:t xml:space="preserve">e this to make un-planned purchases or to have disposable income over the weekend. </w:t>
      </w:r>
    </w:p>
    <w:p w14:paraId="733F6B0B" w14:textId="1FA8C5A8" w:rsidR="007E73B7" w:rsidRPr="007E73B7" w:rsidRDefault="00DA5497" w:rsidP="007E73B7">
      <w:pPr>
        <w:ind w:left="720"/>
      </w:pPr>
      <w:r w:rsidRPr="00DA5497">
        <w:t>“With money, money was always very difficult…say at the weekend and I needed money at the weekend, and then suddenly</w:t>
      </w:r>
      <w:r w:rsidR="0050065D">
        <w:t>, a</w:t>
      </w:r>
      <w:r w:rsidRPr="00DA5497">
        <w:t xml:space="preserve">h God I can’t have the money at the </w:t>
      </w:r>
      <w:r w:rsidR="00756DCA" w:rsidRPr="00DA5497">
        <w:t>weekend,</w:t>
      </w:r>
      <w:r w:rsidRPr="00DA5497">
        <w:t xml:space="preserve"> and it was an awful messy business…it was always a worry and frustration”. </w:t>
      </w:r>
      <w:r w:rsidR="0050065D" w:rsidRPr="00537928">
        <w:t>(</w:t>
      </w:r>
      <w:r w:rsidR="002D7026" w:rsidRPr="002D7026">
        <w:t>Morgan</w:t>
      </w:r>
      <w:r w:rsidR="007E73B7" w:rsidRPr="007E73B7">
        <w:t xml:space="preserve">, participant recently discharged from wardship). </w:t>
      </w:r>
    </w:p>
    <w:p w14:paraId="10F2D80A" w14:textId="01E050D2" w:rsidR="00C96B5A" w:rsidRDefault="00CF1669" w:rsidP="00C96B5A">
      <w:r>
        <w:t xml:space="preserve">Both those </w:t>
      </w:r>
      <w:r w:rsidRPr="00A86761">
        <w:rPr>
          <w:rFonts w:eastAsia="Aptos" w:cs="Times New Roman"/>
          <w:color w:val="000000"/>
        </w:rPr>
        <w:t>in or recently discharged from wardship</w:t>
      </w:r>
      <w:r w:rsidRPr="00F244D6">
        <w:t xml:space="preserve"> </w:t>
      </w:r>
      <w:r>
        <w:t xml:space="preserve">as well as their committees </w:t>
      </w:r>
      <w:r w:rsidR="00C96B5A" w:rsidRPr="00F244D6">
        <w:t>felt it was demeaning to have to ask permission</w:t>
      </w:r>
      <w:r w:rsidR="00C96B5A">
        <w:t xml:space="preserve"> and always need to provide justifications</w:t>
      </w:r>
      <w:r w:rsidR="00C96B5A" w:rsidRPr="00F244D6">
        <w:t xml:space="preserve"> to spend their own money.</w:t>
      </w:r>
      <w:r>
        <w:t xml:space="preserve"> They were frustrated by this, reporting that they “shouldn’t have to grovel for a few </w:t>
      </w:r>
      <w:r w:rsidRPr="00F844D4">
        <w:t>pound” (</w:t>
      </w:r>
      <w:r w:rsidR="002D7026" w:rsidRPr="00F844D4">
        <w:t>Sarah</w:t>
      </w:r>
      <w:r w:rsidRPr="00F844D4">
        <w:t>).</w:t>
      </w:r>
      <w:r w:rsidR="00C96B5A" w:rsidRPr="00F844D4">
        <w:t xml:space="preserve"> These experiences </w:t>
      </w:r>
      <w:r w:rsidR="00463FAB" w:rsidRPr="00F844D4">
        <w:t xml:space="preserve">also </w:t>
      </w:r>
      <w:r w:rsidR="00C96B5A" w:rsidRPr="00F844D4">
        <w:t>speak to the perceived infantilisation that participants described relating to</w:t>
      </w:r>
      <w:r w:rsidR="00457D3D" w:rsidRPr="00F844D4">
        <w:t xml:space="preserve"> the system of</w:t>
      </w:r>
      <w:r w:rsidR="00C96B5A" w:rsidRPr="00F844D4">
        <w:t xml:space="preserve"> </w:t>
      </w:r>
      <w:r w:rsidR="00457D3D" w:rsidRPr="00F844D4">
        <w:t>wardship</w:t>
      </w:r>
      <w:r w:rsidR="00C96B5A" w:rsidRPr="00F844D4">
        <w:t>.</w:t>
      </w:r>
      <w:r w:rsidR="00C96B5A">
        <w:t xml:space="preserve"> </w:t>
      </w:r>
    </w:p>
    <w:p w14:paraId="4F56C2B6" w14:textId="55550B71" w:rsidR="00C96B5A" w:rsidRPr="00F244D6" w:rsidRDefault="00C96B5A" w:rsidP="00C96B5A">
      <w:pPr>
        <w:ind w:left="720"/>
      </w:pPr>
      <w:r w:rsidRPr="00DA5497">
        <w:t>"</w:t>
      </w:r>
      <w:r w:rsidR="002D7026" w:rsidRPr="00DA5497">
        <w:t>You</w:t>
      </w:r>
      <w:r w:rsidRPr="00DA5497">
        <w:t xml:space="preserve"> have to go like a child, give me some money to buy this, you know. That was a little bit embarrassing." </w:t>
      </w:r>
      <w:r w:rsidR="00CF1669">
        <w:t>(</w:t>
      </w:r>
      <w:r w:rsidR="002D7026" w:rsidRPr="002D7026">
        <w:t>Sean</w:t>
      </w:r>
      <w:r w:rsidR="007E73B7">
        <w:t>, participant who was a committee</w:t>
      </w:r>
      <w:r w:rsidR="00CF1669">
        <w:t>)</w:t>
      </w:r>
      <w:r w:rsidR="007E73B7">
        <w:t>.</w:t>
      </w:r>
    </w:p>
    <w:p w14:paraId="5668DA08" w14:textId="0F5A9B89" w:rsidR="007E73B7" w:rsidRPr="00F244D6" w:rsidRDefault="009D050F" w:rsidP="00610083">
      <w:r w:rsidRPr="00CF1669">
        <w:t xml:space="preserve">However, </w:t>
      </w:r>
      <w:r w:rsidR="00CF1669" w:rsidRPr="00CF1669">
        <w:t>experiences relating to money management and timely access to funds was not homogenous across participants. T</w:t>
      </w:r>
      <w:r w:rsidR="0050065D" w:rsidRPr="00CF1669">
        <w:t>here appeared to be a differen</w:t>
      </w:r>
      <w:r w:rsidR="00C96B5A" w:rsidRPr="00CF1669">
        <w:t xml:space="preserve">ce in the </w:t>
      </w:r>
      <w:r w:rsidR="0050065D" w:rsidRPr="00CF1669">
        <w:t>experience</w:t>
      </w:r>
      <w:r w:rsidR="004D5CEA">
        <w:t>s</w:t>
      </w:r>
      <w:r w:rsidR="0050065D" w:rsidRPr="00CF1669">
        <w:t xml:space="preserve"> </w:t>
      </w:r>
      <w:r w:rsidR="004D5CEA">
        <w:t>of</w:t>
      </w:r>
      <w:r w:rsidR="004D5CEA" w:rsidRPr="00CF1669">
        <w:t xml:space="preserve"> </w:t>
      </w:r>
      <w:r w:rsidR="0050065D" w:rsidRPr="00CF1669">
        <w:t>those in or recently discharge</w:t>
      </w:r>
      <w:r w:rsidR="00AA4284">
        <w:t>d</w:t>
      </w:r>
      <w:r w:rsidR="0050065D" w:rsidRPr="00CF1669">
        <w:t xml:space="preserve"> from wardship </w:t>
      </w:r>
      <w:r w:rsidR="004D5CEA" w:rsidRPr="00CF1669">
        <w:t>relating to money management and timely access to funds</w:t>
      </w:r>
      <w:r w:rsidR="004D5CEA" w:rsidRPr="00CF1669" w:rsidDel="004D5CEA">
        <w:t xml:space="preserve"> </w:t>
      </w:r>
      <w:r w:rsidR="004D5CEA">
        <w:t>compared to that of</w:t>
      </w:r>
      <w:r w:rsidR="004D5CEA" w:rsidRPr="00CF1669">
        <w:t xml:space="preserve"> </w:t>
      </w:r>
      <w:r w:rsidR="0050065D" w:rsidRPr="00CF1669">
        <w:t xml:space="preserve">committees. </w:t>
      </w:r>
      <w:r w:rsidR="00C96B5A" w:rsidRPr="00CF1669">
        <w:t>Some committees reported that they found the process to be “</w:t>
      </w:r>
      <w:proofErr w:type="gramStart"/>
      <w:r w:rsidR="00C96B5A" w:rsidRPr="00CF1669">
        <w:t>absolutely seamless</w:t>
      </w:r>
      <w:proofErr w:type="gramEnd"/>
      <w:r w:rsidR="00C96B5A" w:rsidRPr="00CF1669">
        <w:t xml:space="preserve">. I couldn’t say enough good about them </w:t>
      </w:r>
      <w:r w:rsidR="00463FAB">
        <w:t xml:space="preserve">[Office of Wards of Court] </w:t>
      </w:r>
      <w:r w:rsidR="00C96B5A" w:rsidRPr="00CF1669">
        <w:t>to be fair.” (</w:t>
      </w:r>
      <w:r w:rsidR="002D7026" w:rsidRPr="002D7026">
        <w:t>Susan</w:t>
      </w:r>
      <w:r w:rsidR="007E73B7" w:rsidRPr="007E73B7">
        <w:t>, participant who was a committee).</w:t>
      </w:r>
    </w:p>
    <w:p w14:paraId="0A6AC004" w14:textId="339401CD" w:rsidR="00C96B5A" w:rsidRPr="00CF1669" w:rsidRDefault="00C96B5A" w:rsidP="00F244D6">
      <w:r w:rsidRPr="00CF1669">
        <w:lastRenderedPageBreak/>
        <w:t>For these committees, access to fund</w:t>
      </w:r>
      <w:r w:rsidR="004D5CEA">
        <w:t>s</w:t>
      </w:r>
      <w:r w:rsidRPr="00CF1669">
        <w:t xml:space="preserve"> was straightforward and efficient. As this committee reflected: </w:t>
      </w:r>
    </w:p>
    <w:p w14:paraId="044E10E2" w14:textId="1FCD7E0E" w:rsidR="00343DCB" w:rsidRDefault="00C96B5A" w:rsidP="00463FAB">
      <w:pPr>
        <w:ind w:left="720"/>
      </w:pPr>
      <w:r w:rsidRPr="00CF1669">
        <w:t>“</w:t>
      </w:r>
      <w:r w:rsidR="009D050F" w:rsidRPr="00CF1669">
        <w:t>I understand people were saying they couldn’t access their funds and that was a human rights issue, but I’m like what are they talking about? You ring them up and say I need X amount, goes before the President, he signs it off and the end. What is, I don’t understand this thing that they’re talking about.</w:t>
      </w:r>
      <w:r w:rsidRPr="00CF1669">
        <w:t>” (</w:t>
      </w:r>
      <w:r w:rsidR="002D7026" w:rsidRPr="002D7026">
        <w:t>Rachel</w:t>
      </w:r>
      <w:r w:rsidR="002C0A9B">
        <w:t>,</w:t>
      </w:r>
      <w:r w:rsidR="007E73B7" w:rsidRPr="007E73B7">
        <w:t xml:space="preserve"> </w:t>
      </w:r>
      <w:r w:rsidR="007E73B7">
        <w:t>participant who was a committee</w:t>
      </w:r>
      <w:r w:rsidR="007E73B7" w:rsidRPr="00031367">
        <w:t>).</w:t>
      </w:r>
      <w:r w:rsidR="00463FAB">
        <w:t xml:space="preserve"> </w:t>
      </w:r>
    </w:p>
    <w:p w14:paraId="313B2A67" w14:textId="20CB77FD" w:rsidR="00457D3D" w:rsidRDefault="00463FAB" w:rsidP="00457D3D">
      <w:r>
        <w:t>In tandem with the positive experiences in the efficiency in dealing with the Office of Wards of Court in the management of wards</w:t>
      </w:r>
      <w:r w:rsidR="004D5CEA">
        <w:t>’</w:t>
      </w:r>
      <w:r>
        <w:t xml:space="preserve"> funds, there was also an element </w:t>
      </w:r>
      <w:r w:rsidRPr="00F844D4">
        <w:t>of reassurance provided</w:t>
      </w:r>
      <w:r>
        <w:t xml:space="preserve"> by </w:t>
      </w:r>
      <w:r w:rsidR="000851B4">
        <w:t xml:space="preserve">the </w:t>
      </w:r>
      <w:r>
        <w:t xml:space="preserve">Office of Wards of Court managing funds. This was reflected in both the interviews with </w:t>
      </w:r>
      <w:r w:rsidRPr="00CF1669">
        <w:t>those in or recently discharge</w:t>
      </w:r>
      <w:r w:rsidR="000851B4">
        <w:t>d</w:t>
      </w:r>
      <w:r w:rsidRPr="00CF1669">
        <w:t xml:space="preserve"> from wardship and </w:t>
      </w:r>
      <w:r>
        <w:t xml:space="preserve">their </w:t>
      </w:r>
      <w:r w:rsidRPr="00CF1669">
        <w:t>committees</w:t>
      </w:r>
      <w:r>
        <w:t xml:space="preserve">. </w:t>
      </w:r>
      <w:r w:rsidR="00C02291">
        <w:t xml:space="preserve">One person </w:t>
      </w:r>
      <w:r w:rsidR="007E73B7">
        <w:t>who was made a ward of court</w:t>
      </w:r>
      <w:r>
        <w:t xml:space="preserve"> spoke about feeling ‘comfortable’ that their finances are being looked after (</w:t>
      </w:r>
      <w:r w:rsidR="0053535C" w:rsidRPr="0053535C">
        <w:t>Ronan</w:t>
      </w:r>
      <w:r>
        <w:t xml:space="preserve">). </w:t>
      </w:r>
      <w:r w:rsidR="00C02291">
        <w:t xml:space="preserve">Another </w:t>
      </w:r>
      <w:r>
        <w:t>individual, now discharged</w:t>
      </w:r>
      <w:r w:rsidR="00122945">
        <w:t>,</w:t>
      </w:r>
      <w:r>
        <w:t xml:space="preserve"> </w:t>
      </w:r>
      <w:r w:rsidR="00122945">
        <w:t>felt having the considerable funds they owned to be managed by</w:t>
      </w:r>
      <w:r w:rsidR="00C234DB">
        <w:t xml:space="preserve"> the</w:t>
      </w:r>
      <w:r w:rsidR="00122945">
        <w:t xml:space="preserve"> Office of Wards of Court provided a protective restraint to impulsive spending. </w:t>
      </w:r>
      <w:r w:rsidR="00457D3D">
        <w:t xml:space="preserve">This points to the nuanced paradox of wardship, that while it was restrictive, for some the restriction was valued.  </w:t>
      </w:r>
    </w:p>
    <w:p w14:paraId="0985CE71" w14:textId="6655D615" w:rsidR="002C0A9B" w:rsidRPr="002C0A9B" w:rsidRDefault="00457D3D" w:rsidP="002C0A9B">
      <w:pPr>
        <w:spacing w:after="0"/>
        <w:ind w:left="720"/>
        <w:rPr>
          <w:rFonts w:eastAsia="Times New Roman" w:cs="Times New Roman"/>
          <w:color w:val="000000"/>
          <w:kern w:val="0"/>
          <w:szCs w:val="24"/>
          <w:lang w:eastAsia="en-IE"/>
          <w14:ligatures w14:val="none"/>
        </w:rPr>
      </w:pPr>
      <w:r>
        <w:rPr>
          <w:rFonts w:eastAsia="Times New Roman" w:cs="Times New Roman"/>
          <w:color w:val="000000"/>
          <w:kern w:val="0"/>
          <w:szCs w:val="24"/>
          <w:lang w:eastAsia="en-IE"/>
          <w14:ligatures w14:val="none"/>
        </w:rPr>
        <w:t>“</w:t>
      </w:r>
      <w:r w:rsidRPr="00457D3D">
        <w:rPr>
          <w:rFonts w:eastAsia="Times New Roman" w:cs="Times New Roman"/>
          <w:kern w:val="0"/>
          <w:szCs w:val="24"/>
          <w:lang w:eastAsia="en-IE"/>
          <w14:ligatures w14:val="none"/>
        </w:rPr>
        <w:t>W</w:t>
      </w:r>
      <w:r w:rsidR="00463FAB" w:rsidRPr="00463FAB">
        <w:rPr>
          <w:rFonts w:eastAsia="Times New Roman" w:cs="Times New Roman"/>
          <w:kern w:val="0"/>
          <w:szCs w:val="24"/>
          <w:lang w:eastAsia="en-IE"/>
          <w14:ligatures w14:val="none"/>
        </w:rPr>
        <w:t>h</w:t>
      </w:r>
      <w:r w:rsidR="00463FAB" w:rsidRPr="00463FAB">
        <w:rPr>
          <w:rFonts w:eastAsia="Times New Roman" w:cs="Times New Roman"/>
          <w:color w:val="000000"/>
          <w:kern w:val="0"/>
          <w:szCs w:val="24"/>
          <w:lang w:eastAsia="en-IE"/>
          <w14:ligatures w14:val="none"/>
        </w:rPr>
        <w:t>en you get a lump sum like that, you will go through money. It’s only natural cos your brain goes from having this monthly income, or weekly</w:t>
      </w:r>
      <w:r>
        <w:rPr>
          <w:rFonts w:eastAsia="Times New Roman" w:cs="Times New Roman"/>
          <w:color w:val="000000"/>
          <w:kern w:val="0"/>
          <w:szCs w:val="24"/>
          <w:lang w:eastAsia="en-IE"/>
          <w14:ligatures w14:val="none"/>
        </w:rPr>
        <w:t>…</w:t>
      </w:r>
      <w:r w:rsidR="00463FAB" w:rsidRPr="00463FAB">
        <w:rPr>
          <w:rFonts w:eastAsia="Times New Roman" w:cs="Times New Roman"/>
          <w:kern w:val="0"/>
          <w:szCs w:val="24"/>
          <w:lang w:eastAsia="en-IE"/>
          <w14:ligatures w14:val="none"/>
        </w:rPr>
        <w:t xml:space="preserve">to having a lump sum </w:t>
      </w:r>
      <w:r w:rsidR="00463FAB" w:rsidRPr="00463FAB">
        <w:rPr>
          <w:rFonts w:eastAsia="Times New Roman" w:cs="Times New Roman"/>
          <w:color w:val="000000"/>
          <w:kern w:val="0"/>
          <w:szCs w:val="24"/>
          <w:lang w:eastAsia="en-IE"/>
          <w14:ligatures w14:val="none"/>
        </w:rPr>
        <w:t xml:space="preserve">and you do go through some </w:t>
      </w:r>
      <w:r w:rsidR="0008096C">
        <w:rPr>
          <w:rFonts w:eastAsia="Times New Roman" w:cs="Times New Roman"/>
          <w:color w:val="000000"/>
          <w:kern w:val="0"/>
          <w:szCs w:val="24"/>
          <w:lang w:eastAsia="en-IE"/>
          <w14:ligatures w14:val="none"/>
        </w:rPr>
        <w:t xml:space="preserve">of </w:t>
      </w:r>
      <w:r w:rsidR="00463FAB" w:rsidRPr="00463FAB">
        <w:rPr>
          <w:rFonts w:eastAsia="Times New Roman" w:cs="Times New Roman"/>
          <w:color w:val="000000"/>
          <w:kern w:val="0"/>
          <w:szCs w:val="24"/>
          <w:lang w:eastAsia="en-IE"/>
          <w14:ligatures w14:val="none"/>
        </w:rPr>
        <w:t>it</w:t>
      </w:r>
      <w:proofErr w:type="gramStart"/>
      <w:r>
        <w:rPr>
          <w:rFonts w:eastAsia="Times New Roman" w:cs="Times New Roman"/>
          <w:color w:val="000000"/>
          <w:kern w:val="0"/>
          <w:szCs w:val="24"/>
          <w:lang w:eastAsia="en-IE"/>
          <w14:ligatures w14:val="none"/>
        </w:rPr>
        <w:t>…</w:t>
      </w:r>
      <w:r w:rsidR="00083DB4">
        <w:rPr>
          <w:rFonts w:eastAsia="Times New Roman" w:cs="Times New Roman"/>
          <w:color w:val="000000"/>
          <w:kern w:val="0"/>
          <w:szCs w:val="24"/>
          <w:lang w:eastAsia="en-IE"/>
          <w14:ligatures w14:val="none"/>
        </w:rPr>
        <w:t>[</w:t>
      </w:r>
      <w:proofErr w:type="gramEnd"/>
      <w:r w:rsidR="00083DB4">
        <w:rPr>
          <w:rFonts w:eastAsia="Times New Roman" w:cs="Times New Roman"/>
          <w:color w:val="000000"/>
          <w:kern w:val="0"/>
          <w:szCs w:val="24"/>
          <w:lang w:eastAsia="en-IE"/>
          <w14:ligatures w14:val="none"/>
        </w:rPr>
        <w:t>Office of] W</w:t>
      </w:r>
      <w:r w:rsidR="00463FAB" w:rsidRPr="00463FAB">
        <w:rPr>
          <w:rFonts w:eastAsia="Times New Roman" w:cs="Times New Roman"/>
          <w:color w:val="000000"/>
          <w:kern w:val="0"/>
          <w:szCs w:val="24"/>
          <w:lang w:eastAsia="en-IE"/>
          <w14:ligatures w14:val="none"/>
        </w:rPr>
        <w:t xml:space="preserve">ard of </w:t>
      </w:r>
      <w:r w:rsidR="00083DB4">
        <w:rPr>
          <w:rFonts w:eastAsia="Times New Roman" w:cs="Times New Roman"/>
          <w:color w:val="000000"/>
          <w:kern w:val="0"/>
          <w:szCs w:val="24"/>
          <w:lang w:eastAsia="en-IE"/>
          <w14:ligatures w14:val="none"/>
        </w:rPr>
        <w:t>C</w:t>
      </w:r>
      <w:r w:rsidR="00463FAB" w:rsidRPr="00463FAB">
        <w:rPr>
          <w:rFonts w:eastAsia="Times New Roman" w:cs="Times New Roman"/>
          <w:color w:val="000000"/>
          <w:kern w:val="0"/>
          <w:szCs w:val="24"/>
          <w:lang w:eastAsia="en-IE"/>
          <w14:ligatures w14:val="none"/>
        </w:rPr>
        <w:t>ourt</w:t>
      </w:r>
      <w:r w:rsidR="00C02291">
        <w:rPr>
          <w:rFonts w:eastAsia="Times New Roman" w:cs="Times New Roman"/>
          <w:color w:val="000000"/>
          <w:kern w:val="0"/>
          <w:szCs w:val="24"/>
          <w:lang w:eastAsia="en-IE"/>
          <w14:ligatures w14:val="none"/>
        </w:rPr>
        <w:t xml:space="preserve"> </w:t>
      </w:r>
      <w:r w:rsidR="00463FAB" w:rsidRPr="00463FAB">
        <w:rPr>
          <w:rFonts w:eastAsia="Times New Roman" w:cs="Times New Roman"/>
          <w:color w:val="000000"/>
          <w:kern w:val="0"/>
          <w:szCs w:val="24"/>
          <w:lang w:eastAsia="en-IE"/>
          <w14:ligatures w14:val="none"/>
        </w:rPr>
        <w:t xml:space="preserve">helped me an awful lot, to realise this cannot be spent. Well, of course you can spend, but you </w:t>
      </w:r>
      <w:proofErr w:type="gramStart"/>
      <w:r w:rsidR="00463FAB" w:rsidRPr="00463FAB">
        <w:rPr>
          <w:rFonts w:eastAsia="Times New Roman" w:cs="Times New Roman"/>
          <w:color w:val="000000"/>
          <w:kern w:val="0"/>
          <w:szCs w:val="24"/>
          <w:lang w:eastAsia="en-IE"/>
          <w14:ligatures w14:val="none"/>
        </w:rPr>
        <w:t>have to</w:t>
      </w:r>
      <w:proofErr w:type="gramEnd"/>
      <w:r w:rsidR="00463FAB" w:rsidRPr="00463FAB">
        <w:rPr>
          <w:rFonts w:eastAsia="Times New Roman" w:cs="Times New Roman"/>
          <w:color w:val="000000"/>
          <w:kern w:val="0"/>
          <w:szCs w:val="24"/>
          <w:lang w:eastAsia="en-IE"/>
          <w14:ligatures w14:val="none"/>
        </w:rPr>
        <w:t xml:space="preserve"> watch what you do with it</w:t>
      </w:r>
      <w:r>
        <w:rPr>
          <w:rFonts w:eastAsia="Times New Roman" w:cs="Times New Roman"/>
          <w:color w:val="000000"/>
          <w:kern w:val="0"/>
          <w:szCs w:val="24"/>
          <w:lang w:eastAsia="en-IE"/>
          <w14:ligatures w14:val="none"/>
        </w:rPr>
        <w:t>.”</w:t>
      </w:r>
      <w:r w:rsidRPr="00457D3D">
        <w:t xml:space="preserve"> </w:t>
      </w:r>
      <w:r w:rsidRPr="00457D3D">
        <w:rPr>
          <w:rFonts w:eastAsia="Times New Roman" w:cs="Times New Roman"/>
          <w:color w:val="000000"/>
          <w:kern w:val="0"/>
          <w:szCs w:val="24"/>
          <w:lang w:eastAsia="en-IE"/>
          <w14:ligatures w14:val="none"/>
        </w:rPr>
        <w:t>(</w:t>
      </w:r>
      <w:r w:rsidR="0053535C" w:rsidRPr="0053535C">
        <w:rPr>
          <w:rFonts w:eastAsia="Times New Roman" w:cs="Times New Roman"/>
          <w:color w:val="000000"/>
          <w:kern w:val="0"/>
          <w:szCs w:val="24"/>
          <w:lang w:eastAsia="en-IE"/>
          <w14:ligatures w14:val="none"/>
        </w:rPr>
        <w:t>Micheal</w:t>
      </w:r>
      <w:r w:rsidR="002C0A9B" w:rsidRPr="002C0A9B">
        <w:rPr>
          <w:rFonts w:eastAsia="Times New Roman" w:cs="Times New Roman"/>
          <w:color w:val="000000"/>
          <w:kern w:val="0"/>
          <w:szCs w:val="24"/>
          <w:lang w:eastAsia="en-IE"/>
          <w14:ligatures w14:val="none"/>
        </w:rPr>
        <w:t xml:space="preserve">, participant recently discharged from wardship). </w:t>
      </w:r>
    </w:p>
    <w:p w14:paraId="66EF3ACC" w14:textId="0493E37E" w:rsidR="00463FAB" w:rsidRDefault="00457D3D" w:rsidP="00E53C67">
      <w:pPr>
        <w:spacing w:after="0"/>
      </w:pPr>
      <w:r>
        <w:rPr>
          <w:rFonts w:eastAsia="Times New Roman" w:cs="Times New Roman"/>
          <w:color w:val="000000"/>
          <w:kern w:val="0"/>
          <w:szCs w:val="24"/>
          <w:lang w:eastAsia="en-IE"/>
          <w14:ligatures w14:val="none"/>
        </w:rPr>
        <w:t xml:space="preserve"> </w:t>
      </w:r>
    </w:p>
    <w:p w14:paraId="50C8EAF5" w14:textId="77777777" w:rsidR="00C02291" w:rsidRDefault="00C02291" w:rsidP="00C02291">
      <w:r>
        <w:t xml:space="preserve">Committees emphasised the importance they placed on the support and security provided by the Office of Wards of Court providing a sense of safety and stability in what can often be challenging circumstances. As this committee reflected: </w:t>
      </w:r>
    </w:p>
    <w:p w14:paraId="1A500059" w14:textId="3343B866" w:rsidR="005A6FEC" w:rsidRDefault="005A6FEC" w:rsidP="005A6FEC">
      <w:pPr>
        <w:ind w:left="720"/>
      </w:pPr>
      <w:r>
        <w:t>“T</w:t>
      </w:r>
      <w:r w:rsidRPr="005A6FEC">
        <w:t>o have that support, that security, financial security, that they were investing the money for us and we didn’t have to worry about that. People do not understand how safe we feel with that, and how vital that was...their help is priceless.</w:t>
      </w:r>
      <w:r>
        <w:t>”</w:t>
      </w:r>
      <w:r w:rsidRPr="005A6FEC">
        <w:t xml:space="preserve"> </w:t>
      </w:r>
      <w:r>
        <w:t>(</w:t>
      </w:r>
      <w:r w:rsidR="0053535C" w:rsidRPr="0053535C">
        <w:t>Rachel</w:t>
      </w:r>
      <w:r w:rsidR="002C0A9B">
        <w:t>,</w:t>
      </w:r>
      <w:r w:rsidR="002C0A9B" w:rsidRPr="002C0A9B">
        <w:t xml:space="preserve"> </w:t>
      </w:r>
      <w:r w:rsidR="002C0A9B">
        <w:t>participant who was a committee</w:t>
      </w:r>
      <w:r w:rsidR="002C0A9B" w:rsidRPr="00031367">
        <w:t>).</w:t>
      </w:r>
    </w:p>
    <w:p w14:paraId="476CB8EB" w14:textId="07B8F576" w:rsidR="005A6FEC" w:rsidRDefault="005A6FEC" w:rsidP="005A6FEC">
      <w:r>
        <w:t xml:space="preserve">This support and reassurance committees spoke of appeared to relate not only to the management of funds. It was reflected across </w:t>
      </w:r>
      <w:proofErr w:type="gramStart"/>
      <w:r>
        <w:t>a number of</w:t>
      </w:r>
      <w:proofErr w:type="gramEnd"/>
      <w:r>
        <w:t xml:space="preserve"> </w:t>
      </w:r>
      <w:r w:rsidRPr="00F844D4">
        <w:t xml:space="preserve">aspects of supporting individuals in wardship. Committees spoke about how </w:t>
      </w:r>
      <w:r w:rsidR="008A585F" w:rsidRPr="00F844D4">
        <w:t xml:space="preserve">the </w:t>
      </w:r>
      <w:r w:rsidR="00C02291" w:rsidRPr="00F844D4">
        <w:t xml:space="preserve">court, through the assistance of the </w:t>
      </w:r>
      <w:r w:rsidR="008A585F" w:rsidRPr="00F844D4">
        <w:t>Office of Wards of Court</w:t>
      </w:r>
      <w:r w:rsidR="00C02291" w:rsidRPr="00F844D4">
        <w:t>,</w:t>
      </w:r>
      <w:r w:rsidR="008A585F" w:rsidRPr="00F844D4">
        <w:t xml:space="preserve"> </w:t>
      </w:r>
      <w:r w:rsidR="000F6BBA" w:rsidRPr="00F844D4">
        <w:t>advocated for the person in wardship</w:t>
      </w:r>
      <w:r w:rsidR="008A585F" w:rsidRPr="00F844D4">
        <w:t xml:space="preserve"> with </w:t>
      </w:r>
      <w:proofErr w:type="gramStart"/>
      <w:r w:rsidR="008A585F" w:rsidRPr="00F844D4">
        <w:t>a number of</w:t>
      </w:r>
      <w:proofErr w:type="gramEnd"/>
      <w:r w:rsidR="008A585F" w:rsidRPr="00F844D4">
        <w:t xml:space="preserve"> state agencies. Fo</w:t>
      </w:r>
      <w:r w:rsidR="008A585F">
        <w:t>r example, with the HSE, in securing respite, home help, assist</w:t>
      </w:r>
      <w:r w:rsidR="00AA4284">
        <w:t>ive</w:t>
      </w:r>
      <w:r w:rsidR="008A585F">
        <w:t xml:space="preserve"> </w:t>
      </w:r>
      <w:r w:rsidR="008A585F" w:rsidRPr="00F844D4">
        <w:t xml:space="preserve">technologies, wheelchairs, </w:t>
      </w:r>
      <w:r w:rsidR="00886E74" w:rsidRPr="00F844D4">
        <w:t xml:space="preserve">adapted cars, beds and a range of equipment. </w:t>
      </w:r>
      <w:r w:rsidR="00886E74" w:rsidRPr="00F844D4">
        <w:lastRenderedPageBreak/>
        <w:t>For these committees,</w:t>
      </w:r>
      <w:r w:rsidR="00C02291" w:rsidRPr="00F844D4">
        <w:t xml:space="preserve"> the intervention of the</w:t>
      </w:r>
      <w:r w:rsidR="00886E74" w:rsidRPr="00F844D4">
        <w:t xml:space="preserve"> </w:t>
      </w:r>
      <w:r w:rsidR="00C02291" w:rsidRPr="00F844D4">
        <w:t>c</w:t>
      </w:r>
      <w:r w:rsidR="00886E74" w:rsidRPr="00F844D4">
        <w:t>ourt provided more weight in the application process to secure these supportive measures than they would have had alone.</w:t>
      </w:r>
      <w:r w:rsidR="00886E74">
        <w:t xml:space="preserve"> </w:t>
      </w:r>
    </w:p>
    <w:p w14:paraId="43C41F18" w14:textId="74E2C56C" w:rsidR="002757BC" w:rsidRDefault="002757BC" w:rsidP="005A6FEC">
      <w:r w:rsidRPr="002757BC">
        <w:t>Researchers met informally with three representatives of an alliance of committees and attended part of a meeting</w:t>
      </w:r>
      <w:r w:rsidR="002C0A9B">
        <w:t xml:space="preserve"> </w:t>
      </w:r>
      <w:r w:rsidR="002C0A9B" w:rsidRPr="002757BC">
        <w:t>with the wider membership</w:t>
      </w:r>
      <w:r w:rsidR="002C0A9B" w:rsidRPr="002757BC">
        <w:rPr>
          <w:vertAlign w:val="superscript"/>
        </w:rPr>
        <w:t xml:space="preserve"> </w:t>
      </w:r>
      <w:r w:rsidRPr="00C36114">
        <w:rPr>
          <w:rStyle w:val="FootnoteReference"/>
        </w:rPr>
        <w:footnoteReference w:id="20"/>
      </w:r>
      <w:r w:rsidRPr="002757BC">
        <w:t xml:space="preserve">. The representatives of this alliance pointed out that many committees are </w:t>
      </w:r>
      <w:r w:rsidR="005214C1">
        <w:t xml:space="preserve">older persons </w:t>
      </w:r>
      <w:r w:rsidRPr="002757BC">
        <w:t xml:space="preserve">and are very stressed about the transition from wardship. They felt that people should have the option of staying in wardship. They </w:t>
      </w:r>
      <w:r>
        <w:t>raised several concerns, including</w:t>
      </w:r>
      <w:r w:rsidRPr="002757BC">
        <w:t xml:space="preserve"> the additional burden of managing and reporting on the funds of the relevant person. They expressed the view that this burden would be too great for some committees to take on. The views of this group </w:t>
      </w:r>
      <w:r w:rsidR="00DC3376">
        <w:t>were</w:t>
      </w:r>
      <w:r w:rsidRPr="002757BC">
        <w:t xml:space="preserve"> reported in the media</w:t>
      </w:r>
      <w:r w:rsidR="00DC3376">
        <w:t xml:space="preserve"> in 2024</w:t>
      </w:r>
      <w:r w:rsidRPr="002757BC">
        <w:t>.</w:t>
      </w:r>
      <w:r w:rsidR="0007092F">
        <w:rPr>
          <w:rStyle w:val="FootnoteReference"/>
        </w:rPr>
        <w:footnoteReference w:id="21"/>
      </w:r>
    </w:p>
    <w:p w14:paraId="0DAB26BE" w14:textId="7107E50C" w:rsidR="00886E74" w:rsidRDefault="00844B63" w:rsidP="002D3F1B">
      <w:pPr>
        <w:pStyle w:val="Heading3"/>
      </w:pPr>
      <w:bookmarkStart w:id="106" w:name="_Toc216171914"/>
      <w:bookmarkStart w:id="107" w:name="_Toc216710110"/>
      <w:bookmarkStart w:id="108" w:name="_Toc216868959"/>
      <w:r>
        <w:t xml:space="preserve">Psychological impact: </w:t>
      </w:r>
      <w:r w:rsidR="00886E74">
        <w:t>Self-stigma</w:t>
      </w:r>
      <w:bookmarkEnd w:id="106"/>
      <w:bookmarkEnd w:id="107"/>
      <w:bookmarkEnd w:id="108"/>
    </w:p>
    <w:p w14:paraId="1799069A" w14:textId="16F722AB" w:rsidR="00844B63" w:rsidRDefault="005D27E6" w:rsidP="00343DCB">
      <w:bookmarkStart w:id="109" w:name="_Hlk215223852"/>
      <w:r w:rsidRPr="00F844D4">
        <w:t xml:space="preserve">The psychological impact of wardship came across in </w:t>
      </w:r>
      <w:proofErr w:type="gramStart"/>
      <w:r w:rsidRPr="00F844D4">
        <w:t>a number of</w:t>
      </w:r>
      <w:proofErr w:type="gramEnd"/>
      <w:r w:rsidRPr="00F844D4">
        <w:t xml:space="preserve"> interviews </w:t>
      </w:r>
      <w:bookmarkEnd w:id="109"/>
      <w:r w:rsidRPr="00F844D4">
        <w:t>with individuals in or recently discharge</w:t>
      </w:r>
      <w:r w:rsidR="00D65264" w:rsidRPr="00F844D4">
        <w:t>d</w:t>
      </w:r>
      <w:r w:rsidRPr="00F844D4">
        <w:t xml:space="preserve"> from wardship. </w:t>
      </w:r>
      <w:r w:rsidR="00844B63" w:rsidRPr="00F844D4">
        <w:t xml:space="preserve">This was apparent when participants used phrases like feeling like a ‘criminal’, that </w:t>
      </w:r>
      <w:r w:rsidR="009C1D0F" w:rsidRPr="00F844D4">
        <w:t xml:space="preserve">they </w:t>
      </w:r>
      <w:r w:rsidR="00E9460A" w:rsidRPr="00F844D4">
        <w:t xml:space="preserve">felt it was </w:t>
      </w:r>
      <w:r w:rsidR="00844B63" w:rsidRPr="00F844D4">
        <w:t>their ‘fault’</w:t>
      </w:r>
      <w:r w:rsidR="00E9460A" w:rsidRPr="00F844D4">
        <w:t xml:space="preserve"> or they felt “shameful that I can’t deal with stuff myself” (</w:t>
      </w:r>
      <w:r w:rsidR="0053535C" w:rsidRPr="00F844D4">
        <w:t>Jennifer</w:t>
      </w:r>
      <w:r w:rsidR="002C0A9B" w:rsidRPr="00F844D4">
        <w:t xml:space="preserve">, participant who was made a ward of court). </w:t>
      </w:r>
      <w:r w:rsidR="00844B63" w:rsidRPr="00F844D4">
        <w:t xml:space="preserve">This suggested </w:t>
      </w:r>
      <w:r w:rsidR="009C1D0F" w:rsidRPr="00F844D4">
        <w:t xml:space="preserve">both a sense of stigma associated with wardship and </w:t>
      </w:r>
      <w:r w:rsidRPr="00F844D4">
        <w:t>a sense of self-stigma</w:t>
      </w:r>
      <w:r w:rsidR="00D92A27" w:rsidRPr="00F844D4">
        <w:t xml:space="preserve">. </w:t>
      </w:r>
      <w:r w:rsidR="00844B63" w:rsidRPr="00F844D4">
        <w:t>As this</w:t>
      </w:r>
      <w:r w:rsidR="00844B63">
        <w:t xml:space="preserve"> participant, who was discharged from wardship, described: </w:t>
      </w:r>
    </w:p>
    <w:p w14:paraId="060DCB36" w14:textId="6DB5A2A3" w:rsidR="002C0A9B" w:rsidRPr="002C0A9B" w:rsidRDefault="00844B63" w:rsidP="002C0A9B">
      <w:pPr>
        <w:ind w:left="720"/>
      </w:pPr>
      <w:r>
        <w:t>“I</w:t>
      </w:r>
      <w:r w:rsidRPr="00844B63">
        <w:t>t was never easy, you always get the impression it’s your fault and it was nothing to do with me, it was just circumstances</w:t>
      </w:r>
      <w:r>
        <w:t>…</w:t>
      </w:r>
      <w:r w:rsidRPr="00844B63">
        <w:t xml:space="preserve"> I felt like a criminal, I felt like I’d done something terribly wrong, which wasn’t me</w:t>
      </w:r>
      <w:r w:rsidR="0053535C">
        <w:t>.”</w:t>
      </w:r>
      <w:r w:rsidRPr="00844B63">
        <w:t xml:space="preserve"> </w:t>
      </w:r>
      <w:r>
        <w:t>(</w:t>
      </w:r>
      <w:r w:rsidR="0053535C" w:rsidRPr="0053535C">
        <w:t>Morgan</w:t>
      </w:r>
      <w:r w:rsidR="002C0A9B" w:rsidRPr="002C0A9B">
        <w:t xml:space="preserve">, participant recently discharged from wardship). </w:t>
      </w:r>
    </w:p>
    <w:p w14:paraId="44A6BA76" w14:textId="0C0925F9" w:rsidR="00844B63" w:rsidRDefault="00D92A27" w:rsidP="00343DCB">
      <w:r>
        <w:t xml:space="preserve">The psychological impact also appeared to be </w:t>
      </w:r>
      <w:r w:rsidR="00163C83">
        <w:t xml:space="preserve">part of the </w:t>
      </w:r>
      <w:r w:rsidR="00E219FB">
        <w:t>experience</w:t>
      </w:r>
      <w:r>
        <w:t xml:space="preserve"> for committees. </w:t>
      </w:r>
      <w:r w:rsidR="00163C83">
        <w:t>Co</w:t>
      </w:r>
      <w:r>
        <w:t>mmittees describ</w:t>
      </w:r>
      <w:r w:rsidR="00804E52">
        <w:t>ed</w:t>
      </w:r>
      <w:r>
        <w:t xml:space="preserve"> wardship as a ‘taboo’ subject</w:t>
      </w:r>
      <w:r w:rsidR="00163C83">
        <w:t xml:space="preserve">, </w:t>
      </w:r>
      <w:r w:rsidR="00AA4284">
        <w:t xml:space="preserve">suggesting </w:t>
      </w:r>
      <w:r w:rsidR="00163C83">
        <w:t xml:space="preserve">a </w:t>
      </w:r>
      <w:r>
        <w:t xml:space="preserve">silence around wardship </w:t>
      </w:r>
      <w:r w:rsidR="00163C83">
        <w:t xml:space="preserve">which </w:t>
      </w:r>
      <w:r w:rsidR="00E9460A">
        <w:t>compounds</w:t>
      </w:r>
      <w:r>
        <w:t xml:space="preserve"> </w:t>
      </w:r>
      <w:r w:rsidR="00E9460A">
        <w:t xml:space="preserve">the </w:t>
      </w:r>
      <w:r>
        <w:t>marginalis</w:t>
      </w:r>
      <w:r w:rsidR="00E9460A">
        <w:t xml:space="preserve">ation of </w:t>
      </w:r>
      <w:r w:rsidR="00E219FB">
        <w:t>families</w:t>
      </w:r>
      <w:r>
        <w:t xml:space="preserve">. </w:t>
      </w:r>
    </w:p>
    <w:p w14:paraId="42F3F48E" w14:textId="6364A8A1" w:rsidR="00844B63" w:rsidRDefault="00163C83" w:rsidP="000A10A1">
      <w:pPr>
        <w:ind w:left="720"/>
      </w:pPr>
      <w:r>
        <w:t>“</w:t>
      </w:r>
      <w:r w:rsidRPr="00163C83">
        <w:t xml:space="preserve">It's a very taboo subject. I met people in there [information day] that were hiding from me because they didn't want me to see them, I thought it was so sad. It was </w:t>
      </w:r>
      <w:proofErr w:type="gramStart"/>
      <w:r w:rsidRPr="00163C83">
        <w:t>actually so</w:t>
      </w:r>
      <w:proofErr w:type="gramEnd"/>
      <w:r w:rsidRPr="00163C83">
        <w:t xml:space="preserve"> </w:t>
      </w:r>
      <w:proofErr w:type="spellStart"/>
      <w:r w:rsidRPr="00163C83">
        <w:t>so</w:t>
      </w:r>
      <w:proofErr w:type="spellEnd"/>
      <w:r w:rsidRPr="00163C83">
        <w:t xml:space="preserve"> sad...I think the taboo thing of it is horrific for parents.</w:t>
      </w:r>
      <w:r>
        <w:t>” (</w:t>
      </w:r>
      <w:r w:rsidR="0053535C" w:rsidRPr="0053535C">
        <w:t>Nina</w:t>
      </w:r>
      <w:r w:rsidR="002C0A9B">
        <w:t>, participant who was a committee</w:t>
      </w:r>
      <w:r>
        <w:t>)</w:t>
      </w:r>
      <w:r w:rsidR="002C0A9B">
        <w:t>.</w:t>
      </w:r>
    </w:p>
    <w:p w14:paraId="46EC09B3" w14:textId="15FFADFA" w:rsidR="009D1F4B" w:rsidRDefault="009D1F4B" w:rsidP="002D3F1B">
      <w:pPr>
        <w:pStyle w:val="Heading2"/>
      </w:pPr>
      <w:bookmarkStart w:id="110" w:name="_Toc216868960"/>
      <w:bookmarkStart w:id="111" w:name="_Toc221532459"/>
      <w:r>
        <w:t xml:space="preserve">Committee </w:t>
      </w:r>
      <w:r w:rsidR="001F73B5">
        <w:t>r</w:t>
      </w:r>
      <w:r>
        <w:t>ole</w:t>
      </w:r>
      <w:bookmarkEnd w:id="110"/>
      <w:bookmarkEnd w:id="111"/>
    </w:p>
    <w:p w14:paraId="41FC7D05" w14:textId="5428691E" w:rsidR="00955F83" w:rsidRPr="00955F83" w:rsidRDefault="009C1D0F" w:rsidP="00955F83">
      <w:r>
        <w:t xml:space="preserve">As outlined in the introduction, </w:t>
      </w:r>
      <w:r w:rsidR="00955F83">
        <w:t>a</w:t>
      </w:r>
      <w:r w:rsidR="00955F83" w:rsidRPr="00267EC8">
        <w:t xml:space="preserve"> ‘</w:t>
      </w:r>
      <w:r w:rsidR="00E60654">
        <w:t>c</w:t>
      </w:r>
      <w:r w:rsidR="00955F83" w:rsidRPr="00267EC8">
        <w:t xml:space="preserve">ommittee’ is appointed by the Court to manage the day-to-day affairs of the person who was made a </w:t>
      </w:r>
      <w:r w:rsidR="00955F83">
        <w:t>w</w:t>
      </w:r>
      <w:r w:rsidR="00955F83" w:rsidRPr="00267EC8">
        <w:t xml:space="preserve">ard of </w:t>
      </w:r>
      <w:r w:rsidR="00955F83">
        <w:t>c</w:t>
      </w:r>
      <w:r w:rsidR="00955F83" w:rsidRPr="00267EC8">
        <w:t>ourt.</w:t>
      </w:r>
      <w:r w:rsidR="00955F83">
        <w:t xml:space="preserve"> However, it is</w:t>
      </w:r>
      <w:r w:rsidR="00955F83" w:rsidRPr="00955F83">
        <w:t xml:space="preserve"> the </w:t>
      </w:r>
      <w:r w:rsidR="00955F83">
        <w:t>c</w:t>
      </w:r>
      <w:r w:rsidR="00955F83" w:rsidRPr="00955F83">
        <w:t xml:space="preserve">ourt that has ultimate responsibility and decision-making powers. There are no established criteria that must be </w:t>
      </w:r>
      <w:r w:rsidR="00955F83" w:rsidRPr="00955F83">
        <w:lastRenderedPageBreak/>
        <w:t>considered when deciding on the appointment of a committee</w:t>
      </w:r>
      <w:r w:rsidR="000D1733">
        <w:t xml:space="preserve"> (this can be compared with the provisions in the ADMC</w:t>
      </w:r>
      <w:r w:rsidR="00172FA1">
        <w:t>A, s</w:t>
      </w:r>
      <w:r w:rsidR="000D1733">
        <w:t xml:space="preserve">ee </w:t>
      </w:r>
      <w:r w:rsidR="00172FA1">
        <w:t>s</w:t>
      </w:r>
      <w:r w:rsidR="000D1733">
        <w:t>ec.38(5) and (6) in particular)</w:t>
      </w:r>
      <w:r w:rsidR="000D1733" w:rsidRPr="00955F83">
        <w:t>.</w:t>
      </w:r>
      <w:r w:rsidR="000D1733">
        <w:t xml:space="preserve"> </w:t>
      </w:r>
      <w:r w:rsidR="00955F83" w:rsidRPr="00955F83">
        <w:t>Committees are usually family members</w:t>
      </w:r>
      <w:r w:rsidR="00955F83">
        <w:t xml:space="preserve">. </w:t>
      </w:r>
      <w:r w:rsidR="00955F83" w:rsidRPr="00955F83">
        <w:t>In cases where there is no suitable relative who is prepared to act, or where there is disagreement which cannot be resolved among the relatives of the person who is the subject of a wardship application, or where a conflict of interest arises, the court may appoint the General Solicitor for Minors and Wards of Court (General Solicitor) to act as an independent committee.</w:t>
      </w:r>
    </w:p>
    <w:p w14:paraId="25C20888" w14:textId="2D5596C4" w:rsidR="009630F5" w:rsidRDefault="002452FF" w:rsidP="009D1F4B">
      <w:r>
        <w:t>As described above, f</w:t>
      </w:r>
      <w:r w:rsidRPr="00A86761">
        <w:rPr>
          <w:rFonts w:eastAsia="Aptos" w:cs="Times New Roman"/>
          <w:color w:val="000000"/>
        </w:rPr>
        <w:t xml:space="preserve">or </w:t>
      </w:r>
      <w:proofErr w:type="gramStart"/>
      <w:r w:rsidRPr="00A86761">
        <w:rPr>
          <w:rFonts w:eastAsia="Aptos" w:cs="Times New Roman"/>
          <w:color w:val="000000"/>
        </w:rPr>
        <w:t xml:space="preserve">the </w:t>
      </w:r>
      <w:r w:rsidR="009630F5" w:rsidRPr="009630F5">
        <w:rPr>
          <w:rFonts w:eastAsia="Aptos" w:cs="Times New Roman"/>
          <w:color w:val="000000"/>
        </w:rPr>
        <w:t>majority of</w:t>
      </w:r>
      <w:proofErr w:type="gramEnd"/>
      <w:r w:rsidR="009630F5" w:rsidRPr="009630F5">
        <w:rPr>
          <w:rFonts w:eastAsia="Aptos" w:cs="Times New Roman"/>
          <w:color w:val="000000"/>
        </w:rPr>
        <w:t xml:space="preserve"> participants who have been or were made a ward of court their committees were family (67%; n=18).</w:t>
      </w:r>
      <w:r w:rsidR="009630F5">
        <w:rPr>
          <w:rFonts w:eastAsia="Aptos" w:cs="Times New Roman"/>
          <w:color w:val="000000"/>
        </w:rPr>
        <w:t xml:space="preserve"> </w:t>
      </w:r>
      <w:r w:rsidRPr="00A86761">
        <w:rPr>
          <w:rFonts w:eastAsia="Aptos" w:cs="Times New Roman"/>
          <w:color w:val="000000"/>
        </w:rPr>
        <w:t>These were either adult siblings, parents or a combination of adult siblings with parents.</w:t>
      </w:r>
      <w:r>
        <w:rPr>
          <w:rFonts w:eastAsia="Aptos" w:cs="Times New Roman"/>
          <w:color w:val="000000"/>
        </w:rPr>
        <w:t xml:space="preserve"> </w:t>
      </w:r>
      <w:r w:rsidR="009007F0">
        <w:rPr>
          <w:rFonts w:eastAsia="Aptos" w:cs="Times New Roman"/>
          <w:color w:val="000000"/>
        </w:rPr>
        <w:t>C</w:t>
      </w:r>
      <w:r w:rsidR="00DC3267">
        <w:t xml:space="preserve">ommittees were asked to reflect on their experience of the role. </w:t>
      </w:r>
      <w:r w:rsidR="009630F5">
        <w:t xml:space="preserve">Some committees reported to have felt it was their responsibility to take on the role for their </w:t>
      </w:r>
      <w:r w:rsidR="007F2AFF">
        <w:t>family member</w:t>
      </w:r>
      <w:r w:rsidR="009630F5">
        <w:t xml:space="preserve">. </w:t>
      </w:r>
    </w:p>
    <w:p w14:paraId="1FDD5D02" w14:textId="4B780194" w:rsidR="00DC3267" w:rsidRDefault="002452FF" w:rsidP="009D1F4B">
      <w:r>
        <w:t xml:space="preserve">For some, the role was uncomplicated and undemanding. </w:t>
      </w:r>
      <w:r w:rsidR="008F4355">
        <w:t>For these individuals</w:t>
      </w:r>
      <w:r w:rsidR="00083DB4">
        <w:t>,</w:t>
      </w:r>
      <w:r w:rsidR="008F4355">
        <w:t xml:space="preserve"> the role was ‘light touch’. </w:t>
      </w:r>
      <w:r>
        <w:t xml:space="preserve">However, for </w:t>
      </w:r>
      <w:proofErr w:type="gramStart"/>
      <w:r>
        <w:t>the majority of</w:t>
      </w:r>
      <w:proofErr w:type="gramEnd"/>
      <w:r>
        <w:t xml:space="preserve"> committees, the challenging nature of the role came across strongly in the interviews. Committees </w:t>
      </w:r>
      <w:r w:rsidR="00DC3267">
        <w:t>describ</w:t>
      </w:r>
      <w:r>
        <w:t>ed</w:t>
      </w:r>
      <w:r w:rsidR="00DC3267">
        <w:t xml:space="preserve"> how they would hav</w:t>
      </w:r>
      <w:r>
        <w:t>e ‘</w:t>
      </w:r>
      <w:r w:rsidR="00DC3267">
        <w:t>breakdowns’ (</w:t>
      </w:r>
      <w:r w:rsidR="002C0A9B" w:rsidRPr="0053535C">
        <w:t>Rachel</w:t>
      </w:r>
      <w:r w:rsidR="002C0A9B">
        <w:t>,</w:t>
      </w:r>
      <w:r w:rsidR="002C0A9B" w:rsidRPr="002C0A9B">
        <w:t xml:space="preserve"> </w:t>
      </w:r>
      <w:r w:rsidR="002C0A9B">
        <w:t>participant who was a committee</w:t>
      </w:r>
      <w:r w:rsidR="00DC3267">
        <w:t>) w</w:t>
      </w:r>
      <w:r>
        <w:t xml:space="preserve">ith the stress experienced in </w:t>
      </w:r>
      <w:r w:rsidR="00DC3267">
        <w:t xml:space="preserve">advocating for their </w:t>
      </w:r>
      <w:r w:rsidR="007F2AFF">
        <w:t>family member in wardship</w:t>
      </w:r>
      <w:r w:rsidR="00DC3267">
        <w:t xml:space="preserve">. </w:t>
      </w:r>
      <w:r>
        <w:t xml:space="preserve">Having </w:t>
      </w:r>
      <w:r w:rsidR="009C1D0F">
        <w:t xml:space="preserve">to take </w:t>
      </w:r>
      <w:r w:rsidR="008F4355">
        <w:t xml:space="preserve">the sole responsibility in decision-making </w:t>
      </w:r>
      <w:r>
        <w:t xml:space="preserve">on behalf of their </w:t>
      </w:r>
      <w:r w:rsidR="007F2AFF">
        <w:t>family member in wardship</w:t>
      </w:r>
      <w:r>
        <w:t xml:space="preserve"> was regarded as a considerable </w:t>
      </w:r>
      <w:r w:rsidR="008F4355">
        <w:t>strain</w:t>
      </w:r>
      <w:r>
        <w:t xml:space="preserve">. </w:t>
      </w:r>
      <w:r w:rsidR="008F4355">
        <w:t>Committees also spoke about a lack of clarity on what was expected</w:t>
      </w:r>
      <w:r w:rsidR="00083DB4">
        <w:t>;</w:t>
      </w:r>
      <w:r w:rsidR="008F4355">
        <w:t xml:space="preserve"> this exacerbated the anxiety these committees experienced. </w:t>
      </w:r>
    </w:p>
    <w:p w14:paraId="7519B2A7" w14:textId="4F6BFC04" w:rsidR="000A4A7F" w:rsidRDefault="000A4A7F" w:rsidP="000A4A7F">
      <w:pPr>
        <w:ind w:left="720"/>
      </w:pPr>
      <w:r>
        <w:t>“N</w:t>
      </w:r>
      <w:r w:rsidRPr="000A4A7F">
        <w:t xml:space="preserve">othing was explained in terms of in negotiations what you would do as a committee...I </w:t>
      </w:r>
      <w:proofErr w:type="gramStart"/>
      <w:r w:rsidRPr="000A4A7F">
        <w:t>actually find</w:t>
      </w:r>
      <w:proofErr w:type="gramEnd"/>
      <w:r w:rsidRPr="000A4A7F">
        <w:t xml:space="preserve"> it quite stressful...You are always worried that somebody is going to question</w:t>
      </w:r>
      <w:r>
        <w:t>…</w:t>
      </w:r>
      <w:r w:rsidRPr="000A4A7F">
        <w:t>why you didn’t do this instead of using that</w:t>
      </w:r>
      <w:r>
        <w:t>…</w:t>
      </w:r>
      <w:r w:rsidRPr="000A4A7F">
        <w:t xml:space="preserve">I did absolutely have panic attacks at the thoughts of </w:t>
      </w:r>
      <w:proofErr w:type="gramStart"/>
      <w:r w:rsidRPr="000A4A7F">
        <w:t>being in charge of</w:t>
      </w:r>
      <w:proofErr w:type="gramEnd"/>
      <w:r w:rsidRPr="000A4A7F">
        <w:t xml:space="preserve"> everything.  I was absolutely terrified I would make a mistake because I didn’t want to make any </w:t>
      </w:r>
      <w:r w:rsidRPr="002C0A9B">
        <w:t xml:space="preserve">mistakes.  If you make a mistake with [names </w:t>
      </w:r>
      <w:r w:rsidR="007F2AFF">
        <w:t>family member</w:t>
      </w:r>
      <w:r w:rsidRPr="002C0A9B">
        <w:t>] that could affect the course of the rest of his life.” (</w:t>
      </w:r>
      <w:r w:rsidR="002C0A9B" w:rsidRPr="002C0A9B">
        <w:t>Marie, participant who was a committee).</w:t>
      </w:r>
    </w:p>
    <w:p w14:paraId="68F43A4D" w14:textId="7CAFFE64" w:rsidR="0063465B" w:rsidRPr="00F844D4" w:rsidRDefault="0063465B" w:rsidP="0063465B">
      <w:r w:rsidRPr="00F844D4">
        <w:t xml:space="preserve">It is thus understandable that, as discussed above, committees often spoke </w:t>
      </w:r>
      <w:r w:rsidR="009630F5" w:rsidRPr="00F844D4">
        <w:t>of</w:t>
      </w:r>
      <w:r w:rsidR="00D65264" w:rsidRPr="00F844D4">
        <w:t xml:space="preserve"> </w:t>
      </w:r>
      <w:r w:rsidRPr="00F844D4">
        <w:t xml:space="preserve">the reassurance they felt by having the support of </w:t>
      </w:r>
      <w:r w:rsidR="009630F5" w:rsidRPr="00F844D4">
        <w:t xml:space="preserve">both the court and </w:t>
      </w:r>
      <w:r w:rsidRPr="00F844D4">
        <w:t xml:space="preserve">the Office of Wards of Court. Therefore, these committees expressed concern that this support would be withdrawn following their </w:t>
      </w:r>
      <w:r w:rsidR="007F2AFF">
        <w:t>family members</w:t>
      </w:r>
      <w:r w:rsidRPr="00F844D4">
        <w:t xml:space="preserve"> transition out of the wardship system. </w:t>
      </w:r>
    </w:p>
    <w:p w14:paraId="4880FA37" w14:textId="64DA3D28" w:rsidR="0063465B" w:rsidRDefault="0063465B" w:rsidP="0063465B">
      <w:pPr>
        <w:ind w:left="720"/>
      </w:pPr>
      <w:bookmarkStart w:id="112" w:name="_Hlk215755800"/>
      <w:r>
        <w:t>“</w:t>
      </w:r>
      <w:r w:rsidR="009630F5">
        <w:t>T</w:t>
      </w:r>
      <w:r w:rsidRPr="0063465B">
        <w:t>o tell me now that that’s my responsibility. I’m bricking it</w:t>
      </w:r>
      <w:r>
        <w:t>…</w:t>
      </w:r>
      <w:r w:rsidRPr="0063465B">
        <w:t>I don’t want that responsibility...I am going to miss their support</w:t>
      </w:r>
      <w:r w:rsidR="004B7CA5">
        <w:t xml:space="preserve"> [referring to OWOC]</w:t>
      </w:r>
      <w:r w:rsidR="009007F0">
        <w:t>”</w:t>
      </w:r>
      <w:r w:rsidRPr="0063465B">
        <w:t>.</w:t>
      </w:r>
      <w:r>
        <w:t xml:space="preserve"> (</w:t>
      </w:r>
      <w:r w:rsidR="002C0A9B" w:rsidRPr="002C0A9B">
        <w:t>Rachel, participant who was a committee</w:t>
      </w:r>
      <w:r w:rsidRPr="0063465B">
        <w:t>).</w:t>
      </w:r>
    </w:p>
    <w:bookmarkEnd w:id="112"/>
    <w:p w14:paraId="61EDA7A7" w14:textId="77777777" w:rsidR="009630F5" w:rsidRPr="00FD2E5E" w:rsidRDefault="00830A3E" w:rsidP="009630F5">
      <w:r w:rsidRPr="009630F5">
        <w:rPr>
          <w:bCs/>
        </w:rPr>
        <w:lastRenderedPageBreak/>
        <w:t>For some of the participants in wardship</w:t>
      </w:r>
      <w:r w:rsidR="00D65264" w:rsidRPr="009630F5">
        <w:rPr>
          <w:bCs/>
        </w:rPr>
        <w:t>,</w:t>
      </w:r>
      <w:r w:rsidRPr="009630F5">
        <w:rPr>
          <w:bCs/>
        </w:rPr>
        <w:t xml:space="preserve"> their committee was a solicitor. </w:t>
      </w:r>
      <w:r w:rsidR="009630F5">
        <w:rPr>
          <w:bCs/>
        </w:rPr>
        <w:t xml:space="preserve">In these cases, the relationship </w:t>
      </w:r>
      <w:r w:rsidR="009630F5" w:rsidRPr="00830A3E">
        <w:t xml:space="preserve">between persons in wardship and committees </w:t>
      </w:r>
      <w:r w:rsidR="009630F5">
        <w:t xml:space="preserve">appeared to be more </w:t>
      </w:r>
      <w:r w:rsidR="009630F5" w:rsidRPr="00830A3E">
        <w:t>distant</w:t>
      </w:r>
      <w:r w:rsidR="009630F5">
        <w:t xml:space="preserve"> compared to those where the committee was family. For some individuals </w:t>
      </w:r>
      <w:r w:rsidR="009630F5" w:rsidRPr="00570EC0">
        <w:t>the experience was positive</w:t>
      </w:r>
      <w:r w:rsidR="009630F5" w:rsidRPr="006C314F">
        <w:t xml:space="preserve">, </w:t>
      </w:r>
      <w:r w:rsidR="009630F5">
        <w:t xml:space="preserve">they felt their committee was very supportive. They reported on incidences where their committee had helped them liaise with public and private organisations. </w:t>
      </w:r>
      <w:r w:rsidR="009630F5" w:rsidRPr="00FD2E5E">
        <w:t xml:space="preserve">However, other participants were frustrated because </w:t>
      </w:r>
      <w:r w:rsidR="009630F5">
        <w:t xml:space="preserve">their </w:t>
      </w:r>
      <w:r w:rsidR="009630F5" w:rsidRPr="00FD2E5E">
        <w:t xml:space="preserve">committees could be slow to respond. One participant who was made a ward of court commented: </w:t>
      </w:r>
    </w:p>
    <w:p w14:paraId="48C94FDE" w14:textId="29906C55" w:rsidR="002C0A9B" w:rsidRPr="002C0A9B" w:rsidRDefault="00D1004B" w:rsidP="002C0A9B">
      <w:pPr>
        <w:ind w:left="720"/>
        <w:rPr>
          <w:iCs/>
        </w:rPr>
      </w:pPr>
      <w:r>
        <w:rPr>
          <w:iCs/>
        </w:rPr>
        <w:t>“</w:t>
      </w:r>
      <w:r w:rsidR="00FD2E5E" w:rsidRPr="00FD2E5E">
        <w:rPr>
          <w:iCs/>
        </w:rPr>
        <w:t xml:space="preserve">I had another solicitor for a couple of years, and it would take months to contact her. And that’s not </w:t>
      </w:r>
      <w:proofErr w:type="gramStart"/>
      <w:r w:rsidR="00FD2E5E" w:rsidRPr="00FD2E5E">
        <w:rPr>
          <w:iCs/>
        </w:rPr>
        <w:t>really good</w:t>
      </w:r>
      <w:proofErr w:type="gramEnd"/>
      <w:r w:rsidR="00FD2E5E" w:rsidRPr="00FD2E5E">
        <w:rPr>
          <w:iCs/>
        </w:rPr>
        <w:t xml:space="preserve"> for someone who can’t do anything without a solicitor.</w:t>
      </w:r>
      <w:r>
        <w:rPr>
          <w:iCs/>
        </w:rPr>
        <w:t>” (</w:t>
      </w:r>
      <w:r w:rsidR="002C0A9B">
        <w:rPr>
          <w:iCs/>
        </w:rPr>
        <w:t>John,</w:t>
      </w:r>
      <w:r w:rsidR="002C0A9B" w:rsidRPr="002C0A9B">
        <w:rPr>
          <w:rFonts w:asciiTheme="minorHAnsi" w:hAnsiTheme="minorHAnsi"/>
          <w:szCs w:val="24"/>
        </w:rPr>
        <w:t xml:space="preserve"> </w:t>
      </w:r>
      <w:r w:rsidR="002C0A9B" w:rsidRPr="002C0A9B">
        <w:rPr>
          <w:iCs/>
        </w:rPr>
        <w:t>participant who was made a ward of court).</w:t>
      </w:r>
    </w:p>
    <w:p w14:paraId="17DAA041" w14:textId="75B5A3A4" w:rsidR="009D1F4B" w:rsidRDefault="009D1F4B" w:rsidP="002D3F1B">
      <w:pPr>
        <w:pStyle w:val="Heading2"/>
      </w:pPr>
      <w:bookmarkStart w:id="113" w:name="_Toc216868961"/>
      <w:bookmarkStart w:id="114" w:name="_Toc221532460"/>
      <w:r>
        <w:t>Discharge</w:t>
      </w:r>
      <w:bookmarkEnd w:id="113"/>
      <w:bookmarkEnd w:id="114"/>
    </w:p>
    <w:p w14:paraId="3F2E3904" w14:textId="742CE6A0" w:rsidR="009D19D0" w:rsidRPr="00F844D4" w:rsidRDefault="009D19D0" w:rsidP="009D19D0">
      <w:r w:rsidRPr="00F844D4">
        <w:t>During interview</w:t>
      </w:r>
      <w:r w:rsidR="00EE4FBC" w:rsidRPr="00F844D4">
        <w:t>s</w:t>
      </w:r>
      <w:r w:rsidR="00D65264" w:rsidRPr="00F844D4">
        <w:t>,</w:t>
      </w:r>
      <w:r w:rsidRPr="00F844D4">
        <w:t xml:space="preserve"> participants were asked for their </w:t>
      </w:r>
      <w:r w:rsidR="00EE4FBC" w:rsidRPr="00F844D4">
        <w:t>perspective of the transition out of wardship to supported decision-making. This included whether the transition was welcomed</w:t>
      </w:r>
      <w:r w:rsidR="00586DFA" w:rsidRPr="00F844D4">
        <w:t>,</w:t>
      </w:r>
      <w:r w:rsidR="00EE4FBC" w:rsidRPr="00F844D4">
        <w:t xml:space="preserve"> if the</w:t>
      </w:r>
      <w:r w:rsidR="00586DFA" w:rsidRPr="00F844D4">
        <w:t>y</w:t>
      </w:r>
      <w:r w:rsidR="00EE4FBC" w:rsidRPr="00F844D4">
        <w:t xml:space="preserve"> had any concerns</w:t>
      </w:r>
      <w:r w:rsidR="00586DFA" w:rsidRPr="00F844D4">
        <w:t xml:space="preserve"> and </w:t>
      </w:r>
      <w:r w:rsidR="00D122EA" w:rsidRPr="00F844D4">
        <w:t>if they had received sufficient information in appropriate formats regarding the end of wardship and the move to a supported decision-making system.</w:t>
      </w:r>
    </w:p>
    <w:p w14:paraId="39429C54" w14:textId="7F06B3D7" w:rsidR="009D1F4B" w:rsidRDefault="009D1F4B" w:rsidP="002D3F1B">
      <w:pPr>
        <w:pStyle w:val="Heading3"/>
      </w:pPr>
      <w:bookmarkStart w:id="115" w:name="_Toc216171917"/>
      <w:bookmarkStart w:id="116" w:name="_Toc216710113"/>
      <w:bookmarkStart w:id="117" w:name="_Toc216868962"/>
      <w:r>
        <w:t>Information</w:t>
      </w:r>
      <w:bookmarkEnd w:id="115"/>
      <w:bookmarkEnd w:id="116"/>
      <w:bookmarkEnd w:id="117"/>
    </w:p>
    <w:p w14:paraId="089479BB" w14:textId="468859D2" w:rsidR="00D122EA" w:rsidRPr="00F844D4" w:rsidRDefault="00D122EA" w:rsidP="00D122EA">
      <w:r w:rsidRPr="00F844D4">
        <w:t xml:space="preserve">The degree to which </w:t>
      </w:r>
      <w:r w:rsidR="003C5DF5" w:rsidRPr="00F844D4">
        <w:t>individuals</w:t>
      </w:r>
      <w:r w:rsidRPr="00F844D4">
        <w:t xml:space="preserve"> in or recently </w:t>
      </w:r>
      <w:r w:rsidR="00BC1522" w:rsidRPr="00F844D4">
        <w:t>discharged</w:t>
      </w:r>
      <w:r w:rsidRPr="00F844D4">
        <w:t xml:space="preserve"> from wardship felt they had sufficient information regarding the end of wardship varied. </w:t>
      </w:r>
      <w:r w:rsidR="00A27314" w:rsidRPr="00F844D4">
        <w:t xml:space="preserve">Two </w:t>
      </w:r>
      <w:r w:rsidR="00853A65" w:rsidRPr="00F844D4">
        <w:t>participants</w:t>
      </w:r>
      <w:r w:rsidR="00A27314" w:rsidRPr="00F844D4">
        <w:t xml:space="preserve"> reported </w:t>
      </w:r>
      <w:r w:rsidR="00853A65" w:rsidRPr="00F844D4">
        <w:t xml:space="preserve">they </w:t>
      </w:r>
      <w:r w:rsidR="00A27314" w:rsidRPr="00F844D4">
        <w:t>felt well-informed, that they had be</w:t>
      </w:r>
      <w:r w:rsidR="001B14E1" w:rsidRPr="00F844D4">
        <w:t>en</w:t>
      </w:r>
      <w:r w:rsidR="00A27314" w:rsidRPr="00F844D4">
        <w:t xml:space="preserve"> provided with sufficient explanations </w:t>
      </w:r>
      <w:r w:rsidR="00853A65" w:rsidRPr="00F844D4">
        <w:t xml:space="preserve">along with </w:t>
      </w:r>
      <w:r w:rsidR="00A27314" w:rsidRPr="00F844D4">
        <w:t xml:space="preserve">directions regarding </w:t>
      </w:r>
      <w:r w:rsidR="00853A65" w:rsidRPr="00F844D4">
        <w:t>who to go to if they needed support</w:t>
      </w:r>
      <w:r w:rsidR="00E71A92" w:rsidRPr="00F844D4">
        <w:t xml:space="preserve">. </w:t>
      </w:r>
      <w:r w:rsidR="00853A65" w:rsidRPr="00F844D4">
        <w:t xml:space="preserve">However, this experience appeared to </w:t>
      </w:r>
      <w:r w:rsidR="00FB0A56" w:rsidRPr="00F844D4">
        <w:t xml:space="preserve">be </w:t>
      </w:r>
      <w:r w:rsidR="00853A65" w:rsidRPr="00F844D4">
        <w:t>the ex</w:t>
      </w:r>
      <w:r w:rsidR="00FB0A56" w:rsidRPr="00F844D4">
        <w:t>c</w:t>
      </w:r>
      <w:r w:rsidR="00853A65" w:rsidRPr="00F844D4">
        <w:t xml:space="preserve">eption. For </w:t>
      </w:r>
      <w:proofErr w:type="gramStart"/>
      <w:r w:rsidR="00853A65" w:rsidRPr="00F844D4">
        <w:t>the majority of</w:t>
      </w:r>
      <w:proofErr w:type="gramEnd"/>
      <w:r w:rsidR="00853A65" w:rsidRPr="00F844D4">
        <w:t xml:space="preserve"> participants</w:t>
      </w:r>
      <w:r w:rsidR="006A0DF5" w:rsidRPr="00F844D4">
        <w:t>,</w:t>
      </w:r>
      <w:r w:rsidR="00853A65" w:rsidRPr="00F844D4">
        <w:t xml:space="preserve"> the</w:t>
      </w:r>
      <w:r w:rsidR="00E71A92" w:rsidRPr="00F844D4">
        <w:t>y reported on what</w:t>
      </w:r>
      <w:r w:rsidR="00853A65" w:rsidRPr="00F844D4">
        <w:t xml:space="preserve"> appeared to be an information vacuum around the end of wardship.</w:t>
      </w:r>
      <w:r w:rsidR="001B14E1" w:rsidRPr="00F844D4">
        <w:t xml:space="preserve"> Participants often described how they ‘did not know’ or were ‘not sure’ either about the information provided or the transition </w:t>
      </w:r>
      <w:proofErr w:type="gramStart"/>
      <w:r w:rsidR="001B14E1" w:rsidRPr="00F844D4">
        <w:t>process as a whole</w:t>
      </w:r>
      <w:proofErr w:type="gramEnd"/>
      <w:r w:rsidR="001B14E1" w:rsidRPr="00F844D4">
        <w:t xml:space="preserve">. </w:t>
      </w:r>
    </w:p>
    <w:p w14:paraId="451A509D" w14:textId="529F6896" w:rsidR="00E71A92" w:rsidRPr="00E71A92" w:rsidRDefault="001B14E1" w:rsidP="00E71A92">
      <w:pPr>
        <w:ind w:left="720"/>
      </w:pPr>
      <w:r>
        <w:t>“</w:t>
      </w:r>
      <w:r w:rsidR="00A27314" w:rsidRPr="00A27314">
        <w:t>I’m not sure</w:t>
      </w:r>
      <w:r w:rsidR="00A27314">
        <w:t>…</w:t>
      </w:r>
      <w:r w:rsidR="00A27314" w:rsidRPr="00A27314">
        <w:t xml:space="preserve"> I haven’t really kind of had any real information</w:t>
      </w:r>
      <w:r>
        <w:t>”. (</w:t>
      </w:r>
      <w:r w:rsidR="00E71A92" w:rsidRPr="00E71A92">
        <w:t xml:space="preserve">Morgan, participant recently discharged from wardship). </w:t>
      </w:r>
    </w:p>
    <w:p w14:paraId="147119D4" w14:textId="3761B7BD" w:rsidR="003C5DF5" w:rsidRDefault="00A27314" w:rsidP="00D122EA">
      <w:r w:rsidRPr="00F844D4">
        <w:t>The divergence in reported experiences suggests there may be differences in individual</w:t>
      </w:r>
      <w:r w:rsidR="001B14E1" w:rsidRPr="00F844D4">
        <w:t>’</w:t>
      </w:r>
      <w:r w:rsidRPr="00F844D4">
        <w:t xml:space="preserve">s preferences and communication needs, informational expectations or levels of engagement. </w:t>
      </w:r>
      <w:r w:rsidR="00295057" w:rsidRPr="00F844D4">
        <w:t>Along with the information vacuum</w:t>
      </w:r>
      <w:r w:rsidR="006A0DF5" w:rsidRPr="00F844D4">
        <w:t xml:space="preserve"> cited</w:t>
      </w:r>
      <w:r w:rsidR="00295057" w:rsidRPr="00F844D4">
        <w:t>, t</w:t>
      </w:r>
      <w:r w:rsidR="001B14E1" w:rsidRPr="00F844D4">
        <w:t xml:space="preserve">here also appeared to be a passive acceptance </w:t>
      </w:r>
      <w:r w:rsidR="00FB0A56" w:rsidRPr="00F844D4">
        <w:t xml:space="preserve">of the process </w:t>
      </w:r>
      <w:r w:rsidR="001B14E1" w:rsidRPr="00F844D4">
        <w:t xml:space="preserve">or limited agency </w:t>
      </w:r>
      <w:r w:rsidR="003C5DF5" w:rsidRPr="00F844D4">
        <w:t>in the interviews</w:t>
      </w:r>
      <w:r w:rsidR="00E57C8F" w:rsidRPr="00F844D4">
        <w:t xml:space="preserve"> with those in wardship that had initiated the discharge process. </w:t>
      </w:r>
      <w:r w:rsidR="003C5DF5" w:rsidRPr="00F844D4">
        <w:t>There was a sense in which participants appeared to be peripheral to the transition process, with phrase</w:t>
      </w:r>
      <w:r w:rsidR="00D65264" w:rsidRPr="00F844D4">
        <w:t>s</w:t>
      </w:r>
      <w:r w:rsidR="003C5DF5" w:rsidRPr="00F844D4">
        <w:t xml:space="preserve"> like ‘it’s</w:t>
      </w:r>
      <w:r w:rsidR="003C5DF5">
        <w:t xml:space="preserve"> up to the judge’ or ‘not for me to decide’ recurring across </w:t>
      </w:r>
      <w:r w:rsidR="00AA3E24">
        <w:t xml:space="preserve">these </w:t>
      </w:r>
      <w:r w:rsidR="003C5DF5">
        <w:t xml:space="preserve">interviews. </w:t>
      </w:r>
    </w:p>
    <w:p w14:paraId="7041703C" w14:textId="77777777" w:rsidR="00E71A92" w:rsidRDefault="00295057" w:rsidP="00E71A92">
      <w:pPr>
        <w:ind w:left="720"/>
      </w:pPr>
      <w:r>
        <w:t>“A</w:t>
      </w:r>
      <w:r w:rsidRPr="00295057">
        <w:t>ll I know is that it’s been kind of left, the information is left to the judge to decide, he’s deciding whether, what’s going to happen, that’s all I know, I don’t know any other details</w:t>
      </w:r>
      <w:r>
        <w:t>…</w:t>
      </w:r>
      <w:r w:rsidRPr="00295057">
        <w:t xml:space="preserve"> I’m not in that </w:t>
      </w:r>
      <w:r w:rsidRPr="00295057">
        <w:lastRenderedPageBreak/>
        <w:t xml:space="preserve">kind of position, I’m a lay man, doesn’t know much about the court, doesn’t know much but I still </w:t>
      </w:r>
      <w:proofErr w:type="gramStart"/>
      <w:r w:rsidRPr="00295057">
        <w:t>have to</w:t>
      </w:r>
      <w:proofErr w:type="gramEnd"/>
      <w:r w:rsidRPr="00295057">
        <w:t xml:space="preserve"> go by the law and all that and I don’t know much about laws.</w:t>
      </w:r>
      <w:r>
        <w:t>”</w:t>
      </w:r>
      <w:r w:rsidRPr="00295057">
        <w:t xml:space="preserve"> </w:t>
      </w:r>
      <w:r w:rsidR="00E71A92">
        <w:t>(</w:t>
      </w:r>
      <w:r w:rsidR="00E71A92" w:rsidRPr="00E71A92">
        <w:t xml:space="preserve">Morgan, participant recently discharged from wardship). </w:t>
      </w:r>
    </w:p>
    <w:p w14:paraId="385508CF" w14:textId="1CABA9DC" w:rsidR="00A27314" w:rsidRPr="00F844D4" w:rsidRDefault="003C5DF5" w:rsidP="00E71A92">
      <w:r w:rsidRPr="00F844D4">
        <w:t xml:space="preserve">This </w:t>
      </w:r>
      <w:r w:rsidR="00AA3E24" w:rsidRPr="00F844D4">
        <w:t xml:space="preserve">apparent passivity </w:t>
      </w:r>
      <w:r w:rsidR="00AA3C33" w:rsidRPr="00F844D4">
        <w:t xml:space="preserve">is </w:t>
      </w:r>
      <w:proofErr w:type="gramStart"/>
      <w:r w:rsidR="00AA3C33" w:rsidRPr="00F844D4">
        <w:t>similar to</w:t>
      </w:r>
      <w:proofErr w:type="gramEnd"/>
      <w:r w:rsidRPr="00F844D4">
        <w:t xml:space="preserve"> the disempowerment that appeared in the de</w:t>
      </w:r>
      <w:r w:rsidR="00AA3E24" w:rsidRPr="00F844D4">
        <w:t>sc</w:t>
      </w:r>
      <w:r w:rsidRPr="00F844D4">
        <w:t xml:space="preserve">riptions around the </w:t>
      </w:r>
      <w:r w:rsidR="00FB0A56" w:rsidRPr="00F844D4">
        <w:t xml:space="preserve">wardship </w:t>
      </w:r>
      <w:r w:rsidRPr="00F844D4">
        <w:t>admission process</w:t>
      </w:r>
      <w:r w:rsidR="004D5CEA">
        <w:t>,</w:t>
      </w:r>
      <w:r w:rsidR="00FB59C6">
        <w:t xml:space="preserve"> </w:t>
      </w:r>
      <w:r w:rsidR="004D5CEA">
        <w:t>s</w:t>
      </w:r>
      <w:r w:rsidRPr="00F844D4">
        <w:t xml:space="preserve">uggesting </w:t>
      </w:r>
      <w:r w:rsidR="00AA3E24" w:rsidRPr="00F844D4">
        <w:t>those in wardship</w:t>
      </w:r>
      <w:r w:rsidRPr="00F844D4">
        <w:t xml:space="preserve"> do not perceive themselves as having a voice, expertise or adequate information to engage in the transition process. </w:t>
      </w:r>
      <w:r w:rsidR="00AA3E24" w:rsidRPr="00F844D4">
        <w:t xml:space="preserve">It may also reflect a wider context </w:t>
      </w:r>
      <w:r w:rsidR="00295057" w:rsidRPr="00F844D4">
        <w:t xml:space="preserve">of historical limited agency for individuals for whom decisions have been made for them for a long time. </w:t>
      </w:r>
    </w:p>
    <w:p w14:paraId="3919096E" w14:textId="0C6F6745" w:rsidR="00165F8E" w:rsidRPr="00F844D4" w:rsidRDefault="00451143" w:rsidP="00451143">
      <w:r w:rsidRPr="00F844D4">
        <w:t xml:space="preserve">This </w:t>
      </w:r>
      <w:r w:rsidR="00AD2C79" w:rsidRPr="00F844D4">
        <w:t>information vacuum</w:t>
      </w:r>
      <w:r w:rsidRPr="00F844D4">
        <w:t xml:space="preserve"> </w:t>
      </w:r>
      <w:r w:rsidR="00166FA2">
        <w:t xml:space="preserve">reported </w:t>
      </w:r>
      <w:r w:rsidRPr="00F844D4">
        <w:t xml:space="preserve">around the transition process also featured prominently in interviews with committees. </w:t>
      </w:r>
      <w:r w:rsidR="00165F8E" w:rsidRPr="00F844D4">
        <w:t>This related to both information on the discharge process and how supported decision-making will operate in practice following discharge. As this committee, on being asked how they felt about discharge and the information on discharge</w:t>
      </w:r>
      <w:r w:rsidR="00127656" w:rsidRPr="00F844D4">
        <w:t>,</w:t>
      </w:r>
      <w:r w:rsidR="00165F8E" w:rsidRPr="00F844D4">
        <w:t xml:space="preserve"> reflected:</w:t>
      </w:r>
    </w:p>
    <w:p w14:paraId="7B2E04E2" w14:textId="55E16C9F" w:rsidR="00165F8E" w:rsidRDefault="00165F8E" w:rsidP="00165F8E">
      <w:pPr>
        <w:ind w:left="720"/>
      </w:pPr>
      <w:r>
        <w:t>“</w:t>
      </w:r>
      <w:r w:rsidRPr="00165F8E">
        <w:t>Lost. No information. Not kept updated. Frustrated...we really have heard nothing and don’t know what’s going on and how it works. We seem to be getting dribs and drabs but we’re not getting proper simple information in lay man terms, so we know what’s going on and what we’re meant to do or what to expect...[It's]</w:t>
      </w:r>
      <w:r w:rsidR="00083DB4">
        <w:t xml:space="preserve"> </w:t>
      </w:r>
      <w:r w:rsidRPr="00165F8E">
        <w:t>Extremely stressful</w:t>
      </w:r>
      <w:r>
        <w:t>…</w:t>
      </w:r>
      <w:r w:rsidRPr="00165F8E">
        <w:t>it’s so indefinite, we just don’t know where to go, what to do, what to expect and we’re not being told.</w:t>
      </w:r>
      <w:r>
        <w:t>”</w:t>
      </w:r>
      <w:r w:rsidRPr="00165F8E">
        <w:t xml:space="preserve"> </w:t>
      </w:r>
      <w:r>
        <w:t>(</w:t>
      </w:r>
      <w:r w:rsidR="00E71A92">
        <w:t>Keith, participant who was a committee</w:t>
      </w:r>
      <w:r>
        <w:t>)</w:t>
      </w:r>
      <w:r w:rsidR="00E71A92">
        <w:t>.</w:t>
      </w:r>
    </w:p>
    <w:p w14:paraId="125A570F" w14:textId="06BF3379" w:rsidR="00D122EA" w:rsidRDefault="00451143" w:rsidP="00451143">
      <w:r>
        <w:t>Committees repeatedly described how they felt ‘lost’ about the transition process. There was a strong sense of a lack of any clear pathway for committees, which made navigating the transition very difficult.</w:t>
      </w:r>
      <w:r w:rsidR="00C223C0">
        <w:t xml:space="preserve"> </w:t>
      </w:r>
      <w:r>
        <w:t xml:space="preserve">This lack of direction added to </w:t>
      </w:r>
      <w:r w:rsidR="00127656">
        <w:t>committees’</w:t>
      </w:r>
      <w:r>
        <w:t xml:space="preserve"> sense of anxiety about what lay ahead for their </w:t>
      </w:r>
      <w:r w:rsidR="007F2AFF">
        <w:t>family members in wardship</w:t>
      </w:r>
      <w:r>
        <w:t xml:space="preserve">. </w:t>
      </w:r>
    </w:p>
    <w:p w14:paraId="0803D938" w14:textId="70266738" w:rsidR="00C800EB" w:rsidRDefault="00C223C0" w:rsidP="000A10A1">
      <w:pPr>
        <w:ind w:left="720"/>
      </w:pPr>
      <w:r>
        <w:t>“</w:t>
      </w:r>
      <w:r w:rsidRPr="00C223C0">
        <w:t>I’m like going what’s happening now?</w:t>
      </w:r>
      <w:r>
        <w:t>...</w:t>
      </w:r>
      <w:r w:rsidRPr="00C223C0">
        <w:t xml:space="preserve"> do I have to wait for free legal aid to come back to </w:t>
      </w:r>
      <w:proofErr w:type="gramStart"/>
      <w:r w:rsidRPr="00C223C0">
        <w:t>me?</w:t>
      </w:r>
      <w:r w:rsidR="00C10218">
        <w:t>...</w:t>
      </w:r>
      <w:proofErr w:type="gramEnd"/>
      <w:r w:rsidR="00C10218">
        <w:t>D</w:t>
      </w:r>
      <w:r w:rsidRPr="00C223C0">
        <w:t xml:space="preserve">o I contact the solicitor or do </w:t>
      </w:r>
      <w:proofErr w:type="gramStart"/>
      <w:r w:rsidRPr="00C223C0">
        <w:t>you?</w:t>
      </w:r>
      <w:r>
        <w:t>...</w:t>
      </w:r>
      <w:proofErr w:type="gramEnd"/>
      <w:r w:rsidRPr="00C223C0">
        <w:t xml:space="preserve">There’s some certificate I’m </w:t>
      </w:r>
      <w:r w:rsidR="00166FA2">
        <w:t>o</w:t>
      </w:r>
      <w:r w:rsidRPr="00C223C0">
        <w:t>pposed to have...where’s the cert</w:t>
      </w:r>
      <w:r>
        <w:t>? W</w:t>
      </w:r>
      <w:r w:rsidRPr="00C223C0">
        <w:t xml:space="preserve">ho do I </w:t>
      </w:r>
      <w:proofErr w:type="gramStart"/>
      <w:r w:rsidRPr="00C223C0">
        <w:t>contact?...</w:t>
      </w:r>
      <w:proofErr w:type="gramEnd"/>
      <w:r w:rsidRPr="00C223C0">
        <w:t xml:space="preserve">We’re in limbo </w:t>
      </w:r>
      <w:proofErr w:type="gramStart"/>
      <w:r w:rsidRPr="00C223C0">
        <w:t>at the moment</w:t>
      </w:r>
      <w:proofErr w:type="gramEnd"/>
      <w:r w:rsidRPr="00C223C0">
        <w:t>...we just need to know what the next step is.</w:t>
      </w:r>
      <w:r w:rsidR="00C10218">
        <w:t>”</w:t>
      </w:r>
      <w:r>
        <w:t xml:space="preserve"> </w:t>
      </w:r>
      <w:r w:rsidR="00E71A92">
        <w:t>(Rachel, participant who was a committee).</w:t>
      </w:r>
    </w:p>
    <w:p w14:paraId="5916784C" w14:textId="4FB97DB4" w:rsidR="00C800EB" w:rsidRDefault="00C800EB" w:rsidP="00C800EB">
      <w:r>
        <w:t>While committees repeatedly reported feeling lost, there was also a sense across interviews in which it was common for committees to have overlooked or chose</w:t>
      </w:r>
      <w:r w:rsidR="00160B36">
        <w:t>n</w:t>
      </w:r>
      <w:r>
        <w:t xml:space="preserve"> not to engage with the information provided by the Office of Wards of Court. As this committee, acknowledging the extensive information dissemination undertaken by the OWOC, reflected:</w:t>
      </w:r>
    </w:p>
    <w:p w14:paraId="4E11DB4B" w14:textId="6262F644" w:rsidR="00C800EB" w:rsidRDefault="00C800EB" w:rsidP="00C800EB">
      <w:pPr>
        <w:ind w:left="720"/>
      </w:pPr>
      <w:r>
        <w:t>“T</w:t>
      </w:r>
      <w:r w:rsidRPr="009122BE">
        <w:t xml:space="preserve">hey have been bombarding us with plenty of information, so we can’t say the </w:t>
      </w:r>
      <w:r>
        <w:t>[Office</w:t>
      </w:r>
      <w:r w:rsidR="00E53C67">
        <w:t xml:space="preserve"> of</w:t>
      </w:r>
      <w:r>
        <w:t xml:space="preserve">] </w:t>
      </w:r>
      <w:r w:rsidRPr="009122BE">
        <w:t xml:space="preserve">Ward of Courts hasn’t provided us with </w:t>
      </w:r>
      <w:r w:rsidRPr="009122BE">
        <w:lastRenderedPageBreak/>
        <w:t>information, definitely can’t do that</w:t>
      </w:r>
      <w:r>
        <w:t>.” (Rachel, participant who was a committee).</w:t>
      </w:r>
    </w:p>
    <w:p w14:paraId="23D16015" w14:textId="068D8DF3" w:rsidR="00C10218" w:rsidRDefault="00AA3C33" w:rsidP="00451143">
      <w:r>
        <w:rPr>
          <w:noProof/>
        </w:rPr>
        <mc:AlternateContent>
          <mc:Choice Requires="wps">
            <w:drawing>
              <wp:anchor distT="45720" distB="45720" distL="114300" distR="114300" simplePos="0" relativeHeight="251654144" behindDoc="0" locked="0" layoutInCell="1" allowOverlap="1" wp14:anchorId="30AF7E90" wp14:editId="7683A372">
                <wp:simplePos x="0" y="0"/>
                <wp:positionH relativeFrom="margin">
                  <wp:posOffset>0</wp:posOffset>
                </wp:positionH>
                <wp:positionV relativeFrom="paragraph">
                  <wp:posOffset>1400175</wp:posOffset>
                </wp:positionV>
                <wp:extent cx="5715000" cy="29337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933700"/>
                        </a:xfrm>
                        <a:prstGeom prst="rect">
                          <a:avLst/>
                        </a:prstGeom>
                        <a:solidFill>
                          <a:srgbClr val="FFFFFF"/>
                        </a:solidFill>
                        <a:ln w="9525">
                          <a:solidFill>
                            <a:srgbClr val="000000"/>
                          </a:solidFill>
                          <a:miter lim="800000"/>
                          <a:headEnd/>
                          <a:tailEnd/>
                        </a:ln>
                      </wps:spPr>
                      <wps:txbx>
                        <w:txbxContent>
                          <w:p w14:paraId="392CAC8F" w14:textId="03F2B5F5" w:rsidR="00F37621" w:rsidRPr="008F6C0E" w:rsidRDefault="00F37621">
                            <w:pPr>
                              <w:rPr>
                                <w:b/>
                                <w:bCs/>
                              </w:rPr>
                            </w:pPr>
                            <w:r w:rsidRPr="008F6C0E">
                              <w:rPr>
                                <w:b/>
                                <w:bCs/>
                              </w:rPr>
                              <w:t xml:space="preserve">Text Box </w:t>
                            </w:r>
                            <w:r w:rsidR="00127656">
                              <w:rPr>
                                <w:b/>
                                <w:bCs/>
                              </w:rPr>
                              <w:t>2</w:t>
                            </w:r>
                            <w:r w:rsidRPr="008F6C0E">
                              <w:rPr>
                                <w:b/>
                                <w:bCs/>
                              </w:rPr>
                              <w:t>: Outline of the Office of the Wards of Court communication campaign on the discharge process.</w:t>
                            </w:r>
                          </w:p>
                          <w:p w14:paraId="1675A51C" w14:textId="3CB37923" w:rsidR="00F37621" w:rsidRDefault="00F37621" w:rsidP="001A5626">
                            <w:pPr>
                              <w:pStyle w:val="ListParagraph"/>
                              <w:numPr>
                                <w:ilvl w:val="0"/>
                                <w:numId w:val="3"/>
                              </w:numPr>
                            </w:pPr>
                            <w:r>
                              <w:t xml:space="preserve">41 </w:t>
                            </w:r>
                            <w:r w:rsidRPr="00F37621">
                              <w:t xml:space="preserve">Online Q&amp;A live sessions for </w:t>
                            </w:r>
                            <w:r w:rsidR="00E055CC">
                              <w:t>c</w:t>
                            </w:r>
                            <w:r w:rsidRPr="00F37621">
                              <w:t>ommittees</w:t>
                            </w:r>
                          </w:p>
                          <w:p w14:paraId="0C8FCD2D" w14:textId="6BF8B58B" w:rsidR="00F37621" w:rsidRDefault="00F37621" w:rsidP="001A5626">
                            <w:pPr>
                              <w:pStyle w:val="ListParagraph"/>
                              <w:numPr>
                                <w:ilvl w:val="0"/>
                                <w:numId w:val="3"/>
                              </w:numPr>
                            </w:pPr>
                            <w:r>
                              <w:t xml:space="preserve">Online </w:t>
                            </w:r>
                            <w:r w:rsidRPr="00F37621">
                              <w:t>Seminars</w:t>
                            </w:r>
                          </w:p>
                          <w:p w14:paraId="3F6CFC8D" w14:textId="1402AA98" w:rsidR="006A0DF5" w:rsidRDefault="006A0DF5" w:rsidP="001A5626">
                            <w:pPr>
                              <w:pStyle w:val="ListParagraph"/>
                              <w:numPr>
                                <w:ilvl w:val="0"/>
                                <w:numId w:val="3"/>
                              </w:numPr>
                            </w:pPr>
                            <w:r>
                              <w:t>Newsletters</w:t>
                            </w:r>
                          </w:p>
                          <w:p w14:paraId="6D3A8BF1" w14:textId="3DBD42B2" w:rsidR="006A0DF5" w:rsidRDefault="006A0DF5" w:rsidP="001A5626">
                            <w:pPr>
                              <w:pStyle w:val="ListParagraph"/>
                              <w:numPr>
                                <w:ilvl w:val="0"/>
                                <w:numId w:val="3"/>
                              </w:numPr>
                            </w:pPr>
                            <w:r>
                              <w:t>Information bulletins</w:t>
                            </w:r>
                          </w:p>
                          <w:p w14:paraId="2595222E" w14:textId="2D3AAB08" w:rsidR="006A0DF5" w:rsidRDefault="006A0DF5" w:rsidP="001A5626">
                            <w:pPr>
                              <w:pStyle w:val="ListParagraph"/>
                              <w:numPr>
                                <w:ilvl w:val="0"/>
                                <w:numId w:val="3"/>
                              </w:numPr>
                            </w:pPr>
                            <w:r>
                              <w:t>Survey of committees</w:t>
                            </w:r>
                          </w:p>
                          <w:p w14:paraId="2FE0A486" w14:textId="318D81F7" w:rsidR="00F37621" w:rsidRDefault="00F37621" w:rsidP="001A5626">
                            <w:pPr>
                              <w:pStyle w:val="ListParagraph"/>
                              <w:numPr>
                                <w:ilvl w:val="0"/>
                                <w:numId w:val="3"/>
                              </w:numPr>
                            </w:pPr>
                            <w:r>
                              <w:t>I</w:t>
                            </w:r>
                            <w:r w:rsidRPr="00F37621">
                              <w:t>n-person information days in Dublin, Tullamore, Cork, Galway.</w:t>
                            </w:r>
                            <w:r>
                              <w:t xml:space="preserve"> The</w:t>
                            </w:r>
                            <w:r w:rsidR="00083DB4">
                              <w:t>s</w:t>
                            </w:r>
                            <w:r>
                              <w:t>e were</w:t>
                            </w:r>
                            <w:r w:rsidR="00083DB4">
                              <w:t xml:space="preserve"> held</w:t>
                            </w:r>
                            <w:r>
                              <w:t xml:space="preserve"> i</w:t>
                            </w:r>
                            <w:r w:rsidRPr="00F37621">
                              <w:t>n conjunction with</w:t>
                            </w:r>
                            <w:r w:rsidR="00083DB4">
                              <w:t xml:space="preserve"> the</w:t>
                            </w:r>
                            <w:r w:rsidRPr="00F37621">
                              <w:t xml:space="preserve"> Legal Aid Board, </w:t>
                            </w:r>
                            <w:r>
                              <w:t>Decision Support Service</w:t>
                            </w:r>
                            <w:r w:rsidR="00127656">
                              <w:t xml:space="preserve"> </w:t>
                            </w:r>
                            <w:r>
                              <w:t>and the Na</w:t>
                            </w:r>
                            <w:r w:rsidRPr="00F37621">
                              <w:t>tional Advocacy Service.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AF7E90" id="Text Box 2" o:spid="_x0000_s1029" type="#_x0000_t202" style="position:absolute;margin-left:0;margin-top:110.25pt;width:450pt;height:231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">
                <v:textbox>
                  <w:txbxContent>
                    <w:p w14:paraId="392CAC8F" w14:textId="03F2B5F5" w:rsidR="00F37621" w:rsidRPr="008F6C0E" w:rsidRDefault="00F37621">
                      <w:pPr>
                        <w:rPr>
                          <w:b/>
                          <w:bCs/>
                        </w:rPr>
                      </w:pPr>
                      <w:r w:rsidRPr="008F6C0E">
                        <w:rPr>
                          <w:b/>
                          <w:bCs/>
                        </w:rPr>
                        <w:t xml:space="preserve">Text Box </w:t>
                      </w:r>
                      <w:r w:rsidR="00127656">
                        <w:rPr>
                          <w:b/>
                          <w:bCs/>
                        </w:rPr>
                        <w:t>2</w:t>
                      </w:r>
                      <w:r w:rsidRPr="008F6C0E">
                        <w:rPr>
                          <w:b/>
                          <w:bCs/>
                        </w:rPr>
                        <w:t>: Outline of the Office of the Wards of Court communication campaign on the discharge process.</w:t>
                      </w:r>
                    </w:p>
                    <w:p w14:paraId="1675A51C" w14:textId="3CB37923" w:rsidR="00F37621" w:rsidRDefault="00F37621" w:rsidP="001A5626">
                      <w:pPr>
                        <w:pStyle w:val="ListParagraph"/>
                        <w:numPr>
                          <w:ilvl w:val="0"/>
                          <w:numId w:val="3"/>
                        </w:numPr>
                      </w:pPr>
                      <w:r>
                        <w:t xml:space="preserve">41 </w:t>
                      </w:r>
                      <w:r w:rsidRPr="00F37621">
                        <w:t xml:space="preserve">Online Q&amp;A live sessions for </w:t>
                      </w:r>
                      <w:r w:rsidR="00E055CC">
                        <w:t>c</w:t>
                      </w:r>
                      <w:r w:rsidRPr="00F37621">
                        <w:t>ommittees</w:t>
                      </w:r>
                    </w:p>
                    <w:p w14:paraId="0C8FCD2D" w14:textId="6BF8B58B" w:rsidR="00F37621" w:rsidRDefault="00F37621" w:rsidP="001A5626">
                      <w:pPr>
                        <w:pStyle w:val="ListParagraph"/>
                        <w:numPr>
                          <w:ilvl w:val="0"/>
                          <w:numId w:val="3"/>
                        </w:numPr>
                      </w:pPr>
                      <w:r>
                        <w:t xml:space="preserve">Online </w:t>
                      </w:r>
                      <w:r w:rsidRPr="00F37621">
                        <w:t>Seminars</w:t>
                      </w:r>
                    </w:p>
                    <w:p w14:paraId="3F6CFC8D" w14:textId="1402AA98" w:rsidR="006A0DF5" w:rsidRDefault="006A0DF5" w:rsidP="001A5626">
                      <w:pPr>
                        <w:pStyle w:val="ListParagraph"/>
                        <w:numPr>
                          <w:ilvl w:val="0"/>
                          <w:numId w:val="3"/>
                        </w:numPr>
                      </w:pPr>
                      <w:r>
                        <w:t>Newsletters</w:t>
                      </w:r>
                    </w:p>
                    <w:p w14:paraId="6D3A8BF1" w14:textId="3DBD42B2" w:rsidR="006A0DF5" w:rsidRDefault="006A0DF5" w:rsidP="001A5626">
                      <w:pPr>
                        <w:pStyle w:val="ListParagraph"/>
                        <w:numPr>
                          <w:ilvl w:val="0"/>
                          <w:numId w:val="3"/>
                        </w:numPr>
                      </w:pPr>
                      <w:r>
                        <w:t>Information bulletins</w:t>
                      </w:r>
                    </w:p>
                    <w:p w14:paraId="2595222E" w14:textId="2D3AAB08" w:rsidR="006A0DF5" w:rsidRDefault="006A0DF5" w:rsidP="001A5626">
                      <w:pPr>
                        <w:pStyle w:val="ListParagraph"/>
                        <w:numPr>
                          <w:ilvl w:val="0"/>
                          <w:numId w:val="3"/>
                        </w:numPr>
                      </w:pPr>
                      <w:r>
                        <w:t>Survey of committees</w:t>
                      </w:r>
                    </w:p>
                    <w:p w14:paraId="2FE0A486" w14:textId="318D81F7" w:rsidR="00F37621" w:rsidRDefault="00F37621" w:rsidP="001A5626">
                      <w:pPr>
                        <w:pStyle w:val="ListParagraph"/>
                        <w:numPr>
                          <w:ilvl w:val="0"/>
                          <w:numId w:val="3"/>
                        </w:numPr>
                      </w:pPr>
                      <w:r>
                        <w:t>I</w:t>
                      </w:r>
                      <w:r w:rsidRPr="00F37621">
                        <w:t>n-person information days in Dublin, Tullamore, Cork, Galway.</w:t>
                      </w:r>
                      <w:r>
                        <w:t xml:space="preserve"> The</w:t>
                      </w:r>
                      <w:r w:rsidR="00083DB4">
                        <w:t>s</w:t>
                      </w:r>
                      <w:r>
                        <w:t>e were</w:t>
                      </w:r>
                      <w:r w:rsidR="00083DB4">
                        <w:t xml:space="preserve"> held</w:t>
                      </w:r>
                      <w:r>
                        <w:t xml:space="preserve"> i</w:t>
                      </w:r>
                      <w:r w:rsidRPr="00F37621">
                        <w:t>n conjunction with</w:t>
                      </w:r>
                      <w:r w:rsidR="00083DB4">
                        <w:t xml:space="preserve"> the</w:t>
                      </w:r>
                      <w:r w:rsidRPr="00F37621">
                        <w:t xml:space="preserve"> Legal Aid Board, </w:t>
                      </w:r>
                      <w:r>
                        <w:t>Decision Support Service</w:t>
                      </w:r>
                      <w:r w:rsidR="00127656">
                        <w:t xml:space="preserve"> </w:t>
                      </w:r>
                      <w:r>
                        <w:t>and the Na</w:t>
                      </w:r>
                      <w:r w:rsidRPr="00F37621">
                        <w:t>tional Advocacy Service.</w:t>
                      </w:r>
                    </w:p>
                  </w:txbxContent>
                </v:textbox>
                <w10:wrap type="square" anchorx="margin"/>
              </v:shape>
            </w:pict>
          </mc:Fallback>
        </mc:AlternateContent>
      </w:r>
      <w:r w:rsidR="00BC1522">
        <w:t xml:space="preserve">There appeared to be a disconnect between the apparent information vacuum reported by </w:t>
      </w:r>
      <w:r w:rsidR="00BC1522" w:rsidRPr="00BC1522">
        <w:t xml:space="preserve">participants with </w:t>
      </w:r>
      <w:r w:rsidR="00BC1522">
        <w:t>the information dissemination led by t</w:t>
      </w:r>
      <w:r w:rsidR="00C10218">
        <w:t>he Office of Wards of Court</w:t>
      </w:r>
      <w:r w:rsidR="00127656">
        <w:t xml:space="preserve"> in collaboration with </w:t>
      </w:r>
      <w:r w:rsidR="00D65264">
        <w:t>other public bodies including the DSS and Legal Aid Board</w:t>
      </w:r>
      <w:r w:rsidR="00BC1522">
        <w:t xml:space="preserve">. </w:t>
      </w:r>
      <w:bookmarkStart w:id="118" w:name="_Hlk212217249"/>
      <w:r w:rsidR="00BC1522">
        <w:t xml:space="preserve">Text Box </w:t>
      </w:r>
      <w:r w:rsidR="00127656">
        <w:t>2</w:t>
      </w:r>
      <w:r w:rsidR="00BC1522">
        <w:t xml:space="preserve"> below outlines the extensive communication campaign for those in wardship, their families, committees and </w:t>
      </w:r>
      <w:r w:rsidR="00BC1522" w:rsidRPr="00BC1522">
        <w:t>members of the legal profession</w:t>
      </w:r>
      <w:r w:rsidR="00BC1522">
        <w:t xml:space="preserve"> the Office of the Wards of Court has run since the commencement of the ADMCA.</w:t>
      </w:r>
      <w:bookmarkEnd w:id="118"/>
    </w:p>
    <w:p w14:paraId="1B28B095" w14:textId="77777777" w:rsidR="00E71A92" w:rsidRDefault="00E71A92" w:rsidP="00451143"/>
    <w:p w14:paraId="6B26A9E6" w14:textId="09705776" w:rsidR="008F6C0E" w:rsidRDefault="008F6C0E" w:rsidP="00451143">
      <w:r>
        <w:t xml:space="preserve">For some committees, the format of the communication undermined their ability to engage with it. </w:t>
      </w:r>
      <w:r w:rsidR="0099279E">
        <w:t>For example, p</w:t>
      </w:r>
      <w:r>
        <w:t xml:space="preserve">articipants described how the time </w:t>
      </w:r>
      <w:r w:rsidR="0099279E">
        <w:t xml:space="preserve">for online webinars </w:t>
      </w:r>
      <w:r>
        <w:t xml:space="preserve">did not suit them as they had other commitments. </w:t>
      </w:r>
      <w:r w:rsidR="00DD737E">
        <w:t xml:space="preserve">Some felt the online sessions were of limited value as </w:t>
      </w:r>
      <w:proofErr w:type="gramStart"/>
      <w:r w:rsidR="00DD737E">
        <w:t>each individual’s</w:t>
      </w:r>
      <w:proofErr w:type="gramEnd"/>
      <w:r w:rsidR="00DD737E">
        <w:t xml:space="preserve"> circumstances and concerns will vary, making it hard to have a ‘catch all’ (</w:t>
      </w:r>
      <w:r w:rsidR="00C800EB">
        <w:t>Ian, participant who was a committee</w:t>
      </w:r>
      <w:r w:rsidR="00DD737E">
        <w:t xml:space="preserve">). </w:t>
      </w:r>
      <w:r>
        <w:t>Others appeared to have limited digital literacy skills or were digitally excluded, as this participant reflected:</w:t>
      </w:r>
    </w:p>
    <w:p w14:paraId="50FC5C16" w14:textId="162E11D5" w:rsidR="00C10218" w:rsidRDefault="008F6C0E" w:rsidP="008F6C0E">
      <w:pPr>
        <w:ind w:left="720"/>
      </w:pPr>
      <w:r>
        <w:t xml:space="preserve">“I </w:t>
      </w:r>
      <w:r w:rsidRPr="008F6C0E">
        <w:t>wouldn’t be great with the on-line...I am not into Facebook I am not into anything like that."</w:t>
      </w:r>
      <w:r>
        <w:t xml:space="preserve"> (</w:t>
      </w:r>
      <w:r w:rsidR="00C800EB" w:rsidRPr="00C800EB">
        <w:t>Sarah</w:t>
      </w:r>
      <w:r w:rsidR="00C800EB">
        <w:t>,</w:t>
      </w:r>
      <w:r w:rsidR="00C800EB" w:rsidRPr="00C800EB">
        <w:t xml:space="preserve"> </w:t>
      </w:r>
      <w:r w:rsidR="00C800EB">
        <w:t>participant who was a committee).</w:t>
      </w:r>
    </w:p>
    <w:p w14:paraId="6C0CC215" w14:textId="587F9669" w:rsidR="00DD737E" w:rsidRDefault="0099279E" w:rsidP="00451143">
      <w:r>
        <w:t>T</w:t>
      </w:r>
      <w:r w:rsidR="00DD737E">
        <w:t xml:space="preserve">he in-person information days </w:t>
      </w:r>
      <w:r>
        <w:t xml:space="preserve">started in 2025, almost two years into the discharge process following the commencement of the ADMCA. However, they </w:t>
      </w:r>
      <w:r w:rsidR="00DD737E">
        <w:t>appeared to be a significant source of information for committees. Participants repeatedly described these as ‘brilliant’</w:t>
      </w:r>
      <w:r w:rsidR="00073F35">
        <w:t xml:space="preserve"> and that they</w:t>
      </w:r>
      <w:r w:rsidR="00073F35" w:rsidRPr="00073F35">
        <w:t xml:space="preserve"> </w:t>
      </w:r>
      <w:r w:rsidR="00073F35">
        <w:t>‘</w:t>
      </w:r>
      <w:r w:rsidR="00073F35" w:rsidRPr="00073F35">
        <w:t>really did get a lot out of it</w:t>
      </w:r>
      <w:r w:rsidR="00073F35">
        <w:t>’</w:t>
      </w:r>
      <w:r w:rsidR="00073F35" w:rsidRPr="00073F35">
        <w:t>.</w:t>
      </w:r>
      <w:r w:rsidR="00073F35">
        <w:t xml:space="preserve"> </w:t>
      </w:r>
      <w:r w:rsidR="00DD737E">
        <w:t xml:space="preserve">The added value appeared to come from being able </w:t>
      </w:r>
      <w:r w:rsidR="00DD737E">
        <w:lastRenderedPageBreak/>
        <w:t>to talk to a range of organisations</w:t>
      </w:r>
      <w:r w:rsidR="00073F35">
        <w:t xml:space="preserve"> in-person</w:t>
      </w:r>
      <w:r w:rsidR="00DD737E">
        <w:t xml:space="preserve">, </w:t>
      </w:r>
      <w:r w:rsidR="00073F35">
        <w:t xml:space="preserve">to </w:t>
      </w:r>
      <w:r w:rsidR="00DD737E">
        <w:t xml:space="preserve">ask questions specific to their </w:t>
      </w:r>
      <w:r>
        <w:t>family’s</w:t>
      </w:r>
      <w:r w:rsidR="00DD737E">
        <w:t xml:space="preserve"> circumstances. </w:t>
      </w:r>
    </w:p>
    <w:p w14:paraId="70227E6B" w14:textId="1B0719B7" w:rsidR="00C10218" w:rsidRDefault="00073F35" w:rsidP="00073F35">
      <w:pPr>
        <w:ind w:left="720"/>
      </w:pPr>
      <w:r>
        <w:t>“</w:t>
      </w:r>
      <w:r w:rsidR="0099279E">
        <w:t>T</w:t>
      </w:r>
      <w:r w:rsidR="00DD737E" w:rsidRPr="00DD737E">
        <w:t>hat was the first real information that we got any idea of what's going to happen</w:t>
      </w:r>
      <w:r>
        <w:t>.”</w:t>
      </w:r>
      <w:r w:rsidR="00DD737E">
        <w:t xml:space="preserve"> </w:t>
      </w:r>
      <w:r>
        <w:t>(</w:t>
      </w:r>
      <w:r w:rsidR="00141602" w:rsidRPr="00141602">
        <w:t>Ian, participant who was a committee</w:t>
      </w:r>
      <w:r w:rsidRPr="00141602">
        <w:t>)</w:t>
      </w:r>
      <w:r w:rsidR="00141602">
        <w:t>.</w:t>
      </w:r>
    </w:p>
    <w:tbl>
      <w:tblPr>
        <w:tblStyle w:val="TableGrid"/>
        <w:tblW w:w="0" w:type="auto"/>
        <w:tblLook w:val="04A0" w:firstRow="1" w:lastRow="0" w:firstColumn="1" w:lastColumn="0" w:noHBand="0" w:noVBand="1"/>
      </w:tblPr>
      <w:tblGrid>
        <w:gridCol w:w="9016"/>
      </w:tblGrid>
      <w:tr w:rsidR="00D51002" w14:paraId="1A9DA487" w14:textId="77777777" w:rsidTr="00D51002">
        <w:tc>
          <w:tcPr>
            <w:tcW w:w="9016" w:type="dxa"/>
          </w:tcPr>
          <w:p w14:paraId="06E57247" w14:textId="77777777" w:rsidR="00D51002" w:rsidRPr="00D51002" w:rsidRDefault="00D51002" w:rsidP="00D51002">
            <w:pPr>
              <w:rPr>
                <w:rFonts w:eastAsia="Calibri" w:cs="Times New Roman"/>
                <w:b/>
                <w:bCs/>
              </w:rPr>
            </w:pPr>
            <w:r w:rsidRPr="00D51002">
              <w:rPr>
                <w:rFonts w:eastAsia="Calibri" w:cs="Times New Roman"/>
                <w:b/>
                <w:bCs/>
              </w:rPr>
              <w:t>Reflections on the five in-person information days</w:t>
            </w:r>
          </w:p>
          <w:p w14:paraId="2B5DD354" w14:textId="77777777" w:rsidR="00D51002" w:rsidRDefault="00D51002" w:rsidP="00D51002">
            <w:pPr>
              <w:rPr>
                <w:rFonts w:eastAsia="Calibri" w:cs="Times New Roman"/>
              </w:rPr>
            </w:pPr>
          </w:p>
          <w:p w14:paraId="49810692" w14:textId="0EBD21B4" w:rsidR="00D51002" w:rsidRDefault="00D51002" w:rsidP="00D51002">
            <w:pPr>
              <w:rPr>
                <w:rFonts w:eastAsia="Calibri" w:cs="Times New Roman"/>
              </w:rPr>
            </w:pPr>
            <w:r w:rsidRPr="00D51002">
              <w:rPr>
                <w:rFonts w:eastAsia="Calibri" w:cs="Times New Roman"/>
              </w:rPr>
              <w:t xml:space="preserve">A series of five information days were hosted by the Office of Wards of Court during the period from January to June 2025. The information days were held in two Dublin venues and in venues in Tullamore, Cork and Galway. </w:t>
            </w:r>
            <w:r w:rsidR="006E1F9B" w:rsidRPr="006E1F9B">
              <w:rPr>
                <w:rFonts w:eastAsia="Calibri" w:cs="Times New Roman"/>
              </w:rPr>
              <w:t xml:space="preserve">Over the course of the five days, NDA representatives </w:t>
            </w:r>
            <w:r w:rsidR="00C22F17">
              <w:rPr>
                <w:rFonts w:eastAsia="Calibri" w:cs="Times New Roman"/>
              </w:rPr>
              <w:t>engaged in-person</w:t>
            </w:r>
            <w:r w:rsidR="006E1F9B" w:rsidRPr="006E1F9B">
              <w:rPr>
                <w:rFonts w:eastAsia="Calibri" w:cs="Times New Roman"/>
              </w:rPr>
              <w:t xml:space="preserve"> with over 200 committees and wards of court.</w:t>
            </w:r>
          </w:p>
          <w:p w14:paraId="75E5ECB2" w14:textId="77777777" w:rsidR="00D51002" w:rsidRPr="00D51002" w:rsidRDefault="00D51002" w:rsidP="00D51002">
            <w:pPr>
              <w:rPr>
                <w:rFonts w:eastAsia="Calibri" w:cs="Times New Roman"/>
              </w:rPr>
            </w:pPr>
          </w:p>
          <w:p w14:paraId="10B66AD1" w14:textId="77777777" w:rsidR="00D51002" w:rsidRDefault="00D51002" w:rsidP="00D51002">
            <w:pPr>
              <w:rPr>
                <w:rFonts w:eastAsia="Calibri" w:cs="Times New Roman"/>
              </w:rPr>
            </w:pPr>
            <w:r w:rsidRPr="00D51002">
              <w:rPr>
                <w:rFonts w:eastAsia="Calibri" w:cs="Times New Roman"/>
              </w:rPr>
              <w:t>Attendees were able to speak with staff from the Office of Wards of Court, the Legal Aid Board, and the Decision Support Service and were therefore provided with information about the discharge process, the role of the DSS and the duties and responsibilities that attach to decision-making supporters. Many committees opted to begin the discharge process on the day of the event by registering with the Legal Aid Board. Representatives of the National Advocacy Service for People with Disabilities were also present, offering information on the discharge process, the ADMCA and the advocacy supports they provide.</w:t>
            </w:r>
          </w:p>
          <w:p w14:paraId="412C9B08" w14:textId="77777777" w:rsidR="00D51002" w:rsidRPr="00D51002" w:rsidRDefault="00D51002" w:rsidP="00D51002">
            <w:pPr>
              <w:rPr>
                <w:rFonts w:eastAsia="Calibri" w:cs="Times New Roman"/>
              </w:rPr>
            </w:pPr>
          </w:p>
          <w:p w14:paraId="67446A34" w14:textId="38BB60FF" w:rsidR="00D51002" w:rsidRDefault="00D51002" w:rsidP="00D51002">
            <w:pPr>
              <w:rPr>
                <w:rFonts w:eastAsia="Calibri" w:cs="Times New Roman"/>
              </w:rPr>
            </w:pPr>
            <w:r w:rsidRPr="00D51002">
              <w:rPr>
                <w:rFonts w:eastAsia="Calibri" w:cs="Times New Roman"/>
              </w:rPr>
              <w:t xml:space="preserve">Attendees were mainly committees of people </w:t>
            </w:r>
            <w:r w:rsidR="00141602">
              <w:rPr>
                <w:rFonts w:eastAsia="Calibri" w:cs="Times New Roman"/>
              </w:rPr>
              <w:t xml:space="preserve">who were made a ward of court. Sometimes both the committee and person who was made a ward of court attended the event. </w:t>
            </w:r>
            <w:r w:rsidRPr="00D51002">
              <w:rPr>
                <w:rFonts w:eastAsia="Calibri" w:cs="Times New Roman"/>
              </w:rPr>
              <w:t xml:space="preserve">Committees were also often accompanied by other family members or supporters. Some of those who accompanied committees were family members who were planning to act as a co-decision-maker or decision-making representative for the person in wardship after their transition from wardship. </w:t>
            </w:r>
          </w:p>
          <w:p w14:paraId="46AB4719" w14:textId="77777777" w:rsidR="00D51002" w:rsidRPr="00D51002" w:rsidRDefault="00D51002" w:rsidP="00D51002">
            <w:pPr>
              <w:rPr>
                <w:rFonts w:eastAsia="Calibri" w:cs="Times New Roman"/>
              </w:rPr>
            </w:pPr>
          </w:p>
          <w:p w14:paraId="069F17F9" w14:textId="3A65D077" w:rsidR="00413CBB" w:rsidRDefault="00D51002" w:rsidP="00D51002">
            <w:pPr>
              <w:rPr>
                <w:rFonts w:eastAsia="Calibri" w:cs="Times New Roman"/>
              </w:rPr>
            </w:pPr>
            <w:r w:rsidRPr="00D51002">
              <w:rPr>
                <w:rFonts w:eastAsia="Calibri" w:cs="Times New Roman"/>
              </w:rPr>
              <w:t>Representatives of the NDA attended each information day to provide attendees with information about the research and address any questions they had about participation. At each event, people who indicated that they were interested in participating in the research were asked to provide an email address or phone number as a means of contact. A follow up email or text was sent after the event reminding people about the research and inviting them to participate. Very few of those who expressed an interest ultimately participated in the research.</w:t>
            </w:r>
          </w:p>
          <w:p w14:paraId="5678B70C" w14:textId="77777777" w:rsidR="00413CBB" w:rsidRDefault="00413CBB" w:rsidP="00D51002">
            <w:pPr>
              <w:rPr>
                <w:rFonts w:eastAsia="Calibri" w:cs="Times New Roman"/>
              </w:rPr>
            </w:pPr>
          </w:p>
          <w:p w14:paraId="3DC94ECA" w14:textId="77777777" w:rsidR="00413CBB" w:rsidRPr="00413CBB" w:rsidRDefault="00413CBB" w:rsidP="00413CBB">
            <w:pPr>
              <w:rPr>
                <w:rFonts w:eastAsia="Calibri" w:cs="Times New Roman"/>
              </w:rPr>
            </w:pPr>
            <w:r w:rsidRPr="00413CBB">
              <w:rPr>
                <w:rFonts w:eastAsia="Calibri" w:cs="Times New Roman"/>
              </w:rPr>
              <w:t xml:space="preserve">People who engaged with NDA staff often gave unprompted accounts of their experiences of wardship and concerns about leaving wardship. </w:t>
            </w:r>
          </w:p>
          <w:p w14:paraId="33D36DBD" w14:textId="5BE4AA6B" w:rsidR="00D51002" w:rsidRDefault="00413CBB" w:rsidP="00D51002">
            <w:pPr>
              <w:rPr>
                <w:rFonts w:eastAsia="Calibri" w:cs="Times New Roman"/>
              </w:rPr>
            </w:pPr>
            <w:r>
              <w:rPr>
                <w:rFonts w:eastAsia="Calibri" w:cs="Times New Roman"/>
              </w:rPr>
              <w:t xml:space="preserve">Below are reflections from the discussions. While this is anecdotal information, it provides rich insights into the challenges and lived experiences of people who have been made wards of court as well as their families. These insights have been presented in an anonymised and aggregated form. </w:t>
            </w:r>
            <w:r w:rsidR="00D51002" w:rsidRPr="00D51002">
              <w:rPr>
                <w:rFonts w:eastAsia="Calibri" w:cs="Times New Roman"/>
              </w:rPr>
              <w:t xml:space="preserve"> </w:t>
            </w:r>
          </w:p>
          <w:p w14:paraId="1C8A00FF" w14:textId="0781992E" w:rsidR="00413CBB" w:rsidRDefault="00413CBB" w:rsidP="00D51002">
            <w:pPr>
              <w:rPr>
                <w:rFonts w:eastAsia="Calibri" w:cs="Times New Roman"/>
              </w:rPr>
            </w:pPr>
          </w:p>
          <w:p w14:paraId="1AEF99C6" w14:textId="0F85D6B1" w:rsidR="00D51002" w:rsidRDefault="00D51002" w:rsidP="00D51002">
            <w:pPr>
              <w:rPr>
                <w:rFonts w:eastAsia="Calibri" w:cs="Times New Roman"/>
              </w:rPr>
            </w:pPr>
            <w:r w:rsidRPr="00D51002">
              <w:rPr>
                <w:rFonts w:eastAsia="Calibri" w:cs="Times New Roman"/>
              </w:rPr>
              <w:t>Committees told us about the various circumstances that had resulted in admission to wardship, often talking at length about claims in respect of medical negligence or following accidents. These events were traumatic life changing events for the person in wardship and for their committees and they often described in detail both the event and the aftermath. Committees sometimes also described admissions to wardship that were prompted by inheritances or to access the Fair Deal Scheme.</w:t>
            </w:r>
          </w:p>
          <w:p w14:paraId="74EB0BB5" w14:textId="77777777" w:rsidR="00D51002" w:rsidRPr="00D51002" w:rsidRDefault="00D51002" w:rsidP="00D51002">
            <w:pPr>
              <w:rPr>
                <w:rFonts w:eastAsia="Calibri" w:cs="Times New Roman"/>
              </w:rPr>
            </w:pPr>
          </w:p>
          <w:p w14:paraId="782D033B" w14:textId="5F9DA36E" w:rsidR="00D51002" w:rsidRDefault="00D51002" w:rsidP="00D51002">
            <w:pPr>
              <w:rPr>
                <w:rFonts w:eastAsia="Calibri" w:cs="Times New Roman"/>
              </w:rPr>
            </w:pPr>
            <w:r w:rsidRPr="00D51002">
              <w:rPr>
                <w:rFonts w:eastAsia="Calibri" w:cs="Times New Roman"/>
              </w:rPr>
              <w:t xml:space="preserve">People spoke about being overwhelmed and frustrated by the prospect of change and about what they viewed as the ‘rigmarole’ of the transition process. Committees who acted for people who had only been recently admitted to wardship were particularly annoyed that they were being forced to move to a new system. Those that supported people who were </w:t>
            </w:r>
            <w:r w:rsidR="005214C1">
              <w:rPr>
                <w:rFonts w:eastAsia="Calibri" w:cs="Times New Roman"/>
              </w:rPr>
              <w:t>older persons</w:t>
            </w:r>
            <w:r w:rsidRPr="00D51002">
              <w:rPr>
                <w:rFonts w:eastAsia="Calibri" w:cs="Times New Roman"/>
              </w:rPr>
              <w:t xml:space="preserve"> or in poor health also cited this as a reason for not initiating the transition process. </w:t>
            </w:r>
          </w:p>
          <w:p w14:paraId="71E1DE99" w14:textId="77777777" w:rsidR="00D51002" w:rsidRPr="00D51002" w:rsidRDefault="00D51002" w:rsidP="00D51002">
            <w:pPr>
              <w:rPr>
                <w:rFonts w:eastAsia="Calibri" w:cs="Times New Roman"/>
              </w:rPr>
            </w:pPr>
          </w:p>
          <w:p w14:paraId="012590A4" w14:textId="57DAB9F6" w:rsidR="00D51002" w:rsidRDefault="00D51002" w:rsidP="00D51002">
            <w:pPr>
              <w:rPr>
                <w:rFonts w:eastAsia="Calibri" w:cs="Times New Roman"/>
              </w:rPr>
            </w:pPr>
            <w:r w:rsidRPr="00D51002">
              <w:rPr>
                <w:rFonts w:eastAsia="Calibri" w:cs="Times New Roman"/>
              </w:rPr>
              <w:t>Many people spoke about struggling to get services and appropriate therapeutic input for the person in wardship</w:t>
            </w:r>
            <w:r w:rsidR="00083DB4">
              <w:rPr>
                <w:rFonts w:eastAsia="Calibri" w:cs="Times New Roman"/>
              </w:rPr>
              <w:t>. They</w:t>
            </w:r>
            <w:r w:rsidRPr="00D51002">
              <w:rPr>
                <w:rFonts w:eastAsia="Calibri" w:cs="Times New Roman"/>
              </w:rPr>
              <w:t xml:space="preserve"> felt these should be prioritised rather than a change which they viewed as a bureaucratic and legalistic exercise which </w:t>
            </w:r>
            <w:r w:rsidR="00083DB4">
              <w:rPr>
                <w:rFonts w:eastAsia="Calibri" w:cs="Times New Roman"/>
              </w:rPr>
              <w:t xml:space="preserve">they considered </w:t>
            </w:r>
            <w:r w:rsidRPr="00D51002">
              <w:rPr>
                <w:rFonts w:eastAsia="Calibri" w:cs="Times New Roman"/>
              </w:rPr>
              <w:t>would not benefit the person they supported. It was clear from the accounts that we heard that the lives of many of those who spoke to us were profoundly impacted and shaped by the needs of the person in wardship they supported.</w:t>
            </w:r>
          </w:p>
          <w:p w14:paraId="192A9D33" w14:textId="77777777" w:rsidR="00D51002" w:rsidRPr="00D51002" w:rsidRDefault="00D51002" w:rsidP="00D51002">
            <w:pPr>
              <w:rPr>
                <w:rFonts w:eastAsia="Calibri" w:cs="Times New Roman"/>
              </w:rPr>
            </w:pPr>
          </w:p>
          <w:p w14:paraId="12DD7B28" w14:textId="77777777" w:rsidR="00D51002" w:rsidRDefault="00D51002" w:rsidP="00D51002">
            <w:pPr>
              <w:rPr>
                <w:rFonts w:eastAsia="Calibri" w:cs="Times New Roman"/>
              </w:rPr>
            </w:pPr>
            <w:r w:rsidRPr="00D51002">
              <w:rPr>
                <w:rFonts w:eastAsia="Calibri" w:cs="Times New Roman"/>
              </w:rPr>
              <w:t>However, on occasion, committees were accompanied by the person in wardship who they represented and who hoped that the functional capacity assessment would indicate that they had capacity or had capacity with the assistance of the co-decision-maker. These people were looking forward to having greater control and autonomy in their life after leaving wardship. One young person spoke about plans to spend the money held in court in a manner of their choosing, while their parent expressed concerns that he would have the money spent in a year.</w:t>
            </w:r>
          </w:p>
          <w:p w14:paraId="55CA7367" w14:textId="77777777" w:rsidR="00D51002" w:rsidRPr="00D51002" w:rsidRDefault="00D51002" w:rsidP="00D51002">
            <w:pPr>
              <w:rPr>
                <w:rFonts w:eastAsia="Calibri" w:cs="Times New Roman"/>
              </w:rPr>
            </w:pPr>
          </w:p>
          <w:p w14:paraId="52BA0BA6" w14:textId="77777777" w:rsidR="00D51002" w:rsidRDefault="00D51002" w:rsidP="00D51002">
            <w:pPr>
              <w:rPr>
                <w:rFonts w:eastAsia="Calibri" w:cs="Times New Roman"/>
              </w:rPr>
            </w:pPr>
            <w:r w:rsidRPr="00D51002">
              <w:rPr>
                <w:rFonts w:eastAsia="Calibri" w:cs="Times New Roman"/>
              </w:rPr>
              <w:t>Committees often questioned the need for change. When told that the ADMCA sought to bring Irish legislation in line with the UNCRPD, one committee’s response was ‘human rights bullshit’. This individual went on to point out that their family had supported their sibling for decades without the ADMCA and it was their efforts that ensured her rights were enforced. They interpreted the change as reflecting negatively on committees and family supporters and therefore was resentful of it.</w:t>
            </w:r>
          </w:p>
          <w:p w14:paraId="465DBD90" w14:textId="77777777" w:rsidR="00D51002" w:rsidRPr="00D51002" w:rsidRDefault="00D51002" w:rsidP="00D51002">
            <w:pPr>
              <w:rPr>
                <w:rFonts w:eastAsia="Calibri" w:cs="Times New Roman"/>
              </w:rPr>
            </w:pPr>
          </w:p>
          <w:p w14:paraId="153E2A7C" w14:textId="6BB4BCD2" w:rsidR="00D51002" w:rsidRDefault="00D51002" w:rsidP="00D51002">
            <w:pPr>
              <w:rPr>
                <w:rFonts w:eastAsia="Calibri" w:cs="Times New Roman"/>
              </w:rPr>
            </w:pPr>
            <w:r w:rsidRPr="00D51002">
              <w:rPr>
                <w:rFonts w:eastAsia="Calibri" w:cs="Times New Roman"/>
              </w:rPr>
              <w:t xml:space="preserve">Committees often acknowledged that they had ignored correspondence about the transition from wardship sent by the Office of Wards of Court </w:t>
            </w:r>
            <w:r w:rsidRPr="00D51002">
              <w:rPr>
                <w:rFonts w:eastAsia="Calibri" w:cs="Times New Roman"/>
              </w:rPr>
              <w:lastRenderedPageBreak/>
              <w:t xml:space="preserve">until they reluctantly accepted that they had to engage with the process. Most had not accessed information online and very much welcomed the opportunity to meet and discuss issues in person. </w:t>
            </w:r>
            <w:r w:rsidR="00364EB4">
              <w:rPr>
                <w:rFonts w:eastAsia="Calibri" w:cs="Times New Roman"/>
              </w:rPr>
              <w:t>C</w:t>
            </w:r>
            <w:r w:rsidRPr="00D51002">
              <w:rPr>
                <w:rFonts w:eastAsia="Calibri" w:cs="Times New Roman"/>
              </w:rPr>
              <w:t xml:space="preserve">ommittees </w:t>
            </w:r>
            <w:r w:rsidR="00364EB4">
              <w:rPr>
                <w:rFonts w:eastAsia="Calibri" w:cs="Times New Roman"/>
              </w:rPr>
              <w:t xml:space="preserve">composed of older parents or siblings </w:t>
            </w:r>
            <w:r w:rsidRPr="00D51002">
              <w:rPr>
                <w:rFonts w:eastAsia="Calibri" w:cs="Times New Roman"/>
              </w:rPr>
              <w:t xml:space="preserve">told researchers that the prospect of transition from wardship heightened concerns about support for the person in wardship after their death or incapacity. This prompted some to plan for a younger family member to take on the role of decision-supporter, but others told us that there was no-one within their family circle willing to take on the role. The option of a panel DMR was welcomed by some, but most were reluctant to relinquish what they viewed as their responsibility to the person in wardship.  </w:t>
            </w:r>
          </w:p>
          <w:p w14:paraId="0CF0A37A" w14:textId="77777777" w:rsidR="00D51002" w:rsidRPr="00D51002" w:rsidRDefault="00D51002" w:rsidP="00D51002">
            <w:pPr>
              <w:rPr>
                <w:rFonts w:eastAsia="Calibri" w:cs="Times New Roman"/>
              </w:rPr>
            </w:pPr>
          </w:p>
          <w:p w14:paraId="06BC3D4A" w14:textId="4293BA25" w:rsidR="00D51002" w:rsidRDefault="00D51002" w:rsidP="00D51002">
            <w:pPr>
              <w:rPr>
                <w:rFonts w:eastAsia="Calibri" w:cs="Times New Roman"/>
              </w:rPr>
            </w:pPr>
            <w:r w:rsidRPr="00D51002">
              <w:rPr>
                <w:rFonts w:eastAsia="Calibri" w:cs="Times New Roman"/>
              </w:rPr>
              <w:t xml:space="preserve">Committees sometimes sought reassurance that the move from wardship would not disrupt residential placements or day services. Some were worried that the end of wardship might trigger a review of eligibility for income supports. Others told us that they were unable to access disability services because of the funds held by the court on behalf of the person in wardship. </w:t>
            </w:r>
            <w:r w:rsidR="005214C1">
              <w:rPr>
                <w:rFonts w:eastAsia="Calibri" w:cs="Times New Roman"/>
              </w:rPr>
              <w:t>Older</w:t>
            </w:r>
            <w:r w:rsidR="005214C1" w:rsidRPr="00D51002">
              <w:rPr>
                <w:rFonts w:eastAsia="Calibri" w:cs="Times New Roman"/>
              </w:rPr>
              <w:t xml:space="preserve"> </w:t>
            </w:r>
            <w:r w:rsidRPr="00D51002">
              <w:rPr>
                <w:rFonts w:eastAsia="Calibri" w:cs="Times New Roman"/>
              </w:rPr>
              <w:t xml:space="preserve">parents pointed out that they needed assistance getting their son or daughter in and out of bed and would welcome </w:t>
            </w:r>
            <w:r w:rsidR="00083DB4">
              <w:rPr>
                <w:rFonts w:eastAsia="Calibri" w:cs="Times New Roman"/>
              </w:rPr>
              <w:t xml:space="preserve">– </w:t>
            </w:r>
            <w:r w:rsidRPr="00D51002">
              <w:rPr>
                <w:rFonts w:eastAsia="Calibri" w:cs="Times New Roman"/>
              </w:rPr>
              <w:t xml:space="preserve">but were unable to access </w:t>
            </w:r>
            <w:r w:rsidR="00083DB4">
              <w:rPr>
                <w:rFonts w:eastAsia="Calibri" w:cs="Times New Roman"/>
              </w:rPr>
              <w:t xml:space="preserve">– </w:t>
            </w:r>
            <w:r w:rsidRPr="00D51002">
              <w:rPr>
                <w:rFonts w:eastAsia="Calibri" w:cs="Times New Roman"/>
              </w:rPr>
              <w:t>respite services. One committee told us that their adult child receives day services from the HSE for which a charge of €600 per week is levied. Payment of these charges has consumed the bulk of the available funds. However, committees’ accounts also suggested that means testing was not consistently applied by disability services.</w:t>
            </w:r>
          </w:p>
          <w:p w14:paraId="7E87FBAC" w14:textId="77777777" w:rsidR="00D51002" w:rsidRPr="00D51002" w:rsidRDefault="00D51002" w:rsidP="00D51002">
            <w:pPr>
              <w:rPr>
                <w:rFonts w:eastAsia="Calibri" w:cs="Times New Roman"/>
              </w:rPr>
            </w:pPr>
          </w:p>
          <w:p w14:paraId="41CEF3BD" w14:textId="77777777" w:rsidR="00D51002" w:rsidRDefault="00D51002" w:rsidP="00D51002">
            <w:pPr>
              <w:rPr>
                <w:rFonts w:eastAsia="Calibri" w:cs="Times New Roman"/>
              </w:rPr>
            </w:pPr>
            <w:r w:rsidRPr="00D51002">
              <w:rPr>
                <w:rFonts w:eastAsia="Calibri" w:cs="Times New Roman"/>
              </w:rPr>
              <w:t xml:space="preserve">Many committees expressed dismay that funds would no longer be managed centrally. Committees told us that their distance from the control of funds was something they liked as not only did it guarantee proper stewardship and good investment decisions, </w:t>
            </w:r>
            <w:proofErr w:type="gramStart"/>
            <w:r w:rsidRPr="00D51002">
              <w:rPr>
                <w:rFonts w:eastAsia="Calibri" w:cs="Times New Roman"/>
              </w:rPr>
              <w:t>it</w:t>
            </w:r>
            <w:proofErr w:type="gramEnd"/>
            <w:r w:rsidRPr="00D51002">
              <w:rPr>
                <w:rFonts w:eastAsia="Calibri" w:cs="Times New Roman"/>
              </w:rPr>
              <w:t xml:space="preserve"> also ensured that they could not be accused of using the funds inappropriately. On a few occasions, despite having spoken with representatives of the Office of Wards of Court, the Legal Aid Board and the Decision Support Service, committees who then spoke with NDA researchers did not understand that funds would no longer be held by the court. They did not understand that following discharge funds would be transferred to the management of the relevant person if they were found to have capacity or to the joint management of the relevant person and a co-decision-maker or to the management of the DMR. Some committees stated that while they wished to support the relevant person with decisions regarding their personal welfare, they felt unqualified to take on the management of funds and would be keen for a panel DMR to be appointed in respect of property and affairs. </w:t>
            </w:r>
          </w:p>
          <w:p w14:paraId="3B69760C" w14:textId="77777777" w:rsidR="00D51002" w:rsidRPr="00D51002" w:rsidRDefault="00D51002" w:rsidP="00D51002">
            <w:pPr>
              <w:rPr>
                <w:rFonts w:eastAsia="Calibri" w:cs="Times New Roman"/>
              </w:rPr>
            </w:pPr>
          </w:p>
          <w:p w14:paraId="57E282C6" w14:textId="77777777" w:rsidR="00D51002" w:rsidRDefault="00D51002" w:rsidP="00D51002">
            <w:pPr>
              <w:rPr>
                <w:rFonts w:eastAsia="Calibri" w:cs="Times New Roman"/>
              </w:rPr>
            </w:pPr>
            <w:r w:rsidRPr="00D51002">
              <w:rPr>
                <w:rFonts w:eastAsia="Calibri" w:cs="Times New Roman"/>
              </w:rPr>
              <w:t xml:space="preserve">Committees were worried about taking on the reporting responsibilities of a co-decision-maker or decision-making representative. However, despite their concerns about taking on what they saw as a more </w:t>
            </w:r>
            <w:r w:rsidRPr="00D51002">
              <w:rPr>
                <w:rFonts w:eastAsia="Calibri" w:cs="Times New Roman"/>
              </w:rPr>
              <w:lastRenderedPageBreak/>
              <w:t>onerous role, most expressed the wish that they or another family member should be the decision-making supporter for the person in wardship.</w:t>
            </w:r>
          </w:p>
          <w:p w14:paraId="27BFCCA8" w14:textId="77777777" w:rsidR="00D51002" w:rsidRPr="00D51002" w:rsidRDefault="00D51002" w:rsidP="00D51002">
            <w:pPr>
              <w:rPr>
                <w:rFonts w:eastAsia="Calibri" w:cs="Times New Roman"/>
              </w:rPr>
            </w:pPr>
          </w:p>
          <w:p w14:paraId="041B2400" w14:textId="77777777" w:rsidR="00D51002" w:rsidRPr="00D51002" w:rsidRDefault="00D51002" w:rsidP="00D51002">
            <w:pPr>
              <w:rPr>
                <w:rFonts w:eastAsia="Calibri" w:cs="Times New Roman"/>
              </w:rPr>
            </w:pPr>
            <w:r w:rsidRPr="00D51002">
              <w:rPr>
                <w:rFonts w:eastAsia="Calibri" w:cs="Times New Roman"/>
              </w:rPr>
              <w:t>The overwhelming view of the people we spoke with was that the information days were enormously helpful and allayed many of the fears that people had about the process.</w:t>
            </w:r>
          </w:p>
          <w:p w14:paraId="157091FF" w14:textId="77777777" w:rsidR="00D51002" w:rsidRDefault="00D51002" w:rsidP="00D51002"/>
        </w:tc>
      </w:tr>
    </w:tbl>
    <w:p w14:paraId="2D1B8474" w14:textId="77777777" w:rsidR="00D51002" w:rsidRDefault="00D51002" w:rsidP="00D51002"/>
    <w:p w14:paraId="3A9A161C" w14:textId="0C05776B" w:rsidR="00F214D9" w:rsidRDefault="00A51B0C" w:rsidP="002D3F1B">
      <w:pPr>
        <w:pStyle w:val="Heading3"/>
      </w:pPr>
      <w:bookmarkStart w:id="119" w:name="_Toc216171918"/>
      <w:bookmarkStart w:id="120" w:name="_Toc216710114"/>
      <w:bookmarkStart w:id="121" w:name="_Toc216868963"/>
      <w:r>
        <w:t>Concerns and a</w:t>
      </w:r>
      <w:r w:rsidR="00F214D9">
        <w:t>pprehensi</w:t>
      </w:r>
      <w:r>
        <w:t>ons</w:t>
      </w:r>
      <w:bookmarkEnd w:id="119"/>
      <w:bookmarkEnd w:id="120"/>
      <w:bookmarkEnd w:id="121"/>
    </w:p>
    <w:p w14:paraId="68719F28" w14:textId="647A5278" w:rsidR="00224BF7" w:rsidRDefault="00A51B0C" w:rsidP="00745DB9">
      <w:r>
        <w:t>Committees</w:t>
      </w:r>
      <w:r w:rsidR="00F34419">
        <w:t>’</w:t>
      </w:r>
      <w:r>
        <w:t xml:space="preserve"> concerns and </w:t>
      </w:r>
      <w:r w:rsidR="00745DB9">
        <w:t>apprehens</w:t>
      </w:r>
      <w:r>
        <w:t xml:space="preserve">ions regarding </w:t>
      </w:r>
      <w:r w:rsidR="00745DB9">
        <w:t xml:space="preserve">discharge </w:t>
      </w:r>
      <w:r>
        <w:t xml:space="preserve">and the transition from wardship </w:t>
      </w:r>
      <w:r w:rsidR="00745DB9">
        <w:t xml:space="preserve">emerged strongly in the analysis. </w:t>
      </w:r>
      <w:r w:rsidR="00224BF7">
        <w:t>For some participants</w:t>
      </w:r>
      <w:r w:rsidR="00D65264">
        <w:t>,</w:t>
      </w:r>
      <w:r w:rsidR="00224BF7">
        <w:t xml:space="preserve"> there was </w:t>
      </w:r>
      <w:r w:rsidR="00ED7E54">
        <w:t xml:space="preserve">apprehension </w:t>
      </w:r>
      <w:r w:rsidR="00F34419">
        <w:t xml:space="preserve">about </w:t>
      </w:r>
      <w:r w:rsidR="00ED7E54">
        <w:t>embark</w:t>
      </w:r>
      <w:r w:rsidR="00F34419">
        <w:t>ing</w:t>
      </w:r>
      <w:r w:rsidR="00ED7E54">
        <w:t xml:space="preserve"> on the discharge process when it is relatively new and untested. For these participants there was </w:t>
      </w:r>
      <w:r w:rsidR="00F34419">
        <w:t>a tendency to</w:t>
      </w:r>
      <w:r w:rsidR="00ED7E54">
        <w:t xml:space="preserve"> </w:t>
      </w:r>
      <w:r w:rsidR="000F433B">
        <w:t>‘</w:t>
      </w:r>
      <w:r w:rsidR="00ED7E54">
        <w:t>wait and see</w:t>
      </w:r>
      <w:r w:rsidR="000F433B">
        <w:t>’</w:t>
      </w:r>
      <w:r w:rsidR="00ED7E54">
        <w:t xml:space="preserve"> how other families found the process. </w:t>
      </w:r>
    </w:p>
    <w:p w14:paraId="2A0A9447" w14:textId="4199150F" w:rsidR="00ED7E54" w:rsidRPr="0099279E" w:rsidRDefault="00ED7E54" w:rsidP="00ED7E54">
      <w:pPr>
        <w:ind w:left="720"/>
      </w:pPr>
      <w:r w:rsidRPr="0099279E">
        <w:t>“</w:t>
      </w:r>
      <w:r w:rsidR="0099279E" w:rsidRPr="0099279E">
        <w:t>I</w:t>
      </w:r>
      <w:r w:rsidRPr="0099279E">
        <w:t>t will give us and them a better chance to see what’s happening and what’s going on and to iron out whatever difficulties early on rather than us having to deal with them…I just have a few reservations about it</w:t>
      </w:r>
      <w:r w:rsidR="0099279E" w:rsidRPr="0099279E">
        <w:t>.</w:t>
      </w:r>
      <w:r w:rsidRPr="0099279E">
        <w:t xml:space="preserve">” </w:t>
      </w:r>
      <w:r w:rsidR="0099279E" w:rsidRPr="0099279E">
        <w:t>(</w:t>
      </w:r>
      <w:r w:rsidR="00141602" w:rsidRPr="00141602">
        <w:t>Grace</w:t>
      </w:r>
      <w:r w:rsidR="00141602">
        <w:t xml:space="preserve">, participant who was a </w:t>
      </w:r>
      <w:r w:rsidR="00D33A97">
        <w:t>committee</w:t>
      </w:r>
      <w:r w:rsidR="0099279E" w:rsidRPr="0099279E">
        <w:t>)</w:t>
      </w:r>
    </w:p>
    <w:p w14:paraId="6F320476" w14:textId="633C673C" w:rsidR="00745DB9" w:rsidRPr="00745DB9" w:rsidRDefault="00745DB9" w:rsidP="00745DB9">
      <w:r w:rsidRPr="009007F0">
        <w:t xml:space="preserve">As referred to above, some committees expressed concern about the withdrawal of the support from the Office of Wards of Court following their </w:t>
      </w:r>
      <w:r w:rsidR="007F2AFF">
        <w:t>family members</w:t>
      </w:r>
      <w:r w:rsidR="00F34419" w:rsidRPr="009007F0">
        <w:t>’</w:t>
      </w:r>
      <w:r w:rsidRPr="009007F0">
        <w:t xml:space="preserve"> transition out of the wardship system. Th</w:t>
      </w:r>
      <w:r w:rsidR="00ED7E54" w:rsidRPr="009007F0">
        <w:t>ey were</w:t>
      </w:r>
      <w:r w:rsidR="00A51B0C" w:rsidRPr="009007F0">
        <w:t xml:space="preserve"> apprehensi</w:t>
      </w:r>
      <w:r w:rsidR="00ED7E54" w:rsidRPr="009007F0">
        <w:t>ve</w:t>
      </w:r>
      <w:r w:rsidR="000F433B" w:rsidRPr="009007F0">
        <w:t xml:space="preserve"> </w:t>
      </w:r>
      <w:r w:rsidR="0099279E" w:rsidRPr="009007F0">
        <w:t xml:space="preserve">as to whether </w:t>
      </w:r>
      <w:r w:rsidR="00A51B0C" w:rsidRPr="009007F0">
        <w:t>the equivalent degree of support would be provided by the Decision Support Service</w:t>
      </w:r>
      <w:r w:rsidR="000F433B" w:rsidRPr="009007F0">
        <w:t xml:space="preserve"> in their new role</w:t>
      </w:r>
      <w:r w:rsidR="00A51B0C">
        <w:t xml:space="preserve">. </w:t>
      </w:r>
    </w:p>
    <w:p w14:paraId="6CE210C9" w14:textId="358AB1E3" w:rsidR="00745DB9" w:rsidRPr="00745DB9" w:rsidRDefault="00745DB9" w:rsidP="00A51B0C">
      <w:pPr>
        <w:ind w:left="720"/>
      </w:pPr>
      <w:r w:rsidRPr="00745DB9">
        <w:t>“</w:t>
      </w:r>
      <w:r w:rsidR="00A51B0C" w:rsidRPr="00A51B0C">
        <w:t>I don’t think the DSS has the background...I don’t know them enough, but I can’t see them being able to make those pulls should we say because you’ve got the whole legal background, you’ve got the President of the Wards of Court would have had to sign off on that and say right you’re going to have to do this</w:t>
      </w:r>
      <w:r w:rsidR="00A51B0C">
        <w:t xml:space="preserve">…Am </w:t>
      </w:r>
      <w:r w:rsidR="00A51B0C" w:rsidRPr="00A51B0C">
        <w:t>I happy with this transition to DSS? Absolutely not. I have no confidence, no security</w:t>
      </w:r>
      <w:r w:rsidR="00A51B0C">
        <w:t>.”</w:t>
      </w:r>
      <w:r w:rsidRPr="00745DB9">
        <w:t xml:space="preserve"> (</w:t>
      </w:r>
      <w:r w:rsidR="00D33A97">
        <w:t>Rachel, participant who was a committee</w:t>
      </w:r>
      <w:r w:rsidRPr="00745DB9">
        <w:t>).</w:t>
      </w:r>
    </w:p>
    <w:p w14:paraId="36A01EF1" w14:textId="1F514EB4" w:rsidR="00224BF7" w:rsidRDefault="0008096C" w:rsidP="00163C83">
      <w:r>
        <w:t>The</w:t>
      </w:r>
      <w:r w:rsidR="00A51B0C">
        <w:t xml:space="preserve"> Office of Wards of Court</w:t>
      </w:r>
      <w:r>
        <w:t xml:space="preserve"> manages the funds for everyone that has been made a ward of court</w:t>
      </w:r>
      <w:r w:rsidR="00A51B0C">
        <w:t xml:space="preserve">. </w:t>
      </w:r>
      <w:r w:rsidR="00224BF7">
        <w:t xml:space="preserve">As referred to above, this provided reassurance that was valued by committees. Concerns around the management of money following discharge featured prominently in interviews with committees. </w:t>
      </w:r>
      <w:r w:rsidR="00224BF7" w:rsidRPr="0099279E">
        <w:t xml:space="preserve">There appeared to </w:t>
      </w:r>
      <w:r>
        <w:t xml:space="preserve">be </w:t>
      </w:r>
      <w:r w:rsidR="00224BF7" w:rsidRPr="0099279E">
        <w:t xml:space="preserve">significant anxiety </w:t>
      </w:r>
      <w:r w:rsidR="00434151">
        <w:t>amongst many</w:t>
      </w:r>
      <w:r w:rsidR="00224BF7" w:rsidRPr="0099279E">
        <w:t xml:space="preserve"> committees </w:t>
      </w:r>
      <w:r w:rsidR="00434151">
        <w:t xml:space="preserve">about </w:t>
      </w:r>
      <w:r w:rsidR="00224BF7" w:rsidRPr="0099279E">
        <w:t xml:space="preserve">having responsibility to manage the funds. </w:t>
      </w:r>
    </w:p>
    <w:p w14:paraId="2C0B66EB" w14:textId="611D1111" w:rsidR="00224BF7" w:rsidRDefault="00C74A77" w:rsidP="00C74A77">
      <w:pPr>
        <w:ind w:left="720"/>
      </w:pPr>
      <w:r>
        <w:t>“</w:t>
      </w:r>
      <w:r w:rsidRPr="00C74A77">
        <w:t xml:space="preserve">I wouldn’t like to have that kind of money around…I want to put it in a safe place...what am I going to do with all this money, who is going to help </w:t>
      </w:r>
      <w:proofErr w:type="gramStart"/>
      <w:r w:rsidRPr="00C74A77">
        <w:t>me?...</w:t>
      </w:r>
      <w:proofErr w:type="gramEnd"/>
      <w:r w:rsidRPr="00C74A77">
        <w:t xml:space="preserve">That’s a bit frightening...It’s an awful lot of </w:t>
      </w:r>
      <w:r w:rsidRPr="00C74A77">
        <w:lastRenderedPageBreak/>
        <w:t>money, it’s an awful lot of responsibility.</w:t>
      </w:r>
      <w:r>
        <w:t xml:space="preserve">” </w:t>
      </w:r>
      <w:r w:rsidR="00D33A97">
        <w:t>(</w:t>
      </w:r>
      <w:r w:rsidR="00D33A97" w:rsidRPr="00D33A97">
        <w:t>Sarah</w:t>
      </w:r>
      <w:r w:rsidR="00D33A97">
        <w:t>, participant who was a committee</w:t>
      </w:r>
      <w:r w:rsidRPr="00745DB9">
        <w:t>).</w:t>
      </w:r>
    </w:p>
    <w:p w14:paraId="2DE130B8" w14:textId="77777777" w:rsidR="00C74A77" w:rsidRDefault="00224BF7" w:rsidP="00163C83">
      <w:r>
        <w:t xml:space="preserve">Participants described how they did not have experience of managing funds of that size or were apprehensive more broadly around their financial skills. </w:t>
      </w:r>
    </w:p>
    <w:p w14:paraId="3EE8C00A" w14:textId="077E0328" w:rsidR="00C74A77" w:rsidRDefault="00C74A77" w:rsidP="00C74A77">
      <w:pPr>
        <w:ind w:left="720"/>
      </w:pPr>
      <w:r>
        <w:t>“</w:t>
      </w:r>
      <w:r w:rsidRPr="00C74A77">
        <w:t xml:space="preserve">It's a worry to be handed money and not know what to do with it... we really have no idea what we’re going to do, talk to a financial advisor, not sure they’ll talk finance stuff to us, we </w:t>
      </w:r>
      <w:r w:rsidR="00950731" w:rsidRPr="00C74A77">
        <w:t>won’t</w:t>
      </w:r>
      <w:r w:rsidRPr="00C74A77">
        <w:t xml:space="preserve"> really understand it, we’ll say sure ok, with the court it felt safer...we don’t really have any idea</w:t>
      </w:r>
      <w:r>
        <w:t>…</w:t>
      </w:r>
      <w:r w:rsidRPr="00C74A77">
        <w:t xml:space="preserve">do we put it Credit Union or Post Office, do we, what </w:t>
      </w:r>
      <w:r w:rsidR="00950731" w:rsidRPr="00C74A77">
        <w:t>do</w:t>
      </w:r>
      <w:r w:rsidRPr="00C74A77">
        <w:t xml:space="preserve"> we do to keep it safe.</w:t>
      </w:r>
      <w:r>
        <w:t>” (</w:t>
      </w:r>
      <w:r w:rsidR="00D33A97" w:rsidRPr="00D33A97">
        <w:t>Edward</w:t>
      </w:r>
      <w:r w:rsidR="00D33A97">
        <w:t>, participant who was a committee</w:t>
      </w:r>
      <w:r w:rsidRPr="00745DB9">
        <w:t>).</w:t>
      </w:r>
    </w:p>
    <w:p w14:paraId="25E73E87" w14:textId="0D450412" w:rsidR="00224BF7" w:rsidRDefault="0008096C" w:rsidP="00163C83">
      <w:r>
        <w:t xml:space="preserve">Many committees expressed </w:t>
      </w:r>
      <w:r w:rsidR="00224BF7">
        <w:t xml:space="preserve">a concern around their </w:t>
      </w:r>
      <w:r w:rsidR="007F2AFF">
        <w:t>family member in wardship</w:t>
      </w:r>
      <w:r w:rsidR="00224BF7">
        <w:t xml:space="preserve"> moving from </w:t>
      </w:r>
      <w:r>
        <w:t>the Office of Wards of Court managing their funds, to then being responsible for managing</w:t>
      </w:r>
      <w:r w:rsidR="007D7AD8">
        <w:t xml:space="preserve"> their often-significant </w:t>
      </w:r>
      <w:r>
        <w:t xml:space="preserve">funds. That is, </w:t>
      </w:r>
      <w:r w:rsidR="00224BF7">
        <w:t xml:space="preserve">without prior experience or development of appropriate </w:t>
      </w:r>
      <w:r>
        <w:t xml:space="preserve">financial </w:t>
      </w:r>
      <w:r w:rsidR="00224BF7">
        <w:t xml:space="preserve">skills. </w:t>
      </w:r>
    </w:p>
    <w:p w14:paraId="48538D59" w14:textId="754D9DCB" w:rsidR="00A51B0C" w:rsidRDefault="00ED7E54" w:rsidP="00ED7E54">
      <w:pPr>
        <w:ind w:left="720"/>
      </w:pPr>
      <w:r>
        <w:t>“H</w:t>
      </w:r>
      <w:r w:rsidRPr="00ED7E54">
        <w:t xml:space="preserve">e has never had to manage money...that’s my biggest fear…3 </w:t>
      </w:r>
      <w:r w:rsidR="006A0DF5">
        <w:t>e</w:t>
      </w:r>
      <w:r w:rsidRPr="00ED7E54">
        <w:t xml:space="preserve">uros or 30,000 euros, </w:t>
      </w:r>
      <w:r>
        <w:t>i</w:t>
      </w:r>
      <w:r w:rsidRPr="00ED7E54">
        <w:t>t means nothing to him...I wouldn’t like him to have all this money in his free rein either you know...I suppose that's for any teenager or that age group. You wouldn’t like to see them getting that amount of money handed to them</w:t>
      </w:r>
      <w:r>
        <w:t>..</w:t>
      </w:r>
      <w:r w:rsidRPr="00ED7E54">
        <w:t>.</w:t>
      </w:r>
      <w:r w:rsidR="00C74A77" w:rsidRPr="00C74A77">
        <w:t xml:space="preserve"> I would like that he would have some proper financial advice</w:t>
      </w:r>
      <w:r>
        <w:t>”</w:t>
      </w:r>
      <w:r w:rsidRPr="00ED7E54">
        <w:t xml:space="preserve"> </w:t>
      </w:r>
      <w:r>
        <w:t>(</w:t>
      </w:r>
      <w:r w:rsidR="00D33A97">
        <w:t>Susan, participant who was a committee</w:t>
      </w:r>
      <w:r>
        <w:t>)</w:t>
      </w:r>
      <w:r w:rsidR="00D33A97">
        <w:t>.</w:t>
      </w:r>
    </w:p>
    <w:p w14:paraId="015C76DB" w14:textId="3804DB05" w:rsidR="00950731" w:rsidRDefault="00950731" w:rsidP="00950731">
      <w:pPr>
        <w:rPr>
          <w:rFonts w:eastAsia="Calibri" w:cs="Times New Roman"/>
        </w:rPr>
      </w:pPr>
      <w:r>
        <w:rPr>
          <w:rFonts w:eastAsia="Calibri" w:cs="Times New Roman"/>
        </w:rPr>
        <w:t xml:space="preserve">Participants </w:t>
      </w:r>
      <w:r w:rsidR="006A0DF5">
        <w:rPr>
          <w:rFonts w:eastAsia="Calibri" w:cs="Times New Roman"/>
        </w:rPr>
        <w:t xml:space="preserve">who were interviewed in the early stages of the research </w:t>
      </w:r>
      <w:r>
        <w:rPr>
          <w:rFonts w:eastAsia="Calibri" w:cs="Times New Roman"/>
        </w:rPr>
        <w:t xml:space="preserve">raised concerns </w:t>
      </w:r>
      <w:r w:rsidRPr="004D5E1E">
        <w:rPr>
          <w:rFonts w:eastAsia="Calibri" w:cs="Times New Roman"/>
        </w:rPr>
        <w:t>regarding legal aid costs</w:t>
      </w:r>
      <w:r>
        <w:rPr>
          <w:rFonts w:eastAsia="Calibri" w:cs="Times New Roman"/>
        </w:rPr>
        <w:t>. There appeared to be a distinct</w:t>
      </w:r>
      <w:r w:rsidRPr="004D5E1E">
        <w:rPr>
          <w:rFonts w:eastAsia="Calibri" w:cs="Times New Roman"/>
        </w:rPr>
        <w:t xml:space="preserve"> dissatisfaction from families and committees with the possibility of having to </w:t>
      </w:r>
      <w:r>
        <w:rPr>
          <w:rFonts w:eastAsia="Calibri" w:cs="Times New Roman"/>
        </w:rPr>
        <w:t>pay both for</w:t>
      </w:r>
      <w:r w:rsidRPr="004D5E1E">
        <w:rPr>
          <w:rFonts w:eastAsia="Calibri" w:cs="Times New Roman"/>
        </w:rPr>
        <w:t xml:space="preserve"> a wardship application and </w:t>
      </w:r>
      <w:r>
        <w:rPr>
          <w:rFonts w:eastAsia="Calibri" w:cs="Times New Roman"/>
        </w:rPr>
        <w:t xml:space="preserve">then </w:t>
      </w:r>
      <w:r w:rsidRPr="004D5E1E">
        <w:rPr>
          <w:rFonts w:eastAsia="Calibri" w:cs="Times New Roman"/>
        </w:rPr>
        <w:t>again for a discharge application</w:t>
      </w:r>
      <w:r>
        <w:rPr>
          <w:rFonts w:eastAsia="Calibri" w:cs="Times New Roman"/>
        </w:rPr>
        <w:t xml:space="preserve">. Some families felt </w:t>
      </w:r>
      <w:r w:rsidRPr="004D5E1E">
        <w:rPr>
          <w:rFonts w:eastAsia="Calibri" w:cs="Times New Roman"/>
        </w:rPr>
        <w:t>that engaging with a compulsory process should be free of cost</w:t>
      </w:r>
      <w:r>
        <w:rPr>
          <w:rFonts w:eastAsia="Calibri" w:cs="Times New Roman"/>
        </w:rPr>
        <w:t xml:space="preserve">. Consequently, the cost implications appeared to </w:t>
      </w:r>
      <w:r w:rsidRPr="004D5E1E">
        <w:rPr>
          <w:rFonts w:eastAsia="Calibri" w:cs="Times New Roman"/>
        </w:rPr>
        <w:t>discourag</w:t>
      </w:r>
      <w:r>
        <w:rPr>
          <w:rFonts w:eastAsia="Calibri" w:cs="Times New Roman"/>
        </w:rPr>
        <w:t>e</w:t>
      </w:r>
      <w:r w:rsidRPr="004D5E1E">
        <w:rPr>
          <w:rFonts w:eastAsia="Calibri" w:cs="Times New Roman"/>
        </w:rPr>
        <w:t xml:space="preserve"> some discharge applications</w:t>
      </w:r>
      <w:r w:rsidR="00D52E01">
        <w:rPr>
          <w:rFonts w:eastAsia="Calibri" w:cs="Times New Roman"/>
        </w:rPr>
        <w:t xml:space="preserve"> initially</w:t>
      </w:r>
      <w:r w:rsidRPr="004D5E1E">
        <w:rPr>
          <w:rFonts w:eastAsia="Calibri" w:cs="Times New Roman"/>
        </w:rPr>
        <w:t>.</w:t>
      </w:r>
      <w:r>
        <w:rPr>
          <w:rFonts w:eastAsia="Calibri" w:cs="Times New Roman"/>
        </w:rPr>
        <w:t xml:space="preserve"> In tandem with</w:t>
      </w:r>
      <w:r w:rsidR="00FE3E26">
        <w:rPr>
          <w:rFonts w:eastAsia="Calibri" w:cs="Times New Roman"/>
        </w:rPr>
        <w:t xml:space="preserve"> this,</w:t>
      </w:r>
      <w:r>
        <w:rPr>
          <w:rFonts w:eastAsia="Calibri" w:cs="Times New Roman"/>
        </w:rPr>
        <w:t xml:space="preserve"> there appeared to be ambiguity in navigating the process, with an apparent absence of a clear pathway for families.</w:t>
      </w:r>
    </w:p>
    <w:p w14:paraId="534858D8" w14:textId="117733A9" w:rsidR="00950731" w:rsidRDefault="00950731" w:rsidP="00950731">
      <w:pPr>
        <w:ind w:left="720"/>
        <w:rPr>
          <w:rFonts w:eastAsia="Calibri" w:cs="Times New Roman"/>
        </w:rPr>
      </w:pPr>
      <w:r>
        <w:rPr>
          <w:rFonts w:eastAsia="Calibri" w:cs="Times New Roman"/>
        </w:rPr>
        <w:t>“</w:t>
      </w:r>
      <w:r w:rsidRPr="00263A94">
        <w:rPr>
          <w:rFonts w:eastAsia="Calibri" w:cs="Times New Roman"/>
        </w:rPr>
        <w:t xml:space="preserve">I’m like going what’s happening </w:t>
      </w:r>
      <w:proofErr w:type="gramStart"/>
      <w:r w:rsidRPr="00263A94">
        <w:rPr>
          <w:rFonts w:eastAsia="Calibri" w:cs="Times New Roman"/>
        </w:rPr>
        <w:t>now?</w:t>
      </w:r>
      <w:r>
        <w:rPr>
          <w:rFonts w:eastAsia="Calibri" w:cs="Times New Roman"/>
        </w:rPr>
        <w:t>…</w:t>
      </w:r>
      <w:proofErr w:type="gramEnd"/>
      <w:r>
        <w:rPr>
          <w:rFonts w:eastAsia="Calibri" w:cs="Times New Roman"/>
        </w:rPr>
        <w:t>D</w:t>
      </w:r>
      <w:r w:rsidRPr="00263A94">
        <w:rPr>
          <w:rFonts w:eastAsia="Calibri" w:cs="Times New Roman"/>
        </w:rPr>
        <w:t xml:space="preserve">o I have to wait for free legal aid to come back to </w:t>
      </w:r>
      <w:proofErr w:type="gramStart"/>
      <w:r w:rsidRPr="00263A94">
        <w:rPr>
          <w:rFonts w:eastAsia="Calibri" w:cs="Times New Roman"/>
        </w:rPr>
        <w:t>me?</w:t>
      </w:r>
      <w:r>
        <w:rPr>
          <w:rFonts w:eastAsia="Calibri" w:cs="Times New Roman"/>
        </w:rPr>
        <w:t>...</w:t>
      </w:r>
      <w:proofErr w:type="gramEnd"/>
      <w:r>
        <w:rPr>
          <w:rFonts w:eastAsia="Calibri" w:cs="Times New Roman"/>
        </w:rPr>
        <w:t>D</w:t>
      </w:r>
      <w:r w:rsidRPr="007B67FE">
        <w:rPr>
          <w:rFonts w:eastAsia="Calibri" w:cs="Times New Roman"/>
        </w:rPr>
        <w:t>o we contact the solicitor, or does he?... I don’t know what the next step is because no one is telling me.</w:t>
      </w:r>
      <w:r>
        <w:rPr>
          <w:rFonts w:eastAsia="Calibri" w:cs="Times New Roman"/>
        </w:rPr>
        <w:t>”</w:t>
      </w:r>
      <w:r w:rsidRPr="007B67FE">
        <w:t xml:space="preserve"> </w:t>
      </w:r>
      <w:r>
        <w:t>(</w:t>
      </w:r>
      <w:r w:rsidR="00D33A97" w:rsidRPr="00D33A97">
        <w:rPr>
          <w:rFonts w:eastAsia="Calibri" w:cs="Times New Roman"/>
        </w:rPr>
        <w:t>Rachel, participant who was a committee</w:t>
      </w:r>
      <w:r w:rsidRPr="00950731">
        <w:rPr>
          <w:rFonts w:eastAsia="Calibri" w:cs="Times New Roman"/>
        </w:rPr>
        <w:t>)</w:t>
      </w:r>
      <w:r w:rsidR="00D33A97">
        <w:rPr>
          <w:rFonts w:eastAsia="Calibri" w:cs="Times New Roman"/>
        </w:rPr>
        <w:t>.</w:t>
      </w:r>
    </w:p>
    <w:p w14:paraId="331AAD8A" w14:textId="701A24D1" w:rsidR="006A0DF5" w:rsidRDefault="006A0DF5" w:rsidP="006A0DF5">
      <w:pPr>
        <w:rPr>
          <w:rFonts w:eastAsia="Calibri" w:cs="Times New Roman"/>
        </w:rPr>
      </w:pPr>
      <w:r w:rsidRPr="00034340">
        <w:rPr>
          <w:rFonts w:eastAsia="Calibri" w:cs="Times New Roman"/>
        </w:rPr>
        <w:t xml:space="preserve">These concerns </w:t>
      </w:r>
      <w:r w:rsidR="00DC3376" w:rsidRPr="00034340">
        <w:rPr>
          <w:rFonts w:eastAsia="Calibri" w:cs="Times New Roman"/>
        </w:rPr>
        <w:t>were attributable to a provision within the ADMCA which provided for possible clawback of legal aid costs</w:t>
      </w:r>
      <w:r w:rsidR="00034340" w:rsidRPr="00034340">
        <w:rPr>
          <w:rFonts w:eastAsia="Calibri" w:cs="Times New Roman"/>
        </w:rPr>
        <w:t xml:space="preserve">. </w:t>
      </w:r>
      <w:r w:rsidR="00034340" w:rsidRPr="00034340">
        <w:t>(1</w:t>
      </w:r>
      <w:r w:rsidR="00B41DA0">
        <w:t>, s.52</w:t>
      </w:r>
      <w:r w:rsidR="00034340" w:rsidRPr="00034340">
        <w:t>)</w:t>
      </w:r>
      <w:r w:rsidR="00034340" w:rsidRPr="00034340">
        <w:rPr>
          <w:rFonts w:eastAsia="Calibri" w:cs="Times New Roman"/>
        </w:rPr>
        <w:t>. These concerns</w:t>
      </w:r>
      <w:r w:rsidR="00DC3376" w:rsidRPr="00034340">
        <w:rPr>
          <w:rFonts w:eastAsia="Calibri" w:cs="Times New Roman"/>
        </w:rPr>
        <w:t xml:space="preserve"> were subsequently</w:t>
      </w:r>
      <w:r w:rsidRPr="00034340">
        <w:rPr>
          <w:rFonts w:eastAsia="Calibri" w:cs="Times New Roman"/>
        </w:rPr>
        <w:t xml:space="preserve"> addressed by the Legal Aid Board</w:t>
      </w:r>
      <w:r w:rsidR="00B3313B" w:rsidRPr="00034340">
        <w:rPr>
          <w:rFonts w:eastAsia="Calibri" w:cs="Times New Roman"/>
        </w:rPr>
        <w:t xml:space="preserve"> </w:t>
      </w:r>
      <w:r w:rsidR="00DC3376" w:rsidRPr="00034340">
        <w:rPr>
          <w:rFonts w:eastAsia="Calibri" w:cs="Times New Roman"/>
        </w:rPr>
        <w:t xml:space="preserve">(discussed in greater detail </w:t>
      </w:r>
      <w:r w:rsidR="00083DB4">
        <w:rPr>
          <w:rFonts w:eastAsia="Calibri" w:cs="Times New Roman"/>
        </w:rPr>
        <w:t>in the Discussion</w:t>
      </w:r>
      <w:r w:rsidR="00DC3376" w:rsidRPr="00034340">
        <w:rPr>
          <w:rFonts w:eastAsia="Calibri" w:cs="Times New Roman"/>
        </w:rPr>
        <w:t>)</w:t>
      </w:r>
      <w:r w:rsidRPr="00034340">
        <w:rPr>
          <w:rFonts w:eastAsia="Calibri" w:cs="Times New Roman"/>
        </w:rPr>
        <w:t>.</w:t>
      </w:r>
      <w:r>
        <w:rPr>
          <w:rFonts w:eastAsia="Calibri" w:cs="Times New Roman"/>
        </w:rPr>
        <w:t xml:space="preserve"> </w:t>
      </w:r>
    </w:p>
    <w:p w14:paraId="6E2D16EF" w14:textId="77777777" w:rsidR="00975DEF" w:rsidRDefault="00975DEF" w:rsidP="00975DEF">
      <w:pPr>
        <w:pStyle w:val="Heading3"/>
      </w:pPr>
      <w:bookmarkStart w:id="122" w:name="_Toc216171919"/>
      <w:bookmarkStart w:id="123" w:name="_Toc216710115"/>
      <w:bookmarkStart w:id="124" w:name="_Toc216868964"/>
      <w:r w:rsidRPr="001A1993">
        <w:lastRenderedPageBreak/>
        <w:t>Functional assessment of capacity</w:t>
      </w:r>
      <w:bookmarkEnd w:id="122"/>
      <w:bookmarkEnd w:id="123"/>
      <w:bookmarkEnd w:id="124"/>
    </w:p>
    <w:p w14:paraId="52D5AFDB" w14:textId="2BB9CE41" w:rsidR="00975DEF" w:rsidRDefault="00975DEF" w:rsidP="00975DEF">
      <w:r>
        <w:t>During interviews</w:t>
      </w:r>
      <w:r w:rsidR="006A0DF5">
        <w:t>,</w:t>
      </w:r>
      <w:r>
        <w:t xml:space="preserve"> participants in or recently discharged from wardship and their committees were asked for their reflections on the functional assessment of capacity. </w:t>
      </w:r>
      <w:r w:rsidR="007D7AD8">
        <w:t>Both those in or recently discharged from wardship and their committees appeared to regard the assessment as</w:t>
      </w:r>
      <w:r>
        <w:t xml:space="preserve"> a welcome opportunity</w:t>
      </w:r>
      <w:r w:rsidR="007D7AD8">
        <w:t xml:space="preserve">. This was </w:t>
      </w:r>
      <w:r>
        <w:t>particularly</w:t>
      </w:r>
      <w:r w:rsidR="007D7AD8">
        <w:t xml:space="preserve"> expressed for those who </w:t>
      </w:r>
      <w:r>
        <w:t xml:space="preserve">felt the outcome would differ from when they </w:t>
      </w:r>
      <w:r w:rsidR="007D7AD8">
        <w:t xml:space="preserve">or their </w:t>
      </w:r>
      <w:r w:rsidR="007F2AFF">
        <w:t>family member</w:t>
      </w:r>
      <w:r w:rsidR="007D7AD8">
        <w:t xml:space="preserve"> </w:t>
      </w:r>
      <w:r>
        <w:t>first embarked on the journey into wardship.</w:t>
      </w:r>
    </w:p>
    <w:p w14:paraId="6AC84716" w14:textId="5FE34F3C" w:rsidR="00975DEF" w:rsidRDefault="00975DEF" w:rsidP="00975DEF">
      <w:pPr>
        <w:ind w:left="720"/>
      </w:pPr>
      <w:r>
        <w:t>“</w:t>
      </w:r>
      <w:r w:rsidRPr="002A1C88">
        <w:t>I think it’s only right that I be assessed now</w:t>
      </w:r>
      <w:r>
        <w:t>…</w:t>
      </w:r>
      <w:r w:rsidRPr="002A1C88">
        <w:t>I believe myself there are certain things that have improved and certain things that haven’t.  So, I would like to think that I was doing an assessment, and it would give me a better overall view.</w:t>
      </w:r>
      <w:r>
        <w:t>”</w:t>
      </w:r>
      <w:r w:rsidRPr="000E5208">
        <w:t xml:space="preserve"> </w:t>
      </w:r>
      <w:r w:rsidR="00D33A97">
        <w:t>(</w:t>
      </w:r>
      <w:r w:rsidR="00D33A97" w:rsidRPr="00D33A97">
        <w:t>Ronan</w:t>
      </w:r>
      <w:r w:rsidR="00D33A97">
        <w:t>, participant who was made a ward of court)</w:t>
      </w:r>
      <w:r w:rsidRPr="000E5208">
        <w:t>.</w:t>
      </w:r>
    </w:p>
    <w:p w14:paraId="205C11BA" w14:textId="122A516F" w:rsidR="00975DEF" w:rsidRDefault="00975DEF" w:rsidP="00975DEF">
      <w:r>
        <w:t xml:space="preserve">The committee for this participant also felt there had been significant changes in their </w:t>
      </w:r>
      <w:r w:rsidR="007F2AFF">
        <w:t>family member</w:t>
      </w:r>
      <w:r>
        <w:t xml:space="preserve"> since they were admitted into wardship. Thus, they were pleased that there was going to be an up-to-date functional assessment of capacity.</w:t>
      </w:r>
    </w:p>
    <w:p w14:paraId="0720D46E" w14:textId="592B8A48" w:rsidR="00975DEF" w:rsidRDefault="00975DEF" w:rsidP="00975DEF">
      <w:pPr>
        <w:ind w:left="720"/>
      </w:pPr>
      <w:r>
        <w:t xml:space="preserve"> “</w:t>
      </w:r>
      <w:r w:rsidRPr="00F27868">
        <w:t>He’s a different man now...so I was happy to hear that we are going to get [</w:t>
      </w:r>
      <w:r w:rsidR="009007F0">
        <w:t xml:space="preserve"> ‘Ronan’ </w:t>
      </w:r>
      <w:r w:rsidR="009007F0" w:rsidRPr="009007F0">
        <w:t>pseudonym</w:t>
      </w:r>
      <w:r w:rsidR="009007F0">
        <w:t xml:space="preserve">] </w:t>
      </w:r>
      <w:r w:rsidRPr="00F27868">
        <w:t>assessed again</w:t>
      </w:r>
      <w:r>
        <w:t>.”</w:t>
      </w:r>
      <w:r w:rsidRPr="00F27868">
        <w:t xml:space="preserve"> </w:t>
      </w:r>
      <w:r>
        <w:t>(</w:t>
      </w:r>
      <w:r w:rsidR="00D33A97" w:rsidRPr="00D33A97">
        <w:t>Yvonne</w:t>
      </w:r>
      <w:r w:rsidR="00D33A97">
        <w:t>, participant who was a committee</w:t>
      </w:r>
      <w:r>
        <w:t>)</w:t>
      </w:r>
      <w:r w:rsidR="00D33A97">
        <w:t>.</w:t>
      </w:r>
    </w:p>
    <w:p w14:paraId="11823ADC" w14:textId="2BA2D31C" w:rsidR="00975DEF" w:rsidRDefault="004E375C" w:rsidP="00975DEF">
      <w:r>
        <w:t>F</w:t>
      </w:r>
      <w:r w:rsidR="00975DEF">
        <w:t xml:space="preserve">or Part 6 discharges, the individual </w:t>
      </w:r>
      <w:r w:rsidR="006E4462">
        <w:t xml:space="preserve">undertaking </w:t>
      </w:r>
      <w:r w:rsidR="00975DEF">
        <w:t>the functional assessment of capacity</w:t>
      </w:r>
      <w:r>
        <w:t xml:space="preserve"> typically</w:t>
      </w:r>
      <w:r w:rsidR="00975DEF">
        <w:t xml:space="preserve"> does not know or have any prior knowledge of the person in wardship before the assessment. The committee of one participant</w:t>
      </w:r>
      <w:r w:rsidR="00D33A97">
        <w:t>,</w:t>
      </w:r>
      <w:r w:rsidR="00975DEF">
        <w:t xml:space="preserve"> </w:t>
      </w:r>
      <w:r w:rsidR="00D33A97">
        <w:t>recently</w:t>
      </w:r>
      <w:r w:rsidR="00975DEF">
        <w:t xml:space="preserve"> discharged</w:t>
      </w:r>
      <w:r w:rsidR="00D33A97">
        <w:t>,</w:t>
      </w:r>
      <w:r w:rsidR="00975DEF">
        <w:t xml:space="preserve"> described how positive it was that the individual </w:t>
      </w:r>
      <w:r w:rsidR="006E4462">
        <w:t xml:space="preserve">undertaking </w:t>
      </w:r>
      <w:r w:rsidR="00975DEF">
        <w:t xml:space="preserve">the functional assessment of capacity did not know their </w:t>
      </w:r>
      <w:r w:rsidR="007F2AFF">
        <w:t>family member</w:t>
      </w:r>
      <w:r w:rsidR="00975DEF">
        <w:t xml:space="preserve"> before the assessment. This contrasts with the views of key informants as discussed below. </w:t>
      </w:r>
    </w:p>
    <w:p w14:paraId="4C18B48E" w14:textId="5EB67F14" w:rsidR="00975DEF" w:rsidRDefault="00975DEF" w:rsidP="00975DEF">
      <w:pPr>
        <w:ind w:left="720"/>
      </w:pPr>
      <w:r>
        <w:t>“S</w:t>
      </w:r>
      <w:r w:rsidRPr="00F27868">
        <w:t xml:space="preserve">he came in with no knowledge which I really think is good, because she gets to see him as </w:t>
      </w:r>
      <w:r w:rsidR="007D7AD8">
        <w:t>opposed</w:t>
      </w:r>
      <w:r w:rsidRPr="00F27868">
        <w:t xml:space="preserve"> to what I think, what anyone else thinks, and what’s written all before him and I think that’s hugely important because people grow and change and I think he’s a well capable man and she agreed.</w:t>
      </w:r>
      <w:r>
        <w:t>”</w:t>
      </w:r>
      <w:r w:rsidRPr="00F27868">
        <w:t xml:space="preserve"> </w:t>
      </w:r>
      <w:r w:rsidR="00D33A97">
        <w:t xml:space="preserve">(Lauren, participant who was a committee). </w:t>
      </w:r>
    </w:p>
    <w:p w14:paraId="679A6D13" w14:textId="669A7D73" w:rsidR="00975DEF" w:rsidRDefault="00F7540F" w:rsidP="00975DEF">
      <w:pPr>
        <w:pStyle w:val="Heading3"/>
      </w:pPr>
      <w:bookmarkStart w:id="125" w:name="_Toc216171920"/>
      <w:bookmarkStart w:id="126" w:name="_Toc216710116"/>
      <w:bookmarkStart w:id="127" w:name="_Toc216868965"/>
      <w:r>
        <w:t>Perception</w:t>
      </w:r>
      <w:r w:rsidR="00975DEF">
        <w:t>s o</w:t>
      </w:r>
      <w:r>
        <w:t>f</w:t>
      </w:r>
      <w:r w:rsidR="00975DEF">
        <w:t xml:space="preserve"> the discharge process</w:t>
      </w:r>
      <w:bookmarkEnd w:id="125"/>
      <w:bookmarkEnd w:id="126"/>
      <w:bookmarkEnd w:id="127"/>
    </w:p>
    <w:p w14:paraId="2A575230" w14:textId="20141E91" w:rsidR="00975DEF" w:rsidRPr="00F844D4" w:rsidRDefault="00975DEF" w:rsidP="00975DEF">
      <w:r w:rsidRPr="00F844D4">
        <w:t>Five participants (19%) had completed the discharge process under Part 6 of the ADMCA.</w:t>
      </w:r>
      <w:r w:rsidR="00B45256">
        <w:t xml:space="preserve"> Four of these individuals were discharged with no decision-making supports, while the fifth person was discharged upon registration of a co-decision-making agreement</w:t>
      </w:r>
      <w:r w:rsidR="006748E4">
        <w:t xml:space="preserve"> (with a co-decision-maker)</w:t>
      </w:r>
      <w:r w:rsidR="00B45256">
        <w:t>.</w:t>
      </w:r>
      <w:r w:rsidRPr="00F844D4">
        <w:t xml:space="preserve"> </w:t>
      </w:r>
      <w:r w:rsidR="00B2241D">
        <w:t xml:space="preserve">The section below draws on the data collected during the interviews with these participants. </w:t>
      </w:r>
      <w:r w:rsidRPr="00F844D4">
        <w:t xml:space="preserve">When participants discharged from wardship reflected on their experiences of the process, there was sense of a passive acceptance </w:t>
      </w:r>
      <w:r w:rsidRPr="00F844D4">
        <w:lastRenderedPageBreak/>
        <w:t xml:space="preserve">or limited agency. There was a sense in which participants appeared to be peripheral to the transition process. As one participant reflected: </w:t>
      </w:r>
    </w:p>
    <w:p w14:paraId="72F8BE92" w14:textId="24FB5F23" w:rsidR="00975DEF" w:rsidRPr="00F844D4" w:rsidRDefault="00975DEF" w:rsidP="00975DEF">
      <w:pPr>
        <w:ind w:left="720"/>
      </w:pPr>
      <w:r w:rsidRPr="00F844D4">
        <w:t>“I just followed the procedures, you know, I w</w:t>
      </w:r>
      <w:r w:rsidR="007D7AD8">
        <w:t>e</w:t>
      </w:r>
      <w:r w:rsidRPr="00F844D4">
        <w:t xml:space="preserve">nt along with everything …what else could you do, you know.” </w:t>
      </w:r>
      <w:r w:rsidR="00D33A97" w:rsidRPr="00F844D4">
        <w:t xml:space="preserve">(Áine, participant recently discharged from wardship). </w:t>
      </w:r>
    </w:p>
    <w:p w14:paraId="4BB3DDA6" w14:textId="136D817F" w:rsidR="00975DEF" w:rsidRDefault="00975DEF" w:rsidP="00975DEF">
      <w:r>
        <w:t xml:space="preserve">This participant </w:t>
      </w:r>
      <w:r w:rsidRPr="00E57C8F">
        <w:t>indicated that she was kept informed throughout</w:t>
      </w:r>
      <w:r>
        <w:t xml:space="preserve"> the process which helped her navigate the uncertainty.</w:t>
      </w:r>
      <w:r w:rsidRPr="00E57C8F">
        <w:t xml:space="preserve"> The participant opted to attend the court hearing in person and found it, ‘very useful, informative.’</w:t>
      </w:r>
      <w:r>
        <w:t xml:space="preserve"> </w:t>
      </w:r>
      <w:r w:rsidR="00B2241D">
        <w:t xml:space="preserve">For another family, the </w:t>
      </w:r>
      <w:r>
        <w:t>committee spoke about the difficulties they encountered finding a solicitor to deal with the discharge process:</w:t>
      </w:r>
    </w:p>
    <w:p w14:paraId="4E4B17D3" w14:textId="54DFCC53" w:rsidR="00975DEF" w:rsidRPr="00975DEF" w:rsidRDefault="00D33A97" w:rsidP="00975DEF">
      <w:pPr>
        <w:pStyle w:val="BlockQuoteNDA"/>
      </w:pPr>
      <w:r>
        <w:t>“</w:t>
      </w:r>
      <w:r w:rsidR="00975DEF" w:rsidRPr="00975DEF">
        <w:t>Our biggest problem was finding a solicitor who would take it, they’re not taking them, because there’s a lot of work involved.</w:t>
      </w:r>
      <w:r>
        <w:t>”</w:t>
      </w:r>
      <w:r w:rsidR="00975DEF" w:rsidRPr="00975DEF">
        <w:t xml:space="preserve"> </w:t>
      </w:r>
      <w:r>
        <w:t xml:space="preserve">(Lauren, participant who was a committee). </w:t>
      </w:r>
    </w:p>
    <w:p w14:paraId="31DDD06C" w14:textId="17A8163D" w:rsidR="00975DEF" w:rsidRDefault="00975DEF" w:rsidP="00975DEF">
      <w:r w:rsidRPr="00975DEF">
        <w:t xml:space="preserve">After being referred to several different solicitors, </w:t>
      </w:r>
      <w:r w:rsidR="00D33A97">
        <w:t>they</w:t>
      </w:r>
      <w:r w:rsidRPr="00975DEF">
        <w:t xml:space="preserve"> eventually found and appointed a solicitor. </w:t>
      </w:r>
      <w:r w:rsidR="00DC6246">
        <w:t xml:space="preserve">Reflecting on their experiences, this same </w:t>
      </w:r>
      <w:r w:rsidRPr="00975DEF">
        <w:t>participant suggested that a list of solicitors available to act in wardship discharge cases would be a very helpful resource for people who are navigating the discharge process:</w:t>
      </w:r>
      <w:r>
        <w:t xml:space="preserve"> </w:t>
      </w:r>
    </w:p>
    <w:p w14:paraId="25917FC0" w14:textId="4F3FA22F" w:rsidR="00975DEF" w:rsidRDefault="00975DEF" w:rsidP="00975DEF">
      <w:pPr>
        <w:pStyle w:val="BlockQuoteNDA"/>
      </w:pPr>
      <w:r>
        <w:t>“Could you not put up an A to Z in Cork, in Dublin, in Waterford, a county wide solicitors’ thing and then people could ring them.”</w:t>
      </w:r>
      <w:r w:rsidR="00D33A97" w:rsidRPr="00D33A97">
        <w:t xml:space="preserve"> </w:t>
      </w:r>
      <w:r w:rsidR="00D33A97">
        <w:t>(Lauren, participant who was a committee).</w:t>
      </w:r>
    </w:p>
    <w:p w14:paraId="59DEAB49" w14:textId="5D605D43" w:rsidR="00975DEF" w:rsidRDefault="00B2241D" w:rsidP="00975DEF">
      <w:r>
        <w:t xml:space="preserve">This family also opted to attend the discharge hearing in person. This included both the </w:t>
      </w:r>
      <w:r w:rsidR="00B70925">
        <w:t>individual</w:t>
      </w:r>
      <w:r>
        <w:t>,</w:t>
      </w:r>
      <w:r w:rsidR="00B70925">
        <w:t xml:space="preserve"> who was recently discharged from wardship</w:t>
      </w:r>
      <w:r>
        <w:t>,</w:t>
      </w:r>
      <w:r w:rsidR="00B70925">
        <w:t xml:space="preserve"> </w:t>
      </w:r>
      <w:r w:rsidR="00975DEF">
        <w:t xml:space="preserve">and his committee. The </w:t>
      </w:r>
      <w:r w:rsidR="00E055CC">
        <w:t>c</w:t>
      </w:r>
      <w:r w:rsidR="00975DEF">
        <w:t xml:space="preserve">ommittee described </w:t>
      </w:r>
      <w:r>
        <w:t xml:space="preserve">the hearing as </w:t>
      </w:r>
      <w:r w:rsidR="00975DEF">
        <w:t>a very positive experience:</w:t>
      </w:r>
    </w:p>
    <w:p w14:paraId="72AD9A0A" w14:textId="26FC2690" w:rsidR="00975DEF" w:rsidRDefault="00D33A97" w:rsidP="000A10A1">
      <w:pPr>
        <w:pStyle w:val="BlockQuoteNDA"/>
      </w:pPr>
      <w:r>
        <w:t>“</w:t>
      </w:r>
      <w:r w:rsidR="00975DEF">
        <w:t>It was a lovely process, in fairness it went very well, we were both nervous wrecks…When they read the affidavit what I loved was that he [the judge] turned around and said, he stopped our solicitor and said ‘I’ve read the whole thing completely, I’ve had the greatest joy in reading it, it’s a lovely thing to see that you’ve got a good education, that you’ve gotten so far and that you’re a good, well and capable young man and I’m only too delighted to tell you and that you’re discharged.’ Well, I had tears, of course.</w:t>
      </w:r>
      <w:r>
        <w:t>” (Lauren, participant who was a committee).</w:t>
      </w:r>
    </w:p>
    <w:p w14:paraId="19C499D3" w14:textId="34143F79" w:rsidR="00F214D9" w:rsidRDefault="00F214D9" w:rsidP="002D3F1B">
      <w:pPr>
        <w:pStyle w:val="Heading2"/>
      </w:pPr>
      <w:bookmarkStart w:id="128" w:name="_Toc216868966"/>
      <w:bookmarkStart w:id="129" w:name="_Toc221532461"/>
      <w:r>
        <w:t>Post-</w:t>
      </w:r>
      <w:r w:rsidR="004979CA">
        <w:t>d</w:t>
      </w:r>
      <w:r>
        <w:t>ischarge</w:t>
      </w:r>
      <w:bookmarkEnd w:id="128"/>
      <w:bookmarkEnd w:id="129"/>
    </w:p>
    <w:p w14:paraId="0FEC1D10" w14:textId="5384EC0C" w:rsidR="00A931D6" w:rsidRDefault="00A931D6" w:rsidP="002D3F1B">
      <w:pPr>
        <w:pStyle w:val="Heading3"/>
      </w:pPr>
      <w:bookmarkStart w:id="130" w:name="_Toc216171922"/>
      <w:bookmarkStart w:id="131" w:name="_Toc216710118"/>
      <w:bookmarkStart w:id="132" w:name="_Toc216868967"/>
      <w:r>
        <w:t>Psychological transition</w:t>
      </w:r>
      <w:bookmarkEnd w:id="130"/>
      <w:bookmarkEnd w:id="131"/>
      <w:bookmarkEnd w:id="132"/>
      <w:r>
        <w:t xml:space="preserve"> </w:t>
      </w:r>
    </w:p>
    <w:p w14:paraId="2C8B23E5" w14:textId="478A9DEA" w:rsidR="00900D0E" w:rsidRDefault="00900D0E" w:rsidP="00900D0E">
      <w:r>
        <w:t xml:space="preserve">As part of participants reflections on </w:t>
      </w:r>
      <w:r w:rsidRPr="00073F35">
        <w:t>the transition out of wardship</w:t>
      </w:r>
      <w:r>
        <w:t xml:space="preserve">, a </w:t>
      </w:r>
      <w:bookmarkStart w:id="133" w:name="_Hlk214543113"/>
      <w:r>
        <w:t xml:space="preserve">nuanced psychological transition emerged from interviews with </w:t>
      </w:r>
      <w:r w:rsidRPr="00745DB9">
        <w:t>those in or</w:t>
      </w:r>
      <w:r>
        <w:t xml:space="preserve"> recently discharged from wardship. </w:t>
      </w:r>
      <w:bookmarkEnd w:id="133"/>
      <w:r>
        <w:t xml:space="preserve">It became apparent that </w:t>
      </w:r>
      <w:r w:rsidRPr="00F40B90">
        <w:t xml:space="preserve">as </w:t>
      </w:r>
      <w:r>
        <w:t xml:space="preserve">participants </w:t>
      </w:r>
      <w:r w:rsidRPr="00F40B90">
        <w:t>considered the transition</w:t>
      </w:r>
      <w:r>
        <w:t xml:space="preserve">, they were navigating a complex </w:t>
      </w:r>
      <w:r>
        <w:lastRenderedPageBreak/>
        <w:t xml:space="preserve">landscape. Having been </w:t>
      </w:r>
      <w:r w:rsidR="00B70925">
        <w:t xml:space="preserve">made </w:t>
      </w:r>
      <w:r>
        <w:t>a ward of court for some time</w:t>
      </w:r>
      <w:r w:rsidR="004E375C">
        <w:t>,</w:t>
      </w:r>
      <w:r>
        <w:t xml:space="preserve"> the discharge brought both a sense of </w:t>
      </w:r>
      <w:bookmarkStart w:id="134" w:name="_Hlk214543267"/>
      <w:r>
        <w:t>empowerment along with fear and anxiety from the responsibility they now felt</w:t>
      </w:r>
      <w:bookmarkEnd w:id="134"/>
      <w:r>
        <w:t xml:space="preserve">. As these participants, recently discharged from wardship, described: </w:t>
      </w:r>
    </w:p>
    <w:p w14:paraId="70ECCD0C" w14:textId="1FFD5522" w:rsidR="00900D0E" w:rsidRDefault="00900D0E" w:rsidP="00900D0E">
      <w:pPr>
        <w:ind w:left="720"/>
      </w:pPr>
      <w:r>
        <w:t>“I</w:t>
      </w:r>
      <w:r w:rsidRPr="00233378">
        <w:t>t</w:t>
      </w:r>
      <w:r>
        <w:t>’</w:t>
      </w:r>
      <w:r w:rsidRPr="00233378">
        <w:t>s brilliant, it’s a relief</w:t>
      </w:r>
      <w:r>
        <w:t>…</w:t>
      </w:r>
      <w:r w:rsidRPr="00233378">
        <w:t>it’s a bit hard, it’s hard to get used to because you were so tied up and so controlled and tied up for such a long time by people telling you to do what you were told.</w:t>
      </w:r>
      <w:r>
        <w:t>”</w:t>
      </w:r>
      <w:r w:rsidRPr="00233378">
        <w:t xml:space="preserve"> </w:t>
      </w:r>
      <w:r>
        <w:t>(</w:t>
      </w:r>
      <w:r w:rsidR="00F844D4">
        <w:t>Jack, participant recently discharged from wardship</w:t>
      </w:r>
      <w:r>
        <w:t>)</w:t>
      </w:r>
      <w:r w:rsidR="00F844D4">
        <w:t>.</w:t>
      </w:r>
    </w:p>
    <w:p w14:paraId="11A61BEC" w14:textId="16A13A15" w:rsidR="00900D0E" w:rsidRDefault="00900D0E" w:rsidP="00900D0E">
      <w:r>
        <w:t xml:space="preserve">For those still in wardship, when </w:t>
      </w:r>
      <w:r w:rsidRPr="00666749">
        <w:t>asked how they f</w:t>
      </w:r>
      <w:r>
        <w:t>elt</w:t>
      </w:r>
      <w:r w:rsidRPr="00666749">
        <w:t xml:space="preserve"> about </w:t>
      </w:r>
      <w:r w:rsidR="000F433B">
        <w:t xml:space="preserve">the prospect of </w:t>
      </w:r>
      <w:r w:rsidRPr="00666749">
        <w:t>being discharged</w:t>
      </w:r>
      <w:r>
        <w:t>,</w:t>
      </w:r>
      <w:r w:rsidRPr="00666749">
        <w:t xml:space="preserve"> </w:t>
      </w:r>
      <w:r>
        <w:t>participants described how apprehensive they felt about their decision-making skills. This resulted in fear and anxiety:</w:t>
      </w:r>
    </w:p>
    <w:p w14:paraId="2C89ECBA" w14:textId="508F90E5" w:rsidR="00900D0E" w:rsidRDefault="00900D0E" w:rsidP="00900D0E">
      <w:pPr>
        <w:ind w:left="720"/>
      </w:pPr>
      <w:r>
        <w:t>“</w:t>
      </w:r>
      <w:r w:rsidRPr="00A60B41">
        <w:t>Ah, scared, I would, as simple as that.</w:t>
      </w:r>
      <w:r>
        <w:t>.</w:t>
      </w:r>
      <w:r w:rsidRPr="00A60B41">
        <w:t>.I wouldn’t have capacity to make good decisions, and I know that from past experience.</w:t>
      </w:r>
      <w:r>
        <w:t>”</w:t>
      </w:r>
      <w:r w:rsidRPr="00A60B41">
        <w:t xml:space="preserve"> </w:t>
      </w:r>
      <w:r w:rsidR="00F844D4">
        <w:t>(</w:t>
      </w:r>
      <w:r w:rsidR="00F844D4" w:rsidRPr="00F844D4">
        <w:t>Ronan</w:t>
      </w:r>
      <w:r w:rsidR="00F844D4">
        <w:t xml:space="preserve">, participant who was made a ward of court). </w:t>
      </w:r>
    </w:p>
    <w:p w14:paraId="424B53B1" w14:textId="70ACD555" w:rsidR="00900D0E" w:rsidRDefault="00900D0E" w:rsidP="00900D0E">
      <w:r>
        <w:t xml:space="preserve">For others, the anxiety around </w:t>
      </w:r>
      <w:r w:rsidR="0028627F">
        <w:t xml:space="preserve">their potential </w:t>
      </w:r>
      <w:r>
        <w:t xml:space="preserve">discharge was so overwhelming there was an element of coping by withdrawing or trying to avoid thinking of it. </w:t>
      </w:r>
    </w:p>
    <w:p w14:paraId="5ED68903" w14:textId="215C4C24" w:rsidR="00900D0E" w:rsidRDefault="00900D0E" w:rsidP="00F7540F">
      <w:pPr>
        <w:pStyle w:val="Quote"/>
      </w:pPr>
      <w:r w:rsidRPr="00900D0E">
        <w:t>"I haven't wanted to know...I just didn't want to know anything. That’s it...I hate everything about it</w:t>
      </w:r>
      <w:r>
        <w:t>…</w:t>
      </w:r>
      <w:r w:rsidRPr="00900D0E">
        <w:t xml:space="preserve"> that’s what I’m worried about</w:t>
      </w:r>
      <w:r>
        <w:t>…</w:t>
      </w:r>
      <w:r w:rsidRPr="00900D0E">
        <w:t>if anything happens to like someone who’s helping me with it...I don’t want to take it over fully by myself</w:t>
      </w:r>
      <w:r w:rsidRPr="00F844D4">
        <w:t>, and I don’t know if I ever will, so I want somebody to help me.” (</w:t>
      </w:r>
      <w:r w:rsidR="00F844D4" w:rsidRPr="00F844D4">
        <w:t>Jennifer, participant who was made a ward of court</w:t>
      </w:r>
      <w:r w:rsidRPr="00F844D4">
        <w:t>)</w:t>
      </w:r>
      <w:r w:rsidR="00F844D4" w:rsidRPr="00F844D4">
        <w:t>.</w:t>
      </w:r>
    </w:p>
    <w:p w14:paraId="78B7A0CD" w14:textId="20899245" w:rsidR="00900D0E" w:rsidRDefault="00900D0E" w:rsidP="00900D0E">
      <w:r>
        <w:t xml:space="preserve">The anxiety around discharge featured prominently in the interviews with committees. </w:t>
      </w:r>
      <w:r w:rsidR="00165F8E">
        <w:t xml:space="preserve">They spoke about it as being ‘very frightening’ and ‘overwhelming’. </w:t>
      </w:r>
      <w:r>
        <w:t>Th</w:t>
      </w:r>
      <w:r w:rsidR="00165F8E">
        <w:t xml:space="preserve">ese fears </w:t>
      </w:r>
      <w:r>
        <w:t xml:space="preserve">related to both concerns for their </w:t>
      </w:r>
      <w:r w:rsidR="007F2AFF">
        <w:t>family members</w:t>
      </w:r>
      <w:r>
        <w:t xml:space="preserve"> following discharge </w:t>
      </w:r>
      <w:proofErr w:type="gramStart"/>
      <w:r>
        <w:t>and also</w:t>
      </w:r>
      <w:proofErr w:type="gramEnd"/>
      <w:r>
        <w:t xml:space="preserve"> how</w:t>
      </w:r>
      <w:r w:rsidR="00165F8E">
        <w:t xml:space="preserve"> they, as committees, would cope</w:t>
      </w:r>
      <w:r>
        <w:t xml:space="preserve"> </w:t>
      </w:r>
      <w:r w:rsidR="0028627F">
        <w:t>with</w:t>
      </w:r>
      <w:r w:rsidR="00F7540F">
        <w:t xml:space="preserve"> </w:t>
      </w:r>
      <w:r w:rsidR="00165F8E">
        <w:t xml:space="preserve">the loss of the support of the Office of Wards of Court. </w:t>
      </w:r>
    </w:p>
    <w:p w14:paraId="4A80A37A" w14:textId="27583E6D" w:rsidR="00312E41" w:rsidRDefault="00165F8E" w:rsidP="000A10A1">
      <w:pPr>
        <w:ind w:left="720"/>
      </w:pPr>
      <w:r>
        <w:t>“</w:t>
      </w:r>
      <w:r w:rsidRPr="00165F8E">
        <w:t xml:space="preserve">I just feel that we were very </w:t>
      </w:r>
      <w:r w:rsidR="00F844D4" w:rsidRPr="00165F8E">
        <w:t>happy,</w:t>
      </w:r>
      <w:r w:rsidRPr="00165F8E">
        <w:t xml:space="preserve"> and it was useful to have the court at our </w:t>
      </w:r>
      <w:proofErr w:type="gramStart"/>
      <w:r w:rsidRPr="00165F8E">
        <w:t>back</w:t>
      </w:r>
      <w:proofErr w:type="gramEnd"/>
      <w:r w:rsidRPr="00165F8E">
        <w:t xml:space="preserve"> and I feel we won’t necessarily have that same backup.</w:t>
      </w:r>
      <w:r>
        <w:t>” (</w:t>
      </w:r>
      <w:r w:rsidR="00F844D4">
        <w:t>Grace, participant who was a committee</w:t>
      </w:r>
      <w:r>
        <w:t>).</w:t>
      </w:r>
    </w:p>
    <w:p w14:paraId="67EF4F67" w14:textId="4FB1C6DE" w:rsidR="00A931D6" w:rsidRDefault="00A35A90" w:rsidP="002D3F1B">
      <w:pPr>
        <w:pStyle w:val="Heading3"/>
      </w:pPr>
      <w:bookmarkStart w:id="135" w:name="_Toc216171923"/>
      <w:bookmarkStart w:id="136" w:name="_Toc216710119"/>
      <w:bookmarkStart w:id="137" w:name="_Toc216868968"/>
      <w:r>
        <w:t>Freedom</w:t>
      </w:r>
      <w:bookmarkEnd w:id="135"/>
      <w:bookmarkEnd w:id="136"/>
      <w:bookmarkEnd w:id="137"/>
    </w:p>
    <w:p w14:paraId="609BF2CC" w14:textId="3C0FDFC7" w:rsidR="002D3F1B" w:rsidRDefault="00C74A77" w:rsidP="002D3F1B">
      <w:r>
        <w:t xml:space="preserve">The analysis examined how the transition from </w:t>
      </w:r>
      <w:r w:rsidRPr="00C74A77">
        <w:t xml:space="preserve">wardship affected the lives of people who were formerly </w:t>
      </w:r>
      <w:r w:rsidR="004E375C">
        <w:t>w</w:t>
      </w:r>
      <w:r w:rsidRPr="00C74A77">
        <w:t xml:space="preserve">ards of </w:t>
      </w:r>
      <w:r w:rsidR="004E375C">
        <w:t>c</w:t>
      </w:r>
      <w:r w:rsidRPr="00C74A77">
        <w:t>ourt</w:t>
      </w:r>
      <w:r>
        <w:t xml:space="preserve">. </w:t>
      </w:r>
      <w:r w:rsidR="00A35A90">
        <w:t>Recurring across the interview</w:t>
      </w:r>
      <w:r w:rsidR="004E375C">
        <w:t>s</w:t>
      </w:r>
      <w:r w:rsidR="00A35A90">
        <w:t xml:space="preserve"> was the phrase ‘freedom’ and ‘relief’. Participants spoke of how they were </w:t>
      </w:r>
      <w:proofErr w:type="gramStart"/>
      <w:r w:rsidR="00A35A90">
        <w:t>in a position</w:t>
      </w:r>
      <w:proofErr w:type="gramEnd"/>
      <w:r w:rsidR="00A35A90">
        <w:t xml:space="preserve"> to make their own decisions in their day to day lives and with that live more independently. </w:t>
      </w:r>
    </w:p>
    <w:p w14:paraId="605CAA95" w14:textId="77777777" w:rsidR="00F844D4" w:rsidRDefault="00C74A77" w:rsidP="00A35A90">
      <w:pPr>
        <w:ind w:left="720"/>
      </w:pPr>
      <w:r>
        <w:t>“</w:t>
      </w:r>
      <w:r w:rsidRPr="00C74A77">
        <w:t xml:space="preserve">Freedom. Freedom. I know </w:t>
      </w:r>
      <w:r w:rsidR="00A35A90" w:rsidRPr="00C74A77">
        <w:t>it’s</w:t>
      </w:r>
      <w:r w:rsidRPr="00C74A77">
        <w:t xml:space="preserve"> so </w:t>
      </w:r>
      <w:proofErr w:type="gramStart"/>
      <w:r w:rsidRPr="00C74A77">
        <w:t>simple</w:t>
      </w:r>
      <w:proofErr w:type="gramEnd"/>
      <w:r w:rsidRPr="00C74A77">
        <w:t xml:space="preserve"> but it meant so much for me because I’m living in my own apartment, I’m doing my own shopping, I’m doing my own rent, I’m doing everything that most </w:t>
      </w:r>
      <w:r w:rsidRPr="00C74A77">
        <w:lastRenderedPageBreak/>
        <w:t>people do but I didn’t have freedom</w:t>
      </w:r>
      <w:r>
        <w:t>”</w:t>
      </w:r>
      <w:r w:rsidR="00A35A90">
        <w:t xml:space="preserve"> </w:t>
      </w:r>
      <w:r w:rsidR="00F844D4">
        <w:t xml:space="preserve">(Patricia, participant recently discharged from wardship). </w:t>
      </w:r>
    </w:p>
    <w:p w14:paraId="2D1099FE" w14:textId="73E750EE" w:rsidR="00A35A90" w:rsidRDefault="00F7540F" w:rsidP="00A35A90">
      <w:pPr>
        <w:ind w:left="720"/>
      </w:pPr>
      <w:r>
        <w:t>“</w:t>
      </w:r>
      <w:r w:rsidR="00A35A90" w:rsidRPr="00A35A90">
        <w:t xml:space="preserve">I think it will help change my life...as soon as I came out of WOC I felt free, I felt like I had more choices that I could make on my </w:t>
      </w:r>
      <w:r w:rsidR="00A35A90" w:rsidRPr="00F844D4">
        <w:t>own</w:t>
      </w:r>
      <w:r w:rsidRPr="00F844D4">
        <w:t xml:space="preserve">.” </w:t>
      </w:r>
      <w:r w:rsidR="00F844D4" w:rsidRPr="00F844D4">
        <w:t>(Micheal, participant recently discharged).</w:t>
      </w:r>
      <w:r w:rsidR="00F844D4">
        <w:t xml:space="preserve"> </w:t>
      </w:r>
    </w:p>
    <w:p w14:paraId="30FC6DFD" w14:textId="0A3B92F9" w:rsidR="00A35A90" w:rsidRPr="000A0163" w:rsidRDefault="00A35A90" w:rsidP="000A0163">
      <w:r>
        <w:t>For many of these participa</w:t>
      </w:r>
      <w:r w:rsidR="0028627F">
        <w:t>n</w:t>
      </w:r>
      <w:r>
        <w:t>ts, wardship was perceived as restrictive and disempowering. Despite these experiences</w:t>
      </w:r>
      <w:r w:rsidRPr="00A35A90">
        <w:t>, participants articulated a desire for self-determination</w:t>
      </w:r>
      <w:r>
        <w:t xml:space="preserve"> and appeared to feel hopeful and positive about their lives following their journey from wardship. </w:t>
      </w:r>
    </w:p>
    <w:p w14:paraId="35A0CDC5" w14:textId="6EF26841" w:rsidR="00DF3E7D" w:rsidRPr="00724F05" w:rsidRDefault="00DF3E7D" w:rsidP="00DF3E7D">
      <w:pPr>
        <w:rPr>
          <w:color w:val="000000" w:themeColor="text1"/>
        </w:rPr>
      </w:pPr>
      <w:r>
        <w:rPr>
          <w:color w:val="000000" w:themeColor="text1"/>
        </w:rPr>
        <w:t xml:space="preserve">Text Box </w:t>
      </w:r>
      <w:r w:rsidR="00E10FB2">
        <w:rPr>
          <w:color w:val="000000" w:themeColor="text1"/>
        </w:rPr>
        <w:t>3</w:t>
      </w:r>
      <w:r>
        <w:rPr>
          <w:color w:val="000000" w:themeColor="text1"/>
        </w:rPr>
        <w:t xml:space="preserve"> below outlines </w:t>
      </w:r>
      <w:r w:rsidR="00F2021E">
        <w:rPr>
          <w:color w:val="000000" w:themeColor="text1"/>
        </w:rPr>
        <w:t xml:space="preserve">how powerful the transition out of wardship has been for one participant. </w:t>
      </w:r>
    </w:p>
    <w:p w14:paraId="7502BF87" w14:textId="77FCBB05" w:rsidR="00DF3E7D" w:rsidRDefault="00DF3E7D" w:rsidP="00DF3E7D">
      <w:pPr>
        <w:pBdr>
          <w:top w:val="single" w:sz="4" w:space="1" w:color="auto"/>
          <w:left w:val="single" w:sz="4" w:space="4" w:color="auto"/>
          <w:bottom w:val="single" w:sz="4" w:space="1" w:color="auto"/>
          <w:right w:val="single" w:sz="4" w:space="4" w:color="auto"/>
        </w:pBdr>
        <w:rPr>
          <w:b/>
          <w:bCs/>
          <w:color w:val="000000" w:themeColor="text1"/>
        </w:rPr>
      </w:pPr>
      <w:r>
        <w:rPr>
          <w:b/>
          <w:bCs/>
          <w:color w:val="000000" w:themeColor="text1"/>
        </w:rPr>
        <w:t xml:space="preserve">Text Box </w:t>
      </w:r>
      <w:r w:rsidR="00E10FB2">
        <w:rPr>
          <w:b/>
          <w:bCs/>
          <w:color w:val="000000" w:themeColor="text1"/>
        </w:rPr>
        <w:t>3</w:t>
      </w:r>
      <w:r>
        <w:rPr>
          <w:b/>
          <w:bCs/>
          <w:color w:val="000000" w:themeColor="text1"/>
        </w:rPr>
        <w:t xml:space="preserve">: </w:t>
      </w:r>
      <w:r w:rsidRPr="00724F05">
        <w:rPr>
          <w:b/>
          <w:bCs/>
          <w:color w:val="000000" w:themeColor="text1"/>
        </w:rPr>
        <w:t>P</w:t>
      </w:r>
      <w:r w:rsidR="00EE4E83">
        <w:rPr>
          <w:b/>
          <w:bCs/>
          <w:color w:val="000000" w:themeColor="text1"/>
        </w:rPr>
        <w:t>ost-Discharge</w:t>
      </w:r>
      <w:r w:rsidR="00DC6246">
        <w:rPr>
          <w:b/>
          <w:bCs/>
          <w:color w:val="000000" w:themeColor="text1"/>
        </w:rPr>
        <w:t>: Morgan’s experience</w:t>
      </w:r>
    </w:p>
    <w:p w14:paraId="47E57E3F" w14:textId="41E7A1F2" w:rsidR="00EE4E83" w:rsidRPr="00EE4E83" w:rsidRDefault="00E10FB2" w:rsidP="00EE4E83">
      <w:pPr>
        <w:pBdr>
          <w:top w:val="single" w:sz="4" w:space="1" w:color="auto"/>
          <w:left w:val="single" w:sz="4" w:space="4" w:color="auto"/>
          <w:bottom w:val="single" w:sz="4" w:space="1" w:color="auto"/>
          <w:right w:val="single" w:sz="4" w:space="4" w:color="auto"/>
        </w:pBdr>
        <w:rPr>
          <w:color w:val="000000" w:themeColor="text1"/>
        </w:rPr>
      </w:pPr>
      <w:r>
        <w:rPr>
          <w:color w:val="000000" w:themeColor="text1"/>
        </w:rPr>
        <w:t>Morgan</w:t>
      </w:r>
      <w:r w:rsidR="00EE4E83" w:rsidRPr="00EE4E83">
        <w:rPr>
          <w:color w:val="000000" w:themeColor="text1"/>
        </w:rPr>
        <w:t xml:space="preserve"> is a middle-aged man who lives independently in the suburbs of a major town. He was made a ward of court after his parents’ death. He is a very determined character who returned to education at a later age. He found the wardship system challenging.  He spoke about his experiences of how restrictive it was for him, “</w:t>
      </w:r>
      <w:bookmarkStart w:id="138" w:name="_Hlk215756331"/>
      <w:r w:rsidR="00EE4E83" w:rsidRPr="00EE4E83">
        <w:rPr>
          <w:color w:val="000000" w:themeColor="text1"/>
        </w:rPr>
        <w:t>there was no sense of freedom, they [the court] were more or less deciding what they thought was best for me”.</w:t>
      </w:r>
      <w:bookmarkEnd w:id="138"/>
      <w:r w:rsidR="00EE4E83" w:rsidRPr="00EE4E83">
        <w:rPr>
          <w:color w:val="000000" w:themeColor="text1"/>
        </w:rPr>
        <w:t xml:space="preserve"> </w:t>
      </w:r>
      <w:r>
        <w:rPr>
          <w:color w:val="000000" w:themeColor="text1"/>
        </w:rPr>
        <w:t>Morgan</w:t>
      </w:r>
      <w:r w:rsidR="00EE4E83" w:rsidRPr="00EE4E83">
        <w:rPr>
          <w:color w:val="000000" w:themeColor="text1"/>
        </w:rPr>
        <w:t xml:space="preserve">’s experiences and perception of wardship demonstrated the psychological impact of wardship. He spoke about how, in wardship he felt like ‘a criminal’.  </w:t>
      </w:r>
    </w:p>
    <w:p w14:paraId="4A290BC8" w14:textId="36034636" w:rsidR="00EE4E83" w:rsidRPr="00EE4E83" w:rsidRDefault="00E10FB2" w:rsidP="00EE4E83">
      <w:pPr>
        <w:pBdr>
          <w:top w:val="single" w:sz="4" w:space="1" w:color="auto"/>
          <w:left w:val="single" w:sz="4" w:space="4" w:color="auto"/>
          <w:bottom w:val="single" w:sz="4" w:space="1" w:color="auto"/>
          <w:right w:val="single" w:sz="4" w:space="4" w:color="auto"/>
        </w:pBdr>
        <w:rPr>
          <w:color w:val="000000" w:themeColor="text1"/>
        </w:rPr>
      </w:pPr>
      <w:r>
        <w:rPr>
          <w:color w:val="000000" w:themeColor="text1"/>
        </w:rPr>
        <w:t>Morgan</w:t>
      </w:r>
      <w:r w:rsidR="00EE4E83" w:rsidRPr="00EE4E83">
        <w:rPr>
          <w:color w:val="000000" w:themeColor="text1"/>
        </w:rPr>
        <w:t xml:space="preserve"> has been discharged from wardship. During the interview</w:t>
      </w:r>
      <w:r w:rsidR="00083DB4">
        <w:rPr>
          <w:color w:val="000000" w:themeColor="text1"/>
        </w:rPr>
        <w:t>,</w:t>
      </w:r>
      <w:r w:rsidR="00EE4E83" w:rsidRPr="00EE4E83">
        <w:rPr>
          <w:color w:val="000000" w:themeColor="text1"/>
        </w:rPr>
        <w:t xml:space="preserve"> he spoke about the discharge experience, particularly how challenging it was for him to navigate. He also spoke about how overwhelming the prospects of life post-discharge were following the discharge hearing. The mix of excitement at the prospects of being discharged were met with considerable anxiety once discharged. </w:t>
      </w:r>
    </w:p>
    <w:p w14:paraId="2A5F3ECF" w14:textId="4199A51B" w:rsidR="00312E41" w:rsidRPr="00312E41" w:rsidRDefault="00312E41" w:rsidP="00312E41">
      <w:pPr>
        <w:pBdr>
          <w:top w:val="single" w:sz="4" w:space="1" w:color="auto"/>
          <w:left w:val="single" w:sz="4" w:space="4" w:color="auto"/>
          <w:bottom w:val="single" w:sz="4" w:space="1" w:color="auto"/>
          <w:right w:val="single" w:sz="4" w:space="4" w:color="auto"/>
        </w:pBdr>
        <w:rPr>
          <w:color w:val="000000" w:themeColor="text1"/>
        </w:rPr>
      </w:pPr>
      <w:r w:rsidRPr="00312E41">
        <w:rPr>
          <w:color w:val="000000" w:themeColor="text1"/>
        </w:rPr>
        <w:t xml:space="preserve">“My head was spinning because oh my God the responsibility I have put on my shoulders, will I be able to do it or not?” </w:t>
      </w:r>
    </w:p>
    <w:p w14:paraId="66DF85CB" w14:textId="281CA978" w:rsidR="006F3604" w:rsidRPr="00EE4E83" w:rsidRDefault="00EE4E83" w:rsidP="00EE4E83">
      <w:pPr>
        <w:pBdr>
          <w:top w:val="single" w:sz="4" w:space="1" w:color="auto"/>
          <w:left w:val="single" w:sz="4" w:space="4" w:color="auto"/>
          <w:bottom w:val="single" w:sz="4" w:space="1" w:color="auto"/>
          <w:right w:val="single" w:sz="4" w:space="4" w:color="auto"/>
        </w:pBdr>
        <w:rPr>
          <w:color w:val="000000" w:themeColor="text1"/>
        </w:rPr>
      </w:pPr>
      <w:r w:rsidRPr="00EE4E83">
        <w:rPr>
          <w:color w:val="000000" w:themeColor="text1"/>
        </w:rPr>
        <w:t xml:space="preserve">However, following this initial anxiety, </w:t>
      </w:r>
      <w:r w:rsidR="00E10FB2">
        <w:rPr>
          <w:color w:val="000000" w:themeColor="text1"/>
        </w:rPr>
        <w:t>Morgan</w:t>
      </w:r>
      <w:r w:rsidRPr="00EE4E83">
        <w:rPr>
          <w:color w:val="000000" w:themeColor="text1"/>
        </w:rPr>
        <w:t xml:space="preserve"> has settled into life post-discharge. He has a job and lives independently. Despite the challenges of the discharge process, </w:t>
      </w:r>
      <w:r w:rsidR="00E10FB2">
        <w:rPr>
          <w:color w:val="000000" w:themeColor="text1"/>
        </w:rPr>
        <w:t>he</w:t>
      </w:r>
      <w:r w:rsidRPr="00EE4E83">
        <w:rPr>
          <w:color w:val="000000" w:themeColor="text1"/>
        </w:rPr>
        <w:t xml:space="preserve"> is happy to have left wardship behind. He spoke about the sense of accomplishment and confidence he has gained from being discharged with the support of a co-decision-maker. </w:t>
      </w:r>
    </w:p>
    <w:p w14:paraId="56FF8F97" w14:textId="1BF6B474" w:rsidR="00EE4E83" w:rsidRPr="00724F05" w:rsidRDefault="00EE4E83" w:rsidP="00DF3E7D">
      <w:pPr>
        <w:pBdr>
          <w:top w:val="single" w:sz="4" w:space="1" w:color="auto"/>
          <w:left w:val="single" w:sz="4" w:space="4" w:color="auto"/>
          <w:bottom w:val="single" w:sz="4" w:space="1" w:color="auto"/>
          <w:right w:val="single" w:sz="4" w:space="4" w:color="auto"/>
        </w:pBdr>
        <w:rPr>
          <w:b/>
          <w:bCs/>
          <w:color w:val="000000" w:themeColor="text1"/>
        </w:rPr>
      </w:pPr>
      <w:r w:rsidRPr="00EE4E83">
        <w:rPr>
          <w:color w:val="000000" w:themeColor="text1"/>
        </w:rPr>
        <w:t xml:space="preserve">“I feel it’s an accomplishment, because any, like it was such a challenge that I never </w:t>
      </w:r>
      <w:proofErr w:type="spellStart"/>
      <w:r w:rsidRPr="00EE4E83">
        <w:rPr>
          <w:color w:val="000000" w:themeColor="text1"/>
        </w:rPr>
        <w:t>kinda</w:t>
      </w:r>
      <w:proofErr w:type="spellEnd"/>
      <w:r w:rsidRPr="00EE4E83">
        <w:rPr>
          <w:color w:val="000000" w:themeColor="text1"/>
        </w:rPr>
        <w:t xml:space="preserve"> thought I could do it, but I felt I was so determined to make it work, this is my life...I’ve made a real go of it and I’m glad I did now.” </w:t>
      </w:r>
    </w:p>
    <w:p w14:paraId="233C4B2C" w14:textId="58BD2447" w:rsidR="00CC5150" w:rsidRDefault="00CC5150" w:rsidP="00CC5150">
      <w:pPr>
        <w:pStyle w:val="Heading3"/>
      </w:pPr>
      <w:bookmarkStart w:id="139" w:name="_Toc216171924"/>
      <w:bookmarkStart w:id="140" w:name="_Toc216710120"/>
      <w:bookmarkStart w:id="141" w:name="_Toc216868969"/>
      <w:r>
        <w:lastRenderedPageBreak/>
        <w:t xml:space="preserve">Transition to the </w:t>
      </w:r>
      <w:bookmarkEnd w:id="139"/>
      <w:bookmarkEnd w:id="140"/>
      <w:bookmarkEnd w:id="141"/>
      <w:r w:rsidR="00192F92">
        <w:t>new system of supported decision-making</w:t>
      </w:r>
    </w:p>
    <w:p w14:paraId="5B1CA210" w14:textId="713C0CDD" w:rsidR="00CC5150" w:rsidRDefault="00CC5150" w:rsidP="00CC5150">
      <w:r w:rsidRPr="00CC5150">
        <w:t xml:space="preserve">Participants expressed a dissatisfaction with leaving behind a system that is </w:t>
      </w:r>
      <w:r w:rsidRPr="00E10FB2">
        <w:t>considered safe and trustworthy</w:t>
      </w:r>
      <w:r w:rsidRPr="00CC5150">
        <w:t xml:space="preserve"> and having to move to what was described as an </w:t>
      </w:r>
      <w:r w:rsidRPr="00E10FB2">
        <w:t>untested system</w:t>
      </w:r>
      <w:r w:rsidRPr="00CC5150">
        <w:t>. As referred to above, some committees expressed concern about the withdrawal of the support from</w:t>
      </w:r>
      <w:r w:rsidR="004E375C">
        <w:t xml:space="preserve"> the</w:t>
      </w:r>
      <w:r w:rsidRPr="00CC5150">
        <w:t xml:space="preserve"> court and the Office of Wards of Court following their </w:t>
      </w:r>
      <w:r w:rsidR="007F2AFF">
        <w:t>family members’</w:t>
      </w:r>
      <w:r w:rsidRPr="00CC5150">
        <w:t xml:space="preserve"> transition out of the wardship system. This generated considerable apprehension around engaging with the discharge process.</w:t>
      </w:r>
      <w:r>
        <w:t xml:space="preserve"> </w:t>
      </w:r>
    </w:p>
    <w:p w14:paraId="748219CC" w14:textId="77FD8744" w:rsidR="00CC5150" w:rsidRDefault="00CC5150" w:rsidP="00CC5150">
      <w:r>
        <w:t xml:space="preserve">There was also an apparent lack of information and understanding of the role of the Decision Support Service (DSS). </w:t>
      </w:r>
      <w:r w:rsidRPr="00CC5150">
        <w:t xml:space="preserve">This emerged strongly in the analysis. </w:t>
      </w:r>
      <w:proofErr w:type="gramStart"/>
      <w:r w:rsidRPr="00CC5150">
        <w:t>A number of</w:t>
      </w:r>
      <w:proofErr w:type="gramEnd"/>
      <w:r w:rsidRPr="00CC5150">
        <w:t xml:space="preserve"> committees indicated they had </w:t>
      </w:r>
      <w:r w:rsidRPr="00E10FB2">
        <w:t xml:space="preserve">never heard of the </w:t>
      </w:r>
      <w:r w:rsidRPr="00CC5150">
        <w:t>DSS. Where they had, participants appeared to be of the understanding that the DSS would take on the equivalent functions as the OWOC</w:t>
      </w:r>
      <w:r w:rsidR="004E375C">
        <w:t>, a role which was never envisioned for the DSS under the ADMCA</w:t>
      </w:r>
      <w:r w:rsidRPr="00CC5150">
        <w:t>.</w:t>
      </w:r>
      <w:r>
        <w:t xml:space="preserve"> </w:t>
      </w:r>
    </w:p>
    <w:p w14:paraId="3E24AD15" w14:textId="7F77E3A5" w:rsidR="00CC5150" w:rsidRPr="000A75C0" w:rsidRDefault="00CC5150" w:rsidP="00CC5150">
      <w:pPr>
        <w:ind w:left="720"/>
      </w:pPr>
      <w:r w:rsidRPr="000A75C0">
        <w:t xml:space="preserve">“I only heard of them from paperwork I was getting from </w:t>
      </w:r>
      <w:r w:rsidR="00083DB4">
        <w:t>C</w:t>
      </w:r>
      <w:r w:rsidRPr="000A75C0">
        <w:t xml:space="preserve">ourt </w:t>
      </w:r>
      <w:r w:rsidR="00083DB4">
        <w:t>S</w:t>
      </w:r>
      <w:r w:rsidRPr="000A75C0">
        <w:t xml:space="preserve">ervices to say that they were going to be involved with the wardship, basically, I didn't know what they were, what they'd done, I assumed they were there to help with decision making, which I thought was brilliant, that someone could make this decision for us…but I didn't really realise what it was.” </w:t>
      </w:r>
      <w:r w:rsidR="00E10FB2">
        <w:t xml:space="preserve">(Jennifer, participant who was a committee). </w:t>
      </w:r>
    </w:p>
    <w:p w14:paraId="2010CFC7" w14:textId="0E9A4A63" w:rsidR="00CC5150" w:rsidRDefault="00A6056C" w:rsidP="00CC5150">
      <w:r>
        <w:t>As</w:t>
      </w:r>
      <w:r w:rsidR="00CC5150">
        <w:t xml:space="preserve"> committees had traditionally liaised with the OWOC, </w:t>
      </w:r>
      <w:r w:rsidR="00622624">
        <w:t xml:space="preserve">some of </w:t>
      </w:r>
      <w:r w:rsidR="00C62DFC">
        <w:t xml:space="preserve">those interviewed </w:t>
      </w:r>
      <w:r w:rsidR="00CC5150">
        <w:t xml:space="preserve">appeared to regard the DSS as the replacement of the OWOC. Thus, </w:t>
      </w:r>
      <w:r w:rsidR="00622624">
        <w:t xml:space="preserve">some of the committees interviewed </w:t>
      </w:r>
      <w:r w:rsidR="00CC5150">
        <w:t>believe</w:t>
      </w:r>
      <w:r w:rsidR="004E375C">
        <w:t>d</w:t>
      </w:r>
      <w:r w:rsidR="00CC5150">
        <w:t xml:space="preserve"> the DSS would provide support to persons who were wards of court and their families in</w:t>
      </w:r>
      <w:r w:rsidR="004E375C">
        <w:t xml:space="preserve"> the same manner as the OWOC, </w:t>
      </w:r>
      <w:r w:rsidR="00C62DFC">
        <w:t xml:space="preserve">for example </w:t>
      </w:r>
      <w:r w:rsidR="004E375C">
        <w:t>by</w:t>
      </w:r>
      <w:r w:rsidR="00CC5150">
        <w:t xml:space="preserve"> facilitating representation of</w:t>
      </w:r>
      <w:r w:rsidR="00622624">
        <w:t xml:space="preserve"> some of</w:t>
      </w:r>
      <w:r w:rsidR="00CC5150">
        <w:t xml:space="preserve"> their </w:t>
      </w:r>
      <w:r w:rsidR="007F2AFF">
        <w:t>family members’</w:t>
      </w:r>
      <w:r w:rsidR="00CC5150">
        <w:t xml:space="preserve"> interests to the </w:t>
      </w:r>
      <w:r w:rsidR="00CC5150" w:rsidRPr="00A51B0C">
        <w:t xml:space="preserve">President of the </w:t>
      </w:r>
      <w:r w:rsidR="004E375C">
        <w:t>High</w:t>
      </w:r>
      <w:r w:rsidR="00CC5150" w:rsidRPr="00A51B0C">
        <w:t xml:space="preserve"> Court</w:t>
      </w:r>
      <w:r w:rsidR="00CC5150">
        <w:t>. When it became apparent that this was not the role of the DSS</w:t>
      </w:r>
      <w:r w:rsidR="004E375C">
        <w:t xml:space="preserve"> as outlined in the ADMCA</w:t>
      </w:r>
      <w:r w:rsidR="00CC5150">
        <w:t xml:space="preserve">, there was confusion, followed by frustration and apprehension to engage with the organisation. </w:t>
      </w:r>
    </w:p>
    <w:p w14:paraId="3FFFD445" w14:textId="7392881D" w:rsidR="00CC5150" w:rsidRDefault="00CC5150" w:rsidP="00CC5150">
      <w:pPr>
        <w:ind w:left="720"/>
      </w:pPr>
      <w:r>
        <w:t>“W</w:t>
      </w:r>
      <w:r w:rsidRPr="006440CC">
        <w:t>hen we spoke to the support decision [</w:t>
      </w:r>
      <w:r w:rsidR="00A6056C">
        <w:t>D</w:t>
      </w:r>
      <w:r w:rsidRPr="006440CC">
        <w:t xml:space="preserve">ecision </w:t>
      </w:r>
      <w:r w:rsidR="00A6056C">
        <w:t>S</w:t>
      </w:r>
      <w:r w:rsidRPr="006440CC">
        <w:t xml:space="preserve">upport </w:t>
      </w:r>
      <w:r w:rsidR="00A6056C">
        <w:t>S</w:t>
      </w:r>
      <w:r w:rsidRPr="006440CC">
        <w:t xml:space="preserve">ervice] ...they didn’t know what I was talking about...They couldn’t tell us anything...Every question we asked them ‘I don’t know, I don’t know, send us an email’. They were very pleasant, they were very nice, but they didn’t seem to know. </w:t>
      </w:r>
      <w:r w:rsidR="00756DCA" w:rsidRPr="006440CC">
        <w:t>So,</w:t>
      </w:r>
      <w:r w:rsidRPr="006440CC">
        <w:t xml:space="preserve"> we just came away more confused than anything.</w:t>
      </w:r>
      <w:r>
        <w:t xml:space="preserve">” </w:t>
      </w:r>
      <w:r w:rsidR="00E10FB2">
        <w:t xml:space="preserve">(Keith, participant who was a committee). </w:t>
      </w:r>
    </w:p>
    <w:p w14:paraId="547F1FC6" w14:textId="5C75AF80" w:rsidR="00CC5150" w:rsidRDefault="00CC5150" w:rsidP="00CC5150">
      <w:r>
        <w:t xml:space="preserve">When committees liaised with the OWOC, they </w:t>
      </w:r>
      <w:r w:rsidR="00C62DFC">
        <w:t xml:space="preserve">all </w:t>
      </w:r>
      <w:r>
        <w:t xml:space="preserve">would be assigned a member of staff that would take on their case. This meant that this individual would be familiar with the person who was </w:t>
      </w:r>
      <w:r w:rsidR="00EA6920">
        <w:t xml:space="preserve">had been made a </w:t>
      </w:r>
      <w:r>
        <w:t xml:space="preserve">ward of court and the family’s circumstances. A clear </w:t>
      </w:r>
      <w:r w:rsidRPr="006440CC">
        <w:t>example of the assumption the DSS would operate in the same manner as the OWOC was provided clearly by one committee.</w:t>
      </w:r>
    </w:p>
    <w:p w14:paraId="67A71998" w14:textId="29AE2462" w:rsidR="006F3604" w:rsidRDefault="00CC5150" w:rsidP="00083DB4">
      <w:pPr>
        <w:pStyle w:val="Quote"/>
      </w:pPr>
      <w:r>
        <w:lastRenderedPageBreak/>
        <w:t>“</w:t>
      </w:r>
      <w:r w:rsidRPr="00CC5150">
        <w:t>I can tell you for a fact when I did speak to the person in the DSS</w:t>
      </w:r>
      <w:r>
        <w:t>,</w:t>
      </w:r>
      <w:r w:rsidRPr="00CC5150">
        <w:t xml:space="preserve"> I said so will there be someone assigned to </w:t>
      </w:r>
      <w:proofErr w:type="gramStart"/>
      <w:r w:rsidRPr="00CC5150">
        <w:t>us</w:t>
      </w:r>
      <w:r>
        <w:t>?</w:t>
      </w:r>
      <w:r w:rsidRPr="00CC5150">
        <w:t>...</w:t>
      </w:r>
      <w:proofErr w:type="gramEnd"/>
      <w:r>
        <w:t>S</w:t>
      </w:r>
      <w:r w:rsidRPr="00CC5150">
        <w:t xml:space="preserve">he said no you’ll get anyone on the phone. I said right that’s a red flag for me straight away. So, you’re going to be talking to someone different every time you pick up the </w:t>
      </w:r>
      <w:proofErr w:type="gramStart"/>
      <w:r w:rsidRPr="00CC5150">
        <w:t>phone</w:t>
      </w:r>
      <w:r>
        <w:t>?…</w:t>
      </w:r>
      <w:proofErr w:type="gramEnd"/>
      <w:r w:rsidRPr="00CC5150">
        <w:t>I’m not picking up the phone to talk to some random person every time</w:t>
      </w:r>
      <w:r>
        <w:t>…</w:t>
      </w:r>
      <w:r w:rsidRPr="00CC5150">
        <w:t xml:space="preserve">That needs to stop. That, if you want me to recommend one thing for the DSS to do, they have got to assign one person to the, the </w:t>
      </w:r>
      <w:r w:rsidR="00083DB4">
        <w:t>w</w:t>
      </w:r>
      <w:r w:rsidRPr="00CC5150">
        <w:t xml:space="preserve">ards of </w:t>
      </w:r>
      <w:r w:rsidR="00083DB4">
        <w:t>c</w:t>
      </w:r>
      <w:r w:rsidRPr="00CC5150">
        <w:t xml:space="preserve">ourt, the </w:t>
      </w:r>
      <w:r w:rsidR="00E055CC">
        <w:t>c</w:t>
      </w:r>
      <w:r w:rsidRPr="00CC5150">
        <w:t>ommittee and stick to that.</w:t>
      </w:r>
      <w:r>
        <w:t>”</w:t>
      </w:r>
      <w:r w:rsidRPr="00CC5150">
        <w:t xml:space="preserve"> </w:t>
      </w:r>
      <w:r w:rsidR="00E10FB2">
        <w:t>(Jennifer, participant who was a committee).</w:t>
      </w:r>
    </w:p>
    <w:p w14:paraId="44ADC318" w14:textId="214DCC30" w:rsidR="002D3F1B" w:rsidRDefault="006F3604" w:rsidP="006F3604">
      <w:r>
        <w:br w:type="page"/>
      </w:r>
    </w:p>
    <w:p w14:paraId="108DBFE0" w14:textId="627574E5" w:rsidR="002D3F1B" w:rsidRDefault="00075146" w:rsidP="002D3F1B">
      <w:pPr>
        <w:pStyle w:val="H1Heading1NDA"/>
      </w:pPr>
      <w:bookmarkStart w:id="142" w:name="_Toc216868970"/>
      <w:bookmarkStart w:id="143" w:name="_Toc221532462"/>
      <w:r>
        <w:lastRenderedPageBreak/>
        <w:t xml:space="preserve">Strand 3: </w:t>
      </w:r>
      <w:r w:rsidR="002D3F1B">
        <w:t xml:space="preserve">Key </w:t>
      </w:r>
      <w:r w:rsidR="004979CA">
        <w:t>i</w:t>
      </w:r>
      <w:r w:rsidR="002D3F1B">
        <w:t xml:space="preserve">nformants: </w:t>
      </w:r>
      <w:r w:rsidR="00831756">
        <w:t>Findings</w:t>
      </w:r>
      <w:bookmarkEnd w:id="142"/>
      <w:bookmarkEnd w:id="143"/>
    </w:p>
    <w:p w14:paraId="0DEE6D25" w14:textId="77777777" w:rsidR="006334AF" w:rsidRDefault="006334AF" w:rsidP="006334AF">
      <w:pPr>
        <w:pStyle w:val="H2Heading2NDA"/>
      </w:pPr>
      <w:bookmarkStart w:id="144" w:name="_Toc216868971"/>
      <w:bookmarkStart w:id="145" w:name="_Toc221532463"/>
      <w:bookmarkStart w:id="146" w:name="_Hlk214455696"/>
      <w:r>
        <w:t>Profile of key informants</w:t>
      </w:r>
      <w:bookmarkEnd w:id="144"/>
      <w:bookmarkEnd w:id="145"/>
    </w:p>
    <w:bookmarkEnd w:id="146"/>
    <w:p w14:paraId="0EDDCB08" w14:textId="765CC2A1" w:rsidR="006334AF" w:rsidRDefault="001A6328" w:rsidP="006334AF">
      <w:r w:rsidRPr="001A6328">
        <w:t xml:space="preserve">A total of 22 interviews were conducted with 36 key informants, the majority of whom were female (n=26). The largest group of professionals worked in the legal system (n=13) and included members of the judiciary, senior counsel with expertise in mental health and capacity law, senior officials in the </w:t>
      </w:r>
      <w:r w:rsidR="00E20C3B">
        <w:t>C</w:t>
      </w:r>
      <w:r w:rsidRPr="001A6328">
        <w:t xml:space="preserve">ourt </w:t>
      </w:r>
      <w:r w:rsidR="00E20C3B">
        <w:t>S</w:t>
      </w:r>
      <w:r w:rsidRPr="001A6328">
        <w:t>ervices including those providing supports and oversight to wards of court, decision-making representatives and solicitors. This included both those representing private individuals who were made wards of court and those representing state agencies.</w:t>
      </w:r>
      <w:r>
        <w:t xml:space="preserve"> The next group of informants comprised </w:t>
      </w:r>
      <w:r w:rsidRPr="001A6328">
        <w:t>representatives from various public bodies involved in the areas of health, capacity, advocacy, and legal supports (n=12). The research team also interviewed representatives from other areas (n=</w:t>
      </w:r>
      <w:r>
        <w:t>11</w:t>
      </w:r>
      <w:r w:rsidRPr="001A6328">
        <w:t>) that had expert knowledge and experience on the system of wardship, its cessation and the transition to supported decision-making. This included those from a Disabled Persons Organisation</w:t>
      </w:r>
      <w:r w:rsidR="00E20C3B">
        <w:t>,</w:t>
      </w:r>
      <w:r w:rsidRPr="001A6328">
        <w:t xml:space="preserve"> the academic sector</w:t>
      </w:r>
      <w:r>
        <w:t>, r</w:t>
      </w:r>
      <w:r w:rsidRPr="001A6328">
        <w:t>epresentatives from service providers supporting individuals that are or were made wards of court</w:t>
      </w:r>
      <w:r>
        <w:t xml:space="preserve">, </w:t>
      </w:r>
      <w:r w:rsidRPr="001A6328">
        <w:t>an independent social worker and medical visitors</w:t>
      </w:r>
      <w:r>
        <w:t>.</w:t>
      </w:r>
    </w:p>
    <w:p w14:paraId="6DC2BA49" w14:textId="77777777" w:rsidR="006334AF" w:rsidRDefault="006334AF" w:rsidP="006334AF">
      <w:pPr>
        <w:pStyle w:val="H2Heading2NDA"/>
      </w:pPr>
      <w:bookmarkStart w:id="147" w:name="_Toc216868972"/>
      <w:bookmarkStart w:id="148" w:name="_Toc221532464"/>
      <w:r>
        <w:t>Reflections on wardship system</w:t>
      </w:r>
      <w:bookmarkEnd w:id="147"/>
      <w:bookmarkEnd w:id="148"/>
      <w:r>
        <w:t xml:space="preserve"> </w:t>
      </w:r>
    </w:p>
    <w:p w14:paraId="349D2864" w14:textId="6269E602" w:rsidR="006334AF" w:rsidRDefault="006334AF" w:rsidP="006334AF">
      <w:r>
        <w:t xml:space="preserve">Stakeholders painted a deeply nuanced picture of the system of wardship. The heterogeneity in their perceptions suggested a complexity that would resist simple categorisation in any binary construct. This complexity was illustrated in how the access and adaptability afforded by the system ran in parallel with the imbalance of power and paternalism that undermined the autonomy of those who were made wards of court.  </w:t>
      </w:r>
    </w:p>
    <w:p w14:paraId="4198E38C" w14:textId="77777777" w:rsidR="006334AF" w:rsidRDefault="006334AF" w:rsidP="006334AF">
      <w:pPr>
        <w:pStyle w:val="Heading3"/>
      </w:pPr>
      <w:bookmarkStart w:id="149" w:name="_Toc216171928"/>
      <w:bookmarkStart w:id="150" w:name="_Toc216710124"/>
      <w:bookmarkStart w:id="151" w:name="_Toc216868973"/>
      <w:r>
        <w:t>Nuanced adaptive landscape</w:t>
      </w:r>
      <w:bookmarkEnd w:id="149"/>
      <w:bookmarkEnd w:id="150"/>
      <w:bookmarkEnd w:id="151"/>
      <w:r>
        <w:t xml:space="preserve"> </w:t>
      </w:r>
    </w:p>
    <w:p w14:paraId="215E43D5" w14:textId="0AF9B1FE" w:rsidR="006334AF" w:rsidRPr="00C50BD5" w:rsidRDefault="006334AF" w:rsidP="006334AF">
      <w:r w:rsidRPr="00C50BD5">
        <w:t xml:space="preserve">The perception of the </w:t>
      </w:r>
      <w:r w:rsidR="00892721">
        <w:t xml:space="preserve">system of </w:t>
      </w:r>
      <w:r w:rsidRPr="00C50BD5">
        <w:t xml:space="preserve">wardship as being a nuanced </w:t>
      </w:r>
      <w:r>
        <w:t xml:space="preserve">adaptive landscape </w:t>
      </w:r>
      <w:r w:rsidRPr="00C50BD5">
        <w:t xml:space="preserve">came across strongly </w:t>
      </w:r>
      <w:r>
        <w:t xml:space="preserve">in </w:t>
      </w:r>
      <w:proofErr w:type="gramStart"/>
      <w:r w:rsidRPr="00C50BD5">
        <w:t>a number of</w:t>
      </w:r>
      <w:proofErr w:type="gramEnd"/>
      <w:r w:rsidRPr="00C50BD5">
        <w:t xml:space="preserve"> interviews with key informants</w:t>
      </w:r>
      <w:r>
        <w:t xml:space="preserve">. Informants appeared to regard the wardship system as an </w:t>
      </w:r>
      <w:r w:rsidRPr="00C50BD5">
        <w:t>adaptable continuum rather than a fixed, binary construc</w:t>
      </w:r>
      <w:r>
        <w:t xml:space="preserve">t. </w:t>
      </w:r>
      <w:proofErr w:type="gramStart"/>
      <w:r w:rsidRPr="00C50BD5">
        <w:t>A number of</w:t>
      </w:r>
      <w:proofErr w:type="gramEnd"/>
      <w:r w:rsidRPr="00C50BD5">
        <w:t xml:space="preserve"> </w:t>
      </w:r>
      <w:r>
        <w:t>informants</w:t>
      </w:r>
      <w:r w:rsidRPr="00C50BD5">
        <w:t xml:space="preserve"> felt that wardship “got a bad press” </w:t>
      </w:r>
      <w:r w:rsidR="000933A0">
        <w:t xml:space="preserve">(key informant </w:t>
      </w:r>
      <w:r w:rsidRPr="00C50BD5">
        <w:t>16</w:t>
      </w:r>
      <w:r w:rsidR="000933A0">
        <w:t>)</w:t>
      </w:r>
      <w:r w:rsidRPr="00C50BD5">
        <w:t xml:space="preserve">. For these </w:t>
      </w:r>
      <w:r>
        <w:t>informants</w:t>
      </w:r>
      <w:r w:rsidRPr="00C50BD5">
        <w:t xml:space="preserve">, despite </w:t>
      </w:r>
      <w:r>
        <w:t xml:space="preserve">acknowledging the </w:t>
      </w:r>
      <w:r w:rsidRPr="00C50BD5">
        <w:t xml:space="preserve">significant criticisms of wardship, they believed persons who were made wards of court benefited from the system. </w:t>
      </w:r>
    </w:p>
    <w:p w14:paraId="385D1147" w14:textId="23E0858B" w:rsidR="006334AF" w:rsidRDefault="006334AF" w:rsidP="006334AF">
      <w:pPr>
        <w:ind w:left="720"/>
      </w:pPr>
      <w:r>
        <w:t>“</w:t>
      </w:r>
      <w:r w:rsidRPr="00077F40">
        <w:t>There was a narrative in the media that it was an archaic legislation</w:t>
      </w:r>
      <w:r>
        <w:t>…</w:t>
      </w:r>
      <w:r w:rsidRPr="00077F40">
        <w:t>There was instant access to the court when you needed access to the court. ECHR requirements and UNCRPD principles were being implemented. It was exemplary what was happening</w:t>
      </w:r>
      <w:r>
        <w:t>...</w:t>
      </w:r>
      <w:r w:rsidRPr="00077F40">
        <w:t xml:space="preserve">People benefited from </w:t>
      </w:r>
      <w:r>
        <w:t>w</w:t>
      </w:r>
      <w:r w:rsidRPr="00077F40">
        <w:t>ardship.</w:t>
      </w:r>
      <w:r>
        <w:t>”</w:t>
      </w:r>
      <w:r w:rsidRPr="00077F40">
        <w:t xml:space="preserve"> </w:t>
      </w:r>
      <w:r w:rsidR="000933A0">
        <w:t xml:space="preserve">(key informant </w:t>
      </w:r>
      <w:r w:rsidRPr="00077F40">
        <w:t>23</w:t>
      </w:r>
      <w:r w:rsidR="00146949">
        <w:t>, legal professional</w:t>
      </w:r>
      <w:r w:rsidR="000933A0">
        <w:t>).</w:t>
      </w:r>
    </w:p>
    <w:p w14:paraId="656CB4E5" w14:textId="13245047" w:rsidR="006334AF" w:rsidRDefault="006334AF" w:rsidP="006334AF">
      <w:r w:rsidRPr="00E44E6F">
        <w:lastRenderedPageBreak/>
        <w:t>S</w:t>
      </w:r>
      <w:r w:rsidR="00C62DFC">
        <w:t>ome s</w:t>
      </w:r>
      <w:r w:rsidRPr="00E44E6F">
        <w:t>takeholders appeared to regard the system of wardship as providing considerable support for individuals.</w:t>
      </w:r>
      <w:r>
        <w:t xml:space="preserve"> These stakeholders echoed the sentiments expressed by committees, as described above. For example, </w:t>
      </w:r>
      <w:r w:rsidR="00C62DFC">
        <w:t xml:space="preserve">some </w:t>
      </w:r>
      <w:r>
        <w:t xml:space="preserve">key informants described how the Office of Wards of Court facilitated efficient access to the High Court </w:t>
      </w:r>
      <w:r w:rsidR="001E3E3E">
        <w:t>j</w:t>
      </w:r>
      <w:r>
        <w:t xml:space="preserve">udge to effectively advocate on behalf of persons in wardship. The weight and authority of the High Court enabled those who were made wards of court to access services and supports that families and committees had not been able to address alone. </w:t>
      </w:r>
    </w:p>
    <w:p w14:paraId="1664A8CF" w14:textId="5AB6DA8C" w:rsidR="006334AF" w:rsidRDefault="006334AF" w:rsidP="006334AF">
      <w:pPr>
        <w:ind w:left="720"/>
      </w:pPr>
      <w:r>
        <w:t>“T</w:t>
      </w:r>
      <w:r w:rsidRPr="00B0516D">
        <w:t>he system</w:t>
      </w:r>
      <w:r>
        <w:t>,</w:t>
      </w:r>
      <w:r w:rsidRPr="00B0516D">
        <w:t xml:space="preserve"> whilst it does appear I am sure paternalistic</w:t>
      </w:r>
      <w:r>
        <w:t>,</w:t>
      </w:r>
      <w:r w:rsidRPr="00B0516D">
        <w:t xml:space="preserve"> it does actually provide a safeguard for the most fundamental of rights…all the people I visited have benefitted from the safeguarding in it</w:t>
      </w:r>
      <w:r>
        <w:t>…</w:t>
      </w:r>
      <w:r w:rsidRPr="00B0516D">
        <w:t xml:space="preserve">Particularly when the HSE or disability services aren’t responding in a timely fashion to their </w:t>
      </w:r>
      <w:r w:rsidRPr="00385E46">
        <w:t>needs...The</w:t>
      </w:r>
      <w:r w:rsidRPr="00B0516D">
        <w:t xml:space="preserve"> power of the </w:t>
      </w:r>
      <w:r>
        <w:t>H</w:t>
      </w:r>
      <w:r w:rsidRPr="00B0516D">
        <w:t xml:space="preserve">igh </w:t>
      </w:r>
      <w:r>
        <w:t>C</w:t>
      </w:r>
      <w:r w:rsidRPr="00B0516D">
        <w:t>ourt judge in being able to dictate to the HSE to say you have to do this for this person...my sense of it was timely, it was reactive when it needed to be</w:t>
      </w:r>
      <w:r>
        <w:t>.”</w:t>
      </w:r>
      <w:r w:rsidRPr="00B0516D">
        <w:t xml:space="preserve"> </w:t>
      </w:r>
      <w:r w:rsidR="000933A0">
        <w:t xml:space="preserve">(key informant </w:t>
      </w:r>
      <w:r w:rsidRPr="00B0516D">
        <w:t>4</w:t>
      </w:r>
      <w:r w:rsidR="00146949">
        <w:t xml:space="preserve">, </w:t>
      </w:r>
      <w:r w:rsidR="0006043C">
        <w:t>other</w:t>
      </w:r>
      <w:r w:rsidR="00146949">
        <w:t xml:space="preserve"> professional</w:t>
      </w:r>
      <w:r w:rsidR="000933A0">
        <w:t>).</w:t>
      </w:r>
    </w:p>
    <w:p w14:paraId="2EACCB17" w14:textId="77777777" w:rsidR="006334AF" w:rsidRDefault="006334AF" w:rsidP="006334AF">
      <w:r>
        <w:t xml:space="preserve">From some key informants’ perspective, the system of wardship functioned in an adaptive and responsive way. This enabled tailored support for those who were made wards of court.  </w:t>
      </w:r>
    </w:p>
    <w:p w14:paraId="35F80C8B" w14:textId="5F2871C5" w:rsidR="006334AF" w:rsidRDefault="006334AF" w:rsidP="006334AF">
      <w:pPr>
        <w:ind w:left="720"/>
      </w:pPr>
      <w:r>
        <w:t>“</w:t>
      </w:r>
      <w:r w:rsidRPr="00077F40">
        <w:t xml:space="preserve">Wardship was presented as archaic. But there was flexibility built </w:t>
      </w:r>
      <w:proofErr w:type="gramStart"/>
      <w:r w:rsidRPr="00077F40">
        <w:t>in</w:t>
      </w:r>
      <w:proofErr w:type="gramEnd"/>
      <w:r w:rsidRPr="00077F40">
        <w:t xml:space="preserve"> and people’s voice included. Now there is frustration with a rigid system where there was flexibility before.</w:t>
      </w:r>
      <w:r>
        <w:t>”</w:t>
      </w:r>
      <w:r w:rsidRPr="00077F40">
        <w:t xml:space="preserve"> </w:t>
      </w:r>
      <w:r w:rsidR="000933A0">
        <w:t xml:space="preserve">(key informant </w:t>
      </w:r>
      <w:r w:rsidRPr="00077F40">
        <w:t>23</w:t>
      </w:r>
      <w:r w:rsidR="00146949">
        <w:t>, legal professional</w:t>
      </w:r>
      <w:r w:rsidR="000933A0">
        <w:t>).</w:t>
      </w:r>
    </w:p>
    <w:p w14:paraId="08060C83" w14:textId="4C0B1C10" w:rsidR="006334AF" w:rsidRPr="006B1AE4" w:rsidRDefault="006334AF" w:rsidP="006334AF">
      <w:r>
        <w:t>Several</w:t>
      </w:r>
      <w:r w:rsidRPr="006B1AE4">
        <w:t xml:space="preserve"> expressed the view that</w:t>
      </w:r>
      <w:r>
        <w:t>,</w:t>
      </w:r>
      <w:r w:rsidRPr="006B1AE4">
        <w:t xml:space="preserve"> prior to the introduction of the ADMCA</w:t>
      </w:r>
      <w:r>
        <w:t>,</w:t>
      </w:r>
      <w:r w:rsidRPr="006B1AE4">
        <w:t xml:space="preserve"> the principles of the UNCRPD were being applied</w:t>
      </w:r>
      <w:r w:rsidR="00026749">
        <w:t xml:space="preserve"> more</w:t>
      </w:r>
      <w:r w:rsidRPr="006B1AE4">
        <w:t xml:space="preserve"> routinely</w:t>
      </w:r>
      <w:r>
        <w:t xml:space="preserve">. An </w:t>
      </w:r>
      <w:r w:rsidRPr="006B1AE4">
        <w:t xml:space="preserve">approach described by one interviewee as ‘wardship light’ </w:t>
      </w:r>
      <w:r w:rsidR="008D04C4">
        <w:t xml:space="preserve">was stated </w:t>
      </w:r>
      <w:r>
        <w:t xml:space="preserve">to be </w:t>
      </w:r>
      <w:r w:rsidRPr="006B1AE4">
        <w:t xml:space="preserve">adopted. </w:t>
      </w:r>
      <w:r>
        <w:t>That is, there was</w:t>
      </w:r>
      <w:r w:rsidRPr="006B1AE4">
        <w:t xml:space="preserve"> limited interference to specific areas of decision-making</w:t>
      </w:r>
      <w:r>
        <w:t xml:space="preserve"> </w:t>
      </w:r>
      <w:r w:rsidRPr="00D524A4">
        <w:t>when possible</w:t>
      </w:r>
      <w:r>
        <w:t xml:space="preserve">. </w:t>
      </w:r>
      <w:r w:rsidRPr="006B1AE4">
        <w:t>The</w:t>
      </w:r>
      <w:r>
        <w:t>se informants</w:t>
      </w:r>
      <w:r w:rsidRPr="006B1AE4">
        <w:t xml:space="preserve"> pointed to an increasing orientation in recent years of the</w:t>
      </w:r>
      <w:r w:rsidR="008D04C4">
        <w:t xml:space="preserve"> High</w:t>
      </w:r>
      <w:r w:rsidRPr="006B1AE4">
        <w:t xml:space="preserve"> Court ascertaining and considering a person’s will and preferences and not simply adopting a ‘best interests’ approach. One summed up the situation by saying ‘so we were moving in that direction anyway.’ Another interviewee acknowledged that wardship had ‘a paternalistic whiff about it’ but added: </w:t>
      </w:r>
    </w:p>
    <w:p w14:paraId="6B1AB329" w14:textId="1D58E56E" w:rsidR="006334AF" w:rsidRDefault="006334AF" w:rsidP="006334AF">
      <w:pPr>
        <w:pStyle w:val="Quote"/>
      </w:pPr>
      <w:r>
        <w:t>“I</w:t>
      </w:r>
      <w:r w:rsidRPr="006B1AE4">
        <w:t>t’s not as if the coming into force of the Act has changed any analysis by the Court, the will of somebody, even though in wardship</w:t>
      </w:r>
      <w:r>
        <w:t>,</w:t>
      </w:r>
      <w:r w:rsidRPr="006B1AE4">
        <w:t xml:space="preserve"> has always been sort of a ‘go to’ starting point in terms of any decision</w:t>
      </w:r>
      <w:r>
        <w:t>-</w:t>
      </w:r>
      <w:r w:rsidRPr="006B1AE4">
        <w:t>making.</w:t>
      </w:r>
      <w:r>
        <w:t>”</w:t>
      </w:r>
      <w:r w:rsidR="000933A0">
        <w:t xml:space="preserve"> (key informant 8</w:t>
      </w:r>
      <w:r w:rsidR="00146949">
        <w:t>, legal professional</w:t>
      </w:r>
      <w:r w:rsidR="000933A0">
        <w:t xml:space="preserve">). </w:t>
      </w:r>
    </w:p>
    <w:p w14:paraId="7A582739" w14:textId="77777777" w:rsidR="006334AF" w:rsidRDefault="006334AF" w:rsidP="006334AF">
      <w:pPr>
        <w:pStyle w:val="Heading3"/>
      </w:pPr>
      <w:bookmarkStart w:id="152" w:name="_Toc216171929"/>
      <w:bookmarkStart w:id="153" w:name="_Toc216710125"/>
      <w:bookmarkStart w:id="154" w:name="_Toc216868974"/>
      <w:r>
        <w:t>Autonomy-limiting restrictive paternalism</w:t>
      </w:r>
      <w:bookmarkEnd w:id="152"/>
      <w:bookmarkEnd w:id="153"/>
      <w:bookmarkEnd w:id="154"/>
    </w:p>
    <w:p w14:paraId="22E5B550" w14:textId="10FE7D5A" w:rsidR="006334AF" w:rsidRDefault="006334AF" w:rsidP="006334AF">
      <w:r>
        <w:t xml:space="preserve">In parallel with the perception of the system of wardship as a nuanced adaptive landscape, </w:t>
      </w:r>
      <w:r w:rsidR="00C62DFC">
        <w:t xml:space="preserve">some </w:t>
      </w:r>
      <w:r>
        <w:t xml:space="preserve">key informants also emphasised considerable </w:t>
      </w:r>
      <w:r>
        <w:lastRenderedPageBreak/>
        <w:t xml:space="preserve">criticisms of the system. This was a strongly articulated theme that was consistently evident within the interview data. </w:t>
      </w:r>
      <w:r w:rsidRPr="00B962CF">
        <w:t>The most prominent criticism centred on the system’s paternalistic and restrictive nature which undermined the autonomy of those who were made wards of court.</w:t>
      </w:r>
      <w:r>
        <w:t xml:space="preserve"> </w:t>
      </w:r>
      <w:r w:rsidRPr="00B470A3">
        <w:t xml:space="preserve">Thus, </w:t>
      </w:r>
      <w:r>
        <w:t>key informant</w:t>
      </w:r>
      <w:r w:rsidRPr="00B470A3">
        <w:t xml:space="preserve">s appeared to challenge the legitimacy of such paternalistic practices. </w:t>
      </w:r>
      <w:r>
        <w:t xml:space="preserve">There was an acknowledgement that the system did not conform with the State’s obligations under </w:t>
      </w:r>
      <w:r w:rsidRPr="00077F40">
        <w:t>UNCRPD</w:t>
      </w:r>
      <w:r>
        <w:t>. In some instances, these concerns were expressed strongly.</w:t>
      </w:r>
    </w:p>
    <w:p w14:paraId="61697E6D" w14:textId="6F455CCA" w:rsidR="006334AF" w:rsidRDefault="006334AF" w:rsidP="006334AF">
      <w:pPr>
        <w:ind w:left="720"/>
      </w:pPr>
      <w:r>
        <w:t>“</w:t>
      </w:r>
      <w:r w:rsidRPr="003520AB">
        <w:t>Well, clear</w:t>
      </w:r>
      <w:r>
        <w:t>l</w:t>
      </w:r>
      <w:r w:rsidRPr="003520AB">
        <w:t xml:space="preserve">y no one is defending it, it’s </w:t>
      </w:r>
      <w:r w:rsidR="001E3E3E">
        <w:t xml:space="preserve">a </w:t>
      </w:r>
      <w:r w:rsidRPr="003520AB">
        <w:t>completely paternal</w:t>
      </w:r>
      <w:r>
        <w:t>istic</w:t>
      </w:r>
      <w:r w:rsidRPr="003520AB">
        <w:t xml:space="preserve"> framework that denies people their autonomy and agency</w:t>
      </w:r>
      <w:r>
        <w:t>.”</w:t>
      </w:r>
      <w:r w:rsidRPr="003520AB">
        <w:t xml:space="preserve"> </w:t>
      </w:r>
      <w:r w:rsidR="000933A0">
        <w:t xml:space="preserve">(key informant </w:t>
      </w:r>
      <w:r w:rsidRPr="003520AB">
        <w:t>28</w:t>
      </w:r>
      <w:r w:rsidR="00146949">
        <w:t xml:space="preserve">, </w:t>
      </w:r>
      <w:proofErr w:type="gramStart"/>
      <w:r w:rsidR="00146949">
        <w:t>other</w:t>
      </w:r>
      <w:proofErr w:type="gramEnd"/>
      <w:r w:rsidR="001529C8">
        <w:t xml:space="preserve"> representative</w:t>
      </w:r>
      <w:r w:rsidR="000933A0">
        <w:t>).</w:t>
      </w:r>
    </w:p>
    <w:p w14:paraId="2723F690" w14:textId="15E6FC7F" w:rsidR="006334AF" w:rsidRDefault="006334AF" w:rsidP="006334AF">
      <w:r>
        <w:t xml:space="preserve">Others expressed concern with the overreach or excessive intervention wardship enabled. These key informants described examples of the challenges wardship imposed on individuals. </w:t>
      </w:r>
      <w:r w:rsidRPr="003B626B">
        <w:t xml:space="preserve">These </w:t>
      </w:r>
      <w:r>
        <w:t xml:space="preserve">difficulties </w:t>
      </w:r>
      <w:r w:rsidRPr="003B626B">
        <w:t>were also expressed by those in or recently discharged from wardship</w:t>
      </w:r>
      <w:r>
        <w:t xml:space="preserve">. </w:t>
      </w:r>
      <w:r w:rsidRPr="003B626B">
        <w:t xml:space="preserve">For example, key informants recalled the challenges experienced </w:t>
      </w:r>
      <w:r>
        <w:t>by some</w:t>
      </w:r>
      <w:r w:rsidRPr="003B626B">
        <w:t xml:space="preserve"> individuals needing to liaise with the OWOC to spend money. </w:t>
      </w:r>
      <w:r>
        <w:t>They also described the d</w:t>
      </w:r>
      <w:r w:rsidRPr="003B626B">
        <w:t>ifficulties that would arise should committees not agree with what an individual in wardship wished to spend their money on.</w:t>
      </w:r>
      <w:r>
        <w:t xml:space="preserve"> In this regard, there was a concern amongst key informants that the system of wardship applied disproportionate power and unnecessary intrusion in people’s lives. </w:t>
      </w:r>
    </w:p>
    <w:p w14:paraId="46501F17" w14:textId="3653E007" w:rsidR="000933A0" w:rsidRDefault="006334AF" w:rsidP="000A10A1">
      <w:pPr>
        <w:ind w:left="720"/>
      </w:pPr>
      <w:r>
        <w:t>“M</w:t>
      </w:r>
      <w:r w:rsidRPr="00BD3424">
        <w:t>y experience was using a sledgehammer to crack open a nut.</w:t>
      </w:r>
      <w:r>
        <w:t>”</w:t>
      </w:r>
      <w:r w:rsidRPr="00BD3424">
        <w:t xml:space="preserve"> </w:t>
      </w:r>
      <w:r w:rsidR="000933A0">
        <w:t xml:space="preserve">(key informant </w:t>
      </w:r>
      <w:r w:rsidRPr="00BD3424">
        <w:t>27</w:t>
      </w:r>
      <w:r w:rsidR="00146949">
        <w:t>, public body</w:t>
      </w:r>
      <w:r w:rsidR="001529C8">
        <w:t xml:space="preserve"> representative</w:t>
      </w:r>
      <w:r w:rsidR="000933A0">
        <w:t xml:space="preserve">). </w:t>
      </w:r>
    </w:p>
    <w:p w14:paraId="6E6939D4" w14:textId="77777777" w:rsidR="006334AF" w:rsidRDefault="006334AF" w:rsidP="006334AF">
      <w:pPr>
        <w:pStyle w:val="H2Heading2NDA"/>
      </w:pPr>
      <w:bookmarkStart w:id="155" w:name="_Toc216868975"/>
      <w:bookmarkStart w:id="156" w:name="_Toc221532465"/>
      <w:r w:rsidRPr="008201EB">
        <w:t>Reflections on the discharge process</w:t>
      </w:r>
      <w:bookmarkEnd w:id="155"/>
      <w:bookmarkEnd w:id="156"/>
      <w:r>
        <w:t xml:space="preserve"> </w:t>
      </w:r>
    </w:p>
    <w:p w14:paraId="55DC5DAB" w14:textId="1627403F" w:rsidR="006334AF" w:rsidRDefault="006334AF" w:rsidP="006334AF">
      <w:r>
        <w:t xml:space="preserve">Key informants’ perceptions and experiences of the discharge process dominated interviews. </w:t>
      </w:r>
      <w:proofErr w:type="gramStart"/>
      <w:r>
        <w:t>A number of</w:t>
      </w:r>
      <w:proofErr w:type="gramEnd"/>
      <w:r>
        <w:t xml:space="preserve"> areas of concern were discussed. A substantial aspect centred around the ‘real learning curve’ and teething problems experienced for those who have embarked on the discharge process. An apparent lack of clarity around legal aid</w:t>
      </w:r>
      <w:r w:rsidR="008D04C4">
        <w:t xml:space="preserve"> fees</w:t>
      </w:r>
      <w:r>
        <w:t xml:space="preserve"> also featured heavily</w:t>
      </w:r>
      <w:r w:rsidR="008D04C4">
        <w:t xml:space="preserve"> in the early stages of the research</w:t>
      </w:r>
      <w:r>
        <w:t xml:space="preserve">. In tandem with this, key informants reflected on the functional assessment of capacity. </w:t>
      </w:r>
      <w:r w:rsidRPr="00114E57">
        <w:t>Each of these aspects are discussed below.</w:t>
      </w:r>
    </w:p>
    <w:p w14:paraId="02025971" w14:textId="77777777" w:rsidR="006334AF" w:rsidRDefault="006334AF" w:rsidP="006334AF">
      <w:pPr>
        <w:pStyle w:val="Heading3"/>
      </w:pPr>
      <w:bookmarkStart w:id="157" w:name="_Toc216171931"/>
      <w:bookmarkStart w:id="158" w:name="_Toc216710127"/>
      <w:bookmarkStart w:id="159" w:name="_Toc216868976"/>
      <w:r>
        <w:t>Learning curve</w:t>
      </w:r>
      <w:bookmarkEnd w:id="157"/>
      <w:bookmarkEnd w:id="158"/>
      <w:bookmarkEnd w:id="159"/>
    </w:p>
    <w:p w14:paraId="2F2E023E" w14:textId="7DE18024" w:rsidR="006334AF" w:rsidRDefault="006334AF" w:rsidP="006334AF">
      <w:r>
        <w:t xml:space="preserve">Key informants felt that the process of discharging an individual from wardship under the 1871 Act was ‘straightforward’. That is, </w:t>
      </w:r>
      <w:r w:rsidRPr="00230B8F">
        <w:t xml:space="preserve">applications </w:t>
      </w:r>
      <w:r>
        <w:t xml:space="preserve">were </w:t>
      </w:r>
      <w:r w:rsidRPr="00230B8F">
        <w:t>listed very quickly</w:t>
      </w:r>
      <w:r w:rsidR="001E3E3E">
        <w:t xml:space="preserve"> before the court</w:t>
      </w:r>
      <w:r w:rsidRPr="00230B8F">
        <w:t xml:space="preserve"> after the production of a report by a medical visitor indicating the person had capacity.</w:t>
      </w:r>
      <w:r w:rsidRPr="00230B8F">
        <w:rPr>
          <w:color w:val="000000" w:themeColor="text1"/>
        </w:rPr>
        <w:t xml:space="preserve"> </w:t>
      </w:r>
      <w:r>
        <w:rPr>
          <w:color w:val="000000" w:themeColor="text1"/>
        </w:rPr>
        <w:t xml:space="preserve">In contrast, </w:t>
      </w:r>
      <w:r w:rsidRPr="00230B8F">
        <w:t xml:space="preserve">the discharge process under Part 6 of the ADMCA </w:t>
      </w:r>
      <w:r>
        <w:t>was regarded as</w:t>
      </w:r>
      <w:r w:rsidRPr="00230B8F">
        <w:t xml:space="preserve"> more complex and multi-faceted.</w:t>
      </w:r>
      <w:r>
        <w:t xml:space="preserve"> The transition from binary to graduated interpretation of decision-making capacity and support was a key factor driving the complexity in the revised discharge process. For example,</w:t>
      </w:r>
      <w:r w:rsidRPr="00E64B7D">
        <w:t xml:space="preserve"> all those discharged from wardship under the 1871 Act </w:t>
      </w:r>
      <w:r>
        <w:t xml:space="preserve">were </w:t>
      </w:r>
      <w:r w:rsidRPr="00E64B7D">
        <w:t xml:space="preserve">discharged </w:t>
      </w:r>
      <w:r w:rsidRPr="00E64B7D">
        <w:lastRenderedPageBreak/>
        <w:t>because they were deemed to be capable of managing their own affairs</w:t>
      </w:r>
      <w:r>
        <w:t xml:space="preserve">. In contrast, </w:t>
      </w:r>
      <w:r w:rsidRPr="00E64B7D">
        <w:t>many of those discharged under the ADMCA are not being discharged to the full management of their own affairs.</w:t>
      </w:r>
      <w:r w:rsidR="00C62DFC">
        <w:rPr>
          <w:rStyle w:val="FootnoteReference"/>
        </w:rPr>
        <w:footnoteReference w:id="22"/>
      </w:r>
      <w:r>
        <w:t xml:space="preserve"> As a result of this new framework, discharge applications appeared to be resource intensive.</w:t>
      </w:r>
    </w:p>
    <w:p w14:paraId="1318D53A" w14:textId="10BD08C7" w:rsidR="006334AF" w:rsidRDefault="006334AF" w:rsidP="006334AF">
      <w:pPr>
        <w:ind w:left="720"/>
      </w:pPr>
      <w:r>
        <w:t>“</w:t>
      </w:r>
      <w:r w:rsidRPr="001A5E56">
        <w:t xml:space="preserve">The process under the </w:t>
      </w:r>
      <w:r>
        <w:t>A</w:t>
      </w:r>
      <w:r w:rsidRPr="001A5E56">
        <w:t xml:space="preserve">ct is pretty unwieldy...The ethos may be very well intentioned, but the </w:t>
      </w:r>
      <w:r>
        <w:t>A</w:t>
      </w:r>
      <w:r w:rsidRPr="001A5E56">
        <w:t xml:space="preserve">ct is fraught with problems...It involves the court dealing with a whole load of different applications involving maybe one </w:t>
      </w:r>
      <w:r>
        <w:t>w</w:t>
      </w:r>
      <w:r w:rsidRPr="001A5E56">
        <w:t>ard... it is a procedural mess and certainly I would have thought, it doesn’t do anything like achieving what people would have expected in to achieve...it’s very resources heavy</w:t>
      </w:r>
      <w:r>
        <w:t xml:space="preserve"> </w:t>
      </w:r>
      <w:r w:rsidR="000933A0">
        <w:t xml:space="preserve">(key informant </w:t>
      </w:r>
      <w:r w:rsidRPr="001A5E56">
        <w:t>7</w:t>
      </w:r>
      <w:r w:rsidR="001529C8">
        <w:t>, legal professional</w:t>
      </w:r>
      <w:r w:rsidR="000933A0">
        <w:t xml:space="preserve">). </w:t>
      </w:r>
    </w:p>
    <w:p w14:paraId="3AB8CE3D" w14:textId="77777777" w:rsidR="006334AF" w:rsidRDefault="006334AF" w:rsidP="006334AF">
      <w:r>
        <w:t>This sentiment was also expressed by another key informant:</w:t>
      </w:r>
    </w:p>
    <w:p w14:paraId="5ECCCE87" w14:textId="052EA804" w:rsidR="006334AF" w:rsidRPr="00E64B7D" w:rsidRDefault="006334AF" w:rsidP="006334AF">
      <w:pPr>
        <w:pStyle w:val="Quote"/>
      </w:pPr>
      <w:r>
        <w:t>“</w:t>
      </w:r>
      <w:r w:rsidRPr="00E64B7D">
        <w:t xml:space="preserve">People maybe had it in their minds that this was just a kind of document exercise, and everybody was going to be moved and that’s it. But there’s a person behind and a story behind every discharge application and it’s </w:t>
      </w:r>
      <w:proofErr w:type="gramStart"/>
      <w:r w:rsidRPr="00E64B7D">
        <w:t>really important</w:t>
      </w:r>
      <w:proofErr w:type="gramEnd"/>
      <w:r w:rsidRPr="00E64B7D">
        <w:t xml:space="preserve"> to the Court that we feel everything is in order when we move them over.</w:t>
      </w:r>
      <w:r>
        <w:t>”</w:t>
      </w:r>
      <w:r w:rsidRPr="00515739">
        <w:t xml:space="preserve"> </w:t>
      </w:r>
      <w:r w:rsidR="000933A0">
        <w:t>(key informant 8</w:t>
      </w:r>
      <w:r w:rsidR="001529C8">
        <w:t>, legal professional</w:t>
      </w:r>
      <w:r w:rsidR="000933A0">
        <w:t xml:space="preserve">). </w:t>
      </w:r>
    </w:p>
    <w:p w14:paraId="721BFF1C" w14:textId="2A52698C" w:rsidR="006334AF" w:rsidRDefault="006334AF" w:rsidP="006334AF">
      <w:r>
        <w:t xml:space="preserve">It is also important to acknowledge that interviews were conducted over a </w:t>
      </w:r>
      <w:r w:rsidR="00756DCA">
        <w:t>twenty-two-month</w:t>
      </w:r>
      <w:r>
        <w:t xml:space="preserve"> period. Thus, key informant perceptions of the discharge process appeared to vary depending on the context for the informant and when the interview was conducted. The teething problems and frustration with the complexity in the discharge process emerged strongly for the interviews conducted in 2023 and 2024. Whereas, in interviews conducted in 2025, this frustration with the complexity in the process was less apparent. </w:t>
      </w:r>
    </w:p>
    <w:p w14:paraId="3716CEDB" w14:textId="7BB0FFBA" w:rsidR="006334AF" w:rsidRDefault="006334AF" w:rsidP="006334AF">
      <w:pPr>
        <w:ind w:left="720"/>
      </w:pPr>
      <w:r>
        <w:t>“</w:t>
      </w:r>
      <w:r w:rsidRPr="00BF3F05">
        <w:t>I think procedurally the system it’s quite straight forward once you’re in the system</w:t>
      </w:r>
      <w:r>
        <w:t>. B</w:t>
      </w:r>
      <w:r w:rsidRPr="00BF3F05">
        <w:t xml:space="preserve">ut there’s a lot of hoops that </w:t>
      </w:r>
      <w:proofErr w:type="gramStart"/>
      <w:r w:rsidRPr="00BF3F05">
        <w:t>have to</w:t>
      </w:r>
      <w:proofErr w:type="gramEnd"/>
      <w:r w:rsidRPr="00BF3F05">
        <w:t xml:space="preserve"> be gone through in terms of getting affidavits served and filed and all of that</w:t>
      </w:r>
      <w:r>
        <w:t>…</w:t>
      </w:r>
      <w:r w:rsidRPr="00CC5A5C">
        <w:t>there was obviously a teething process in terms of figuring out how it works and getting the medical visitors reports and the affidavits and things like that</w:t>
      </w:r>
      <w:r>
        <w:t>…</w:t>
      </w:r>
      <w:r w:rsidRPr="00CC5A5C">
        <w:t>but those issues seem to be ironing out</w:t>
      </w:r>
      <w:r w:rsidR="001E3E3E">
        <w:t>.</w:t>
      </w:r>
      <w:r>
        <w:t xml:space="preserve">” </w:t>
      </w:r>
      <w:r w:rsidR="000933A0">
        <w:t xml:space="preserve">(key informant </w:t>
      </w:r>
      <w:r w:rsidRPr="00BF3F05">
        <w:t>12</w:t>
      </w:r>
      <w:r w:rsidR="001529C8">
        <w:t>, legal professional</w:t>
      </w:r>
      <w:r w:rsidR="000933A0">
        <w:t>).</w:t>
      </w:r>
    </w:p>
    <w:p w14:paraId="010A80CD" w14:textId="0E5922AA" w:rsidR="006334AF" w:rsidRPr="00515739" w:rsidRDefault="006334AF" w:rsidP="006334AF">
      <w:r>
        <w:t xml:space="preserve">Another relevant consideration, in terms of perceptions, is </w:t>
      </w:r>
      <w:r w:rsidRPr="008738FD">
        <w:t>th</w:t>
      </w:r>
      <w:r>
        <w:t>at th</w:t>
      </w:r>
      <w:r w:rsidRPr="008738FD">
        <w:t xml:space="preserve">e procedural requirements for applications for discharge from wardship under Part 6 of the </w:t>
      </w:r>
      <w:r>
        <w:t>ADMCA were amended during 2025. This was through High Court Practice Direction 133</w:t>
      </w:r>
      <w:r w:rsidRPr="008738FD">
        <w:t>.</w:t>
      </w:r>
      <w:r w:rsidR="00A37E58">
        <w:t xml:space="preserve"> </w:t>
      </w:r>
      <w:r w:rsidR="00B41DA0" w:rsidRPr="00B41DA0">
        <w:t>(22)</w:t>
      </w:r>
      <w:r w:rsidR="00B76A9A">
        <w:t xml:space="preserve"> </w:t>
      </w:r>
      <w:r>
        <w:t xml:space="preserve">These changes widened the pool of medical professionals who could undertake a functional capacity </w:t>
      </w:r>
      <w:r>
        <w:lastRenderedPageBreak/>
        <w:t xml:space="preserve">assessment under Part 6 and reduced the requirement for solicitors to serve documents on a </w:t>
      </w:r>
      <w:r w:rsidR="00B70925">
        <w:t xml:space="preserve">person who has been made a </w:t>
      </w:r>
      <w:r>
        <w:t xml:space="preserve">ward of court from twice to once. </w:t>
      </w:r>
      <w:r>
        <w:rPr>
          <w:rFonts w:eastAsia="Calibri" w:cs="Times New Roman"/>
        </w:rPr>
        <w:t>This new</w:t>
      </w:r>
      <w:r w:rsidRPr="00EA6F1A">
        <w:rPr>
          <w:rFonts w:eastAsia="Calibri" w:cs="Times New Roman"/>
        </w:rPr>
        <w:t xml:space="preserve"> </w:t>
      </w:r>
      <w:r>
        <w:rPr>
          <w:rFonts w:eastAsia="Calibri" w:cs="Times New Roman"/>
        </w:rPr>
        <w:t xml:space="preserve">Practice Direction was welcomed by key informants. </w:t>
      </w:r>
    </w:p>
    <w:p w14:paraId="0AFBF8C4" w14:textId="0B4E0CF1" w:rsidR="006334AF" w:rsidRDefault="006334AF" w:rsidP="006334AF">
      <w:pPr>
        <w:ind w:left="720"/>
      </w:pPr>
      <w:r w:rsidRPr="00EA6F1A">
        <w:t>“</w:t>
      </w:r>
      <w:r>
        <w:t>The d</w:t>
      </w:r>
      <w:r w:rsidRPr="00EA6F1A">
        <w:t xml:space="preserve">ischarge process has improved with the recent </w:t>
      </w:r>
      <w:r>
        <w:t>P</w:t>
      </w:r>
      <w:r w:rsidRPr="00EA6F1A">
        <w:t xml:space="preserve">ractice </w:t>
      </w:r>
      <w:r>
        <w:t>D</w:t>
      </w:r>
      <w:r w:rsidRPr="00EA6F1A">
        <w:t xml:space="preserve">irection President </w:t>
      </w:r>
      <w:proofErr w:type="spellStart"/>
      <w:r w:rsidRPr="00EA6F1A">
        <w:t>Barniville</w:t>
      </w:r>
      <w:proofErr w:type="spellEnd"/>
      <w:r w:rsidRPr="00EA6F1A">
        <w:t xml:space="preserve"> has provided...The new </w:t>
      </w:r>
      <w:r>
        <w:t>P</w:t>
      </w:r>
      <w:r w:rsidRPr="00EA6F1A">
        <w:t xml:space="preserve">ractice </w:t>
      </w:r>
      <w:r>
        <w:t>D</w:t>
      </w:r>
      <w:r w:rsidRPr="00EA6F1A">
        <w:t xml:space="preserve">irection is </w:t>
      </w:r>
      <w:r w:rsidR="00756DCA" w:rsidRPr="00EA6F1A">
        <w:t>significant;</w:t>
      </w:r>
      <w:r w:rsidRPr="00EA6F1A">
        <w:t xml:space="preserve"> it cuts the paperwork in half.” </w:t>
      </w:r>
      <w:r w:rsidR="000933A0">
        <w:t xml:space="preserve">(key informant </w:t>
      </w:r>
      <w:r w:rsidRPr="00CC5A5C">
        <w:t>23</w:t>
      </w:r>
      <w:r w:rsidR="001529C8">
        <w:t>, legal professional</w:t>
      </w:r>
      <w:r w:rsidR="000933A0">
        <w:t>).</w:t>
      </w:r>
    </w:p>
    <w:p w14:paraId="7F8324D5" w14:textId="77777777" w:rsidR="006334AF" w:rsidRDefault="006334AF" w:rsidP="006334AF">
      <w:pPr>
        <w:pStyle w:val="Heading3"/>
      </w:pPr>
      <w:bookmarkStart w:id="160" w:name="_Toc216171932"/>
      <w:bookmarkStart w:id="161" w:name="_Toc216710128"/>
      <w:bookmarkStart w:id="162" w:name="_Toc216868977"/>
      <w:r>
        <w:t>Participation in proceedings</w:t>
      </w:r>
      <w:bookmarkEnd w:id="160"/>
      <w:bookmarkEnd w:id="161"/>
      <w:bookmarkEnd w:id="162"/>
    </w:p>
    <w:p w14:paraId="6528FC78" w14:textId="234E4445" w:rsidR="006334AF" w:rsidRPr="00831DE2" w:rsidRDefault="006334AF" w:rsidP="006334AF">
      <w:pPr>
        <w:rPr>
          <w:color w:val="000000" w:themeColor="text1"/>
        </w:rPr>
      </w:pPr>
      <w:r w:rsidRPr="00831DE2">
        <w:rPr>
          <w:color w:val="000000" w:themeColor="text1"/>
        </w:rPr>
        <w:t xml:space="preserve">The option for those who were made wards of court and their families to attend court hearings remotely was widely considered by key informants to be a valuable means of facilitating meaningful participation in court proceedings. This was especially relevant for those who resided outside of Dublin and for whom travelling into the </w:t>
      </w:r>
      <w:r w:rsidR="00026749">
        <w:rPr>
          <w:color w:val="000000" w:themeColor="text1"/>
        </w:rPr>
        <w:t xml:space="preserve">Four </w:t>
      </w:r>
      <w:r w:rsidRPr="00831DE2">
        <w:rPr>
          <w:color w:val="000000" w:themeColor="text1"/>
        </w:rPr>
        <w:t>Court</w:t>
      </w:r>
      <w:r w:rsidR="00026749">
        <w:rPr>
          <w:color w:val="000000" w:themeColor="text1"/>
        </w:rPr>
        <w:t>s building</w:t>
      </w:r>
      <w:r w:rsidRPr="00831DE2">
        <w:rPr>
          <w:color w:val="000000" w:themeColor="text1"/>
        </w:rPr>
        <w:t xml:space="preserve"> in Dublin would be challenging. </w:t>
      </w:r>
    </w:p>
    <w:p w14:paraId="69B9D630" w14:textId="6CB48E2B" w:rsidR="006334AF" w:rsidRPr="00E64B7D" w:rsidRDefault="00860B9E" w:rsidP="006334AF">
      <w:pPr>
        <w:rPr>
          <w:color w:val="000000" w:themeColor="text1"/>
        </w:rPr>
      </w:pPr>
      <w:r>
        <w:rPr>
          <w:color w:val="000000" w:themeColor="text1"/>
        </w:rPr>
        <w:t>One key informant</w:t>
      </w:r>
      <w:r w:rsidR="006334AF" w:rsidRPr="00E64B7D">
        <w:rPr>
          <w:color w:val="000000" w:themeColor="text1"/>
        </w:rPr>
        <w:t xml:space="preserve"> also commented on the importance of efforts to facilitate and encourage the </w:t>
      </w:r>
      <w:r w:rsidR="006334AF">
        <w:rPr>
          <w:color w:val="000000" w:themeColor="text1"/>
        </w:rPr>
        <w:t>person who was made a ward of court</w:t>
      </w:r>
      <w:r w:rsidR="006334AF" w:rsidRPr="00E64B7D">
        <w:rPr>
          <w:color w:val="000000" w:themeColor="text1"/>
        </w:rPr>
        <w:t xml:space="preserve"> to attend:</w:t>
      </w:r>
    </w:p>
    <w:p w14:paraId="195AE860" w14:textId="53001959" w:rsidR="006334AF" w:rsidRPr="00412C82" w:rsidRDefault="006334AF" w:rsidP="006334AF">
      <w:pPr>
        <w:spacing w:before="120"/>
        <w:ind w:left="567" w:right="567"/>
        <w:rPr>
          <w:iCs/>
          <w:color w:val="000000" w:themeColor="text1"/>
        </w:rPr>
      </w:pPr>
      <w:r>
        <w:rPr>
          <w:iCs/>
          <w:color w:val="000000" w:themeColor="text1"/>
        </w:rPr>
        <w:t>“</w:t>
      </w:r>
      <w:r w:rsidRPr="00E64B7D">
        <w:rPr>
          <w:iCs/>
          <w:color w:val="000000" w:themeColor="text1"/>
        </w:rPr>
        <w:t xml:space="preserve">Our concern would be to make sure that section 139 is complied </w:t>
      </w:r>
      <w:proofErr w:type="gramStart"/>
      <w:r w:rsidRPr="00E64B7D">
        <w:rPr>
          <w:iCs/>
          <w:color w:val="000000" w:themeColor="text1"/>
        </w:rPr>
        <w:t>with</w:t>
      </w:r>
      <w:proofErr w:type="gramEnd"/>
      <w:r w:rsidRPr="00E64B7D">
        <w:rPr>
          <w:iCs/>
          <w:color w:val="000000" w:themeColor="text1"/>
        </w:rPr>
        <w:t xml:space="preserve"> and we would never permit a discharge application to go ahead without there being evidence that every reasonable effort had been made to facilitate that participation</w:t>
      </w:r>
      <w:r>
        <w:rPr>
          <w:iCs/>
          <w:color w:val="000000" w:themeColor="text1"/>
        </w:rPr>
        <w:t xml:space="preserve">. </w:t>
      </w:r>
      <w:r w:rsidR="00756DCA">
        <w:rPr>
          <w:iCs/>
          <w:color w:val="000000" w:themeColor="text1"/>
        </w:rPr>
        <w:t>S</w:t>
      </w:r>
      <w:r w:rsidR="00756DCA" w:rsidRPr="00E64B7D">
        <w:rPr>
          <w:iCs/>
          <w:color w:val="000000" w:themeColor="text1"/>
        </w:rPr>
        <w:t>o,</w:t>
      </w:r>
      <w:r w:rsidRPr="00E64B7D">
        <w:rPr>
          <w:iCs/>
          <w:color w:val="000000" w:themeColor="text1"/>
        </w:rPr>
        <w:t xml:space="preserve"> they knew it was on, they knew they were welcome, and they knew that they could come or that if they preferred remote attendance, that would be facilitated.</w:t>
      </w:r>
      <w:r>
        <w:rPr>
          <w:iCs/>
          <w:color w:val="000000" w:themeColor="text1"/>
        </w:rPr>
        <w:t>”</w:t>
      </w:r>
      <w:r w:rsidRPr="00412C82">
        <w:rPr>
          <w:rFonts w:ascii="Aptos Narrow" w:hAnsi="Aptos Narrow"/>
          <w:color w:val="000000"/>
          <w:sz w:val="22"/>
        </w:rPr>
        <w:t xml:space="preserve"> </w:t>
      </w:r>
      <w:r w:rsidR="000933A0">
        <w:t xml:space="preserve">(key informant </w:t>
      </w:r>
      <w:r w:rsidRPr="00412C82">
        <w:rPr>
          <w:iCs/>
          <w:color w:val="000000" w:themeColor="text1"/>
        </w:rPr>
        <w:t>7</w:t>
      </w:r>
      <w:r w:rsidR="001529C8">
        <w:rPr>
          <w:iCs/>
          <w:color w:val="000000" w:themeColor="text1"/>
        </w:rPr>
        <w:t xml:space="preserve">, </w:t>
      </w:r>
      <w:r w:rsidR="002C6CC0" w:rsidRPr="002C6CC0">
        <w:rPr>
          <w:iCs/>
          <w:color w:val="000000" w:themeColor="text1"/>
        </w:rPr>
        <w:t>legal professional</w:t>
      </w:r>
      <w:r w:rsidR="000933A0">
        <w:rPr>
          <w:iCs/>
          <w:color w:val="000000" w:themeColor="text1"/>
        </w:rPr>
        <w:t>).</w:t>
      </w:r>
    </w:p>
    <w:p w14:paraId="4F9164CB" w14:textId="21A2ADF2" w:rsidR="006334AF" w:rsidRPr="00E64B7D" w:rsidRDefault="006334AF" w:rsidP="006334AF">
      <w:pPr>
        <w:rPr>
          <w:color w:val="000000" w:themeColor="text1"/>
        </w:rPr>
      </w:pPr>
      <w:r w:rsidRPr="00E64B7D">
        <w:rPr>
          <w:color w:val="000000" w:themeColor="text1"/>
        </w:rPr>
        <w:t xml:space="preserve">It was </w:t>
      </w:r>
      <w:r>
        <w:rPr>
          <w:color w:val="000000" w:themeColor="text1"/>
        </w:rPr>
        <w:t xml:space="preserve">also </w:t>
      </w:r>
      <w:r w:rsidRPr="00E64B7D">
        <w:rPr>
          <w:color w:val="000000" w:themeColor="text1"/>
        </w:rPr>
        <w:t>acknowledged that a certain proportion of people, despite being encouraged,</w:t>
      </w:r>
      <w:r w:rsidR="000565A4">
        <w:rPr>
          <w:rStyle w:val="FootnoteReference"/>
          <w:color w:val="000000" w:themeColor="text1"/>
        </w:rPr>
        <w:footnoteReference w:id="23"/>
      </w:r>
      <w:r w:rsidRPr="00E64B7D">
        <w:rPr>
          <w:color w:val="000000" w:themeColor="text1"/>
        </w:rPr>
        <w:t xml:space="preserve"> choose not to attend the hearing to discharge them from wardship.</w:t>
      </w:r>
      <w:r w:rsidR="00FE7D29">
        <w:rPr>
          <w:rStyle w:val="FootnoteReference"/>
          <w:color w:val="000000" w:themeColor="text1"/>
        </w:rPr>
        <w:footnoteReference w:id="24"/>
      </w:r>
      <w:r w:rsidRPr="00E64B7D">
        <w:rPr>
          <w:color w:val="000000" w:themeColor="text1"/>
        </w:rPr>
        <w:t xml:space="preserve"> Several </w:t>
      </w:r>
      <w:r>
        <w:rPr>
          <w:color w:val="000000" w:themeColor="text1"/>
        </w:rPr>
        <w:t>key informants</w:t>
      </w:r>
      <w:r w:rsidRPr="00E64B7D">
        <w:rPr>
          <w:color w:val="000000" w:themeColor="text1"/>
        </w:rPr>
        <w:t xml:space="preserve"> felt that a court hearing evoked anxiety for some people </w:t>
      </w:r>
      <w:r>
        <w:rPr>
          <w:color w:val="000000" w:themeColor="text1"/>
        </w:rPr>
        <w:t>which would</w:t>
      </w:r>
      <w:r w:rsidRPr="00E64B7D">
        <w:rPr>
          <w:color w:val="000000" w:themeColor="text1"/>
        </w:rPr>
        <w:t xml:space="preserve"> make even virtual attendance difficult. When asked to comment about the</w:t>
      </w:r>
      <w:r w:rsidR="00DC358C">
        <w:rPr>
          <w:color w:val="000000" w:themeColor="text1"/>
        </w:rPr>
        <w:t xml:space="preserve"> reported</w:t>
      </w:r>
      <w:r w:rsidRPr="00E64B7D">
        <w:rPr>
          <w:color w:val="000000" w:themeColor="text1"/>
        </w:rPr>
        <w:t xml:space="preserve"> largely passive role </w:t>
      </w:r>
      <w:r>
        <w:rPr>
          <w:color w:val="000000" w:themeColor="text1"/>
        </w:rPr>
        <w:t xml:space="preserve">of </w:t>
      </w:r>
      <w:r w:rsidR="00DC358C">
        <w:rPr>
          <w:color w:val="000000" w:themeColor="text1"/>
        </w:rPr>
        <w:t xml:space="preserve">the </w:t>
      </w:r>
      <w:r>
        <w:rPr>
          <w:color w:val="000000" w:themeColor="text1"/>
        </w:rPr>
        <w:t>person who was made a ward of court</w:t>
      </w:r>
      <w:r w:rsidRPr="00E64B7D">
        <w:rPr>
          <w:color w:val="000000" w:themeColor="text1"/>
        </w:rPr>
        <w:t xml:space="preserve"> during the court hearing, one</w:t>
      </w:r>
      <w:r w:rsidR="00DC358C">
        <w:rPr>
          <w:color w:val="000000" w:themeColor="text1"/>
        </w:rPr>
        <w:t xml:space="preserve"> key</w:t>
      </w:r>
      <w:r w:rsidRPr="00E64B7D">
        <w:rPr>
          <w:color w:val="000000" w:themeColor="text1"/>
        </w:rPr>
        <w:t xml:space="preserve"> </w:t>
      </w:r>
      <w:r>
        <w:rPr>
          <w:color w:val="000000" w:themeColor="text1"/>
        </w:rPr>
        <w:t>informant reflected:</w:t>
      </w:r>
      <w:r w:rsidRPr="00E64B7D">
        <w:rPr>
          <w:color w:val="000000" w:themeColor="text1"/>
        </w:rPr>
        <w:t xml:space="preserve"> </w:t>
      </w:r>
    </w:p>
    <w:p w14:paraId="17D4A93F" w14:textId="51B1A0DC" w:rsidR="006334AF" w:rsidRPr="00E64B7D" w:rsidRDefault="006334AF" w:rsidP="006334AF">
      <w:pPr>
        <w:spacing w:before="120"/>
        <w:ind w:left="567" w:right="567"/>
        <w:rPr>
          <w:iCs/>
          <w:color w:val="000000" w:themeColor="text1"/>
        </w:rPr>
      </w:pPr>
      <w:r>
        <w:rPr>
          <w:iCs/>
          <w:color w:val="000000" w:themeColor="text1"/>
        </w:rPr>
        <w:lastRenderedPageBreak/>
        <w:t>“</w:t>
      </w:r>
      <w:r w:rsidRPr="00E64B7D">
        <w:rPr>
          <w:iCs/>
          <w:color w:val="000000" w:themeColor="text1"/>
        </w:rPr>
        <w:t>Legislation tells us that we need to try to be informal.</w:t>
      </w:r>
      <w:r w:rsidRPr="00C36114">
        <w:rPr>
          <w:rStyle w:val="FootnoteReference"/>
        </w:rPr>
        <w:footnoteReference w:id="25"/>
      </w:r>
      <w:r w:rsidRPr="00E64B7D">
        <w:rPr>
          <w:iCs/>
          <w:color w:val="000000" w:themeColor="text1"/>
        </w:rPr>
        <w:t xml:space="preserve"> The difficulty is you’re balancing compliance with the law, which I have to demonstrate as an applicant to the Court, with engaging with the relevant person</w:t>
      </w:r>
      <w:r>
        <w:rPr>
          <w:iCs/>
          <w:color w:val="000000" w:themeColor="text1"/>
        </w:rPr>
        <w:t>…</w:t>
      </w:r>
      <w:r w:rsidRPr="00E64B7D">
        <w:rPr>
          <w:iCs/>
          <w:color w:val="000000" w:themeColor="text1"/>
        </w:rPr>
        <w:t>I don’t know how it can be made any less formal where there are certain legal hurdles we have to get over and those hurdles are important to make sure all of their rights are fully addressed.</w:t>
      </w:r>
      <w:r>
        <w:rPr>
          <w:iCs/>
          <w:color w:val="000000" w:themeColor="text1"/>
        </w:rPr>
        <w:t>”</w:t>
      </w:r>
      <w:r w:rsidRPr="00E64B7D">
        <w:rPr>
          <w:iCs/>
          <w:color w:val="000000" w:themeColor="text1"/>
        </w:rPr>
        <w:t xml:space="preserve"> </w:t>
      </w:r>
      <w:r w:rsidR="00887929">
        <w:rPr>
          <w:iCs/>
          <w:color w:val="000000" w:themeColor="text1"/>
        </w:rPr>
        <w:t>(key informant 8</w:t>
      </w:r>
      <w:r w:rsidR="001529C8">
        <w:rPr>
          <w:iCs/>
          <w:color w:val="000000" w:themeColor="text1"/>
        </w:rPr>
        <w:t xml:space="preserve">, </w:t>
      </w:r>
      <w:r w:rsidR="001529C8">
        <w:t>legal professional</w:t>
      </w:r>
      <w:r w:rsidR="00887929">
        <w:rPr>
          <w:iCs/>
          <w:color w:val="000000" w:themeColor="text1"/>
        </w:rPr>
        <w:t xml:space="preserve">). </w:t>
      </w:r>
    </w:p>
    <w:p w14:paraId="546DA622" w14:textId="79568098" w:rsidR="006334AF" w:rsidRDefault="006334AF" w:rsidP="006334AF">
      <w:pPr>
        <w:rPr>
          <w:color w:val="000000" w:themeColor="text1"/>
        </w:rPr>
      </w:pPr>
      <w:r>
        <w:rPr>
          <w:color w:val="000000" w:themeColor="text1"/>
        </w:rPr>
        <w:t>It</w:t>
      </w:r>
      <w:r w:rsidRPr="00E64B7D">
        <w:rPr>
          <w:color w:val="000000" w:themeColor="text1"/>
        </w:rPr>
        <w:t xml:space="preserve"> should be </w:t>
      </w:r>
      <w:r>
        <w:rPr>
          <w:color w:val="000000" w:themeColor="text1"/>
        </w:rPr>
        <w:t xml:space="preserve">noted that the person who was made a ward of court is </w:t>
      </w:r>
      <w:r w:rsidRPr="00E64B7D">
        <w:rPr>
          <w:color w:val="000000" w:themeColor="text1"/>
        </w:rPr>
        <w:t>consulted</w:t>
      </w:r>
      <w:r w:rsidRPr="00CD0065">
        <w:rPr>
          <w:color w:val="000000" w:themeColor="text1"/>
        </w:rPr>
        <w:t xml:space="preserve"> </w:t>
      </w:r>
      <w:r w:rsidR="008D04C4">
        <w:rPr>
          <w:color w:val="000000" w:themeColor="text1"/>
        </w:rPr>
        <w:t xml:space="preserve">a minimum of once, and usually more, </w:t>
      </w:r>
      <w:r w:rsidRPr="000E69B0">
        <w:rPr>
          <w:color w:val="000000" w:themeColor="text1"/>
        </w:rPr>
        <w:t>before the discharge hearing</w:t>
      </w:r>
      <w:r w:rsidRPr="00E64B7D">
        <w:rPr>
          <w:color w:val="000000" w:themeColor="text1"/>
        </w:rPr>
        <w:t>.</w:t>
      </w:r>
      <w:r w:rsidR="00151348" w:rsidRPr="00C36114">
        <w:rPr>
          <w:rStyle w:val="FootnoteReference"/>
        </w:rPr>
        <w:footnoteReference w:id="26"/>
      </w:r>
      <w:r w:rsidRPr="00E64B7D">
        <w:rPr>
          <w:color w:val="000000" w:themeColor="text1"/>
        </w:rPr>
        <w:t xml:space="preserve"> </w:t>
      </w:r>
      <w:r>
        <w:rPr>
          <w:color w:val="000000" w:themeColor="text1"/>
        </w:rPr>
        <w:t xml:space="preserve">It was stressed by </w:t>
      </w:r>
      <w:r w:rsidR="00773370">
        <w:rPr>
          <w:color w:val="000000" w:themeColor="text1"/>
        </w:rPr>
        <w:t xml:space="preserve">some key </w:t>
      </w:r>
      <w:r>
        <w:rPr>
          <w:color w:val="000000" w:themeColor="text1"/>
        </w:rPr>
        <w:t>informants</w:t>
      </w:r>
      <w:r w:rsidR="00773370">
        <w:rPr>
          <w:color w:val="000000" w:themeColor="text1"/>
        </w:rPr>
        <w:t xml:space="preserve"> involved in the discharge process</w:t>
      </w:r>
      <w:r>
        <w:rPr>
          <w:color w:val="000000" w:themeColor="text1"/>
        </w:rPr>
        <w:t xml:space="preserve"> that </w:t>
      </w:r>
      <w:r w:rsidRPr="00E64B7D">
        <w:rPr>
          <w:color w:val="000000" w:themeColor="text1"/>
        </w:rPr>
        <w:t>proceedings</w:t>
      </w:r>
      <w:r>
        <w:rPr>
          <w:color w:val="000000" w:themeColor="text1"/>
        </w:rPr>
        <w:t xml:space="preserve"> centre on the person who was made a ward of court. That</w:t>
      </w:r>
      <w:r w:rsidRPr="00E64B7D">
        <w:rPr>
          <w:color w:val="000000" w:themeColor="text1"/>
        </w:rPr>
        <w:t xml:space="preserve"> their will and preferences</w:t>
      </w:r>
      <w:r>
        <w:rPr>
          <w:color w:val="000000" w:themeColor="text1"/>
        </w:rPr>
        <w:t>,</w:t>
      </w:r>
      <w:r w:rsidRPr="00E64B7D">
        <w:rPr>
          <w:color w:val="000000" w:themeColor="text1"/>
        </w:rPr>
        <w:t xml:space="preserve"> when ascertainable</w:t>
      </w:r>
      <w:r>
        <w:rPr>
          <w:color w:val="000000" w:themeColor="text1"/>
        </w:rPr>
        <w:t>,</w:t>
      </w:r>
      <w:r w:rsidRPr="00E64B7D">
        <w:rPr>
          <w:color w:val="000000" w:themeColor="text1"/>
        </w:rPr>
        <w:t xml:space="preserve"> are </w:t>
      </w:r>
      <w:r>
        <w:rPr>
          <w:color w:val="000000" w:themeColor="text1"/>
        </w:rPr>
        <w:t xml:space="preserve">at the forefront of </w:t>
      </w:r>
      <w:r w:rsidR="008D04C4">
        <w:rPr>
          <w:color w:val="000000" w:themeColor="text1"/>
        </w:rPr>
        <w:t>the Court’s</w:t>
      </w:r>
      <w:r>
        <w:rPr>
          <w:color w:val="000000" w:themeColor="text1"/>
        </w:rPr>
        <w:t xml:space="preserve"> considerations. </w:t>
      </w:r>
    </w:p>
    <w:p w14:paraId="1B3588F0" w14:textId="07330F31" w:rsidR="00860B9E" w:rsidRDefault="006334AF" w:rsidP="006334AF">
      <w:pPr>
        <w:rPr>
          <w:color w:val="000000" w:themeColor="text1"/>
        </w:rPr>
      </w:pPr>
      <w:r>
        <w:rPr>
          <w:color w:val="000000" w:themeColor="text1"/>
        </w:rPr>
        <w:t xml:space="preserve">The </w:t>
      </w:r>
      <w:r w:rsidRPr="00E64B7D">
        <w:rPr>
          <w:color w:val="000000" w:themeColor="text1"/>
        </w:rPr>
        <w:t>General Solicitor routinely appoints an independent social worker to visit the person to ensure that any deficits in the</w:t>
      </w:r>
      <w:r>
        <w:rPr>
          <w:color w:val="000000" w:themeColor="text1"/>
        </w:rPr>
        <w:t>ir</w:t>
      </w:r>
      <w:r w:rsidRPr="00E64B7D">
        <w:rPr>
          <w:color w:val="000000" w:themeColor="text1"/>
        </w:rPr>
        <w:t xml:space="preserve"> care are identified and resolved prior to discharge.</w:t>
      </w:r>
      <w:r w:rsidR="00773370">
        <w:rPr>
          <w:rStyle w:val="FootnoteReference"/>
          <w:color w:val="000000" w:themeColor="text1"/>
        </w:rPr>
        <w:footnoteReference w:id="27"/>
      </w:r>
      <w:r w:rsidRPr="00E64B7D">
        <w:rPr>
          <w:color w:val="000000" w:themeColor="text1"/>
        </w:rPr>
        <w:t xml:space="preserve"> This approach was commented on by an </w:t>
      </w:r>
      <w:r w:rsidRPr="00CD0065">
        <w:rPr>
          <w:color w:val="000000" w:themeColor="text1"/>
        </w:rPr>
        <w:t xml:space="preserve">informant who praised the ‘holistic view’ that has been adopted. The interviewee from the General Solicitor’s office pointed out that the transition process does not end with the discharge hearing. After a discharge order is secured, a process to ensure the transition from wardship to the </w:t>
      </w:r>
      <w:r w:rsidR="001E3E3E">
        <w:rPr>
          <w:color w:val="000000" w:themeColor="text1"/>
        </w:rPr>
        <w:t>D</w:t>
      </w:r>
      <w:r w:rsidRPr="00CD0065">
        <w:rPr>
          <w:color w:val="000000" w:themeColor="text1"/>
        </w:rPr>
        <w:t xml:space="preserve">ecision </w:t>
      </w:r>
      <w:r w:rsidR="001E3E3E">
        <w:rPr>
          <w:color w:val="000000" w:themeColor="text1"/>
        </w:rPr>
        <w:t>S</w:t>
      </w:r>
      <w:r w:rsidRPr="00CD0065">
        <w:rPr>
          <w:color w:val="000000" w:themeColor="text1"/>
        </w:rPr>
        <w:t xml:space="preserve">upport </w:t>
      </w:r>
      <w:r w:rsidR="001E3E3E">
        <w:rPr>
          <w:color w:val="000000" w:themeColor="text1"/>
        </w:rPr>
        <w:t>S</w:t>
      </w:r>
      <w:r w:rsidRPr="00CD0065">
        <w:rPr>
          <w:color w:val="000000" w:themeColor="text1"/>
        </w:rPr>
        <w:t xml:space="preserve">ervice </w:t>
      </w:r>
      <w:r w:rsidR="001E3E3E">
        <w:rPr>
          <w:color w:val="000000" w:themeColor="text1"/>
        </w:rPr>
        <w:t xml:space="preserve">(if formal decision-making supports are required) </w:t>
      </w:r>
      <w:r w:rsidRPr="00CD0065">
        <w:rPr>
          <w:color w:val="000000" w:themeColor="text1"/>
        </w:rPr>
        <w:t>is as smooth as possible begins.</w:t>
      </w:r>
    </w:p>
    <w:p w14:paraId="0D8B54CD" w14:textId="6A40568E" w:rsidR="006334AF" w:rsidRPr="00CD0065" w:rsidRDefault="00860B9E" w:rsidP="006334AF">
      <w:pPr>
        <w:rPr>
          <w:color w:val="000000" w:themeColor="text1"/>
        </w:rPr>
      </w:pPr>
      <w:r>
        <w:rPr>
          <w:color w:val="000000" w:themeColor="text1"/>
        </w:rPr>
        <w:t>One key informant explained that</w:t>
      </w:r>
      <w:r w:rsidR="006334AF" w:rsidRPr="00CD0065">
        <w:rPr>
          <w:color w:val="000000" w:themeColor="text1"/>
        </w:rPr>
        <w:t xml:space="preserve"> </w:t>
      </w:r>
      <w:r>
        <w:rPr>
          <w:color w:val="000000" w:themeColor="text1"/>
        </w:rPr>
        <w:t>t</w:t>
      </w:r>
      <w:r w:rsidR="006334AF" w:rsidRPr="00CD0065">
        <w:rPr>
          <w:color w:val="000000" w:themeColor="text1"/>
        </w:rPr>
        <w:t>he transition process involves around 30 steps</w:t>
      </w:r>
      <w:r>
        <w:rPr>
          <w:color w:val="000000" w:themeColor="text1"/>
        </w:rPr>
        <w:t xml:space="preserve">. Some of the steps highlighted included contacting the relevant parties, issuing the briefing letter, informing the Revenue Commissioners and the Department of Social Protection where necessary, running final accounts, distributing funds and writing to the person in wardship and any interested parties. </w:t>
      </w:r>
    </w:p>
    <w:p w14:paraId="15C0E048" w14:textId="77777777" w:rsidR="006334AF" w:rsidRPr="00E64B7D" w:rsidRDefault="006334AF" w:rsidP="006334AF">
      <w:pPr>
        <w:rPr>
          <w:color w:val="000000" w:themeColor="text1"/>
        </w:rPr>
      </w:pPr>
      <w:r w:rsidRPr="00CD0065">
        <w:rPr>
          <w:color w:val="000000" w:themeColor="text1"/>
        </w:rPr>
        <w:t>The briefing letter referred to is sent to the DMR. The letter is wide-ranging and covers everything that may be relevant from a person’s PPS number to details of their bin account. The court booklet which contains affidavits and exhibits is also provided to the DMR. The transition process may also involve paying maintenance costs in advance if funds are available. The objective is: ‘to empower those on the other side to hit the ground running.’</w:t>
      </w:r>
    </w:p>
    <w:p w14:paraId="2368EC52" w14:textId="07E98A8B" w:rsidR="006334AF" w:rsidRPr="00E64B7D" w:rsidRDefault="006334AF" w:rsidP="006334AF">
      <w:pPr>
        <w:rPr>
          <w:color w:val="000000" w:themeColor="text1"/>
        </w:rPr>
      </w:pPr>
      <w:r>
        <w:rPr>
          <w:color w:val="000000" w:themeColor="text1"/>
        </w:rPr>
        <w:lastRenderedPageBreak/>
        <w:t>As referred to above, f</w:t>
      </w:r>
      <w:r w:rsidRPr="009033F5">
        <w:rPr>
          <w:color w:val="000000" w:themeColor="text1"/>
        </w:rPr>
        <w:t xml:space="preserve">ollowing review and discharge from wardship, the wardship court can make </w:t>
      </w:r>
      <w:proofErr w:type="gramStart"/>
      <w:r w:rsidRPr="009033F5">
        <w:rPr>
          <w:color w:val="000000" w:themeColor="text1"/>
        </w:rPr>
        <w:t>a number of</w:t>
      </w:r>
      <w:proofErr w:type="gramEnd"/>
      <w:r w:rsidRPr="009033F5">
        <w:rPr>
          <w:color w:val="000000" w:themeColor="text1"/>
        </w:rPr>
        <w:t xml:space="preserve"> declaration orders. </w:t>
      </w:r>
      <w:r>
        <w:rPr>
          <w:color w:val="000000" w:themeColor="text1"/>
        </w:rPr>
        <w:t>One of which is that</w:t>
      </w:r>
      <w:r w:rsidRPr="009033F5">
        <w:rPr>
          <w:color w:val="000000" w:themeColor="text1"/>
        </w:rPr>
        <w:t xml:space="preserve"> the person lacks capacity, even if the assistance of a suitable person as a co-decision-maker were made available.</w:t>
      </w:r>
      <w:r w:rsidR="005B3E3D">
        <w:rPr>
          <w:color w:val="000000" w:themeColor="text1"/>
        </w:rPr>
        <w:t xml:space="preserve"> </w:t>
      </w:r>
      <w:r w:rsidR="00AE2F8D" w:rsidRPr="00AE2F8D">
        <w:t>(1</w:t>
      </w:r>
      <w:r w:rsidR="00AE2F8D">
        <w:t>, s</w:t>
      </w:r>
      <w:r w:rsidR="00AE2F8D" w:rsidRPr="00AE2F8D">
        <w:t>.55(1)(b)(ii))</w:t>
      </w:r>
      <w:r w:rsidRPr="009033F5">
        <w:rPr>
          <w:color w:val="000000" w:themeColor="text1"/>
        </w:rPr>
        <w:t xml:space="preserve"> </w:t>
      </w:r>
      <w:r w:rsidRPr="00AE2F8D">
        <w:rPr>
          <w:color w:val="000000" w:themeColor="text1"/>
        </w:rPr>
        <w:t>In this case, a decision-making representative (DMR) is appointed. Interviewees</w:t>
      </w:r>
      <w:r w:rsidRPr="00E64B7D">
        <w:rPr>
          <w:color w:val="000000" w:themeColor="text1"/>
        </w:rPr>
        <w:t xml:space="preserve"> were asked to comment on the weight given to the will and preferences expressed by a </w:t>
      </w:r>
      <w:r>
        <w:rPr>
          <w:color w:val="000000" w:themeColor="text1"/>
        </w:rPr>
        <w:t>person who was made a ward or court</w:t>
      </w:r>
      <w:r w:rsidRPr="00E64B7D">
        <w:rPr>
          <w:color w:val="000000" w:themeColor="text1"/>
        </w:rPr>
        <w:t xml:space="preserve"> regarding the choice of a DMR. </w:t>
      </w:r>
      <w:r>
        <w:rPr>
          <w:color w:val="000000" w:themeColor="text1"/>
        </w:rPr>
        <w:t>Key informants</w:t>
      </w:r>
      <w:r w:rsidRPr="00E64B7D">
        <w:rPr>
          <w:color w:val="000000" w:themeColor="text1"/>
        </w:rPr>
        <w:t xml:space="preserve"> </w:t>
      </w:r>
      <w:r>
        <w:rPr>
          <w:color w:val="000000" w:themeColor="text1"/>
        </w:rPr>
        <w:t xml:space="preserve">emphasised </w:t>
      </w:r>
      <w:r w:rsidRPr="00E64B7D">
        <w:rPr>
          <w:color w:val="000000" w:themeColor="text1"/>
        </w:rPr>
        <w:t>that</w:t>
      </w:r>
      <w:r>
        <w:rPr>
          <w:color w:val="000000" w:themeColor="text1"/>
        </w:rPr>
        <w:t>,</w:t>
      </w:r>
      <w:r w:rsidRPr="009033F5">
        <w:rPr>
          <w:color w:val="000000" w:themeColor="text1"/>
        </w:rPr>
        <w:t xml:space="preserve"> </w:t>
      </w:r>
      <w:r w:rsidRPr="00E64B7D">
        <w:rPr>
          <w:color w:val="000000" w:themeColor="text1"/>
        </w:rPr>
        <w:t>considerable weight should be given to their expressed preference regarding a DMR</w:t>
      </w:r>
      <w:r w:rsidR="008D04C4">
        <w:rPr>
          <w:color w:val="000000" w:themeColor="text1"/>
        </w:rPr>
        <w:t>, i</w:t>
      </w:r>
      <w:r>
        <w:rPr>
          <w:color w:val="000000" w:themeColor="text1"/>
        </w:rPr>
        <w:t xml:space="preserve">rrespective of whether </w:t>
      </w:r>
      <w:r w:rsidRPr="00E64B7D">
        <w:rPr>
          <w:color w:val="000000" w:themeColor="text1"/>
        </w:rPr>
        <w:t>a person is assessed as lacking decision-making capacity</w:t>
      </w:r>
      <w:r w:rsidR="008D04C4">
        <w:rPr>
          <w:color w:val="000000" w:themeColor="text1"/>
        </w:rPr>
        <w:t>.</w:t>
      </w:r>
      <w:r>
        <w:rPr>
          <w:color w:val="000000" w:themeColor="text1"/>
        </w:rPr>
        <w:t xml:space="preserve"> </w:t>
      </w:r>
      <w:r w:rsidRPr="00E64B7D">
        <w:rPr>
          <w:color w:val="000000" w:themeColor="text1"/>
        </w:rPr>
        <w:t>One interviewee said, ‘it would take a fair bit to dislodge’ a stated preference</w:t>
      </w:r>
      <w:r>
        <w:rPr>
          <w:color w:val="000000" w:themeColor="text1"/>
        </w:rPr>
        <w:t xml:space="preserve">. However, they clarified </w:t>
      </w:r>
      <w:r w:rsidRPr="00E64B7D">
        <w:rPr>
          <w:color w:val="000000" w:themeColor="text1"/>
        </w:rPr>
        <w:t xml:space="preserve">that people often expressed a wish that a staff member in a care facility or a healthcare professional be appointed as their CDM or DMR, </w:t>
      </w:r>
      <w:r>
        <w:rPr>
          <w:color w:val="000000" w:themeColor="text1"/>
        </w:rPr>
        <w:t xml:space="preserve">yet </w:t>
      </w:r>
      <w:r w:rsidRPr="00E64B7D">
        <w:rPr>
          <w:color w:val="000000" w:themeColor="text1"/>
        </w:rPr>
        <w:t>these are categories of people that are not permitted</w:t>
      </w:r>
      <w:r w:rsidR="008D04C4">
        <w:rPr>
          <w:color w:val="000000" w:themeColor="text1"/>
        </w:rPr>
        <w:t xml:space="preserve"> to be formal decision-making supporters</w:t>
      </w:r>
      <w:r w:rsidRPr="00E64B7D">
        <w:rPr>
          <w:color w:val="000000" w:themeColor="text1"/>
        </w:rPr>
        <w:t xml:space="preserve"> under the legislation</w:t>
      </w:r>
      <w:r w:rsidR="00E569D3">
        <w:rPr>
          <w:color w:val="000000" w:themeColor="text1"/>
        </w:rPr>
        <w:t xml:space="preserve"> as they may give rise to a possible conflict of interest</w:t>
      </w:r>
      <w:r w:rsidRPr="00E64B7D">
        <w:rPr>
          <w:color w:val="000000" w:themeColor="text1"/>
        </w:rPr>
        <w:t>.</w:t>
      </w:r>
      <w:r w:rsidR="00026749" w:rsidRPr="00C36114">
        <w:rPr>
          <w:rStyle w:val="FootnoteReference"/>
        </w:rPr>
        <w:footnoteReference w:id="28"/>
      </w:r>
    </w:p>
    <w:p w14:paraId="0B3EC82E" w14:textId="00E84539" w:rsidR="006334AF" w:rsidRDefault="006334AF" w:rsidP="006334AF">
      <w:pPr>
        <w:pStyle w:val="Heading3"/>
      </w:pPr>
      <w:bookmarkStart w:id="163" w:name="_Toc216171933"/>
      <w:bookmarkStart w:id="164" w:name="_Toc216710129"/>
      <w:bookmarkStart w:id="165" w:name="_Toc216868978"/>
      <w:r>
        <w:t xml:space="preserve">Functional assessment of </w:t>
      </w:r>
      <w:r w:rsidR="000511F1">
        <w:t>c</w:t>
      </w:r>
      <w:r>
        <w:t>apacity</w:t>
      </w:r>
      <w:bookmarkEnd w:id="163"/>
      <w:bookmarkEnd w:id="164"/>
      <w:bookmarkEnd w:id="165"/>
      <w:r>
        <w:t xml:space="preserve"> </w:t>
      </w:r>
    </w:p>
    <w:p w14:paraId="02923DA5" w14:textId="3871FC51" w:rsidR="006334AF" w:rsidRPr="00DC03A6" w:rsidRDefault="006334AF" w:rsidP="006334AF">
      <w:pPr>
        <w:rPr>
          <w:bCs/>
        </w:rPr>
      </w:pPr>
      <w:r w:rsidRPr="00DC03A6">
        <w:rPr>
          <w:bCs/>
        </w:rPr>
        <w:t xml:space="preserve">The degree of information </w:t>
      </w:r>
      <w:r w:rsidR="005B3E3D">
        <w:rPr>
          <w:bCs/>
        </w:rPr>
        <w:t xml:space="preserve">available to </w:t>
      </w:r>
      <w:r w:rsidRPr="00DC03A6">
        <w:rPr>
          <w:bCs/>
        </w:rPr>
        <w:t xml:space="preserve">the assessor on the person who was made a ward of court prior to </w:t>
      </w:r>
      <w:r w:rsidR="006E4462">
        <w:rPr>
          <w:bCs/>
        </w:rPr>
        <w:t>undertaking</w:t>
      </w:r>
      <w:r w:rsidR="006E4462" w:rsidRPr="00DC03A6">
        <w:rPr>
          <w:bCs/>
        </w:rPr>
        <w:t xml:space="preserve"> </w:t>
      </w:r>
      <w:r w:rsidRPr="00DC03A6">
        <w:rPr>
          <w:bCs/>
        </w:rPr>
        <w:t xml:space="preserve">the functional assessment of capacity emerged strongly in the analysis of key informant interviews. It was felt that this has the potential to undermine the quality and effectiveness of the assessment. For example, where an assessor is not aware, prior to the assessment, of the individual’s communication style, activities of daily living, </w:t>
      </w:r>
      <w:r w:rsidR="003060C6">
        <w:rPr>
          <w:bCs/>
        </w:rPr>
        <w:t xml:space="preserve">or </w:t>
      </w:r>
      <w:r w:rsidRPr="00DC03A6">
        <w:rPr>
          <w:bCs/>
        </w:rPr>
        <w:t>support plans.</w:t>
      </w:r>
      <w:r w:rsidR="003060C6">
        <w:rPr>
          <w:bCs/>
        </w:rPr>
        <w:t xml:space="preserve"> In addition, c</w:t>
      </w:r>
      <w:r w:rsidR="004125E7">
        <w:rPr>
          <w:bCs/>
        </w:rPr>
        <w:t>apacity</w:t>
      </w:r>
      <w:r w:rsidR="004125E7" w:rsidRPr="004125E7">
        <w:rPr>
          <w:bCs/>
        </w:rPr>
        <w:t xml:space="preserve"> has a singular meaning under </w:t>
      </w:r>
      <w:r w:rsidR="00903FE5">
        <w:rPr>
          <w:bCs/>
        </w:rPr>
        <w:t>the</w:t>
      </w:r>
      <w:r w:rsidR="004125E7" w:rsidRPr="004125E7">
        <w:rPr>
          <w:bCs/>
        </w:rPr>
        <w:t xml:space="preserve"> </w:t>
      </w:r>
      <w:r w:rsidR="00903FE5">
        <w:rPr>
          <w:bCs/>
        </w:rPr>
        <w:t>ADMCA</w:t>
      </w:r>
      <w:r w:rsidR="004125E7" w:rsidRPr="004125E7">
        <w:rPr>
          <w:bCs/>
        </w:rPr>
        <w:t xml:space="preserve"> so that it is not a matter of how the person is but what they need to decide.</w:t>
      </w:r>
      <w:r w:rsidR="004125E7" w:rsidRPr="004125E7">
        <w:t xml:space="preserve"> </w:t>
      </w:r>
      <w:r w:rsidR="00D93F3B" w:rsidRPr="00D93F3B">
        <w:t>(1</w:t>
      </w:r>
      <w:r w:rsidR="00D93F3B">
        <w:t>, s.3(1)</w:t>
      </w:r>
      <w:r w:rsidR="00D93F3B" w:rsidRPr="00D93F3B">
        <w:t>)</w:t>
      </w:r>
      <w:r w:rsidR="00D93F3B">
        <w:t xml:space="preserve"> </w:t>
      </w:r>
      <w:r w:rsidR="003060C6">
        <w:t>As such,</w:t>
      </w:r>
      <w:r w:rsidR="004125E7" w:rsidRPr="004125E7">
        <w:rPr>
          <w:bCs/>
        </w:rPr>
        <w:t xml:space="preserve"> </w:t>
      </w:r>
      <w:r w:rsidR="004125E7">
        <w:rPr>
          <w:bCs/>
        </w:rPr>
        <w:t>information about the</w:t>
      </w:r>
      <w:r w:rsidR="004125E7" w:rsidRPr="004125E7">
        <w:rPr>
          <w:bCs/>
        </w:rPr>
        <w:t xml:space="preserve"> </w:t>
      </w:r>
      <w:r w:rsidR="000B7F14">
        <w:rPr>
          <w:bCs/>
        </w:rPr>
        <w:t>types of</w:t>
      </w:r>
      <w:r w:rsidR="003060C6">
        <w:rPr>
          <w:bCs/>
        </w:rPr>
        <w:t xml:space="preserve"> </w:t>
      </w:r>
      <w:r w:rsidR="004125E7" w:rsidRPr="004125E7">
        <w:rPr>
          <w:bCs/>
        </w:rPr>
        <w:t xml:space="preserve">decisions the </w:t>
      </w:r>
      <w:r w:rsidR="003060C6">
        <w:rPr>
          <w:bCs/>
        </w:rPr>
        <w:t xml:space="preserve">person discharging from </w:t>
      </w:r>
      <w:r w:rsidR="004125E7" w:rsidRPr="004125E7">
        <w:rPr>
          <w:bCs/>
        </w:rPr>
        <w:t>ward</w:t>
      </w:r>
      <w:r w:rsidR="003060C6">
        <w:rPr>
          <w:bCs/>
        </w:rPr>
        <w:t>ship</w:t>
      </w:r>
      <w:r w:rsidR="004125E7" w:rsidRPr="004125E7">
        <w:rPr>
          <w:bCs/>
        </w:rPr>
        <w:t xml:space="preserve"> will need to make</w:t>
      </w:r>
      <w:r w:rsidR="003060C6">
        <w:rPr>
          <w:bCs/>
        </w:rPr>
        <w:t xml:space="preserve"> </w:t>
      </w:r>
      <w:r w:rsidR="000B7F14">
        <w:rPr>
          <w:bCs/>
        </w:rPr>
        <w:t>are</w:t>
      </w:r>
      <w:r w:rsidR="003060C6">
        <w:rPr>
          <w:bCs/>
        </w:rPr>
        <w:t xml:space="preserve"> central to the </w:t>
      </w:r>
      <w:r w:rsidR="000B7F14" w:rsidRPr="000B7F14">
        <w:rPr>
          <w:bCs/>
        </w:rPr>
        <w:t>process for assessing capacity using a functional approach.</w:t>
      </w:r>
    </w:p>
    <w:p w14:paraId="3F538782" w14:textId="6D569239" w:rsidR="006334AF" w:rsidRDefault="006334AF" w:rsidP="006334AF">
      <w:pPr>
        <w:rPr>
          <w:color w:val="000000" w:themeColor="text1"/>
        </w:rPr>
      </w:pPr>
      <w:r>
        <w:rPr>
          <w:color w:val="000000" w:themeColor="text1"/>
        </w:rPr>
        <w:t xml:space="preserve">As part of data collection, individuals that </w:t>
      </w:r>
      <w:r w:rsidR="00DE207B">
        <w:rPr>
          <w:color w:val="000000" w:themeColor="text1"/>
        </w:rPr>
        <w:t xml:space="preserve">undertake </w:t>
      </w:r>
      <w:r>
        <w:rPr>
          <w:color w:val="000000" w:themeColor="text1"/>
        </w:rPr>
        <w:t>the functional assessment of capacity were</w:t>
      </w:r>
      <w:r w:rsidRPr="00DA60D1">
        <w:rPr>
          <w:color w:val="000000" w:themeColor="text1"/>
        </w:rPr>
        <w:t xml:space="preserve"> interviewed</w:t>
      </w:r>
      <w:r>
        <w:rPr>
          <w:color w:val="000000" w:themeColor="text1"/>
        </w:rPr>
        <w:t>. These informants</w:t>
      </w:r>
      <w:r w:rsidRPr="00DA60D1">
        <w:rPr>
          <w:color w:val="000000" w:themeColor="text1"/>
        </w:rPr>
        <w:t xml:space="preserve"> pointed out that</w:t>
      </w:r>
      <w:r>
        <w:rPr>
          <w:color w:val="000000" w:themeColor="text1"/>
        </w:rPr>
        <w:t>,</w:t>
      </w:r>
      <w:r w:rsidRPr="00DA60D1">
        <w:rPr>
          <w:color w:val="000000" w:themeColor="text1"/>
        </w:rPr>
        <w:t xml:space="preserve"> when they are asked to conduct a functional capacity assessment by the Office of Wards of Court, they are </w:t>
      </w:r>
      <w:r>
        <w:rPr>
          <w:color w:val="000000" w:themeColor="text1"/>
        </w:rPr>
        <w:t>provided with the persons demographic and</w:t>
      </w:r>
      <w:r w:rsidRPr="00DA60D1">
        <w:rPr>
          <w:color w:val="000000" w:themeColor="text1"/>
        </w:rPr>
        <w:t xml:space="preserve"> contact details. They are not aware of </w:t>
      </w:r>
      <w:r>
        <w:rPr>
          <w:color w:val="000000" w:themeColor="text1"/>
        </w:rPr>
        <w:t xml:space="preserve">the reason for admission to wardship, </w:t>
      </w:r>
      <w:r w:rsidRPr="00DA60D1">
        <w:rPr>
          <w:color w:val="000000" w:themeColor="text1"/>
        </w:rPr>
        <w:t xml:space="preserve">their </w:t>
      </w:r>
      <w:r>
        <w:rPr>
          <w:color w:val="000000" w:themeColor="text1"/>
        </w:rPr>
        <w:t>current circumstances or their socio-</w:t>
      </w:r>
      <w:r w:rsidRPr="00DA60D1">
        <w:rPr>
          <w:color w:val="000000" w:themeColor="text1"/>
        </w:rPr>
        <w:t xml:space="preserve">medical history. While it was recognised that there may be advantages to an assessor having a ‘completely blank slate’ and ‘no preconceived ideas’, one interviewee </w:t>
      </w:r>
      <w:r>
        <w:rPr>
          <w:color w:val="000000" w:themeColor="text1"/>
        </w:rPr>
        <w:t xml:space="preserve">felt this background information would be constructive. </w:t>
      </w:r>
    </w:p>
    <w:p w14:paraId="02825249" w14:textId="2D3494D6" w:rsidR="006334AF" w:rsidRPr="00DA60D1" w:rsidRDefault="006334AF" w:rsidP="006334AF">
      <w:pPr>
        <w:rPr>
          <w:color w:val="000000" w:themeColor="text1"/>
        </w:rPr>
      </w:pPr>
      <w:r>
        <w:rPr>
          <w:color w:val="000000" w:themeColor="text1"/>
        </w:rPr>
        <w:t xml:space="preserve">Informants also </w:t>
      </w:r>
      <w:r w:rsidRPr="00DA60D1">
        <w:rPr>
          <w:color w:val="000000" w:themeColor="text1"/>
        </w:rPr>
        <w:t xml:space="preserve">pointed out that the information available to </w:t>
      </w:r>
      <w:r>
        <w:rPr>
          <w:color w:val="000000" w:themeColor="text1"/>
        </w:rPr>
        <w:t>them</w:t>
      </w:r>
      <w:r w:rsidRPr="00DA60D1">
        <w:rPr>
          <w:color w:val="000000" w:themeColor="text1"/>
        </w:rPr>
        <w:t xml:space="preserve"> varies with the location of the assessment. When the interview is in a hospital, nursing home or residential care facility, the person’s medical records are normally made available to the </w:t>
      </w:r>
      <w:r>
        <w:rPr>
          <w:color w:val="000000" w:themeColor="text1"/>
        </w:rPr>
        <w:t>assessor. However,</w:t>
      </w:r>
      <w:r w:rsidRPr="00DA60D1">
        <w:rPr>
          <w:color w:val="000000" w:themeColor="text1"/>
        </w:rPr>
        <w:t xml:space="preserve"> if the assessment is in a family home</w:t>
      </w:r>
      <w:r w:rsidR="008D04C4">
        <w:rPr>
          <w:color w:val="000000" w:themeColor="text1"/>
        </w:rPr>
        <w:t>,</w:t>
      </w:r>
      <w:r w:rsidRPr="00DA60D1">
        <w:rPr>
          <w:color w:val="000000" w:themeColor="text1"/>
        </w:rPr>
        <w:t xml:space="preserve"> </w:t>
      </w:r>
      <w:r>
        <w:rPr>
          <w:color w:val="000000" w:themeColor="text1"/>
        </w:rPr>
        <w:t>these records are often not available.</w:t>
      </w:r>
      <w:r w:rsidRPr="00DA60D1">
        <w:rPr>
          <w:color w:val="000000" w:themeColor="text1"/>
        </w:rPr>
        <w:t xml:space="preserve"> </w:t>
      </w:r>
      <w:r>
        <w:rPr>
          <w:color w:val="000000" w:themeColor="text1"/>
        </w:rPr>
        <w:t xml:space="preserve">In tandem with this, </w:t>
      </w:r>
      <w:proofErr w:type="gramStart"/>
      <w:r>
        <w:rPr>
          <w:color w:val="000000" w:themeColor="text1"/>
        </w:rPr>
        <w:lastRenderedPageBreak/>
        <w:t>it would appear that assessors</w:t>
      </w:r>
      <w:proofErr w:type="gramEnd"/>
      <w:r>
        <w:rPr>
          <w:color w:val="000000" w:themeColor="text1"/>
        </w:rPr>
        <w:t xml:space="preserve"> do not routinely </w:t>
      </w:r>
      <w:r w:rsidRPr="00CC2DC1">
        <w:rPr>
          <w:color w:val="000000" w:themeColor="text1"/>
        </w:rPr>
        <w:t>have an opportunity to consult family members or others close to the person</w:t>
      </w:r>
      <w:r>
        <w:rPr>
          <w:color w:val="000000" w:themeColor="text1"/>
        </w:rPr>
        <w:t xml:space="preserve">. </w:t>
      </w:r>
      <w:r w:rsidR="000F3546">
        <w:rPr>
          <w:color w:val="000000" w:themeColor="text1"/>
        </w:rPr>
        <w:t>One key informant felt</w:t>
      </w:r>
      <w:r>
        <w:rPr>
          <w:color w:val="000000" w:themeColor="text1"/>
        </w:rPr>
        <w:t xml:space="preserve"> that </w:t>
      </w:r>
      <w:r w:rsidRPr="00CC2DC1">
        <w:rPr>
          <w:color w:val="000000" w:themeColor="text1"/>
        </w:rPr>
        <w:t>it would be preferable to have access to the people who know the person best</w:t>
      </w:r>
      <w:r w:rsidR="000F3546">
        <w:rPr>
          <w:color w:val="000000" w:themeColor="text1"/>
        </w:rPr>
        <w:t>, should this be possible</w:t>
      </w:r>
      <w:r w:rsidRPr="00CC2DC1">
        <w:rPr>
          <w:color w:val="000000" w:themeColor="text1"/>
        </w:rPr>
        <w:t>.</w:t>
      </w:r>
    </w:p>
    <w:p w14:paraId="5C9B6CA5" w14:textId="57F409E4" w:rsidR="006334AF" w:rsidRDefault="006334AF" w:rsidP="006334AF">
      <w:pPr>
        <w:ind w:left="720"/>
        <w:rPr>
          <w:bCs/>
        </w:rPr>
      </w:pPr>
      <w:r>
        <w:rPr>
          <w:bCs/>
        </w:rPr>
        <w:t>“T</w:t>
      </w:r>
      <w:r w:rsidRPr="0067569E">
        <w:rPr>
          <w:bCs/>
        </w:rPr>
        <w:t>he functional tests are very clearly laid out in the Act in fairness</w:t>
      </w:r>
      <w:r>
        <w:rPr>
          <w:bCs/>
        </w:rPr>
        <w:t>.</w:t>
      </w:r>
      <w:r w:rsidRPr="0067569E">
        <w:rPr>
          <w:bCs/>
        </w:rPr>
        <w:t xml:space="preserve"> </w:t>
      </w:r>
      <w:r>
        <w:rPr>
          <w:bCs/>
        </w:rPr>
        <w:t>I</w:t>
      </w:r>
      <w:r w:rsidRPr="0067569E">
        <w:rPr>
          <w:bCs/>
        </w:rPr>
        <w:t>t is an internationally utilised functional tes</w:t>
      </w:r>
      <w:r>
        <w:rPr>
          <w:bCs/>
        </w:rPr>
        <w:t>t…</w:t>
      </w:r>
      <w:r w:rsidRPr="0067569E">
        <w:rPr>
          <w:bCs/>
        </w:rPr>
        <w:t>What would be helpful</w:t>
      </w:r>
      <w:r>
        <w:rPr>
          <w:bCs/>
        </w:rPr>
        <w:t>,</w:t>
      </w:r>
      <w:r w:rsidRPr="0067569E">
        <w:rPr>
          <w:bCs/>
        </w:rPr>
        <w:t xml:space="preserve"> in the review process</w:t>
      </w:r>
      <w:r>
        <w:rPr>
          <w:bCs/>
        </w:rPr>
        <w:t>,</w:t>
      </w:r>
      <w:r w:rsidRPr="0067569E">
        <w:rPr>
          <w:bCs/>
        </w:rPr>
        <w:t xml:space="preserve"> is if the people who knew the person were able to give information to the </w:t>
      </w:r>
      <w:r>
        <w:rPr>
          <w:bCs/>
        </w:rPr>
        <w:t>C</w:t>
      </w:r>
      <w:r w:rsidRPr="0067569E">
        <w:rPr>
          <w:bCs/>
        </w:rPr>
        <w:t xml:space="preserve">ourt </w:t>
      </w:r>
      <w:r>
        <w:rPr>
          <w:bCs/>
        </w:rPr>
        <w:t>S</w:t>
      </w:r>
      <w:r w:rsidRPr="0067569E">
        <w:rPr>
          <w:bCs/>
        </w:rPr>
        <w:t xml:space="preserve">ervice about what decisions they feel are relevant to the person. Going in there as </w:t>
      </w:r>
      <w:r>
        <w:rPr>
          <w:bCs/>
        </w:rPr>
        <w:t xml:space="preserve">[an assessor] </w:t>
      </w:r>
      <w:r w:rsidRPr="0067569E">
        <w:rPr>
          <w:bCs/>
        </w:rPr>
        <w:t xml:space="preserve">blind, the </w:t>
      </w:r>
      <w:r w:rsidRPr="00DC03A6">
        <w:rPr>
          <w:bCs/>
        </w:rPr>
        <w:t>risk is we will miss some</w:t>
      </w:r>
      <w:r w:rsidRPr="0067569E">
        <w:rPr>
          <w:bCs/>
        </w:rPr>
        <w:t xml:space="preserve"> of these decisions as we haven’t a clue what they are as we go in with a blank sheet of paper.</w:t>
      </w:r>
      <w:r>
        <w:rPr>
          <w:bCs/>
        </w:rPr>
        <w:t xml:space="preserve">” </w:t>
      </w:r>
      <w:r w:rsidR="00887929">
        <w:rPr>
          <w:bCs/>
        </w:rPr>
        <w:t xml:space="preserve">(key informant </w:t>
      </w:r>
      <w:r w:rsidRPr="0067569E">
        <w:rPr>
          <w:bCs/>
        </w:rPr>
        <w:t>4</w:t>
      </w:r>
      <w:r w:rsidR="001529C8">
        <w:t xml:space="preserve">, </w:t>
      </w:r>
      <w:r w:rsidR="0006043C">
        <w:t>other</w:t>
      </w:r>
      <w:r w:rsidR="001529C8">
        <w:t xml:space="preserve"> professional</w:t>
      </w:r>
      <w:r w:rsidR="00887929">
        <w:rPr>
          <w:bCs/>
        </w:rPr>
        <w:t xml:space="preserve">). </w:t>
      </w:r>
    </w:p>
    <w:p w14:paraId="529B60DA" w14:textId="0B71ADAE" w:rsidR="006334AF" w:rsidRDefault="006334AF" w:rsidP="006334AF">
      <w:pPr>
        <w:rPr>
          <w:bCs/>
        </w:rPr>
      </w:pPr>
      <w:r>
        <w:t>Another concern related to distinctions in how the functional capacity test is used and who applies it in applications under Part 5 and Part 6 ADMCA. As outlined in Practice Dire</w:t>
      </w:r>
      <w:r w:rsidRPr="00AD47D0">
        <w:t>ction (HC133)</w:t>
      </w:r>
      <w:r>
        <w:t xml:space="preserve">, functional capacity assessments for Part 6 applications must be undertaken by either a medical visitor or registered medical </w:t>
      </w:r>
      <w:r w:rsidR="00EA388D">
        <w:t>practitioner</w:t>
      </w:r>
      <w:r w:rsidR="00EA388D" w:rsidRPr="00C36114">
        <w:rPr>
          <w:rStyle w:val="FootnoteReference"/>
        </w:rPr>
        <w:footnoteReference w:id="29"/>
      </w:r>
      <w:r w:rsidR="00EA388D">
        <w:t xml:space="preserve"> (</w:t>
      </w:r>
      <w:r w:rsidR="009F6235">
        <w:t>including</w:t>
      </w:r>
      <w:r w:rsidR="00EA388D" w:rsidRPr="00EA388D">
        <w:t xml:space="preserve"> doctors who are legally permitted to practise medicine in Ireland</w:t>
      </w:r>
      <w:r w:rsidR="00EA388D">
        <w:t>)</w:t>
      </w:r>
      <w:r>
        <w:rPr>
          <w:bCs/>
        </w:rPr>
        <w:t>. However, for applications under Part 5, a much wider range of healthcare professionals can undertake these assessments, including professionals known to the individual.</w:t>
      </w:r>
      <w:r w:rsidR="00B76A9A">
        <w:rPr>
          <w:bCs/>
        </w:rPr>
        <w:t xml:space="preserve"> </w:t>
      </w:r>
      <w:r w:rsidR="00B41DA0" w:rsidRPr="00B41DA0">
        <w:t>(23)</w:t>
      </w:r>
      <w:r>
        <w:rPr>
          <w:bCs/>
        </w:rPr>
        <w:t xml:space="preserve"> </w:t>
      </w:r>
    </w:p>
    <w:p w14:paraId="2DDF7106" w14:textId="171D65C8" w:rsidR="006334AF" w:rsidRDefault="006334AF" w:rsidP="006334AF">
      <w:pPr>
        <w:ind w:left="720"/>
        <w:rPr>
          <w:bCs/>
        </w:rPr>
      </w:pPr>
      <w:r>
        <w:rPr>
          <w:bCs/>
        </w:rPr>
        <w:t>“</w:t>
      </w:r>
      <w:r w:rsidRPr="00AD47D0">
        <w:rPr>
          <w:bCs/>
        </w:rPr>
        <w:t>I mean there is a fundamental question as to why there are different approach</w:t>
      </w:r>
      <w:r>
        <w:rPr>
          <w:bCs/>
        </w:rPr>
        <w:t>es…</w:t>
      </w:r>
      <w:r w:rsidRPr="00AD47D0">
        <w:rPr>
          <w:bCs/>
        </w:rPr>
        <w:t>our question has always been</w:t>
      </w:r>
      <w:r w:rsidR="00892721">
        <w:rPr>
          <w:bCs/>
        </w:rPr>
        <w:t>,</w:t>
      </w:r>
      <w:r w:rsidRPr="00AD47D0">
        <w:rPr>
          <w:bCs/>
        </w:rPr>
        <w:t xml:space="preserve"> the </w:t>
      </w:r>
      <w:r>
        <w:rPr>
          <w:bCs/>
        </w:rPr>
        <w:t>A</w:t>
      </w:r>
      <w:r w:rsidRPr="00AD47D0">
        <w:rPr>
          <w:bCs/>
        </w:rPr>
        <w:t>ct is very clear, so why is there a distinction</w:t>
      </w:r>
      <w:r>
        <w:rPr>
          <w:bCs/>
        </w:rPr>
        <w:t>?”</w:t>
      </w:r>
      <w:r w:rsidRPr="00AD47D0">
        <w:t xml:space="preserve"> </w:t>
      </w:r>
      <w:r w:rsidR="00887929">
        <w:t xml:space="preserve">(key informant </w:t>
      </w:r>
      <w:r w:rsidRPr="00AD47D0">
        <w:rPr>
          <w:bCs/>
        </w:rPr>
        <w:t>27</w:t>
      </w:r>
      <w:r w:rsidR="001529C8">
        <w:rPr>
          <w:bCs/>
        </w:rPr>
        <w:t>, public body representative</w:t>
      </w:r>
      <w:r w:rsidR="00887929">
        <w:rPr>
          <w:bCs/>
        </w:rPr>
        <w:t xml:space="preserve">). </w:t>
      </w:r>
      <w:r w:rsidRPr="00AD47D0">
        <w:rPr>
          <w:bCs/>
        </w:rPr>
        <w:t xml:space="preserve"> </w:t>
      </w:r>
    </w:p>
    <w:p w14:paraId="6FFFC73F" w14:textId="61B554A3" w:rsidR="006334AF" w:rsidRDefault="006334AF" w:rsidP="006334AF">
      <w:pPr>
        <w:pStyle w:val="Heading3"/>
      </w:pPr>
      <w:bookmarkStart w:id="166" w:name="_Toc216171934"/>
      <w:bookmarkStart w:id="167" w:name="_Toc216710130"/>
      <w:bookmarkStart w:id="168" w:name="_Toc216868979"/>
      <w:r>
        <w:t xml:space="preserve">Legal </w:t>
      </w:r>
      <w:r w:rsidR="000511F1">
        <w:t>a</w:t>
      </w:r>
      <w:r>
        <w:t>id</w:t>
      </w:r>
      <w:bookmarkEnd w:id="166"/>
      <w:bookmarkEnd w:id="167"/>
      <w:bookmarkEnd w:id="168"/>
    </w:p>
    <w:p w14:paraId="428BB472" w14:textId="77777777" w:rsidR="006334AF" w:rsidRDefault="006334AF" w:rsidP="006334AF">
      <w:pPr>
        <w:rPr>
          <w:rFonts w:eastAsia="Calibri" w:cs="Times New Roman"/>
        </w:rPr>
      </w:pPr>
      <w:r>
        <w:t>Some k</w:t>
      </w:r>
      <w:r w:rsidRPr="00F355D0">
        <w:t xml:space="preserve">ey informants </w:t>
      </w:r>
      <w:r>
        <w:t>interviewed during the early stages of data collection</w:t>
      </w:r>
      <w:r w:rsidRPr="00F355D0">
        <w:t xml:space="preserve"> raised concerns relating to </w:t>
      </w:r>
      <w:r w:rsidRPr="00F355D0">
        <w:rPr>
          <w:rFonts w:eastAsia="Calibri" w:cs="Times New Roman"/>
        </w:rPr>
        <w:t xml:space="preserve">legal aid. </w:t>
      </w:r>
      <w:r>
        <w:rPr>
          <w:rFonts w:eastAsia="Calibri" w:cs="Times New Roman"/>
        </w:rPr>
        <w:t xml:space="preserve">These largely centred around </w:t>
      </w:r>
      <w:r w:rsidRPr="00F355D0">
        <w:rPr>
          <w:rFonts w:eastAsia="Calibri" w:cs="Times New Roman"/>
        </w:rPr>
        <w:t xml:space="preserve">the ambiguity in navigating the process. </w:t>
      </w:r>
      <w:r>
        <w:rPr>
          <w:rFonts w:eastAsia="Calibri" w:cs="Times New Roman"/>
        </w:rPr>
        <w:t>As was also raised during interviews with committee, t</w:t>
      </w:r>
      <w:r w:rsidRPr="00F355D0">
        <w:rPr>
          <w:rFonts w:eastAsia="Calibri" w:cs="Times New Roman"/>
        </w:rPr>
        <w:t>here appeared to be an absence of a clear pathway for families.</w:t>
      </w:r>
      <w:r>
        <w:rPr>
          <w:rFonts w:eastAsia="Calibri" w:cs="Times New Roman"/>
        </w:rPr>
        <w:t xml:space="preserve"> </w:t>
      </w:r>
    </w:p>
    <w:p w14:paraId="04965D4C" w14:textId="5A7FEBB3" w:rsidR="006334AF" w:rsidRDefault="006334AF" w:rsidP="006334AF">
      <w:pPr>
        <w:ind w:left="720"/>
      </w:pPr>
      <w:r>
        <w:t>“</w:t>
      </w:r>
      <w:r w:rsidRPr="00FE153C">
        <w:t>To fill out a legal aid form you need a PhD in mathematics</w:t>
      </w:r>
      <w:r>
        <w:t>…</w:t>
      </w:r>
      <w:r w:rsidRPr="00FE153C">
        <w:t>under the Mental Health Act</w:t>
      </w:r>
      <w:r>
        <w:t>,</w:t>
      </w:r>
      <w:r w:rsidRPr="00FE153C">
        <w:t xml:space="preserve"> if somebody is being involuntarily admitted to hospital with the MH Act</w:t>
      </w:r>
      <w:r>
        <w:t>,</w:t>
      </w:r>
      <w:r w:rsidRPr="00FE153C">
        <w:t xml:space="preserve"> they are automatically assigned </w:t>
      </w:r>
      <w:r w:rsidR="00892721">
        <w:t xml:space="preserve">a </w:t>
      </w:r>
      <w:r w:rsidRPr="00FE153C">
        <w:t>solicitor free of charge to represent their rights and their interests. I am wondering why the ADMCA do</w:t>
      </w:r>
      <w:r>
        <w:t>esn’t do</w:t>
      </w:r>
      <w:r w:rsidRPr="00FE153C">
        <w:t xml:space="preserve"> the same thing as that template works fantastically under the MH Act...nobody seems to know who should be the one to fill out the legal aid form to get them a solicitor.</w:t>
      </w:r>
      <w:r>
        <w:t xml:space="preserve">” </w:t>
      </w:r>
      <w:r w:rsidR="00887929">
        <w:rPr>
          <w:bCs/>
        </w:rPr>
        <w:t xml:space="preserve">(key informant </w:t>
      </w:r>
      <w:r w:rsidR="00887929" w:rsidRPr="0067569E">
        <w:rPr>
          <w:bCs/>
        </w:rPr>
        <w:t>4</w:t>
      </w:r>
      <w:r w:rsidR="001529C8">
        <w:t xml:space="preserve">, </w:t>
      </w:r>
      <w:r w:rsidR="0006043C">
        <w:t>other</w:t>
      </w:r>
      <w:r w:rsidR="001529C8">
        <w:t xml:space="preserve"> professional</w:t>
      </w:r>
      <w:r w:rsidR="00887929">
        <w:rPr>
          <w:bCs/>
        </w:rPr>
        <w:t>).</w:t>
      </w:r>
    </w:p>
    <w:p w14:paraId="1785E4F5" w14:textId="0BE1C06E" w:rsidR="006334AF" w:rsidRDefault="006334AF" w:rsidP="006334AF">
      <w:pPr>
        <w:rPr>
          <w:rFonts w:eastAsia="Calibri" w:cs="Times New Roman"/>
        </w:rPr>
      </w:pPr>
      <w:r>
        <w:t xml:space="preserve">Other key informants raised concerns in relation to a lack of clarity on </w:t>
      </w:r>
      <w:r w:rsidRPr="004D5E1E">
        <w:rPr>
          <w:rFonts w:eastAsia="Calibri" w:cs="Times New Roman"/>
        </w:rPr>
        <w:t>legal aid costs.</w:t>
      </w:r>
      <w:r w:rsidRPr="00F355D0">
        <w:rPr>
          <w:rFonts w:eastAsia="Calibri" w:cs="Times New Roman"/>
        </w:rPr>
        <w:t xml:space="preserve"> </w:t>
      </w:r>
      <w:r>
        <w:rPr>
          <w:rFonts w:eastAsia="Calibri" w:cs="Times New Roman"/>
        </w:rPr>
        <w:t>T</w:t>
      </w:r>
      <w:r w:rsidRPr="00C756AF">
        <w:rPr>
          <w:rFonts w:eastAsia="Calibri" w:cs="Times New Roman"/>
        </w:rPr>
        <w:t xml:space="preserve">he Civil Legal Aid Act 1995 (as amended) provides that </w:t>
      </w:r>
      <w:r w:rsidRPr="00C756AF">
        <w:rPr>
          <w:rFonts w:eastAsia="Calibri" w:cs="Times New Roman"/>
        </w:rPr>
        <w:lastRenderedPageBreak/>
        <w:t>regulations regarding a mechanism for claw-back of legal costs for Part 6 applications may be developed</w:t>
      </w:r>
      <w:r w:rsidR="002F62FB">
        <w:rPr>
          <w:rFonts w:eastAsia="Calibri" w:cs="Times New Roman"/>
        </w:rPr>
        <w:t xml:space="preserve">. </w:t>
      </w:r>
      <w:r w:rsidR="00B41DA0" w:rsidRPr="00B41DA0">
        <w:t>(24)</w:t>
      </w:r>
      <w:r w:rsidR="002F62FB">
        <w:rPr>
          <w:rFonts w:eastAsia="Calibri" w:cs="Times New Roman"/>
        </w:rPr>
        <w:t xml:space="preserve"> </w:t>
      </w:r>
      <w:r>
        <w:rPr>
          <w:rFonts w:eastAsia="Calibri" w:cs="Times New Roman"/>
        </w:rPr>
        <w:t>However,</w:t>
      </w:r>
      <w:r w:rsidRPr="00C756AF">
        <w:rPr>
          <w:rFonts w:eastAsia="Calibri" w:cs="Times New Roman"/>
        </w:rPr>
        <w:t xml:space="preserve"> they have not yet been published by the Department of Justice</w:t>
      </w:r>
      <w:r>
        <w:rPr>
          <w:rFonts w:eastAsia="Calibri" w:cs="Times New Roman"/>
        </w:rPr>
        <w:t>, Home Affairs and Migration</w:t>
      </w:r>
      <w:r w:rsidRPr="00C756AF">
        <w:rPr>
          <w:rFonts w:eastAsia="Calibri" w:cs="Times New Roman"/>
        </w:rPr>
        <w:t>.</w:t>
      </w:r>
      <w:r w:rsidRPr="00F355D0">
        <w:rPr>
          <w:rFonts w:eastAsia="Calibri" w:cs="Times New Roman"/>
        </w:rPr>
        <w:t xml:space="preserve"> </w:t>
      </w:r>
      <w:r w:rsidRPr="00C756AF">
        <w:rPr>
          <w:rFonts w:eastAsia="Calibri" w:cs="Times New Roman"/>
        </w:rPr>
        <w:t xml:space="preserve">In the absence of </w:t>
      </w:r>
      <w:r w:rsidR="00E47D3E">
        <w:rPr>
          <w:rFonts w:eastAsia="Calibri" w:cs="Times New Roman"/>
        </w:rPr>
        <w:t>amendment to the Civil Legal Aid R</w:t>
      </w:r>
      <w:r w:rsidRPr="00C756AF">
        <w:rPr>
          <w:rFonts w:eastAsia="Calibri" w:cs="Times New Roman"/>
        </w:rPr>
        <w:t xml:space="preserve">egulations </w:t>
      </w:r>
      <w:r w:rsidR="00E47D3E">
        <w:rPr>
          <w:rFonts w:eastAsia="Calibri" w:cs="Times New Roman"/>
        </w:rPr>
        <w:t xml:space="preserve">1996–2021, </w:t>
      </w:r>
      <w:r w:rsidRPr="00C756AF">
        <w:rPr>
          <w:rFonts w:eastAsia="Calibri" w:cs="Times New Roman"/>
        </w:rPr>
        <w:t xml:space="preserve">outlining whether and how the agency should operate such a claw-back, there </w:t>
      </w:r>
      <w:r>
        <w:rPr>
          <w:rFonts w:eastAsia="Calibri" w:cs="Times New Roman"/>
        </w:rPr>
        <w:t>wa</w:t>
      </w:r>
      <w:r w:rsidRPr="00C756AF">
        <w:rPr>
          <w:rFonts w:eastAsia="Calibri" w:cs="Times New Roman"/>
        </w:rPr>
        <w:t xml:space="preserve">s </w:t>
      </w:r>
      <w:r w:rsidR="008D04C4">
        <w:rPr>
          <w:rFonts w:eastAsia="Calibri" w:cs="Times New Roman"/>
        </w:rPr>
        <w:t xml:space="preserve">originally </w:t>
      </w:r>
      <w:r w:rsidRPr="00C756AF">
        <w:rPr>
          <w:rFonts w:eastAsia="Calibri" w:cs="Times New Roman"/>
        </w:rPr>
        <w:t>uncertainty regarding applicants’ liability for legal aid costs.</w:t>
      </w:r>
      <w:r>
        <w:rPr>
          <w:rFonts w:eastAsia="Calibri" w:cs="Times New Roman"/>
        </w:rPr>
        <w:t xml:space="preserve"> Prospective legal aid applicants were informed that they may be subject to a claw-back of costs at the end of the discharge proceedings. They were also advised that a</w:t>
      </w:r>
      <w:r w:rsidRPr="00C35191">
        <w:rPr>
          <w:rFonts w:eastAsia="Calibri" w:cs="Times New Roman"/>
        </w:rPr>
        <w:t>dditional out-of-pocket costs may also arise.</w:t>
      </w:r>
    </w:p>
    <w:p w14:paraId="06AD5543" w14:textId="4A3A169E" w:rsidR="006334AF" w:rsidRDefault="00E47D3E" w:rsidP="006334AF">
      <w:pPr>
        <w:rPr>
          <w:rFonts w:eastAsia="Calibri" w:cs="Times New Roman"/>
        </w:rPr>
      </w:pPr>
      <w:r w:rsidRPr="00E47D3E">
        <w:rPr>
          <w:rFonts w:eastAsia="Calibri" w:cs="Times New Roman"/>
        </w:rPr>
        <w:t xml:space="preserve">Following detailed consideration of the provisions in the </w:t>
      </w:r>
      <w:r>
        <w:rPr>
          <w:rFonts w:eastAsia="Calibri" w:cs="Times New Roman"/>
        </w:rPr>
        <w:t>ADMCA</w:t>
      </w:r>
      <w:r w:rsidRPr="00E47D3E">
        <w:rPr>
          <w:rFonts w:eastAsia="Calibri" w:cs="Times New Roman"/>
        </w:rPr>
        <w:t xml:space="preserve"> relating to costs recovery</w:t>
      </w:r>
      <w:r>
        <w:rPr>
          <w:rFonts w:eastAsia="Calibri" w:cs="Times New Roman"/>
        </w:rPr>
        <w:t>,</w:t>
      </w:r>
      <w:r w:rsidRPr="00E47D3E">
        <w:rPr>
          <w:rFonts w:eastAsia="Calibri" w:cs="Times New Roman"/>
        </w:rPr>
        <w:t xml:space="preserve"> and </w:t>
      </w:r>
      <w:r>
        <w:rPr>
          <w:rFonts w:eastAsia="Calibri" w:cs="Times New Roman"/>
        </w:rPr>
        <w:t>in advance of any such regulations being commenced</w:t>
      </w:r>
      <w:r w:rsidRPr="00E47D3E">
        <w:rPr>
          <w:rFonts w:eastAsia="Calibri" w:cs="Times New Roman"/>
        </w:rPr>
        <w:t>,</w:t>
      </w:r>
      <w:r>
        <w:rPr>
          <w:rFonts w:eastAsia="Calibri" w:cs="Times New Roman"/>
        </w:rPr>
        <w:t xml:space="preserve"> the</w:t>
      </w:r>
      <w:r w:rsidRPr="00E47D3E">
        <w:rPr>
          <w:rFonts w:eastAsia="Calibri" w:cs="Times New Roman"/>
        </w:rPr>
        <w:t xml:space="preserve"> L</w:t>
      </w:r>
      <w:r>
        <w:rPr>
          <w:rFonts w:eastAsia="Calibri" w:cs="Times New Roman"/>
        </w:rPr>
        <w:t xml:space="preserve">egal </w:t>
      </w:r>
      <w:r w:rsidRPr="00E47D3E">
        <w:rPr>
          <w:rFonts w:eastAsia="Calibri" w:cs="Times New Roman"/>
        </w:rPr>
        <w:t>A</w:t>
      </w:r>
      <w:r>
        <w:rPr>
          <w:rFonts w:eastAsia="Calibri" w:cs="Times New Roman"/>
        </w:rPr>
        <w:t xml:space="preserve">id </w:t>
      </w:r>
      <w:r w:rsidRPr="00E47D3E">
        <w:rPr>
          <w:rFonts w:eastAsia="Calibri" w:cs="Times New Roman"/>
        </w:rPr>
        <w:t>B</w:t>
      </w:r>
      <w:r>
        <w:rPr>
          <w:rFonts w:eastAsia="Calibri" w:cs="Times New Roman"/>
        </w:rPr>
        <w:t>oard</w:t>
      </w:r>
      <w:r w:rsidRPr="00E47D3E">
        <w:rPr>
          <w:rFonts w:eastAsia="Calibri" w:cs="Times New Roman"/>
        </w:rPr>
        <w:t xml:space="preserve"> consider</w:t>
      </w:r>
      <w:r>
        <w:rPr>
          <w:rFonts w:eastAsia="Calibri" w:cs="Times New Roman"/>
        </w:rPr>
        <w:t>ed</w:t>
      </w:r>
      <w:r w:rsidRPr="00E47D3E">
        <w:rPr>
          <w:rFonts w:eastAsia="Calibri" w:cs="Times New Roman"/>
        </w:rPr>
        <w:t xml:space="preserve"> that it </w:t>
      </w:r>
      <w:r>
        <w:rPr>
          <w:rFonts w:eastAsia="Calibri" w:cs="Times New Roman"/>
        </w:rPr>
        <w:t>wa</w:t>
      </w:r>
      <w:r w:rsidRPr="00E47D3E">
        <w:rPr>
          <w:rFonts w:eastAsia="Calibri" w:cs="Times New Roman"/>
        </w:rPr>
        <w:t xml:space="preserve">s not in a position to seek recovery of costs in respect of any applications for legal </w:t>
      </w:r>
      <w:r>
        <w:rPr>
          <w:rFonts w:eastAsia="Calibri" w:cs="Times New Roman"/>
        </w:rPr>
        <w:t xml:space="preserve">aid </w:t>
      </w:r>
      <w:r w:rsidRPr="00E47D3E">
        <w:rPr>
          <w:rFonts w:eastAsia="Calibri" w:cs="Times New Roman"/>
        </w:rPr>
        <w:t>services received from wards of court or from committees on behalf of wards of court. Thus, families and committees are now reassured that they do not have to pay twice, once for a wardship admission application and then for a discharge application, provided legal aid is applied for and granted in advance of commencement of regulations dealing with costs recovery</w:t>
      </w:r>
      <w:r w:rsidR="004979CA">
        <w:rPr>
          <w:rFonts w:eastAsia="Calibri" w:cs="Times New Roman"/>
        </w:rPr>
        <w:t xml:space="preserve"> should they be developed</w:t>
      </w:r>
      <w:r w:rsidRPr="00E47D3E">
        <w:rPr>
          <w:rFonts w:eastAsia="Calibri" w:cs="Times New Roman"/>
        </w:rPr>
        <w:t>.</w:t>
      </w:r>
      <w:r>
        <w:rPr>
          <w:rFonts w:eastAsia="Calibri" w:cs="Times New Roman"/>
        </w:rPr>
        <w:t xml:space="preserve"> </w:t>
      </w:r>
      <w:r w:rsidR="006334AF">
        <w:rPr>
          <w:rFonts w:eastAsia="Calibri" w:cs="Times New Roman"/>
        </w:rPr>
        <w:t xml:space="preserve"> </w:t>
      </w:r>
    </w:p>
    <w:p w14:paraId="735E2935" w14:textId="70E190E6" w:rsidR="006334AF" w:rsidRDefault="006334AF" w:rsidP="00887929">
      <w:pPr>
        <w:ind w:left="720"/>
      </w:pPr>
      <w:r>
        <w:rPr>
          <w:rFonts w:eastAsia="Calibri" w:cs="Times New Roman"/>
        </w:rPr>
        <w:t>“W</w:t>
      </w:r>
      <w:r w:rsidRPr="00263A94">
        <w:rPr>
          <w:rFonts w:eastAsia="Calibri" w:cs="Times New Roman"/>
        </w:rPr>
        <w:t>ith legal aid, perhaps becoming more involved, I think there’s a lot of reassurance to be had for them, if they think, well I’m giving this to a practitioner who is going to make this happen</w:t>
      </w:r>
      <w:r>
        <w:rPr>
          <w:rFonts w:eastAsia="Calibri" w:cs="Times New Roman"/>
        </w:rPr>
        <w:t xml:space="preserve">”. </w:t>
      </w:r>
      <w:r w:rsidR="00887929">
        <w:rPr>
          <w:rFonts w:eastAsia="Calibri" w:cs="Times New Roman"/>
        </w:rPr>
        <w:t xml:space="preserve">(key informant </w:t>
      </w:r>
      <w:r w:rsidRPr="00263A94">
        <w:rPr>
          <w:rFonts w:eastAsia="Calibri" w:cs="Times New Roman"/>
        </w:rPr>
        <w:t>17</w:t>
      </w:r>
      <w:r w:rsidR="001529C8">
        <w:rPr>
          <w:bCs/>
        </w:rPr>
        <w:t>, public body representative</w:t>
      </w:r>
      <w:r w:rsidR="00887929">
        <w:rPr>
          <w:rFonts w:eastAsia="Calibri" w:cs="Times New Roman"/>
        </w:rPr>
        <w:t xml:space="preserve">). </w:t>
      </w:r>
    </w:p>
    <w:p w14:paraId="7E5FC9A4" w14:textId="77777777" w:rsidR="006334AF" w:rsidRDefault="006334AF" w:rsidP="006334AF">
      <w:pPr>
        <w:pStyle w:val="Heading3"/>
      </w:pPr>
      <w:bookmarkStart w:id="169" w:name="_Toc216171935"/>
      <w:bookmarkStart w:id="170" w:name="_Toc216710131"/>
      <w:bookmarkStart w:id="171" w:name="_Toc216868980"/>
      <w:r>
        <w:t>Psychologically transformative</w:t>
      </w:r>
      <w:bookmarkEnd w:id="169"/>
      <w:bookmarkEnd w:id="170"/>
      <w:bookmarkEnd w:id="171"/>
      <w:r>
        <w:t xml:space="preserve"> </w:t>
      </w:r>
    </w:p>
    <w:p w14:paraId="3BC78E4B" w14:textId="77777777" w:rsidR="006334AF" w:rsidRDefault="006334AF" w:rsidP="006334AF">
      <w:r>
        <w:t xml:space="preserve">The nuanced psychological transition that emerged from interviews with </w:t>
      </w:r>
      <w:r w:rsidRPr="00745DB9">
        <w:t>those in or</w:t>
      </w:r>
      <w:r>
        <w:t xml:space="preserve"> recently discharged from wardship also appeared in the interviews with key informants. Informants referred to the value they placed in witnessing the sense of empowerment the discharge enabled for individuals. </w:t>
      </w:r>
    </w:p>
    <w:p w14:paraId="6451B78E" w14:textId="566DABDB" w:rsidR="00887929" w:rsidRDefault="006334AF" w:rsidP="00887929">
      <w:pPr>
        <w:ind w:left="720"/>
      </w:pPr>
      <w:r>
        <w:t>“I</w:t>
      </w:r>
      <w:r w:rsidRPr="00BF3F05">
        <w:t xml:space="preserve">t’s working well to see somebody when they come out of </w:t>
      </w:r>
      <w:r>
        <w:t>w</w:t>
      </w:r>
      <w:r w:rsidRPr="00BF3F05">
        <w:t>ardship</w:t>
      </w:r>
      <w:r>
        <w:t>…</w:t>
      </w:r>
      <w:r w:rsidRPr="00BF3F05">
        <w:t xml:space="preserve">psychologically its transformative, now that the shackles of </w:t>
      </w:r>
      <w:r>
        <w:t>w</w:t>
      </w:r>
      <w:r w:rsidRPr="00BF3F05">
        <w:t>ardship have been thrown off</w:t>
      </w:r>
      <w:r>
        <w:t>. T</w:t>
      </w:r>
      <w:r w:rsidRPr="00BF3F05">
        <w:t>hey are now</w:t>
      </w:r>
      <w:r>
        <w:t>,</w:t>
      </w:r>
      <w:r w:rsidRPr="00BF3F05">
        <w:t xml:space="preserve"> as they see it</w:t>
      </w:r>
      <w:r>
        <w:t>,</w:t>
      </w:r>
      <w:r w:rsidRPr="00BF3F05">
        <w:t xml:space="preserve"> a free person again. So even if you only have a few of those, it’s very important and it means that it has worked for those people.</w:t>
      </w:r>
      <w:r>
        <w:t>”</w:t>
      </w:r>
      <w:r w:rsidRPr="00084B10">
        <w:t xml:space="preserve"> </w:t>
      </w:r>
      <w:r w:rsidR="00887929">
        <w:rPr>
          <w:rFonts w:eastAsia="Calibri" w:cs="Times New Roman"/>
        </w:rPr>
        <w:t xml:space="preserve">(key informant </w:t>
      </w:r>
      <w:r w:rsidR="00887929" w:rsidRPr="00263A94">
        <w:rPr>
          <w:rFonts w:eastAsia="Calibri" w:cs="Times New Roman"/>
        </w:rPr>
        <w:t>7</w:t>
      </w:r>
      <w:r w:rsidR="001529C8">
        <w:rPr>
          <w:bCs/>
        </w:rPr>
        <w:t xml:space="preserve">, </w:t>
      </w:r>
      <w:r w:rsidR="00244F3E">
        <w:rPr>
          <w:bCs/>
        </w:rPr>
        <w:t>legal professional</w:t>
      </w:r>
      <w:r w:rsidR="00887929">
        <w:rPr>
          <w:rFonts w:eastAsia="Calibri" w:cs="Times New Roman"/>
        </w:rPr>
        <w:t xml:space="preserve">). </w:t>
      </w:r>
    </w:p>
    <w:p w14:paraId="38102115" w14:textId="5EFA8403" w:rsidR="006334AF" w:rsidRPr="008E0AFF" w:rsidRDefault="006334AF" w:rsidP="00887929">
      <w:r>
        <w:t xml:space="preserve">Key </w:t>
      </w:r>
      <w:r w:rsidR="003C7392">
        <w:t>i</w:t>
      </w:r>
      <w:r>
        <w:t xml:space="preserve">nformants also recognised that the prospects of discharge were often met with distress and apprehension. These informants described the fear and anxiety they had observed from those that were made wards of court when they discussed the discharge. Consequently, they raised concerns about the need to support individuals through the </w:t>
      </w:r>
      <w:r w:rsidRPr="008E0AFF">
        <w:t>discharge process</w:t>
      </w:r>
      <w:r>
        <w:t xml:space="preserve"> and as they regain control of their lives and finances. </w:t>
      </w:r>
      <w:r w:rsidRPr="008E0AFF">
        <w:t xml:space="preserve">  </w:t>
      </w:r>
    </w:p>
    <w:p w14:paraId="5DD20528" w14:textId="37F8DB74" w:rsidR="006334AF" w:rsidRDefault="006334AF" w:rsidP="006334AF">
      <w:pPr>
        <w:ind w:left="720"/>
      </w:pPr>
      <w:r w:rsidRPr="008E0AFF">
        <w:lastRenderedPageBreak/>
        <w:t xml:space="preserve">“There are cases where, obviously they are delighted to be discharged and it’s a really happy day for them, but they are equally not happy and there is more of a fear that they are in a placement for a number of years, they are happy, they’re content…with the discharge application, they are like am I going to be kicked out of here? I like it here I have got friends. And you </w:t>
      </w:r>
      <w:proofErr w:type="gramStart"/>
      <w:r w:rsidRPr="008E0AFF">
        <w:t>have to</w:t>
      </w:r>
      <w:proofErr w:type="gramEnd"/>
      <w:r w:rsidRPr="008E0AFF">
        <w:t xml:space="preserve"> give them that reassurance. </w:t>
      </w:r>
      <w:r w:rsidR="00756DCA" w:rsidRPr="008E0AFF">
        <w:t>No,</w:t>
      </w:r>
      <w:r w:rsidRPr="008E0AFF">
        <w:t xml:space="preserve"> the discharge from wardship is not going to affect your placement but there is that fear”. </w:t>
      </w:r>
      <w:r w:rsidR="00887929">
        <w:rPr>
          <w:rFonts w:eastAsia="Calibri" w:cs="Times New Roman"/>
        </w:rPr>
        <w:t xml:space="preserve">(key informant </w:t>
      </w:r>
      <w:r w:rsidRPr="008E0AFF">
        <w:t>16</w:t>
      </w:r>
      <w:r w:rsidR="001529C8">
        <w:t>, legal professional</w:t>
      </w:r>
      <w:r w:rsidR="00887929">
        <w:t xml:space="preserve">). </w:t>
      </w:r>
    </w:p>
    <w:p w14:paraId="5D1CCA43" w14:textId="0D7D8453" w:rsidR="006334AF" w:rsidRDefault="006334AF" w:rsidP="006334AF">
      <w:pPr>
        <w:pStyle w:val="Heading3"/>
      </w:pPr>
      <w:bookmarkStart w:id="172" w:name="_Toc216171936"/>
      <w:bookmarkStart w:id="173" w:name="_Toc216710132"/>
      <w:bookmarkStart w:id="174" w:name="_Toc216868981"/>
      <w:r>
        <w:t xml:space="preserve">Service </w:t>
      </w:r>
      <w:r w:rsidR="001F73B5">
        <w:t>p</w:t>
      </w:r>
      <w:r>
        <w:t>roviders</w:t>
      </w:r>
      <w:bookmarkEnd w:id="172"/>
      <w:bookmarkEnd w:id="173"/>
      <w:bookmarkEnd w:id="174"/>
    </w:p>
    <w:p w14:paraId="6E014176" w14:textId="14656F9B" w:rsidR="006334AF" w:rsidRDefault="006334AF" w:rsidP="006334AF">
      <w:pPr>
        <w:tabs>
          <w:tab w:val="left" w:pos="4965"/>
          <w:tab w:val="left" w:pos="7371"/>
        </w:tabs>
      </w:pPr>
      <w:r>
        <w:t xml:space="preserve">Providers of residential services, where a person that was </w:t>
      </w:r>
      <w:r w:rsidR="00844F89">
        <w:t xml:space="preserve">made a </w:t>
      </w:r>
      <w:r>
        <w:t xml:space="preserve">ward of court resided, appeared to have differing experiences and perceptions of their role in the discharge process. One service provider had engaged with the Legal Aid Board, selected a solicitor and initiated the discharge application </w:t>
      </w:r>
      <w:r w:rsidRPr="00A704C4">
        <w:t>on behalf of individuals they supported.</w:t>
      </w:r>
      <w:r>
        <w:t xml:space="preserve"> Other service providers had tried to initiate the process. However, they were advised that, as they were not the committee for the </w:t>
      </w:r>
      <w:r w:rsidR="00A041C6">
        <w:t>relevant person</w:t>
      </w:r>
      <w:r>
        <w:t>, they could not initiate the discharge process.</w:t>
      </w:r>
      <w:r w:rsidR="003C7392" w:rsidRPr="00C36114">
        <w:rPr>
          <w:rStyle w:val="FootnoteReference"/>
        </w:rPr>
        <w:footnoteReference w:id="30"/>
      </w:r>
      <w:r>
        <w:t xml:space="preserve"> </w:t>
      </w:r>
      <w:r w:rsidRPr="00B61F08">
        <w:t xml:space="preserve">Other service providers were unsure of how the legal aid process works and were apprehensive that they would be required to pay the legal </w:t>
      </w:r>
      <w:r w:rsidR="00A041C6">
        <w:t xml:space="preserve">aid </w:t>
      </w:r>
      <w:r w:rsidRPr="00B61F08">
        <w:t>costs.</w:t>
      </w:r>
      <w:r>
        <w:t xml:space="preserve"> </w:t>
      </w:r>
      <w:r>
        <w:tab/>
      </w:r>
    </w:p>
    <w:p w14:paraId="41394B78" w14:textId="77777777" w:rsidR="006334AF" w:rsidRDefault="006334AF" w:rsidP="006334AF">
      <w:pPr>
        <w:pStyle w:val="H2Heading2NDA"/>
      </w:pPr>
      <w:bookmarkStart w:id="175" w:name="_Toc216868982"/>
      <w:bookmarkStart w:id="176" w:name="_Toc221532466"/>
      <w:r>
        <w:t>Decision-making support arrangements</w:t>
      </w:r>
      <w:bookmarkEnd w:id="175"/>
      <w:bookmarkEnd w:id="176"/>
    </w:p>
    <w:p w14:paraId="4E112152" w14:textId="77777777" w:rsidR="006334AF" w:rsidRDefault="006334AF" w:rsidP="006334AF">
      <w:proofErr w:type="gramStart"/>
      <w:r>
        <w:t>A number of</w:t>
      </w:r>
      <w:proofErr w:type="gramEnd"/>
      <w:r>
        <w:t xml:space="preserve"> challenges around the differing types of decision-making support arrangements following discharge from wardship emerged from the interviews. Largely, these related to the arrangements for co-decision makers and decision-making representatives.</w:t>
      </w:r>
    </w:p>
    <w:p w14:paraId="023821C2" w14:textId="4BA7462C" w:rsidR="006334AF" w:rsidRDefault="006334AF" w:rsidP="006334AF">
      <w:pPr>
        <w:pStyle w:val="Heading3"/>
      </w:pPr>
      <w:bookmarkStart w:id="177" w:name="_Toc216171938"/>
      <w:bookmarkStart w:id="178" w:name="_Toc216710134"/>
      <w:bookmarkStart w:id="179" w:name="_Toc216868983"/>
      <w:r>
        <w:t>Co-decision</w:t>
      </w:r>
      <w:r w:rsidR="000511F1">
        <w:t>-</w:t>
      </w:r>
      <w:r>
        <w:t>making arrangements</w:t>
      </w:r>
      <w:bookmarkEnd w:id="177"/>
      <w:bookmarkEnd w:id="178"/>
      <w:bookmarkEnd w:id="179"/>
    </w:p>
    <w:p w14:paraId="655720E1" w14:textId="2AA26264" w:rsidR="00F47104" w:rsidRDefault="006334AF" w:rsidP="006334AF">
      <w:r>
        <w:t xml:space="preserve">The absence of a panel of co-decision makers was raised by </w:t>
      </w:r>
      <w:proofErr w:type="gramStart"/>
      <w:r>
        <w:t>a number of</w:t>
      </w:r>
      <w:proofErr w:type="gramEnd"/>
      <w:r>
        <w:t xml:space="preserve"> key informants when they spoke about co-decision</w:t>
      </w:r>
      <w:r w:rsidR="00F47104">
        <w:t>-</w:t>
      </w:r>
      <w:r>
        <w:t>making arrangements. This was reported as challenging for those who m</w:t>
      </w:r>
      <w:r w:rsidRPr="00282F69">
        <w:t>ay need a co-decision maker</w:t>
      </w:r>
      <w:r>
        <w:t>, but do not h</w:t>
      </w:r>
      <w:r w:rsidRPr="00282F69">
        <w:t xml:space="preserve">ave anyone in their lives to fulfil these roles. </w:t>
      </w:r>
      <w:r>
        <w:t>When this happens, a decision-making representative can be appointed</w:t>
      </w:r>
      <w:r w:rsidR="00B72F83">
        <w:t xml:space="preserve"> and required to make decisions jointly,</w:t>
      </w:r>
      <w:r w:rsidR="00CD0C2B">
        <w:t xml:space="preserve"> as far as possible</w:t>
      </w:r>
      <w:r>
        <w:t>.</w:t>
      </w:r>
      <w:r w:rsidR="00EE74B0">
        <w:t xml:space="preserve"> </w:t>
      </w:r>
      <w:r w:rsidR="00EE74B0" w:rsidRPr="00EE74B0">
        <w:t>(1</w:t>
      </w:r>
      <w:r w:rsidR="00EE74B0">
        <w:t>, s.41(3)</w:t>
      </w:r>
      <w:r w:rsidR="00EE74B0" w:rsidRPr="00EE74B0">
        <w:t>)</w:t>
      </w:r>
    </w:p>
    <w:p w14:paraId="3E73B038" w14:textId="2766087D" w:rsidR="006334AF" w:rsidRDefault="006334AF" w:rsidP="006334AF">
      <w:r>
        <w:t>Key informants questioned why a panel of co-decision makers was not included as part of the ADMCA</w:t>
      </w:r>
      <w:r w:rsidR="00F47104">
        <w:t>, with the legislation requiring</w:t>
      </w:r>
      <w:r w:rsidR="00F47104" w:rsidRPr="00F47104">
        <w:t xml:space="preserve"> that a co-decision</w:t>
      </w:r>
      <w:r w:rsidR="00F47104">
        <w:t>-</w:t>
      </w:r>
      <w:r w:rsidR="00F47104" w:rsidRPr="00F47104">
        <w:t xml:space="preserve">maker </w:t>
      </w:r>
      <w:r w:rsidR="005B3E3D">
        <w:t>be</w:t>
      </w:r>
      <w:r w:rsidR="00F47104" w:rsidRPr="00F47104">
        <w:t xml:space="preserve"> a relative or friend in an existing relationship of trust</w:t>
      </w:r>
      <w:r w:rsidR="00F47104">
        <w:t xml:space="preserve"> to the person discharging from wardship</w:t>
      </w:r>
      <w:r>
        <w:t>.</w:t>
      </w:r>
      <w:r w:rsidR="00EE74B0">
        <w:t xml:space="preserve"> </w:t>
      </w:r>
      <w:r w:rsidR="00EE74B0" w:rsidRPr="00EE74B0">
        <w:t>(1</w:t>
      </w:r>
      <w:r w:rsidR="00EE74B0">
        <w:t>, s.17(2)(a)</w:t>
      </w:r>
      <w:r w:rsidR="00EE74B0" w:rsidRPr="00EE74B0">
        <w:t>)</w:t>
      </w:r>
      <w:r>
        <w:t xml:space="preserve"> They also raised concerns that replacing a co-decision</w:t>
      </w:r>
      <w:r w:rsidR="00F47104">
        <w:t>-</w:t>
      </w:r>
      <w:r>
        <w:t xml:space="preserve">maker with a decision-making representative could lead to substituted rather than co-decision making for the person. Finally, some key informants questioned if this </w:t>
      </w:r>
      <w:r>
        <w:lastRenderedPageBreak/>
        <w:t xml:space="preserve">arrangement undermined the fidelity to the guiding principles and objectives of the legislation. </w:t>
      </w:r>
    </w:p>
    <w:p w14:paraId="773C3CA5" w14:textId="0CE1D5EE" w:rsidR="006334AF" w:rsidRPr="00DF3313" w:rsidRDefault="006334AF" w:rsidP="006334AF">
      <w:pPr>
        <w:ind w:left="720"/>
      </w:pPr>
      <w:r>
        <w:t>“</w:t>
      </w:r>
      <w:r w:rsidR="001529C8">
        <w:t>T</w:t>
      </w:r>
      <w:r w:rsidRPr="00460C6C">
        <w:t>he option in the legislation is</w:t>
      </w:r>
      <w:r>
        <w:t>,</w:t>
      </w:r>
      <w:r w:rsidRPr="00460C6C">
        <w:t xml:space="preserve"> if they can’t be registered</w:t>
      </w:r>
      <w:r>
        <w:t xml:space="preserve"> [i.e. registration of a co-decision maker agreement]</w:t>
      </w:r>
      <w:r w:rsidRPr="00460C6C">
        <w:t xml:space="preserve"> they have to go back to court and a DMR has to be appointed, which goes against the ethos and the intention of the </w:t>
      </w:r>
      <w:r w:rsidR="00CD0C2B">
        <w:t>A</w:t>
      </w:r>
      <w:r w:rsidRPr="00460C6C">
        <w:t>ct</w:t>
      </w:r>
      <w:r>
        <w:t xml:space="preserve">.” </w:t>
      </w:r>
      <w:r w:rsidR="00887929">
        <w:rPr>
          <w:rFonts w:eastAsia="Calibri" w:cs="Times New Roman"/>
        </w:rPr>
        <w:t xml:space="preserve">(key informant </w:t>
      </w:r>
      <w:r w:rsidRPr="00460C6C">
        <w:t>9</w:t>
      </w:r>
      <w:r w:rsidR="001529C8">
        <w:t xml:space="preserve">, </w:t>
      </w:r>
      <w:r w:rsidR="0057677E">
        <w:rPr>
          <w:bCs/>
        </w:rPr>
        <w:t>legal professional</w:t>
      </w:r>
      <w:r w:rsidR="00887929">
        <w:t>)</w:t>
      </w:r>
      <w:r w:rsidR="005B3E3D">
        <w:t>.</w:t>
      </w:r>
      <w:r w:rsidRPr="00460C6C">
        <w:t xml:space="preserve"> </w:t>
      </w:r>
    </w:p>
    <w:p w14:paraId="5CEF70CA" w14:textId="506BAB67" w:rsidR="006334AF" w:rsidRPr="00B41DA0" w:rsidRDefault="006334AF" w:rsidP="006334AF">
      <w:r>
        <w:t>Key informants also questioned if there was a full appreciation of the differences between the role of a committee and</w:t>
      </w:r>
      <w:r w:rsidR="00CD0C2B">
        <w:t xml:space="preserve"> formal decision-making supporters such as a</w:t>
      </w:r>
      <w:r>
        <w:t xml:space="preserve"> co-decision maker, particularly with regards to the operationalisation of the </w:t>
      </w:r>
      <w:r w:rsidR="00CD0C2B">
        <w:t xml:space="preserve">new </w:t>
      </w:r>
      <w:r>
        <w:t xml:space="preserve">standard from ‘best interests’ to ‘will and </w:t>
      </w:r>
      <w:proofErr w:type="gramStart"/>
      <w:r>
        <w:t>preferences’</w:t>
      </w:r>
      <w:proofErr w:type="gramEnd"/>
      <w:r>
        <w:t>. The implications</w:t>
      </w:r>
      <w:r w:rsidR="00CD0C2B">
        <w:t xml:space="preserve"> of</w:t>
      </w:r>
      <w:r>
        <w:t xml:space="preserve"> this</w:t>
      </w:r>
      <w:r w:rsidR="00CD0C2B">
        <w:t xml:space="preserve"> new approach</w:t>
      </w:r>
      <w:r>
        <w:t xml:space="preserve"> for individuals </w:t>
      </w:r>
      <w:r w:rsidR="00CD0C2B">
        <w:t xml:space="preserve">in terms of meaningfully transforming their lives </w:t>
      </w:r>
      <w:r>
        <w:t xml:space="preserve">was of concern for key </w:t>
      </w:r>
      <w:r w:rsidRPr="00B41DA0">
        <w:t xml:space="preserve">informants. </w:t>
      </w:r>
    </w:p>
    <w:p w14:paraId="68C6D01E" w14:textId="137EE7AE" w:rsidR="006334AF" w:rsidRDefault="006334AF" w:rsidP="006334AF">
      <w:r w:rsidRPr="00B41DA0">
        <w:t>Where a person is deemed to lack capacity unless the assistance of a suitable co-decision maker is available to them, discharge from wardship is contingent upon the registration of a co-decision-making agreement with the DSS.</w:t>
      </w:r>
      <w:r w:rsidR="00B41DA0" w:rsidRPr="00B41DA0">
        <w:t xml:space="preserve"> (1, s.55(3)) </w:t>
      </w:r>
      <w:r w:rsidRPr="00B41DA0">
        <w:t>This means that</w:t>
      </w:r>
      <w:r w:rsidR="005B3E3D">
        <w:t>,</w:t>
      </w:r>
      <w:r w:rsidRPr="00B41DA0">
        <w:t xml:space="preserve"> pending the registration of the co-decision-making agreement, any funds held by the Court on behalf of the relevant person will not be released.</w:t>
      </w:r>
      <w:r>
        <w:t xml:space="preserve"> </w:t>
      </w:r>
    </w:p>
    <w:p w14:paraId="7F04E357" w14:textId="722E748A" w:rsidR="008976CA" w:rsidRDefault="006334AF" w:rsidP="006334AF">
      <w:r>
        <w:t>The requirement</w:t>
      </w:r>
      <w:r w:rsidR="00CD0C2B">
        <w:t>s relating</w:t>
      </w:r>
      <w:r>
        <w:t xml:space="preserve"> to </w:t>
      </w:r>
      <w:r w:rsidR="00BA71EF">
        <w:t>registration</w:t>
      </w:r>
      <w:r>
        <w:t xml:space="preserve"> </w:t>
      </w:r>
      <w:r w:rsidR="00CD0C2B">
        <w:t xml:space="preserve">of </w:t>
      </w:r>
      <w:r>
        <w:t>co-decision-making agreement</w:t>
      </w:r>
      <w:r w:rsidR="00CD0C2B">
        <w:t>s</w:t>
      </w:r>
      <w:r>
        <w:t xml:space="preserve"> were raised during the interviews with key informants. One key informant signalled that persons who were made wards of court and committees have been</w:t>
      </w:r>
      <w:r w:rsidRPr="00EE037A">
        <w:t xml:space="preserve"> taken aback </w:t>
      </w:r>
      <w:r>
        <w:t>to</w:t>
      </w:r>
      <w:r w:rsidRPr="00EE037A">
        <w:t xml:space="preserve"> find</w:t>
      </w:r>
      <w:r>
        <w:t xml:space="preserve"> out</w:t>
      </w:r>
      <w:r w:rsidRPr="00EE037A">
        <w:t xml:space="preserve"> that they must engage with another agency and process to register their co-decision-making agreement</w:t>
      </w:r>
      <w:r w:rsidR="00CD0C2B">
        <w:t xml:space="preserve"> post-discharge</w:t>
      </w:r>
      <w:r w:rsidRPr="00EE037A">
        <w:t xml:space="preserve">. </w:t>
      </w:r>
      <w:r w:rsidR="00CD0C2B">
        <w:t xml:space="preserve">Registration of a CDMA </w:t>
      </w:r>
      <w:r w:rsidR="00AC38B7">
        <w:t>– which is a voluntary agreement</w:t>
      </w:r>
      <w:r w:rsidR="00AC38B7">
        <w:rPr>
          <w:rStyle w:val="FootnoteReference"/>
        </w:rPr>
        <w:footnoteReference w:id="31"/>
      </w:r>
      <w:r w:rsidR="00AC38B7">
        <w:t xml:space="preserve"> – </w:t>
      </w:r>
      <w:r>
        <w:t xml:space="preserve">involves several actions, including agreeing what decisions will be made jointly, drafting a </w:t>
      </w:r>
      <w:r w:rsidRPr="00EE037A">
        <w:t xml:space="preserve">co-decision-making agreement </w:t>
      </w:r>
      <w:r>
        <w:t>and signing a</w:t>
      </w:r>
      <w:r w:rsidRPr="00EE037A">
        <w:t xml:space="preserve"> declaration in front of two witnesses</w:t>
      </w:r>
      <w:r w:rsidR="00B41DA0">
        <w:t xml:space="preserve">. </w:t>
      </w:r>
      <w:r w:rsidR="00D60D0C" w:rsidRPr="00D60D0C">
        <w:t>(1</w:t>
      </w:r>
      <w:r w:rsidR="00D60D0C">
        <w:t>. s.21</w:t>
      </w:r>
      <w:r w:rsidR="00D60D0C" w:rsidRPr="00D60D0C">
        <w:t>)</w:t>
      </w:r>
      <w:r w:rsidR="00D60D0C">
        <w:t xml:space="preserve"> </w:t>
      </w:r>
    </w:p>
    <w:p w14:paraId="2E2B0DD4" w14:textId="0B86C89E" w:rsidR="006334AF" w:rsidRPr="001312A2" w:rsidRDefault="00773370" w:rsidP="006334AF">
      <w:r>
        <w:t>In addition to the functional capacity assessment for the Part 6 application, t</w:t>
      </w:r>
      <w:r w:rsidR="006334AF" w:rsidRPr="00EE037A">
        <w:t>he person</w:t>
      </w:r>
      <w:r w:rsidR="006334AF">
        <w:t xml:space="preserve"> who was made a ward of court</w:t>
      </w:r>
      <w:r w:rsidR="006334AF" w:rsidRPr="00EE037A">
        <w:t xml:space="preserve"> </w:t>
      </w:r>
      <w:r w:rsidR="00CD0C2B">
        <w:t xml:space="preserve">also </w:t>
      </w:r>
      <w:proofErr w:type="gramStart"/>
      <w:r w:rsidR="006334AF" w:rsidRPr="00EE037A">
        <w:t>has to</w:t>
      </w:r>
      <w:proofErr w:type="gramEnd"/>
      <w:r w:rsidR="006334AF" w:rsidRPr="00EE037A">
        <w:t xml:space="preserve"> undergo a </w:t>
      </w:r>
      <w:r w:rsidR="00DE207B">
        <w:t>separate</w:t>
      </w:r>
      <w:r w:rsidR="00DE207B" w:rsidRPr="00EE037A">
        <w:t xml:space="preserve"> </w:t>
      </w:r>
      <w:r w:rsidR="006334AF" w:rsidRPr="00EE037A">
        <w:t>capacity assessment</w:t>
      </w:r>
      <w:r w:rsidR="00C22F17">
        <w:t xml:space="preserve"> </w:t>
      </w:r>
      <w:r w:rsidR="00DA2F60">
        <w:t xml:space="preserve">to </w:t>
      </w:r>
      <w:r w:rsidR="00DA2F60" w:rsidRPr="00DA2F60">
        <w:t>satisfy the elements of a capacity statement for registration of a CDMA</w:t>
      </w:r>
      <w:r w:rsidR="00DA2F60">
        <w:t xml:space="preserve"> under Part 4</w:t>
      </w:r>
      <w:r w:rsidR="006334AF">
        <w:t>.</w:t>
      </w:r>
      <w:r w:rsidR="008B363D">
        <w:rPr>
          <w:rStyle w:val="FootnoteReference"/>
        </w:rPr>
        <w:footnoteReference w:id="32"/>
      </w:r>
      <w:r w:rsidR="006334AF">
        <w:t xml:space="preserve"> F</w:t>
      </w:r>
      <w:r w:rsidR="006334AF" w:rsidRPr="00EE037A">
        <w:t xml:space="preserve">ollowing </w:t>
      </w:r>
      <w:r w:rsidR="006334AF">
        <w:lastRenderedPageBreak/>
        <w:t xml:space="preserve">this, </w:t>
      </w:r>
      <w:r w:rsidR="006334AF" w:rsidRPr="00EE037A">
        <w:t xml:space="preserve">the healthcare professional undertaking the assessment completes a Statement of Capacity form. The person nominated as a </w:t>
      </w:r>
      <w:r w:rsidR="006334AF">
        <w:t>co-decision maker</w:t>
      </w:r>
      <w:r w:rsidR="006334AF" w:rsidRPr="00EE037A">
        <w:t xml:space="preserve"> must secure </w:t>
      </w:r>
      <w:proofErr w:type="gramStart"/>
      <w:r w:rsidR="006334AF" w:rsidRPr="00EE037A">
        <w:t>two character</w:t>
      </w:r>
      <w:proofErr w:type="gramEnd"/>
      <w:r w:rsidR="006334AF" w:rsidRPr="00EE037A">
        <w:t xml:space="preserve"> references and referees are also required to complete a form. Until the co-decision-making agreement is registered, the </w:t>
      </w:r>
      <w:r w:rsidR="006334AF" w:rsidRPr="00890B1F">
        <w:t xml:space="preserve">person who was made a ward of court </w:t>
      </w:r>
      <w:r w:rsidR="006334AF" w:rsidRPr="00EE037A">
        <w:t xml:space="preserve">is described as </w:t>
      </w:r>
      <w:r w:rsidR="006334AF" w:rsidRPr="001312A2">
        <w:t xml:space="preserve">having ‘one foot in and one foot out’ of wardship. </w:t>
      </w:r>
    </w:p>
    <w:p w14:paraId="44BE4C51" w14:textId="2D833932" w:rsidR="006334AF" w:rsidRPr="001312A2" w:rsidRDefault="006334AF" w:rsidP="006334AF">
      <w:r w:rsidRPr="001312A2">
        <w:t>Another key informant confirmed that former wards must follow the same process as others when registering a CDMA.</w:t>
      </w:r>
      <w:r w:rsidR="00C22F17">
        <w:t xml:space="preserve"> </w:t>
      </w:r>
      <w:r w:rsidR="00DA2F60">
        <w:t>As such, the ADMCA requires that wards of court who have been declared by the High Court to lack capacity except with the assistance of a CDM</w:t>
      </w:r>
      <w:r w:rsidR="00D60D0C">
        <w:t>,</w:t>
      </w:r>
      <w:r w:rsidR="00DA2F60">
        <w:t xml:space="preserve"> </w:t>
      </w:r>
      <w:r w:rsidR="00D60D0C">
        <w:t>must</w:t>
      </w:r>
      <w:r w:rsidR="00DA2F60">
        <w:t xml:space="preserve"> meet all the same registration requirements for CDMAs as everyone else. </w:t>
      </w:r>
    </w:p>
    <w:p w14:paraId="53829225" w14:textId="4CCB104B" w:rsidR="006334AF" w:rsidRPr="001312A2" w:rsidRDefault="006334AF" w:rsidP="006334AF">
      <w:pPr>
        <w:pStyle w:val="Quote"/>
      </w:pPr>
      <w:r w:rsidRPr="001312A2">
        <w:t>“</w:t>
      </w:r>
      <w:r w:rsidR="00D60D0C">
        <w:t>W</w:t>
      </w:r>
      <w:r w:rsidRPr="001312A2">
        <w:t>here the wardship court has identified a C</w:t>
      </w:r>
      <w:r w:rsidR="001B09FA">
        <w:t>D</w:t>
      </w:r>
      <w:r w:rsidRPr="001312A2">
        <w:t xml:space="preserve">MA, a </w:t>
      </w:r>
      <w:r w:rsidR="00756DCA" w:rsidRPr="001312A2">
        <w:t>co-decision-making</w:t>
      </w:r>
      <w:r w:rsidRPr="001312A2">
        <w:t xml:space="preserve"> agreement, as the best outcome for the exiting ward, there is no separate process for the creation of that CDMA, as distinct from the regular process for creation and registration of a </w:t>
      </w:r>
      <w:r w:rsidR="00756DCA" w:rsidRPr="001312A2">
        <w:t>co-decision-making</w:t>
      </w:r>
      <w:r w:rsidRPr="001312A2">
        <w:t xml:space="preserve"> agreement, under </w:t>
      </w:r>
      <w:r w:rsidR="00DA2F60">
        <w:t>P</w:t>
      </w:r>
      <w:r w:rsidRPr="001312A2">
        <w:t>art 4 of the Act”</w:t>
      </w:r>
      <w:r w:rsidRPr="001312A2">
        <w:rPr>
          <w:iCs w:val="0"/>
        </w:rPr>
        <w:t xml:space="preserve"> </w:t>
      </w:r>
      <w:r w:rsidR="00887929">
        <w:rPr>
          <w:rFonts w:eastAsia="Calibri" w:cs="Times New Roman"/>
        </w:rPr>
        <w:t xml:space="preserve">(key informant </w:t>
      </w:r>
      <w:r w:rsidRPr="001312A2">
        <w:t>17</w:t>
      </w:r>
      <w:r w:rsidR="001529C8">
        <w:rPr>
          <w:bCs/>
        </w:rPr>
        <w:t>, public body representative</w:t>
      </w:r>
      <w:r w:rsidR="00887929">
        <w:t xml:space="preserve">). </w:t>
      </w:r>
    </w:p>
    <w:p w14:paraId="532D83A9" w14:textId="1ED15F2B" w:rsidR="006334AF" w:rsidRPr="00BB7463" w:rsidRDefault="006334AF" w:rsidP="006334AF">
      <w:r w:rsidRPr="001312A2">
        <w:t>The provision of legal aid to assist with registration of these agreements, as well as continuity of support</w:t>
      </w:r>
      <w:r w:rsidR="00562509">
        <w:t xml:space="preserve"> from someone familiar with them</w:t>
      </w:r>
      <w:r w:rsidRPr="001312A2">
        <w:t xml:space="preserve">, were identified as important for persons who were made wards of court who are declared to lack capacity unless the assistance of a CDMA is made available to them. One key informant notified that it takes the DSS 6–8 weeks to register a CDMA, which includes a mandatory </w:t>
      </w:r>
      <w:r w:rsidR="00CD0C2B" w:rsidRPr="001312A2">
        <w:t>5</w:t>
      </w:r>
      <w:r w:rsidR="00CD0C2B">
        <w:t>-</w:t>
      </w:r>
      <w:r w:rsidRPr="001312A2">
        <w:t>week period in which notice parties can object to the agreement</w:t>
      </w:r>
      <w:r w:rsidR="00D60D0C">
        <w:t xml:space="preserve">. </w:t>
      </w:r>
      <w:r w:rsidR="00D60D0C" w:rsidRPr="00D60D0C">
        <w:t>(1</w:t>
      </w:r>
      <w:r w:rsidR="00D60D0C">
        <w:t>, s.24(1)</w:t>
      </w:r>
      <w:r w:rsidR="00D60D0C" w:rsidRPr="00D60D0C">
        <w:t>)</w:t>
      </w:r>
    </w:p>
    <w:p w14:paraId="493196AA" w14:textId="77777777" w:rsidR="006334AF" w:rsidRDefault="006334AF" w:rsidP="006334AF">
      <w:pPr>
        <w:pStyle w:val="Heading3"/>
      </w:pPr>
      <w:bookmarkStart w:id="180" w:name="_Toc216171939"/>
      <w:bookmarkStart w:id="181" w:name="_Toc216710135"/>
      <w:bookmarkStart w:id="182" w:name="_Toc216868984"/>
      <w:r>
        <w:t>Decision-making representative arrangements</w:t>
      </w:r>
      <w:bookmarkEnd w:id="180"/>
      <w:bookmarkEnd w:id="181"/>
      <w:bookmarkEnd w:id="182"/>
    </w:p>
    <w:p w14:paraId="0E6DDF2A" w14:textId="77777777" w:rsidR="006334AF" w:rsidRDefault="006334AF" w:rsidP="006334AF">
      <w:r>
        <w:t xml:space="preserve">When key informants discussed their experiences around decision-making representative (DMR) arrangements, three central sub-themes emerged. Namely, ambiguity around boundaries in the role, challenges replacing DMRs and continuity of support for individuals transitioning from wardship. Each of these are discussed separately below. </w:t>
      </w:r>
    </w:p>
    <w:p w14:paraId="2816F4D9" w14:textId="51535DAA" w:rsidR="006334AF" w:rsidRDefault="006334AF" w:rsidP="006334AF">
      <w:proofErr w:type="gramStart"/>
      <w:r w:rsidRPr="001312A2">
        <w:t>A number of</w:t>
      </w:r>
      <w:proofErr w:type="gramEnd"/>
      <w:r w:rsidRPr="001312A2">
        <w:t xml:space="preserve"> key informants discussed how the Part 6 orders in discharge proceedings can be ‘broad’ and ‘wide ranging’. Part 6 orders relating to the appointment of a DMR typically grant the DMR authority to make decisions concerning personal welfare and property and affairs.</w:t>
      </w:r>
      <w:r w:rsidR="00DE5D4A">
        <w:rPr>
          <w:rStyle w:val="FootnoteReference"/>
        </w:rPr>
        <w:footnoteReference w:id="33"/>
      </w:r>
      <w:r w:rsidRPr="001312A2">
        <w:t xml:space="preserve"> In contrast,</w:t>
      </w:r>
      <w:r w:rsidR="009264B3">
        <w:t xml:space="preserve"> some key informants reported that</w:t>
      </w:r>
      <w:r w:rsidRPr="001312A2">
        <w:t xml:space="preserve"> orders under Part 5 are much more specific about the types of decisions a DMR can take. This lack of </w:t>
      </w:r>
      <w:r w:rsidRPr="001312A2">
        <w:lastRenderedPageBreak/>
        <w:t xml:space="preserve">specificity </w:t>
      </w:r>
      <w:r>
        <w:t xml:space="preserve">in Part 6 order appears to create an </w:t>
      </w:r>
      <w:r w:rsidRPr="001312A2">
        <w:t>ambiguity and apprehension around the boundaries of their role</w:t>
      </w:r>
      <w:r>
        <w:t xml:space="preserve">. </w:t>
      </w:r>
    </w:p>
    <w:p w14:paraId="1EA94166" w14:textId="526A899A" w:rsidR="006334AF" w:rsidRDefault="006334AF" w:rsidP="006334AF">
      <w:r w:rsidRPr="00253E15">
        <w:t xml:space="preserve">This can pose </w:t>
      </w:r>
      <w:proofErr w:type="gramStart"/>
      <w:r w:rsidRPr="00253E15">
        <w:t>a number of</w:t>
      </w:r>
      <w:proofErr w:type="gramEnd"/>
      <w:r w:rsidRPr="00253E15">
        <w:t xml:space="preserve"> inter-related challenges for DMRs. </w:t>
      </w:r>
      <w:r>
        <w:t xml:space="preserve">For example, </w:t>
      </w:r>
      <w:r w:rsidRPr="001312A2">
        <w:t>their authority can be challenged by organisations</w:t>
      </w:r>
      <w:r>
        <w:t>, such as banks,</w:t>
      </w:r>
      <w:r w:rsidRPr="001312A2">
        <w:t xml:space="preserve"> who do not feel the DMR has a remit in certain areas. </w:t>
      </w:r>
      <w:r w:rsidRPr="00253E15">
        <w:t xml:space="preserve">One key informant highlighted </w:t>
      </w:r>
      <w:r w:rsidR="00CD0C2B">
        <w:t xml:space="preserve">that </w:t>
      </w:r>
      <w:r w:rsidRPr="00253E15">
        <w:t>difficulties have arisen for some DMRs in the context of healthcare interventions</w:t>
      </w:r>
      <w:r>
        <w:t>. For example,</w:t>
      </w:r>
      <w:r w:rsidRPr="00253E15">
        <w:t xml:space="preserve"> whether they have authority to consent to a surgery, due to the broad scope of the order.</w:t>
      </w:r>
      <w:r>
        <w:t xml:space="preserve"> </w:t>
      </w:r>
      <w:r w:rsidRPr="001312A2">
        <w:t>Thus, there is a need for the DMR to have clarity on what their authority covers.</w:t>
      </w:r>
      <w:r>
        <w:t xml:space="preserve">  </w:t>
      </w:r>
    </w:p>
    <w:p w14:paraId="5E3EA9B7" w14:textId="068ABAC2" w:rsidR="006334AF" w:rsidRPr="00780D6D" w:rsidRDefault="006334AF" w:rsidP="006334AF">
      <w:pPr>
        <w:ind w:left="720"/>
      </w:pPr>
      <w:r>
        <w:t>“W</w:t>
      </w:r>
      <w:r w:rsidRPr="0091313F">
        <w:t xml:space="preserve">hat’s happening in practice in the </w:t>
      </w:r>
      <w:r>
        <w:t>H</w:t>
      </w:r>
      <w:r w:rsidRPr="0091313F">
        <w:t xml:space="preserve">igh </w:t>
      </w:r>
      <w:r>
        <w:t>C</w:t>
      </w:r>
      <w:r w:rsidRPr="0091313F">
        <w:t>ourt that those orders are quite wide</w:t>
      </w:r>
      <w:r>
        <w:t>…</w:t>
      </w:r>
      <w:r w:rsidRPr="0091313F">
        <w:t xml:space="preserve">they appoint a DMR for purposes of decisions in relation to personal welfare and property and affairs, without specifying any specific type of decision and invariably the DMR finds themselves in trouble with an institution or organisation that doesn’t accept the order due to a lack of specificity and they come back into the </w:t>
      </w:r>
      <w:r>
        <w:t>C</w:t>
      </w:r>
      <w:r w:rsidRPr="0091313F">
        <w:t xml:space="preserve">ircuit </w:t>
      </w:r>
      <w:r>
        <w:t>C</w:t>
      </w:r>
      <w:r w:rsidRPr="0091313F">
        <w:t>ourt looking for specific orders</w:t>
      </w:r>
      <w:r w:rsidR="005B3E3D">
        <w:t>.</w:t>
      </w:r>
      <w:r>
        <w:t xml:space="preserve">” </w:t>
      </w:r>
      <w:r w:rsidR="00887929">
        <w:rPr>
          <w:rFonts w:eastAsia="Calibri" w:cs="Times New Roman"/>
        </w:rPr>
        <w:t xml:space="preserve">(key informant </w:t>
      </w:r>
      <w:r w:rsidRPr="0091313F">
        <w:t>12</w:t>
      </w:r>
      <w:r w:rsidR="001529C8">
        <w:t>, legal professional</w:t>
      </w:r>
      <w:r w:rsidR="00887929">
        <w:t xml:space="preserve">). </w:t>
      </w:r>
    </w:p>
    <w:p w14:paraId="2501AC25" w14:textId="6B4B6FAA" w:rsidR="006334AF" w:rsidRDefault="006334AF" w:rsidP="006334AF">
      <w:r w:rsidRPr="00253E15">
        <w:t xml:space="preserve">In tandem with this, key informants discussed how the broadness of the orders </w:t>
      </w:r>
      <w:r w:rsidR="00CD0C2B">
        <w:t>can</w:t>
      </w:r>
      <w:r w:rsidRPr="00253E15">
        <w:t xml:space="preserve"> have adverse consequences</w:t>
      </w:r>
      <w:r w:rsidR="00CD0C2B">
        <w:t xml:space="preserve"> </w:t>
      </w:r>
      <w:r w:rsidRPr="00253E15">
        <w:t>for some individuals that have been discharged from wardship that had some financial autonomy whilst under wardship.</w:t>
      </w:r>
      <w:r>
        <w:t xml:space="preserve"> </w:t>
      </w:r>
    </w:p>
    <w:p w14:paraId="4C35D90A" w14:textId="17FDEBD6" w:rsidR="006334AF" w:rsidRDefault="006334AF" w:rsidP="006334AF">
      <w:pPr>
        <w:ind w:left="720"/>
      </w:pPr>
      <w:r>
        <w:t>“B</w:t>
      </w:r>
      <w:r w:rsidRPr="00885063">
        <w:t>roadness has had the adverse effects</w:t>
      </w:r>
      <w:r>
        <w:t>…</w:t>
      </w:r>
      <w:proofErr w:type="gramStart"/>
      <w:r w:rsidRPr="00885063">
        <w:t>these kind of sweeping orders</w:t>
      </w:r>
      <w:proofErr w:type="gramEnd"/>
      <w:r w:rsidRPr="00885063">
        <w:t xml:space="preserve"> that kind of give all the authority to the decision-making representative, has kind of, in some in circumstances, has removed some of that autonomy</w:t>
      </w:r>
      <w:r>
        <w:t>.”</w:t>
      </w:r>
      <w:r w:rsidRPr="00885063">
        <w:t xml:space="preserve"> </w:t>
      </w:r>
      <w:r w:rsidR="00887929">
        <w:t>(</w:t>
      </w:r>
      <w:r w:rsidR="00887929">
        <w:rPr>
          <w:rFonts w:eastAsia="Calibri" w:cs="Times New Roman"/>
        </w:rPr>
        <w:t>key informant 20</w:t>
      </w:r>
      <w:r w:rsidR="001529C8">
        <w:rPr>
          <w:bCs/>
        </w:rPr>
        <w:t>, public body representative</w:t>
      </w:r>
      <w:r w:rsidR="00887929">
        <w:rPr>
          <w:rFonts w:eastAsia="Calibri" w:cs="Times New Roman"/>
        </w:rPr>
        <w:t>)</w:t>
      </w:r>
    </w:p>
    <w:p w14:paraId="50A272AE" w14:textId="77777777" w:rsidR="003A1FDC" w:rsidRDefault="006334AF" w:rsidP="003A1FDC">
      <w:r w:rsidRPr="00253E15">
        <w:t xml:space="preserve">Key informants </w:t>
      </w:r>
      <w:r>
        <w:t xml:space="preserve">that </w:t>
      </w:r>
      <w:r w:rsidRPr="00253E15">
        <w:t>act</w:t>
      </w:r>
      <w:r>
        <w:t>ed</w:t>
      </w:r>
      <w:r w:rsidRPr="00253E15">
        <w:t xml:space="preserve"> as professional DMRs raised concerns that there is no </w:t>
      </w:r>
      <w:r w:rsidR="007E12C1">
        <w:t xml:space="preserve">clear, </w:t>
      </w:r>
      <w:r w:rsidRPr="00253E15">
        <w:t>explicit process under the Act for the replacement of DMRs who wish to be released from the role</w:t>
      </w:r>
      <w:r>
        <w:t>.</w:t>
      </w:r>
      <w:r w:rsidRPr="00253E15">
        <w:t xml:space="preserve"> However, another key informant noted that the order appointing a DMR is a court appointment. As such, </w:t>
      </w:r>
      <w:r>
        <w:t>a</w:t>
      </w:r>
      <w:r w:rsidRPr="00253E15">
        <w:t xml:space="preserve"> DMR would need to return to the court and seek a variation of the order under section 38(14) ADMCA to be discharged. However, there is no provision for an immediate release from the role, as the court will typically wait until a replacement DMR is nominated.</w:t>
      </w:r>
    </w:p>
    <w:p w14:paraId="5AA40165" w14:textId="77777777" w:rsidR="003A1FDC" w:rsidRDefault="006334AF" w:rsidP="003A1FDC">
      <w:pPr>
        <w:pStyle w:val="Quote"/>
        <w:rPr>
          <w:rFonts w:eastAsia="Calibri" w:cs="Times New Roman"/>
        </w:rPr>
      </w:pPr>
      <w:r w:rsidRPr="00253E15">
        <w:t xml:space="preserve">“In most circumstances, the court will hold on to the </w:t>
      </w:r>
      <w:r w:rsidR="00756DCA">
        <w:t>d</w:t>
      </w:r>
      <w:r w:rsidR="00756DCA" w:rsidRPr="00253E15">
        <w:t>ecision-making</w:t>
      </w:r>
      <w:r w:rsidRPr="00253E15">
        <w:t xml:space="preserve"> </w:t>
      </w:r>
      <w:r w:rsidR="003C7392">
        <w:t>r</w:t>
      </w:r>
      <w:r w:rsidRPr="00253E15">
        <w:t xml:space="preserve">epresentative, so they won’t, so there’s no gap” </w:t>
      </w:r>
      <w:r w:rsidR="00887929">
        <w:t>(</w:t>
      </w:r>
      <w:r w:rsidR="00887929">
        <w:rPr>
          <w:rFonts w:eastAsia="Calibri" w:cs="Times New Roman"/>
        </w:rPr>
        <w:t>key informant 21</w:t>
      </w:r>
      <w:r w:rsidR="001529C8">
        <w:rPr>
          <w:bCs/>
        </w:rPr>
        <w:t>, public body representative</w:t>
      </w:r>
      <w:r w:rsidR="00887929">
        <w:rPr>
          <w:rFonts w:eastAsia="Calibri" w:cs="Times New Roman"/>
        </w:rPr>
        <w:t>).</w:t>
      </w:r>
    </w:p>
    <w:p w14:paraId="0EC86BB5" w14:textId="67314353" w:rsidR="006334AF" w:rsidRPr="003A1FDC" w:rsidRDefault="006334AF" w:rsidP="003A1FDC">
      <w:r w:rsidRPr="00253E15">
        <w:t>There also appeared to be confusion in the early stages of the transition process about which court had jurisdiction to hear applications</w:t>
      </w:r>
      <w:r w:rsidR="00CD0C2B">
        <w:t xml:space="preserve"> to discharge a DMR</w:t>
      </w:r>
      <w:r w:rsidR="00773370">
        <w:t xml:space="preserve"> who was appointed to </w:t>
      </w:r>
      <w:r w:rsidR="005325F7">
        <w:t>support a</w:t>
      </w:r>
      <w:r w:rsidR="00EA6920">
        <w:t>n</w:t>
      </w:r>
      <w:r w:rsidR="005325F7">
        <w:t xml:space="preserve"> </w:t>
      </w:r>
      <w:r w:rsidR="00EA6920">
        <w:t xml:space="preserve">individual that was </w:t>
      </w:r>
      <w:r w:rsidR="005325F7">
        <w:t>former</w:t>
      </w:r>
      <w:r w:rsidR="00EA6920">
        <w:t>ly made a</w:t>
      </w:r>
      <w:r w:rsidR="005325F7">
        <w:t xml:space="preserve"> ward of court</w:t>
      </w:r>
      <w:r>
        <w:t>. This</w:t>
      </w:r>
      <w:r w:rsidR="005325F7">
        <w:t xml:space="preserve"> initially</w:t>
      </w:r>
      <w:r>
        <w:t xml:space="preserve"> </w:t>
      </w:r>
      <w:r w:rsidRPr="00253E15">
        <w:t>cause</w:t>
      </w:r>
      <w:r>
        <w:t>d</w:t>
      </w:r>
      <w:r w:rsidRPr="00253E15">
        <w:t xml:space="preserve"> some delays</w:t>
      </w:r>
      <w:r w:rsidR="005325F7">
        <w:t xml:space="preserve"> in </w:t>
      </w:r>
      <w:r w:rsidR="005325F7">
        <w:lastRenderedPageBreak/>
        <w:t>dealing with such applications</w:t>
      </w:r>
      <w:r w:rsidRPr="00253E15">
        <w:t>.</w:t>
      </w:r>
      <w:r w:rsidR="005325F7">
        <w:t xml:space="preserve"> This confusion stemmed from the fact that while the High Court made the order appointing the DMR to support the person discharging from wardship, the </w:t>
      </w:r>
      <w:r w:rsidR="005325F7" w:rsidRPr="005325F7">
        <w:t>Circuit Court </w:t>
      </w:r>
      <w:r w:rsidR="005325F7">
        <w:t>has</w:t>
      </w:r>
      <w:r w:rsidR="005325F7" w:rsidRPr="005325F7">
        <w:t xml:space="preserve"> exclusive jurisdiction under </w:t>
      </w:r>
      <w:r w:rsidR="005325F7">
        <w:t>the ADMCA</w:t>
      </w:r>
      <w:r w:rsidR="005325F7" w:rsidRPr="005325F7">
        <w:t xml:space="preserve"> except for certain matters</w:t>
      </w:r>
      <w:r w:rsidR="00B32F08">
        <w:t>.</w:t>
      </w:r>
      <w:r w:rsidR="00A269B7">
        <w:rPr>
          <w:rStyle w:val="FootnoteReference"/>
        </w:rPr>
        <w:footnoteReference w:id="34"/>
      </w:r>
      <w:r w:rsidRPr="00253E15">
        <w:t xml:space="preserve"> However, there is now clarity that the Circuit Court should deal with these applications, not the High Court. </w:t>
      </w:r>
    </w:p>
    <w:p w14:paraId="39D8A7E4" w14:textId="253CDE3F" w:rsidR="006334AF" w:rsidRPr="00437831" w:rsidRDefault="006334AF" w:rsidP="006334AF">
      <w:r w:rsidRPr="00253E15">
        <w:t xml:space="preserve">Finally, there appears to be inconsistency in the degree of information a DMR receives from the court or Office of Wards of Court prior to taking on the role. Professional DMRs indicated that often </w:t>
      </w:r>
      <w:r w:rsidR="005325F7">
        <w:t>they have</w:t>
      </w:r>
      <w:r w:rsidRPr="00253E15">
        <w:t xml:space="preserve"> a dearth of information</w:t>
      </w:r>
      <w:r w:rsidR="007E12C1">
        <w:t xml:space="preserve"> about the person exiting wardship</w:t>
      </w:r>
      <w:r w:rsidRPr="00253E15">
        <w:t xml:space="preserve">, thus are not aware of the complexity of a case or the needs of the individual. This impacts the quality of and continuity in support individuals receive in the transition from wardship. </w:t>
      </w:r>
    </w:p>
    <w:p w14:paraId="47ADA4F4" w14:textId="7512FB1B" w:rsidR="006334AF" w:rsidRDefault="006334AF" w:rsidP="006334AF">
      <w:pPr>
        <w:ind w:left="720"/>
      </w:pPr>
      <w:r>
        <w:t>“</w:t>
      </w:r>
      <w:r w:rsidRPr="000A7E7C">
        <w:t>I just feel it’s very, it’s very abrupt</w:t>
      </w:r>
      <w:r>
        <w:t>…</w:t>
      </w:r>
      <w:r w:rsidRPr="000A7E7C">
        <w:t>a little bit more of a soft landing might have been a better approach particularly w</w:t>
      </w:r>
      <w:r w:rsidR="001B09FA">
        <w:t>h</w:t>
      </w:r>
      <w:r w:rsidRPr="000A7E7C">
        <w:t>ere you would have a DMR appointed on the day of the discharge application</w:t>
      </w:r>
      <w:r>
        <w:t>...</w:t>
      </w:r>
      <w:r w:rsidRPr="000A7E7C">
        <w:t>it would be more appropriate if a proposed DMR had the opportunity to go out and meet with the ward</w:t>
      </w:r>
      <w:r>
        <w:t>…</w:t>
      </w:r>
      <w:r w:rsidRPr="000A7E7C">
        <w:t>to know whether they can take on the role or not</w:t>
      </w:r>
      <w:r>
        <w:t>”.</w:t>
      </w:r>
      <w:r w:rsidRPr="001720C5">
        <w:t xml:space="preserve"> </w:t>
      </w:r>
      <w:r w:rsidR="00AB24E2">
        <w:t xml:space="preserve">(key informant </w:t>
      </w:r>
      <w:r w:rsidRPr="001720C5">
        <w:t>16</w:t>
      </w:r>
      <w:r w:rsidR="001529C8">
        <w:t>, legal professional</w:t>
      </w:r>
      <w:r w:rsidR="00AB24E2">
        <w:t>)</w:t>
      </w:r>
      <w:r w:rsidR="005B3E3D">
        <w:t>.</w:t>
      </w:r>
    </w:p>
    <w:p w14:paraId="6B9DF749" w14:textId="4AA326BB" w:rsidR="006334AF" w:rsidRDefault="006334AF" w:rsidP="006334AF">
      <w:pPr>
        <w:pStyle w:val="H2Heading2NDA"/>
      </w:pPr>
      <w:bookmarkStart w:id="183" w:name="_Toc216868985"/>
      <w:bookmarkStart w:id="184" w:name="_Toc221532467"/>
      <w:r>
        <w:t xml:space="preserve">Management of </w:t>
      </w:r>
      <w:r w:rsidR="004979CA">
        <w:t>f</w:t>
      </w:r>
      <w:r>
        <w:t>unds post-discharge</w:t>
      </w:r>
      <w:bookmarkEnd w:id="183"/>
      <w:bookmarkEnd w:id="184"/>
    </w:p>
    <w:p w14:paraId="262492C6" w14:textId="125816C8" w:rsidR="006334AF" w:rsidRDefault="006334AF" w:rsidP="006334AF">
      <w:r>
        <w:t>As discussed above, c</w:t>
      </w:r>
      <w:r w:rsidRPr="00E95183">
        <w:t xml:space="preserve">oncerns around the management of </w:t>
      </w:r>
      <w:r>
        <w:t>funds</w:t>
      </w:r>
      <w:r w:rsidRPr="00E95183">
        <w:t xml:space="preserve"> following discharge </w:t>
      </w:r>
      <w:r>
        <w:t>emerged strongly in the analysis</w:t>
      </w:r>
      <w:r w:rsidRPr="00E95183">
        <w:t xml:space="preserve"> in interviews with committees.</w:t>
      </w:r>
      <w:r>
        <w:t xml:space="preserve"> These concerns were also reflected in the interviews with key informants. Informants spoke about how families, </w:t>
      </w:r>
      <w:r w:rsidR="00C72FE0">
        <w:t>acting as</w:t>
      </w:r>
      <w:r>
        <w:t xml:space="preserve"> committees, were ‘terrified’ of moving from the ‘safety of the court’ to managing substantial financial funds following discharge. </w:t>
      </w:r>
    </w:p>
    <w:p w14:paraId="641F7518" w14:textId="57DDC27C" w:rsidR="006334AF" w:rsidRDefault="006334AF" w:rsidP="006334AF">
      <w:pPr>
        <w:ind w:left="720"/>
      </w:pPr>
      <w:r>
        <w:t>“S</w:t>
      </w:r>
      <w:r w:rsidRPr="005E5994">
        <w:t xml:space="preserve">omebody who is a </w:t>
      </w:r>
      <w:r>
        <w:t>w</w:t>
      </w:r>
      <w:r w:rsidRPr="005E5994">
        <w:t>ard with substantial funds, their money is very well looked after and totally protected in the system that exists.</w:t>
      </w:r>
      <w:r>
        <w:t>..</w:t>
      </w:r>
      <w:r w:rsidRPr="005E5994">
        <w:t>I wouldn’t be at all confident that people</w:t>
      </w:r>
      <w:r>
        <w:t xml:space="preserve"> [who]</w:t>
      </w:r>
      <w:r w:rsidRPr="005E5994">
        <w:t xml:space="preserve"> are being discharged with funds can be adequately protected in terms of funds, I wouldn’t be confident at all about that, that would have been a major concern</w:t>
      </w:r>
      <w:r>
        <w:t xml:space="preserve">.” </w:t>
      </w:r>
      <w:r w:rsidR="00AB24E2">
        <w:t xml:space="preserve">(key informant </w:t>
      </w:r>
      <w:r w:rsidRPr="005E5994">
        <w:t>7</w:t>
      </w:r>
      <w:r w:rsidR="001529C8">
        <w:rPr>
          <w:bCs/>
        </w:rPr>
        <w:t xml:space="preserve">, </w:t>
      </w:r>
      <w:r w:rsidR="00244F3E">
        <w:rPr>
          <w:bCs/>
        </w:rPr>
        <w:t>legal professional</w:t>
      </w:r>
      <w:r w:rsidR="00AB24E2">
        <w:t>).</w:t>
      </w:r>
    </w:p>
    <w:p w14:paraId="5336D7A0" w14:textId="77777777" w:rsidR="00C72FE0" w:rsidRDefault="006334AF" w:rsidP="006334AF">
      <w:r>
        <w:t xml:space="preserve">These key informants recognised that this fear and apprehension resulted in families feeling reluctant to initiate discharge proceedings. Consequently, they felt tools to support financial skills capacity building, along with guidance and support during the transition out of wardship, would be beneficial for these families. </w:t>
      </w:r>
    </w:p>
    <w:p w14:paraId="25DBF848" w14:textId="208E6C44" w:rsidR="006334AF" w:rsidRDefault="006334AF" w:rsidP="006334AF">
      <w:r>
        <w:lastRenderedPageBreak/>
        <w:t xml:space="preserve">In contrast to these concerns, </w:t>
      </w:r>
      <w:r w:rsidR="00C72FE0">
        <w:t>it was suggested that there is</w:t>
      </w:r>
      <w:r>
        <w:t xml:space="preserve"> a misunderstanding relating to the DMR’s responsibility in relation to the management of funds</w:t>
      </w:r>
      <w:r w:rsidR="00C72FE0">
        <w:t>,</w:t>
      </w:r>
      <w:r>
        <w:t xml:space="preserve"> as one key informant clarified.</w:t>
      </w:r>
    </w:p>
    <w:p w14:paraId="02D09E7A" w14:textId="35DB1CD1" w:rsidR="006334AF" w:rsidRPr="00E27ACB" w:rsidRDefault="006334AF" w:rsidP="006334AF">
      <w:pPr>
        <w:ind w:left="720"/>
      </w:pPr>
      <w:r>
        <w:t>“A</w:t>
      </w:r>
      <w:r w:rsidRPr="00E27ACB">
        <w:t xml:space="preserve"> panel decision making representative</w:t>
      </w:r>
      <w:r>
        <w:t>…</w:t>
      </w:r>
      <w:r w:rsidRPr="00E27ACB">
        <w:t>wouldn’t be expected to be investing the funds themselves</w:t>
      </w:r>
      <w:r>
        <w:t>…</w:t>
      </w:r>
      <w:r w:rsidRPr="00E27ACB">
        <w:t>it would be very prudent for them to seek independent financial advice, to seek</w:t>
      </w:r>
      <w:r w:rsidR="005B3E3D">
        <w:t xml:space="preserve"> an</w:t>
      </w:r>
      <w:r w:rsidRPr="00E27ACB">
        <w:t xml:space="preserve"> investment advisor, to manage that through experts, particularly for large sums of money</w:t>
      </w:r>
      <w:r>
        <w:t>…</w:t>
      </w:r>
      <w:r w:rsidRPr="00E27ACB">
        <w:t>non-panel decision making representatives</w:t>
      </w:r>
      <w:r>
        <w:t>,</w:t>
      </w:r>
      <w:r w:rsidRPr="00E27ACB">
        <w:t xml:space="preserve"> some of the family members stepping into that role, where there is some anxiety around the management and investment of funds.  You seek independent financial advice; you get the expert and specialist skill set involved</w:t>
      </w:r>
      <w:r>
        <w:t>…</w:t>
      </w:r>
      <w:r w:rsidRPr="00E27ACB">
        <w:t>that’s been a real learning curve.</w:t>
      </w:r>
      <w:r>
        <w:t>”</w:t>
      </w:r>
      <w:r w:rsidRPr="009A14C1">
        <w:t xml:space="preserve"> </w:t>
      </w:r>
      <w:r w:rsidR="00AB24E2">
        <w:t xml:space="preserve">(key informant </w:t>
      </w:r>
      <w:r w:rsidRPr="009A14C1">
        <w:t>21</w:t>
      </w:r>
      <w:r w:rsidR="001529C8">
        <w:rPr>
          <w:bCs/>
        </w:rPr>
        <w:t>, public body representative</w:t>
      </w:r>
      <w:r w:rsidR="00AB24E2">
        <w:t>).</w:t>
      </w:r>
    </w:p>
    <w:p w14:paraId="185C6A44" w14:textId="77777777" w:rsidR="006334AF" w:rsidRDefault="006334AF" w:rsidP="006334AF">
      <w:r>
        <w:t xml:space="preserve">Key informants also expressed concerns about the potential for the mismanagement of funds following discharge from wardship. They contrasted the security and management of funds under wardship with the lack of indemnity and the variety of arrangements and approaches that will be adopted following discharge. One said: </w:t>
      </w:r>
    </w:p>
    <w:p w14:paraId="2C65722C" w14:textId="0B141313" w:rsidR="006334AF" w:rsidRPr="00AB24E2" w:rsidRDefault="006334AF" w:rsidP="00AB24E2">
      <w:pPr>
        <w:pStyle w:val="Quote"/>
      </w:pPr>
      <w:r>
        <w:t xml:space="preserve">“As things stand somebody who is a ward with substantial funds, their money is very well looked after and totally protected in the system that exists. It’s very unclear </w:t>
      </w:r>
      <w:proofErr w:type="gramStart"/>
      <w:r>
        <w:t>really how</w:t>
      </w:r>
      <w:proofErr w:type="gramEnd"/>
      <w:r>
        <w:t xml:space="preserve"> ultimately a ward who is to be discharged with substantial funds can be properly protected.”</w:t>
      </w:r>
      <w:r w:rsidR="00AB24E2">
        <w:t xml:space="preserve"> (key informant </w:t>
      </w:r>
      <w:r w:rsidR="00244F3E">
        <w:t>7</w:t>
      </w:r>
      <w:r w:rsidR="001529C8">
        <w:t>, legal professional</w:t>
      </w:r>
      <w:r w:rsidR="00AB24E2">
        <w:t xml:space="preserve">). </w:t>
      </w:r>
    </w:p>
    <w:p w14:paraId="4AD9C6B1" w14:textId="6408FCE2" w:rsidR="006334AF" w:rsidRPr="00E64949" w:rsidRDefault="006334AF" w:rsidP="006334AF">
      <w:pPr>
        <w:rPr>
          <w:color w:val="000000" w:themeColor="text1"/>
        </w:rPr>
      </w:pPr>
      <w:r w:rsidRPr="00E64949">
        <w:rPr>
          <w:color w:val="000000" w:themeColor="text1"/>
        </w:rPr>
        <w:t>Interviewees also pointed out that</w:t>
      </w:r>
      <w:r>
        <w:rPr>
          <w:color w:val="000000" w:themeColor="text1"/>
        </w:rPr>
        <w:t>,</w:t>
      </w:r>
      <w:r w:rsidRPr="00E64949">
        <w:rPr>
          <w:color w:val="000000" w:themeColor="text1"/>
        </w:rPr>
        <w:t xml:space="preserve"> if the Court seeks to protect the person discharged from wardship by ensuring that appropriate financial plans are in place, this could be seen as frustrating the discharge process. One interviewee summed up the situation by saying: ‘this could get very messy.’ High Court Practice Direction </w:t>
      </w:r>
      <w:r>
        <w:rPr>
          <w:color w:val="000000" w:themeColor="text1"/>
        </w:rPr>
        <w:t>133</w:t>
      </w:r>
      <w:r w:rsidRPr="00E64949">
        <w:rPr>
          <w:color w:val="000000" w:themeColor="text1"/>
        </w:rPr>
        <w:t xml:space="preserve"> requires a proposal for the future management of assets to be included in the application for discharge from wardship when a CDM or DMR is appointed.</w:t>
      </w:r>
      <w:r w:rsidR="004A695D">
        <w:rPr>
          <w:color w:val="000000" w:themeColor="text1"/>
        </w:rPr>
        <w:t xml:space="preserve"> </w:t>
      </w:r>
      <w:r w:rsidR="004A695D" w:rsidRPr="004A695D">
        <w:t>(22)</w:t>
      </w:r>
      <w:r w:rsidR="004A695D">
        <w:rPr>
          <w:color w:val="000000" w:themeColor="text1"/>
        </w:rPr>
        <w:t xml:space="preserve">  </w:t>
      </w:r>
      <w:r w:rsidRPr="00E64949">
        <w:rPr>
          <w:color w:val="000000" w:themeColor="text1"/>
        </w:rPr>
        <w:t>Committees and legal practitioners have been advised</w:t>
      </w:r>
      <w:r w:rsidR="004A695D">
        <w:rPr>
          <w:color w:val="000000" w:themeColor="text1"/>
        </w:rPr>
        <w:t xml:space="preserve"> </w:t>
      </w:r>
      <w:r w:rsidR="004A695D" w:rsidRPr="004A695D">
        <w:rPr>
          <w:color w:val="000000" w:themeColor="text1"/>
        </w:rPr>
        <w:t>that a financial plan should be submitted when the assets of the relevant person exceed €250,000</w:t>
      </w:r>
      <w:r w:rsidRPr="00C36114">
        <w:rPr>
          <w:rStyle w:val="FootnoteReference"/>
        </w:rPr>
        <w:footnoteReference w:id="35"/>
      </w:r>
      <w:r w:rsidR="0004297B">
        <w:rPr>
          <w:rStyle w:val="FootnoteReference"/>
          <w:color w:val="000000" w:themeColor="text1"/>
        </w:rPr>
        <w:footnoteReference w:id="36"/>
      </w:r>
      <w:r w:rsidRPr="00E64949">
        <w:rPr>
          <w:color w:val="000000" w:themeColor="text1"/>
        </w:rPr>
        <w:t xml:space="preserve">. Information provided by the Office of Wards of Court indicates that the Court holds funds </w:t>
      </w:r>
      <w:proofErr w:type="gramStart"/>
      <w:r w:rsidRPr="00E64949">
        <w:rPr>
          <w:color w:val="000000" w:themeColor="text1"/>
        </w:rPr>
        <w:t>in excess of</w:t>
      </w:r>
      <w:proofErr w:type="gramEnd"/>
      <w:r w:rsidRPr="00E64949">
        <w:rPr>
          <w:color w:val="000000" w:themeColor="text1"/>
        </w:rPr>
        <w:t xml:space="preserve"> €250,000 on behalf of around 25% of people in wardship. It was </w:t>
      </w:r>
      <w:r>
        <w:rPr>
          <w:color w:val="000000" w:themeColor="text1"/>
        </w:rPr>
        <w:t xml:space="preserve">also </w:t>
      </w:r>
      <w:r w:rsidRPr="00E64949">
        <w:rPr>
          <w:color w:val="000000" w:themeColor="text1"/>
        </w:rPr>
        <w:t xml:space="preserve">noted that following amendment to an earlier draft of the legislation, the ADMCA does not provide for a central repository of funds. Several interviewees felt this is </w:t>
      </w:r>
      <w:r w:rsidRPr="00E64949">
        <w:rPr>
          <w:color w:val="000000" w:themeColor="text1"/>
        </w:rPr>
        <w:lastRenderedPageBreak/>
        <w:t xml:space="preserve">regrettable as it may result in higher costs and less secure investments. One said: </w:t>
      </w:r>
    </w:p>
    <w:p w14:paraId="1FA863CC" w14:textId="273E128C" w:rsidR="006334AF" w:rsidRPr="00E64949" w:rsidRDefault="006334AF" w:rsidP="006334AF">
      <w:pPr>
        <w:spacing w:before="120"/>
        <w:ind w:left="567" w:right="567"/>
        <w:rPr>
          <w:iCs/>
          <w:color w:val="000000" w:themeColor="text1"/>
        </w:rPr>
      </w:pPr>
      <w:r>
        <w:rPr>
          <w:iCs/>
          <w:color w:val="000000" w:themeColor="text1"/>
        </w:rPr>
        <w:t>“</w:t>
      </w:r>
      <w:r w:rsidRPr="00E64949">
        <w:rPr>
          <w:iCs/>
          <w:color w:val="000000" w:themeColor="text1"/>
        </w:rPr>
        <w:t>I would have liked to have seen that piece left in, that there was a central repository, because I think that worked really, really well.</w:t>
      </w:r>
      <w:r>
        <w:rPr>
          <w:iCs/>
          <w:color w:val="000000" w:themeColor="text1"/>
        </w:rPr>
        <w:t>”</w:t>
      </w:r>
      <w:r w:rsidR="006D3BE2">
        <w:rPr>
          <w:iCs/>
          <w:color w:val="000000" w:themeColor="text1"/>
        </w:rPr>
        <w:t xml:space="preserve"> </w:t>
      </w:r>
      <w:r w:rsidR="006D3BE2">
        <w:t>(key informant 8</w:t>
      </w:r>
      <w:r w:rsidR="001529C8">
        <w:t>, legal professional</w:t>
      </w:r>
      <w:r w:rsidR="006D3BE2">
        <w:t>).</w:t>
      </w:r>
    </w:p>
    <w:p w14:paraId="1A094761" w14:textId="77777777" w:rsidR="006334AF" w:rsidRDefault="006334AF" w:rsidP="006334AF">
      <w:pPr>
        <w:pStyle w:val="H2Heading2NDA"/>
      </w:pPr>
      <w:bookmarkStart w:id="185" w:name="_Toc216868986"/>
      <w:bookmarkStart w:id="186" w:name="_Toc221532468"/>
      <w:r>
        <w:t>Rate of discharge applications</w:t>
      </w:r>
      <w:bookmarkEnd w:id="185"/>
      <w:bookmarkEnd w:id="186"/>
    </w:p>
    <w:p w14:paraId="7104058A" w14:textId="011EAC27" w:rsidR="006334AF" w:rsidRDefault="006334AF" w:rsidP="006334AF">
      <w:r>
        <w:t>As discussed as part of the Secondary Data Analysis (Strand 1), data received from the OWOC suggests the r</w:t>
      </w:r>
      <w:r w:rsidRPr="00BD35FE">
        <w:t xml:space="preserve">ate </w:t>
      </w:r>
      <w:r>
        <w:t xml:space="preserve">of discharge applications has </w:t>
      </w:r>
      <w:r w:rsidRPr="00BD35FE">
        <w:t>increase</w:t>
      </w:r>
      <w:r>
        <w:t>d</w:t>
      </w:r>
      <w:r w:rsidRPr="00BD35FE">
        <w:t xml:space="preserve"> in last </w:t>
      </w:r>
      <w:r>
        <w:t xml:space="preserve">twelve months by </w:t>
      </w:r>
      <w:r w:rsidRPr="00BD35FE">
        <w:t>59.3%</w:t>
      </w:r>
      <w:r>
        <w:t xml:space="preserve">. However, nearly </w:t>
      </w:r>
      <w:r w:rsidR="00E40B62">
        <w:t xml:space="preserve">three quarters (74%) </w:t>
      </w:r>
      <w:r>
        <w:t>of the a</w:t>
      </w:r>
      <w:r w:rsidRPr="00B52ADC">
        <w:t xml:space="preserve">dults in wardship on 26 April 2023 </w:t>
      </w:r>
      <w:r>
        <w:t xml:space="preserve">had not yet been discharged by </w:t>
      </w:r>
      <w:r w:rsidR="00E40B62">
        <w:t>end of November</w:t>
      </w:r>
      <w:r>
        <w:t xml:space="preserve"> 2025 (see Table 1 above).  </w:t>
      </w:r>
    </w:p>
    <w:p w14:paraId="42556CE7" w14:textId="39FA9413" w:rsidR="006334AF" w:rsidRPr="00506573" w:rsidRDefault="006334AF" w:rsidP="006334AF">
      <w:pPr>
        <w:rPr>
          <w:color w:val="000000" w:themeColor="text1"/>
        </w:rPr>
      </w:pPr>
      <w:r>
        <w:t xml:space="preserve">As part of the interviews, key informants were asked to comment on the rate of applications for discharge. </w:t>
      </w:r>
      <w:r w:rsidRPr="006B1236">
        <w:rPr>
          <w:color w:val="000000" w:themeColor="text1"/>
        </w:rPr>
        <w:t xml:space="preserve">Interviewees pointed to extensive efforts to inform committees and legal professionals about the discharge process. Information efforts have primarily stemmed from the Office of Wards of Court but have also involved the Decision Support Service, the Legal Aid Board and the </w:t>
      </w:r>
      <w:r w:rsidR="00C72FE0">
        <w:rPr>
          <w:color w:val="000000" w:themeColor="text1"/>
        </w:rPr>
        <w:t>O</w:t>
      </w:r>
      <w:r w:rsidRPr="006B1236">
        <w:rPr>
          <w:color w:val="000000" w:themeColor="text1"/>
        </w:rPr>
        <w:t xml:space="preserve">ffice of the General Solicitor for Minors and Wards of Court. Although the General Solicitor has no formal role in the communication campaign, officials have played an active part in increasing awareness of the process among legal professionals and social workers. </w:t>
      </w:r>
      <w:r>
        <w:t xml:space="preserve">Despite these efforts, the number of discharge applications brought has been far lower than anticipated and was a noted cause of concern. </w:t>
      </w:r>
    </w:p>
    <w:p w14:paraId="623FB7CD" w14:textId="77777777" w:rsidR="006334AF" w:rsidRDefault="006334AF" w:rsidP="006334AF">
      <w:r>
        <w:t xml:space="preserve">The worries and apprehensions committees and persons who had been made a ward of court raised were also reflected in the interviews with key informants. That is, key informants felt families were taking a ‘wait and see’ approach. They felt that some families were apprehensive about managing considerable funds. Some informants felt it was difficult for families to take on the administrative burden and navigate the process given existing care responsibilities. Others felt strongly that families valued the support received from the OWOC along with the access to the court the OWOC facilitated. Thus, families did not want to lose these supports. </w:t>
      </w:r>
    </w:p>
    <w:p w14:paraId="463FC42F" w14:textId="1DFC906D" w:rsidR="000A10A1" w:rsidRDefault="006334AF" w:rsidP="00730EC4">
      <w:pPr>
        <w:ind w:left="720"/>
      </w:pPr>
      <w:r>
        <w:t>“T</w:t>
      </w:r>
      <w:r w:rsidRPr="001E062B">
        <w:t>he principal delay in discharge applications is that basically the old maxim if it’s not broke don’t fix it</w:t>
      </w:r>
      <w:r>
        <w:t>”</w:t>
      </w:r>
      <w:r w:rsidRPr="001E062B">
        <w:t xml:space="preserve"> </w:t>
      </w:r>
      <w:r w:rsidR="006D3BE2">
        <w:t xml:space="preserve">(key informant </w:t>
      </w:r>
      <w:r w:rsidRPr="001E062B">
        <w:t>12</w:t>
      </w:r>
      <w:r w:rsidR="001529C8">
        <w:t xml:space="preserve">, </w:t>
      </w:r>
      <w:proofErr w:type="gramStart"/>
      <w:r w:rsidR="001529C8">
        <w:t>other</w:t>
      </w:r>
      <w:proofErr w:type="gramEnd"/>
      <w:r w:rsidR="001529C8">
        <w:t xml:space="preserve"> representative</w:t>
      </w:r>
      <w:r w:rsidR="006D3BE2">
        <w:t>).</w:t>
      </w:r>
    </w:p>
    <w:p w14:paraId="7EB655F8" w14:textId="2286FBEC" w:rsidR="006334AF" w:rsidRPr="00506573" w:rsidRDefault="006334AF" w:rsidP="006334AF">
      <w:r>
        <w:t>T</w:t>
      </w:r>
      <w:r w:rsidRPr="00506573">
        <w:t>he continued admission of people into wardship after the commencement of the ADMCA</w:t>
      </w:r>
      <w:r>
        <w:t xml:space="preserve"> appears to have also undermined the</w:t>
      </w:r>
      <w:r w:rsidRPr="00506573">
        <w:t xml:space="preserve"> progress of discharge</w:t>
      </w:r>
      <w:r>
        <w:t xml:space="preserve"> of persons who have been made wards of court. This has </w:t>
      </w:r>
      <w:r w:rsidRPr="00506573">
        <w:t>increase</w:t>
      </w:r>
      <w:r>
        <w:t>d the</w:t>
      </w:r>
      <w:r w:rsidRPr="00506573">
        <w:t xml:space="preserve"> number</w:t>
      </w:r>
      <w:r>
        <w:t xml:space="preserve"> of persons that have been made wards of court. It has </w:t>
      </w:r>
      <w:r w:rsidRPr="00506573">
        <w:t xml:space="preserve">also impacted on the resources of those assisting with discharge. </w:t>
      </w:r>
    </w:p>
    <w:p w14:paraId="340D0621" w14:textId="31ED58E4" w:rsidR="006334AF" w:rsidRDefault="006334AF" w:rsidP="006334AF">
      <w:pPr>
        <w:pStyle w:val="Quote"/>
      </w:pPr>
      <w:r w:rsidRPr="00506573">
        <w:lastRenderedPageBreak/>
        <w:t>“So one can only imagine that therefore has created a burden, so you’ve got the General Solicitor as the committee in many cases, you’ve got the Office of Wards of Court trying to come to terms with Part 6, but still having so much wardship business as usual to deal with, so that clearly will have created a source of pressure.”</w:t>
      </w:r>
      <w:r w:rsidRPr="00506573">
        <w:rPr>
          <w:iCs w:val="0"/>
        </w:rPr>
        <w:t xml:space="preserve"> </w:t>
      </w:r>
      <w:r w:rsidR="006D3BE2">
        <w:rPr>
          <w:iCs w:val="0"/>
        </w:rPr>
        <w:t>(key informant 20</w:t>
      </w:r>
      <w:r w:rsidR="001529C8">
        <w:rPr>
          <w:bCs/>
        </w:rPr>
        <w:t>, public body representative</w:t>
      </w:r>
      <w:r w:rsidR="006D3BE2">
        <w:rPr>
          <w:iCs w:val="0"/>
        </w:rPr>
        <w:t>)</w:t>
      </w:r>
      <w:r w:rsidR="005B3E3D">
        <w:rPr>
          <w:iCs w:val="0"/>
        </w:rPr>
        <w:t>.</w:t>
      </w:r>
      <w:r w:rsidR="006D3BE2">
        <w:rPr>
          <w:iCs w:val="0"/>
        </w:rPr>
        <w:t xml:space="preserve"> </w:t>
      </w:r>
    </w:p>
    <w:p w14:paraId="032FD797" w14:textId="34ADDA21" w:rsidR="00DB1B29" w:rsidRDefault="00DB1B29" w:rsidP="00DB1B29">
      <w:r>
        <w:t xml:space="preserve">Lack of confidence in the new system to effectively deal with </w:t>
      </w:r>
      <w:r w:rsidR="00C3271F">
        <w:t>complex</w:t>
      </w:r>
      <w:r>
        <w:t xml:space="preserve"> cases, such as those involving people in detention, </w:t>
      </w:r>
      <w:r w:rsidR="00C3271F">
        <w:t>and the availability of restrictive measures (such as orders for restraint) under the wardship jurisdiction were</w:t>
      </w:r>
      <w:r>
        <w:t xml:space="preserve"> cited as reasons for</w:t>
      </w:r>
      <w:r w:rsidRPr="00DB1B29">
        <w:t xml:space="preserve"> continuing with admissions to wardship, instead of withdrawing these applications and using the ADMCA</w:t>
      </w:r>
      <w:r>
        <w:t>.</w:t>
      </w:r>
    </w:p>
    <w:p w14:paraId="7A4FDB5A" w14:textId="7465C578" w:rsidR="00DB1B29" w:rsidRPr="00DB1B29" w:rsidRDefault="00DB1B29" w:rsidP="00DB1B29">
      <w:pPr>
        <w:pStyle w:val="Quote"/>
      </w:pPr>
      <w:r>
        <w:t>“</w:t>
      </w:r>
      <w:r w:rsidRPr="00DB1B29">
        <w:t>I think the first thing to be said i</w:t>
      </w:r>
      <w:r w:rsidR="001657EE">
        <w:t>s</w:t>
      </w:r>
      <w:r w:rsidRPr="00DB1B29">
        <w:t xml:space="preserve"> the Act allowed it. Those transitions were allowed</w:t>
      </w:r>
      <w:r w:rsidR="001657EE">
        <w:t>. If</w:t>
      </w:r>
      <w:r w:rsidRPr="00DB1B29">
        <w:t xml:space="preserve"> people have a known system t</w:t>
      </w:r>
      <w:r w:rsidR="001657EE">
        <w:t>hat</w:t>
      </w:r>
      <w:r w:rsidRPr="00DB1B29">
        <w:t xml:space="preserve"> works for particularly very tricky cases</w:t>
      </w:r>
      <w:r w:rsidR="001657EE">
        <w:t>,</w:t>
      </w:r>
      <w:r w:rsidRPr="00DB1B29">
        <w:t xml:space="preserve"> bear in mind post commencement </w:t>
      </w:r>
      <w:proofErr w:type="gramStart"/>
      <w:r w:rsidRPr="00DB1B29">
        <w:t>i</w:t>
      </w:r>
      <w:r>
        <w:t>t</w:t>
      </w:r>
      <w:r w:rsidR="005B3E3D">
        <w:t>’</w:t>
      </w:r>
      <w:r w:rsidRPr="00DB1B29">
        <w:t>s</w:t>
      </w:r>
      <w:proofErr w:type="gramEnd"/>
      <w:r w:rsidRPr="00DB1B29">
        <w:t xml:space="preserve"> tricky</w:t>
      </w:r>
      <w:r>
        <w:t>,</w:t>
      </w:r>
      <w:r w:rsidRPr="00DB1B29">
        <w:t xml:space="preserve"> cases go directly to the </w:t>
      </w:r>
      <w:r>
        <w:t>H</w:t>
      </w:r>
      <w:r w:rsidRPr="00DB1B29">
        <w:t xml:space="preserve">igh </w:t>
      </w:r>
      <w:r>
        <w:t>C</w:t>
      </w:r>
      <w:r w:rsidRPr="00DB1B29">
        <w:t>ourt</w:t>
      </w:r>
      <w:r>
        <w:t xml:space="preserve">” </w:t>
      </w:r>
      <w:r w:rsidR="006D3BE2">
        <w:rPr>
          <w:iCs w:val="0"/>
        </w:rPr>
        <w:t>(key informant 27</w:t>
      </w:r>
      <w:r w:rsidR="001529C8">
        <w:rPr>
          <w:bCs/>
        </w:rPr>
        <w:t>, public body representative</w:t>
      </w:r>
      <w:r w:rsidR="006D3BE2">
        <w:rPr>
          <w:iCs w:val="0"/>
        </w:rPr>
        <w:t>).</w:t>
      </w:r>
    </w:p>
    <w:p w14:paraId="72B0DD5A" w14:textId="323226C4" w:rsidR="006334AF" w:rsidRDefault="006334AF" w:rsidP="006334AF">
      <w:r>
        <w:t>Over the course of data collection, two streams for discharge emerged. The first stream were a</w:t>
      </w:r>
      <w:r w:rsidRPr="00B40356">
        <w:t xml:space="preserve">pplications lodged by </w:t>
      </w:r>
      <w:r w:rsidR="00166FA2">
        <w:t xml:space="preserve">wards of court and </w:t>
      </w:r>
      <w:r w:rsidRPr="00B40356">
        <w:t xml:space="preserve">committees on behalf of </w:t>
      </w:r>
      <w:r w:rsidR="00844F89">
        <w:t xml:space="preserve">persons that have been made </w:t>
      </w:r>
      <w:r w:rsidRPr="00B40356">
        <w:t>wards of court</w:t>
      </w:r>
      <w:r>
        <w:t>. This is</w:t>
      </w:r>
      <w:r w:rsidRPr="00B40356">
        <w:t xml:space="preserve"> where the legal process has been undertaken voluntarily</w:t>
      </w:r>
      <w:r>
        <w:t xml:space="preserve">. The second stream are cases where individuals have not yet initiated proceedings and the OWOC listed these cases. </w:t>
      </w:r>
    </w:p>
    <w:p w14:paraId="0628BCD6" w14:textId="7BBEAB56" w:rsidR="006334AF" w:rsidRDefault="006334AF" w:rsidP="006334AF">
      <w:r>
        <w:t xml:space="preserve">The </w:t>
      </w:r>
      <w:r w:rsidR="005B4E62">
        <w:t xml:space="preserve">possibility </w:t>
      </w:r>
      <w:r>
        <w:t>of the OWOC</w:t>
      </w:r>
      <w:r w:rsidR="00B35B8F">
        <w:t xml:space="preserve"> mandatorily</w:t>
      </w:r>
      <w:r>
        <w:t xml:space="preserve"> listing cases, for those who had not yet engaged with the discharge process, was raised but not commenced in the early period of data collection. This was regarded as an undesirable, radical step that would undermine the fidelity to the guiding principles of the Act. </w:t>
      </w:r>
    </w:p>
    <w:p w14:paraId="63E10A06" w14:textId="7C84164F" w:rsidR="006334AF" w:rsidRDefault="006334AF" w:rsidP="006334AF">
      <w:pPr>
        <w:ind w:left="720"/>
      </w:pPr>
      <w:r>
        <w:t>“</w:t>
      </w:r>
      <w:r w:rsidR="003669BB">
        <w:t>I</w:t>
      </w:r>
      <w:r w:rsidRPr="009E4BFF">
        <w:t>t would seem to be contrary to the whole ethos, the whole objective of the legislation which is that people should want to go through this process rather than be dragged, kicking and screaming through it...it completely defeats the whole purpose of the legislation which is you’re trying to give people back their autonomy or you give as much autonomy as you can with whatever supports are required but if you are forcing it down people’s throats then it goes completely against the object of the legislation.</w:t>
      </w:r>
      <w:r>
        <w:t>”</w:t>
      </w:r>
      <w:r w:rsidRPr="009E4BFF">
        <w:t xml:space="preserve"> </w:t>
      </w:r>
      <w:r w:rsidR="00BF7777">
        <w:t>(key informant 7</w:t>
      </w:r>
      <w:r w:rsidR="00B95E37">
        <w:t>, legal professional</w:t>
      </w:r>
      <w:r w:rsidR="00BF7777">
        <w:t xml:space="preserve">). </w:t>
      </w:r>
    </w:p>
    <w:p w14:paraId="2E17E7D4" w14:textId="77777777" w:rsidR="00730EC4" w:rsidRDefault="006334AF" w:rsidP="00730EC4">
      <w:r w:rsidRPr="007B4FE7">
        <w:t xml:space="preserve">However, this was not a universally shared view. </w:t>
      </w:r>
      <w:r w:rsidR="00662681">
        <w:t>For example, o</w:t>
      </w:r>
      <w:r w:rsidRPr="007B4FE7">
        <w:t xml:space="preserve">ne key informant </w:t>
      </w:r>
      <w:r w:rsidR="00662681">
        <w:t>felt that such an initiative may be necessary, adding</w:t>
      </w:r>
      <w:r w:rsidR="00662681" w:rsidRPr="007B4FE7">
        <w:t xml:space="preserve"> </w:t>
      </w:r>
      <w:r w:rsidRPr="007B4FE7">
        <w:t xml:space="preserve">that the ADMCA </w:t>
      </w:r>
      <w:r w:rsidR="00C72FE0">
        <w:t>g</w:t>
      </w:r>
      <w:r w:rsidRPr="007B4FE7">
        <w:t xml:space="preserve">uiding </w:t>
      </w:r>
      <w:r w:rsidR="00C72FE0">
        <w:t>p</w:t>
      </w:r>
      <w:r w:rsidRPr="007B4FE7">
        <w:t>rinciples are for the protection of the person who was made a ward of court, not for the committees.</w:t>
      </w:r>
    </w:p>
    <w:p w14:paraId="49DB8015" w14:textId="77777777" w:rsidR="00730EC4" w:rsidRDefault="006334AF" w:rsidP="00730EC4">
      <w:pPr>
        <w:pStyle w:val="Quote"/>
      </w:pPr>
      <w:r w:rsidRPr="007B4FE7">
        <w:lastRenderedPageBreak/>
        <w:t xml:space="preserve">“The responsibility for taking people out of wardship under Part 6, rests, as it’s acknowledged, with the court itself, so I think that’s where attention now needs to be directed, how to fulfil that obligation, how to reimagine </w:t>
      </w:r>
      <w:r w:rsidR="005169EC">
        <w:t>P</w:t>
      </w:r>
      <w:r w:rsidRPr="007B4FE7">
        <w:t xml:space="preserve">art 6, because I think it is now clear that waiting for those people who may be the applicant to apply is not going to really generate applications at a sufficient rate to make the Part 6 deadline anything like realistic.” </w:t>
      </w:r>
      <w:r w:rsidR="00BF7777">
        <w:t>(key informant 20</w:t>
      </w:r>
      <w:r w:rsidR="00B95E37">
        <w:rPr>
          <w:bCs/>
        </w:rPr>
        <w:t>, public body representative</w:t>
      </w:r>
      <w:r w:rsidR="00BF7777">
        <w:t xml:space="preserve">). </w:t>
      </w:r>
      <w:bookmarkStart w:id="187" w:name="_Toc216868987"/>
    </w:p>
    <w:p w14:paraId="33903E3B" w14:textId="66258E93" w:rsidR="006334AF" w:rsidRDefault="006334AF" w:rsidP="00730EC4">
      <w:pPr>
        <w:pStyle w:val="Heading2"/>
      </w:pPr>
      <w:bookmarkStart w:id="188" w:name="_Toc221532469"/>
      <w:r>
        <w:t xml:space="preserve">Inherent </w:t>
      </w:r>
      <w:r w:rsidR="001F73B5">
        <w:t>j</w:t>
      </w:r>
      <w:r>
        <w:t>urisdiction</w:t>
      </w:r>
      <w:bookmarkEnd w:id="187"/>
      <w:bookmarkEnd w:id="188"/>
      <w:r>
        <w:t xml:space="preserve"> </w:t>
      </w:r>
    </w:p>
    <w:p w14:paraId="77139E69" w14:textId="7332D49B" w:rsidR="00AD2B79" w:rsidRDefault="006334AF" w:rsidP="00AD2B79">
      <w:r w:rsidRPr="007E4690">
        <w:t xml:space="preserve">The ADMCA does not provide the High Court with a statutory basis to make a new detention order after 26 April 2023 in respect of a </w:t>
      </w:r>
      <w:r w:rsidR="00844F89">
        <w:t>person who has been made a ward</w:t>
      </w:r>
      <w:r w:rsidRPr="007E4690">
        <w:t xml:space="preserve"> of court.</w:t>
      </w:r>
      <w:r w:rsidR="005B4E62" w:rsidRPr="00C36114">
        <w:rPr>
          <w:rStyle w:val="FootnoteReference"/>
        </w:rPr>
        <w:footnoteReference w:id="37"/>
      </w:r>
      <w:r w:rsidR="00AD2B79">
        <w:t xml:space="preserve"> However, sections 107 and 108 ADMCA provide for reviews of detention orders</w:t>
      </w:r>
      <w:r w:rsidR="009A2673">
        <w:t xml:space="preserve"> for wards of court</w:t>
      </w:r>
      <w:r w:rsidR="00AD2B79">
        <w:t xml:space="preserve"> that were in existence on the date the legislation commenced, the detention of wards with mental disorders under certain conditions and the discharge from detention of wards that no longer have a mental disorder as defined by s.3 of the Mental Health Act 2001.</w:t>
      </w:r>
      <w:r w:rsidRPr="007E4690">
        <w:t xml:space="preserve"> </w:t>
      </w:r>
    </w:p>
    <w:p w14:paraId="3FB021FF" w14:textId="546663E8" w:rsidR="006334AF" w:rsidRDefault="006334AF" w:rsidP="00AD2B79">
      <w:r w:rsidRPr="007E4690">
        <w:t>In the absence of an alternative statutory framework, the High Court has been exercising its inherent jurisdiction to make new orders for the detention of persons who lack capacity</w:t>
      </w:r>
      <w:r>
        <w:t>,</w:t>
      </w:r>
      <w:r w:rsidRPr="007E4690">
        <w:t xml:space="preserve"> but do not have a mental disorder as defined by s.3 of the Mental Health Act 2001</w:t>
      </w:r>
      <w:r w:rsidRPr="00C36114">
        <w:rPr>
          <w:rStyle w:val="FootnoteReference"/>
        </w:rPr>
        <w:footnoteReference w:id="38"/>
      </w:r>
      <w:r w:rsidRPr="007E4690">
        <w:t xml:space="preserve">. </w:t>
      </w:r>
      <w:r w:rsidRPr="00B55C57">
        <w:t>The Department of Health has been working to address this lacuna through the development of Protection of Liberty Safeguards legislation</w:t>
      </w:r>
      <w:r>
        <w:t>. This</w:t>
      </w:r>
      <w:r w:rsidRPr="00B55C57">
        <w:t xml:space="preserve"> aims to provide procedural safeguards to ensure that people who cannot consent to their care arrangements in relevant health and social care facilities are not unlawfully deprived of their liberty.</w:t>
      </w:r>
    </w:p>
    <w:p w14:paraId="6314FA54" w14:textId="21B38875" w:rsidR="006334AF" w:rsidRPr="009F7517" w:rsidRDefault="006334AF" w:rsidP="006334AF">
      <w:r w:rsidRPr="00620780">
        <w:t>Concerns around the ‘astronomical’ increase in inherent jurisdiction cases following the commencement of the ADMCA were raised by key informants. Some key informants felt that, had the Protection of Liberty</w:t>
      </w:r>
      <w:r w:rsidRPr="009F7517">
        <w:t xml:space="preserve"> Safeguarding </w:t>
      </w:r>
      <w:r>
        <w:t>legislation</w:t>
      </w:r>
      <w:r w:rsidRPr="009F7517">
        <w:t xml:space="preserve"> </w:t>
      </w:r>
      <w:r>
        <w:t>been enacted concurrent to the ADMCA, this</w:t>
      </w:r>
      <w:r w:rsidRPr="009F7517">
        <w:t xml:space="preserve"> would have circumvented the need to apply inherent jurisdiction. </w:t>
      </w:r>
      <w:r>
        <w:t xml:space="preserve">It was </w:t>
      </w:r>
      <w:r>
        <w:lastRenderedPageBreak/>
        <w:t>suggested that a lot of inherent jurisdiction cases would have been wardship cases, had wardship been available. In tandem with this, one key informant reported that it would not be uncommon to see cases of inherent jurisdiction immediately following adults discharged from wardship. As</w:t>
      </w:r>
      <w:r w:rsidRPr="009F7517">
        <w:t xml:space="preserve"> inherent jurisdiction and </w:t>
      </w:r>
      <w:r>
        <w:t>Part 6</w:t>
      </w:r>
      <w:r w:rsidRPr="009F7517">
        <w:t xml:space="preserve"> process</w:t>
      </w:r>
      <w:r>
        <w:t>es</w:t>
      </w:r>
      <w:r w:rsidRPr="009F7517">
        <w:t xml:space="preserve"> often run parallel over two court systems</w:t>
      </w:r>
      <w:r>
        <w:t xml:space="preserve">, substantial additional resources are required.  </w:t>
      </w:r>
    </w:p>
    <w:p w14:paraId="36D46400" w14:textId="72B266CA" w:rsidR="006334AF" w:rsidRDefault="006334AF" w:rsidP="006334AF">
      <w:pPr>
        <w:ind w:left="720"/>
      </w:pPr>
      <w:r>
        <w:t>“O</w:t>
      </w:r>
      <w:r w:rsidRPr="008B39AC">
        <w:t>n any one day you could have four different judges dealing with inherent jurisdiction applications... there are now lots of those cases</w:t>
      </w:r>
      <w:r>
        <w:t>”</w:t>
      </w:r>
      <w:r w:rsidRPr="008B39AC">
        <w:t xml:space="preserve"> </w:t>
      </w:r>
      <w:r w:rsidR="00BF7777">
        <w:t xml:space="preserve">(key informant </w:t>
      </w:r>
      <w:r w:rsidRPr="008B39AC">
        <w:t>7</w:t>
      </w:r>
      <w:r w:rsidR="00B95E37">
        <w:t>, legal professional</w:t>
      </w:r>
      <w:r w:rsidR="00BF7777">
        <w:t>).</w:t>
      </w:r>
    </w:p>
    <w:p w14:paraId="0D0D14AB" w14:textId="77777777" w:rsidR="006334AF" w:rsidRDefault="006334AF" w:rsidP="006334AF">
      <w:r>
        <w:t>There was a marked uneasiness with the increase in the application of inherent jurisdiction. It was felt this increase was a regressive step that conflicted with the principles of the ADMCA.</w:t>
      </w:r>
    </w:p>
    <w:p w14:paraId="49DE8E3B" w14:textId="7FD408B5" w:rsidR="006334AF" w:rsidRDefault="006334AF" w:rsidP="006334AF">
      <w:pPr>
        <w:ind w:left="720"/>
      </w:pPr>
      <w:r>
        <w:t>“</w:t>
      </w:r>
      <w:r w:rsidRPr="007E4690">
        <w:t xml:space="preserve">It's </w:t>
      </w:r>
      <w:proofErr w:type="gramStart"/>
      <w:r w:rsidRPr="007E4690">
        <w:t>really dangerous</w:t>
      </w:r>
      <w:proofErr w:type="gramEnd"/>
      <w:r w:rsidRPr="007E4690">
        <w:t>, this increasing reliance on inherent jurisdiction. Not defending warship, but at least under wardship there was clarity and oversight to some extent.</w:t>
      </w:r>
      <w:r>
        <w:t>”</w:t>
      </w:r>
      <w:r w:rsidRPr="007E4690">
        <w:t xml:space="preserve"> </w:t>
      </w:r>
      <w:r w:rsidR="00BF7777">
        <w:t xml:space="preserve">(key informant </w:t>
      </w:r>
      <w:r w:rsidRPr="007E4690">
        <w:t>28</w:t>
      </w:r>
      <w:r w:rsidR="00B95E37">
        <w:t xml:space="preserve">, </w:t>
      </w:r>
      <w:proofErr w:type="gramStart"/>
      <w:r w:rsidR="00B95E37">
        <w:t>other</w:t>
      </w:r>
      <w:proofErr w:type="gramEnd"/>
      <w:r w:rsidR="00B95E37">
        <w:t xml:space="preserve"> representative</w:t>
      </w:r>
      <w:r w:rsidR="00BF7777">
        <w:t>).</w:t>
      </w:r>
    </w:p>
    <w:p w14:paraId="7A034A6B" w14:textId="77777777" w:rsidR="006334AF" w:rsidRDefault="006334AF" w:rsidP="006334AF">
      <w:r>
        <w:t xml:space="preserve">However, the unease was not felt by all key informants. For some, given the absence of </w:t>
      </w:r>
      <w:r w:rsidRPr="007E4690">
        <w:t>an alternative statutory framework</w:t>
      </w:r>
      <w:r>
        <w:t xml:space="preserve">, it has been beneficial that the court has been able to apply inherent jurisdiction. </w:t>
      </w:r>
    </w:p>
    <w:p w14:paraId="0077F67B" w14:textId="599689B3" w:rsidR="009F6235" w:rsidRDefault="006334AF" w:rsidP="00C72FE0">
      <w:pPr>
        <w:ind w:left="720"/>
      </w:pPr>
      <w:r w:rsidRPr="00D968AE">
        <w:t xml:space="preserve">“It shows how the court has been able to respond very quickly so there aren’t gaps because for a lot of these cases you can’t have a gap at all, if there is a gap the person is hugely at risk...inherent jurisdiction is a good thing when there isn’t legislation” </w:t>
      </w:r>
      <w:r w:rsidR="00BF7777" w:rsidRPr="00BF7777">
        <w:t>(key informant 7</w:t>
      </w:r>
      <w:r w:rsidR="00B95E37">
        <w:t>, legal professional</w:t>
      </w:r>
      <w:r w:rsidR="00BF7777" w:rsidRPr="00BF7777">
        <w:t>).</w:t>
      </w:r>
    </w:p>
    <w:p w14:paraId="3ED8270D" w14:textId="573AFB15" w:rsidR="0005050B" w:rsidRPr="00772B2E" w:rsidRDefault="009F6235" w:rsidP="009F6235">
      <w:r>
        <w:br w:type="page"/>
      </w:r>
    </w:p>
    <w:p w14:paraId="76A54DA2" w14:textId="1D019515" w:rsidR="005931C1" w:rsidRPr="005931C1" w:rsidRDefault="00075146" w:rsidP="005931C1">
      <w:pPr>
        <w:pStyle w:val="H1Heading1NDA"/>
      </w:pPr>
      <w:bookmarkStart w:id="189" w:name="_Toc216868988"/>
      <w:bookmarkStart w:id="190" w:name="_Toc221532470"/>
      <w:r>
        <w:lastRenderedPageBreak/>
        <w:t xml:space="preserve">Strand 4: </w:t>
      </w:r>
      <w:r w:rsidR="002D3F1B">
        <w:t xml:space="preserve">Court </w:t>
      </w:r>
      <w:r w:rsidR="004979CA">
        <w:t>o</w:t>
      </w:r>
      <w:r w:rsidR="002D3F1B">
        <w:t xml:space="preserve">bservations: </w:t>
      </w:r>
      <w:r w:rsidR="00831756">
        <w:t>Findings</w:t>
      </w:r>
      <w:bookmarkEnd w:id="189"/>
      <w:bookmarkEnd w:id="190"/>
    </w:p>
    <w:p w14:paraId="6D069F19" w14:textId="08316F63" w:rsidR="002D3F1B" w:rsidRPr="002D3F1B" w:rsidRDefault="00986C93" w:rsidP="002D3F1B">
      <w:pPr>
        <w:rPr>
          <w:color w:val="000000" w:themeColor="text1"/>
        </w:rPr>
      </w:pPr>
      <w:r w:rsidRPr="00986C93">
        <w:rPr>
          <w:color w:val="000000" w:themeColor="text1"/>
        </w:rPr>
        <w:t xml:space="preserve">A sample of 66 discharge hearings were observed via video link (n=60) </w:t>
      </w:r>
      <w:r w:rsidR="002D3F1B" w:rsidRPr="002D3F1B">
        <w:rPr>
          <w:color w:val="000000" w:themeColor="text1"/>
        </w:rPr>
        <w:t xml:space="preserve">and in person (n=6) between 20 November 2023 and 31 August 2025. Of the 66 hearings observed, a total of 59 people were discharged from wardship (with three </w:t>
      </w:r>
      <w:r w:rsidR="005931C1">
        <w:rPr>
          <w:color w:val="000000" w:themeColor="text1"/>
        </w:rPr>
        <w:t xml:space="preserve">of these </w:t>
      </w:r>
      <w:r w:rsidR="002D3F1B" w:rsidRPr="002D3F1B">
        <w:rPr>
          <w:color w:val="000000" w:themeColor="text1"/>
        </w:rPr>
        <w:t>discharges conditional on the registration of a CDMA with the DSS). This accounted for 37% of all discharges from wardship between 26 April 2023 (date of commencement of the ADMCA) and 31 August 2025. On seven occasions, the discharge hearing was adjourned, with some of the reasons explored in a later section.</w:t>
      </w:r>
    </w:p>
    <w:p w14:paraId="3212801D" w14:textId="77777777" w:rsidR="002D3F1B" w:rsidRPr="002D3F1B" w:rsidRDefault="002D3F1B" w:rsidP="002D3F1B">
      <w:pPr>
        <w:rPr>
          <w:color w:val="000000" w:themeColor="text1"/>
        </w:rPr>
      </w:pPr>
      <w:r w:rsidRPr="002D3F1B">
        <w:rPr>
          <w:color w:val="000000" w:themeColor="text1"/>
        </w:rPr>
        <w:t xml:space="preserve">Most of the hearings observed were initiated by the General Solicitor for Minors and Wards of Court who acts as committee for more than one third of all wards of court, though additional cases initiated by private committees were observed during 2025. The hearings observed concerned 33 women and 33 men of various ages from 18 to over 90, resulting in 31 women and 28 men being discharged from wardship. Hearings lasted an average of 26 minutes, with the shortest observed hearing lasting six minutes and the longest lasting 44 minutes. </w:t>
      </w:r>
    </w:p>
    <w:p w14:paraId="0AC9A018" w14:textId="05F65105" w:rsidR="002D3F1B" w:rsidRPr="002D3F1B" w:rsidRDefault="002D3F1B" w:rsidP="002D3F1B">
      <w:pPr>
        <w:rPr>
          <w:color w:val="000000" w:themeColor="text1"/>
        </w:rPr>
      </w:pPr>
      <w:r w:rsidRPr="002D3F1B">
        <w:rPr>
          <w:color w:val="000000" w:themeColor="text1"/>
        </w:rPr>
        <w:t>Almost all the individuals who were discharged had entered wardship prior to the commencement of the ADMCA. However, there were instances observed where the relevant person had entered wardship after the legislation was commenced, including a case observed where the relevant person was admitted to wardship and immediately discharged.</w:t>
      </w:r>
      <w:r w:rsidR="00AE2F8D">
        <w:rPr>
          <w:color w:val="000000" w:themeColor="text1"/>
        </w:rPr>
        <w:t xml:space="preserve"> </w:t>
      </w:r>
      <w:r w:rsidR="00AE2F8D" w:rsidRPr="00AE2F8D">
        <w:t>(1</w:t>
      </w:r>
      <w:r w:rsidR="00AE2F8D">
        <w:t>, s</w:t>
      </w:r>
      <w:r w:rsidR="00AE2F8D" w:rsidRPr="00AE2F8D">
        <w:t>.56(5))</w:t>
      </w:r>
    </w:p>
    <w:p w14:paraId="740F7E19" w14:textId="77777777" w:rsidR="002D3F1B" w:rsidRPr="002D3F1B" w:rsidRDefault="002D3F1B" w:rsidP="002D3F1B">
      <w:pPr>
        <w:keepNext/>
        <w:keepLines/>
        <w:spacing w:after="40"/>
        <w:outlineLvl w:val="2"/>
        <w:rPr>
          <w:rFonts w:eastAsiaTheme="majorEastAsia" w:cstheme="majorBidi"/>
          <w:b/>
          <w:szCs w:val="24"/>
        </w:rPr>
      </w:pPr>
      <w:bookmarkStart w:id="191" w:name="_Toc216868989"/>
      <w:r w:rsidRPr="002D3F1B">
        <w:rPr>
          <w:rFonts w:eastAsiaTheme="majorEastAsia" w:cstheme="majorBidi"/>
          <w:b/>
          <w:szCs w:val="24"/>
        </w:rPr>
        <w:t>Discharge with the support of a DMR</w:t>
      </w:r>
      <w:bookmarkEnd w:id="191"/>
    </w:p>
    <w:p w14:paraId="444939F8" w14:textId="4307B8A7" w:rsidR="005F59D2" w:rsidRPr="002D3F1B" w:rsidRDefault="002D3F1B" w:rsidP="002D3F1B">
      <w:pPr>
        <w:rPr>
          <w:color w:val="000000" w:themeColor="text1"/>
        </w:rPr>
      </w:pPr>
      <w:bookmarkStart w:id="192" w:name="_Hlk215760979"/>
      <w:r w:rsidRPr="002D3F1B">
        <w:rPr>
          <w:color w:val="000000" w:themeColor="text1"/>
        </w:rPr>
        <w:t>The hearings observed resulted in the appointment of 49 DMRs</w:t>
      </w:r>
      <w:bookmarkEnd w:id="192"/>
      <w:r w:rsidRPr="002D3F1B">
        <w:rPr>
          <w:color w:val="000000" w:themeColor="text1"/>
        </w:rPr>
        <w:t xml:space="preserve">, of which 14 were family members (most of whom previously acted as committee) and 35 were drawn from the panel of professional DMRs maintained by the DSS. </w:t>
      </w:r>
    </w:p>
    <w:p w14:paraId="2C823E1D" w14:textId="38F8B1FC" w:rsidR="00DA2860" w:rsidRDefault="00DA2860" w:rsidP="00DA2860">
      <w:pPr>
        <w:pStyle w:val="Caption"/>
        <w:keepNext/>
        <w:jc w:val="center"/>
      </w:pPr>
      <w:r>
        <w:t xml:space="preserve">Table </w:t>
      </w:r>
      <w:r>
        <w:fldChar w:fldCharType="begin"/>
      </w:r>
      <w:r>
        <w:instrText xml:space="preserve"> SEQ Table \* ARABIC </w:instrText>
      </w:r>
      <w:r>
        <w:fldChar w:fldCharType="separate"/>
      </w:r>
      <w:r>
        <w:rPr>
          <w:noProof/>
        </w:rPr>
        <w:t>10</w:t>
      </w:r>
      <w:r>
        <w:fldChar w:fldCharType="end"/>
      </w:r>
      <w:r w:rsidRPr="00C210ED">
        <w:t>: Decision-</w:t>
      </w:r>
      <w:r w:rsidR="005B3E3D">
        <w:t>m</w:t>
      </w:r>
      <w:r w:rsidRPr="00C210ED">
        <w:t xml:space="preserve">aking </w:t>
      </w:r>
      <w:r w:rsidR="005B3E3D">
        <w:t>r</w:t>
      </w:r>
      <w:r w:rsidRPr="00C210ED">
        <w:t>epresentatives observed</w:t>
      </w:r>
    </w:p>
    <w:tbl>
      <w:tblPr>
        <w:tblStyle w:val="NDATableFuchsia"/>
        <w:tblW w:w="0" w:type="auto"/>
        <w:tblLook w:val="04A0" w:firstRow="1" w:lastRow="0" w:firstColumn="1" w:lastColumn="0" w:noHBand="0" w:noVBand="1"/>
      </w:tblPr>
      <w:tblGrid>
        <w:gridCol w:w="6232"/>
        <w:gridCol w:w="2784"/>
      </w:tblGrid>
      <w:tr w:rsidR="002D3F1B" w:rsidRPr="002D3F1B" w14:paraId="03233C9A" w14:textId="77777777" w:rsidTr="005F2FD7">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6232" w:type="dxa"/>
            <w:vAlign w:val="top"/>
          </w:tcPr>
          <w:p w14:paraId="7FDC4612" w14:textId="2B122855" w:rsidR="002D3F1B" w:rsidRPr="00B756A5" w:rsidRDefault="002D3F1B" w:rsidP="005F2FD7">
            <w:pPr>
              <w:rPr>
                <w:bCs/>
                <w:color w:val="000000" w:themeColor="text1"/>
              </w:rPr>
            </w:pPr>
            <w:r w:rsidRPr="00B756A5">
              <w:rPr>
                <w:bCs/>
                <w:color w:val="000000" w:themeColor="text1"/>
              </w:rPr>
              <w:t xml:space="preserve">Total </w:t>
            </w:r>
            <w:r w:rsidR="005B3E3D">
              <w:rPr>
                <w:bCs/>
                <w:color w:val="000000" w:themeColor="text1"/>
              </w:rPr>
              <w:t>n</w:t>
            </w:r>
            <w:r w:rsidRPr="00B756A5">
              <w:rPr>
                <w:bCs/>
                <w:color w:val="000000" w:themeColor="text1"/>
              </w:rPr>
              <w:t xml:space="preserve">umber of </w:t>
            </w:r>
            <w:r w:rsidR="005B3E3D">
              <w:rPr>
                <w:bCs/>
                <w:color w:val="000000" w:themeColor="text1"/>
              </w:rPr>
              <w:t>d</w:t>
            </w:r>
            <w:r w:rsidRPr="00B756A5">
              <w:rPr>
                <w:bCs/>
                <w:color w:val="000000" w:themeColor="text1"/>
              </w:rPr>
              <w:t>ecision-</w:t>
            </w:r>
            <w:r w:rsidR="005B3E3D">
              <w:rPr>
                <w:bCs/>
                <w:color w:val="000000" w:themeColor="text1"/>
              </w:rPr>
              <w:t>m</w:t>
            </w:r>
            <w:r w:rsidRPr="00B756A5">
              <w:rPr>
                <w:bCs/>
                <w:color w:val="000000" w:themeColor="text1"/>
              </w:rPr>
              <w:t xml:space="preserve">aking </w:t>
            </w:r>
            <w:r w:rsidR="005B3E3D">
              <w:rPr>
                <w:bCs/>
                <w:color w:val="000000" w:themeColor="text1"/>
              </w:rPr>
              <w:t>r</w:t>
            </w:r>
            <w:r w:rsidRPr="00B756A5">
              <w:rPr>
                <w:bCs/>
                <w:color w:val="000000" w:themeColor="text1"/>
              </w:rPr>
              <w:t>epresentatives observed</w:t>
            </w:r>
          </w:p>
        </w:tc>
        <w:tc>
          <w:tcPr>
            <w:tcW w:w="2784" w:type="dxa"/>
            <w:vAlign w:val="top"/>
          </w:tcPr>
          <w:p w14:paraId="407928E9" w14:textId="77777777" w:rsidR="002D3F1B" w:rsidRPr="005F2FD7" w:rsidRDefault="002D3F1B" w:rsidP="005F2FD7">
            <w:pPr>
              <w:jc w:val="right"/>
              <w:cnfStyle w:val="100000000000" w:firstRow="1" w:lastRow="0" w:firstColumn="0" w:lastColumn="0" w:oddVBand="0" w:evenVBand="0" w:oddHBand="0" w:evenHBand="0" w:firstRowFirstColumn="0" w:firstRowLastColumn="0" w:lastRowFirstColumn="0" w:lastRowLastColumn="0"/>
              <w:rPr>
                <w:color w:val="000000" w:themeColor="text1"/>
              </w:rPr>
            </w:pPr>
            <w:r w:rsidRPr="005F2FD7">
              <w:rPr>
                <w:color w:val="000000" w:themeColor="text1"/>
              </w:rPr>
              <w:t>49</w:t>
            </w:r>
          </w:p>
        </w:tc>
      </w:tr>
      <w:tr w:rsidR="002D3F1B" w:rsidRPr="002D3F1B" w14:paraId="18A0460B" w14:textId="77777777" w:rsidTr="005F2FD7">
        <w:tc>
          <w:tcPr>
            <w:cnfStyle w:val="001000000000" w:firstRow="0" w:lastRow="0" w:firstColumn="1" w:lastColumn="0" w:oddVBand="0" w:evenVBand="0" w:oddHBand="0" w:evenHBand="0" w:firstRowFirstColumn="0" w:firstRowLastColumn="0" w:lastRowFirstColumn="0" w:lastRowLastColumn="0"/>
            <w:tcW w:w="6232" w:type="dxa"/>
            <w:vAlign w:val="top"/>
          </w:tcPr>
          <w:p w14:paraId="79D89E22" w14:textId="455ED76C" w:rsidR="002D3F1B" w:rsidRPr="00321BA4" w:rsidRDefault="002D3F1B" w:rsidP="005F2FD7">
            <w:pPr>
              <w:rPr>
                <w:b w:val="0"/>
                <w:color w:val="000000" w:themeColor="text1"/>
              </w:rPr>
            </w:pPr>
            <w:r w:rsidRPr="00321BA4">
              <w:rPr>
                <w:b w:val="0"/>
                <w:color w:val="000000" w:themeColor="text1"/>
              </w:rPr>
              <w:t xml:space="preserve">Number of </w:t>
            </w:r>
            <w:r w:rsidR="005B3E3D">
              <w:rPr>
                <w:b w:val="0"/>
                <w:color w:val="000000" w:themeColor="text1"/>
              </w:rPr>
              <w:t>d</w:t>
            </w:r>
            <w:r w:rsidRPr="00321BA4">
              <w:rPr>
                <w:b w:val="0"/>
                <w:color w:val="000000" w:themeColor="text1"/>
              </w:rPr>
              <w:t>ecision-</w:t>
            </w:r>
            <w:r w:rsidR="005B3E3D">
              <w:rPr>
                <w:b w:val="0"/>
                <w:color w:val="000000" w:themeColor="text1"/>
              </w:rPr>
              <w:t>m</w:t>
            </w:r>
            <w:r w:rsidRPr="00321BA4">
              <w:rPr>
                <w:b w:val="0"/>
                <w:color w:val="000000" w:themeColor="text1"/>
              </w:rPr>
              <w:t xml:space="preserve">aking </w:t>
            </w:r>
            <w:r w:rsidR="005B3E3D">
              <w:rPr>
                <w:b w:val="0"/>
                <w:color w:val="000000" w:themeColor="text1"/>
              </w:rPr>
              <w:t>r</w:t>
            </w:r>
            <w:r w:rsidRPr="00321BA4">
              <w:rPr>
                <w:b w:val="0"/>
                <w:color w:val="000000" w:themeColor="text1"/>
              </w:rPr>
              <w:t>epresentatives (panel) observed</w:t>
            </w:r>
          </w:p>
        </w:tc>
        <w:tc>
          <w:tcPr>
            <w:tcW w:w="2784" w:type="dxa"/>
            <w:vAlign w:val="top"/>
          </w:tcPr>
          <w:p w14:paraId="0637756B" w14:textId="77777777" w:rsidR="002D3F1B" w:rsidRPr="005F2FD7" w:rsidRDefault="002D3F1B" w:rsidP="005F2FD7">
            <w:pPr>
              <w:jc w:val="right"/>
              <w:cnfStyle w:val="000000000000" w:firstRow="0" w:lastRow="0" w:firstColumn="0" w:lastColumn="0" w:oddVBand="0" w:evenVBand="0" w:oddHBand="0" w:evenHBand="0" w:firstRowFirstColumn="0" w:firstRowLastColumn="0" w:lastRowFirstColumn="0" w:lastRowLastColumn="0"/>
              <w:rPr>
                <w:color w:val="000000" w:themeColor="text1"/>
              </w:rPr>
            </w:pPr>
            <w:r w:rsidRPr="005F2FD7">
              <w:rPr>
                <w:color w:val="000000" w:themeColor="text1"/>
              </w:rPr>
              <w:t>35</w:t>
            </w:r>
          </w:p>
        </w:tc>
      </w:tr>
      <w:tr w:rsidR="002D3F1B" w:rsidRPr="002D3F1B" w14:paraId="3C2B4DDC" w14:textId="77777777" w:rsidTr="005F2FD7">
        <w:tc>
          <w:tcPr>
            <w:cnfStyle w:val="001000000000" w:firstRow="0" w:lastRow="0" w:firstColumn="1" w:lastColumn="0" w:oddVBand="0" w:evenVBand="0" w:oddHBand="0" w:evenHBand="0" w:firstRowFirstColumn="0" w:firstRowLastColumn="0" w:lastRowFirstColumn="0" w:lastRowLastColumn="0"/>
            <w:tcW w:w="6232" w:type="dxa"/>
            <w:vAlign w:val="top"/>
          </w:tcPr>
          <w:p w14:paraId="57ABC200" w14:textId="708B0756" w:rsidR="002D3F1B" w:rsidRPr="00321BA4" w:rsidRDefault="002D3F1B" w:rsidP="005F2FD7">
            <w:pPr>
              <w:rPr>
                <w:b w:val="0"/>
                <w:color w:val="000000" w:themeColor="text1"/>
              </w:rPr>
            </w:pPr>
            <w:r w:rsidRPr="00321BA4">
              <w:rPr>
                <w:b w:val="0"/>
                <w:color w:val="000000" w:themeColor="text1"/>
              </w:rPr>
              <w:t xml:space="preserve">Number of </w:t>
            </w:r>
            <w:r w:rsidR="005B3E3D">
              <w:rPr>
                <w:b w:val="0"/>
                <w:color w:val="000000" w:themeColor="text1"/>
              </w:rPr>
              <w:t>d</w:t>
            </w:r>
            <w:r w:rsidRPr="00321BA4">
              <w:rPr>
                <w:b w:val="0"/>
                <w:color w:val="000000" w:themeColor="text1"/>
              </w:rPr>
              <w:t>ecision-</w:t>
            </w:r>
            <w:r w:rsidR="005B3E3D">
              <w:rPr>
                <w:b w:val="0"/>
                <w:color w:val="000000" w:themeColor="text1"/>
              </w:rPr>
              <w:t>m</w:t>
            </w:r>
            <w:r w:rsidRPr="00321BA4">
              <w:rPr>
                <w:b w:val="0"/>
                <w:color w:val="000000" w:themeColor="text1"/>
              </w:rPr>
              <w:t xml:space="preserve">aking </w:t>
            </w:r>
            <w:r w:rsidR="005B3E3D">
              <w:rPr>
                <w:b w:val="0"/>
                <w:color w:val="000000" w:themeColor="text1"/>
              </w:rPr>
              <w:t>r</w:t>
            </w:r>
            <w:r w:rsidRPr="00321BA4">
              <w:rPr>
                <w:b w:val="0"/>
                <w:color w:val="000000" w:themeColor="text1"/>
              </w:rPr>
              <w:t>epresentatives (non-panel) observed</w:t>
            </w:r>
          </w:p>
        </w:tc>
        <w:tc>
          <w:tcPr>
            <w:tcW w:w="2784" w:type="dxa"/>
            <w:vAlign w:val="top"/>
          </w:tcPr>
          <w:p w14:paraId="733E6811" w14:textId="77777777" w:rsidR="002D3F1B" w:rsidRPr="005F2FD7" w:rsidRDefault="002D3F1B" w:rsidP="005F2FD7">
            <w:pPr>
              <w:jc w:val="right"/>
              <w:cnfStyle w:val="000000000000" w:firstRow="0" w:lastRow="0" w:firstColumn="0" w:lastColumn="0" w:oddVBand="0" w:evenVBand="0" w:oddHBand="0" w:evenHBand="0" w:firstRowFirstColumn="0" w:firstRowLastColumn="0" w:lastRowFirstColumn="0" w:lastRowLastColumn="0"/>
              <w:rPr>
                <w:color w:val="000000" w:themeColor="text1"/>
              </w:rPr>
            </w:pPr>
            <w:r w:rsidRPr="005F2FD7">
              <w:rPr>
                <w:color w:val="000000" w:themeColor="text1"/>
              </w:rPr>
              <w:t>14</w:t>
            </w:r>
          </w:p>
        </w:tc>
      </w:tr>
    </w:tbl>
    <w:p w14:paraId="734F67BC" w14:textId="114CB228" w:rsidR="00620780" w:rsidRDefault="00620780" w:rsidP="002D3F1B">
      <w:pPr>
        <w:rPr>
          <w:color w:val="000000" w:themeColor="text1"/>
        </w:rPr>
      </w:pPr>
    </w:p>
    <w:p w14:paraId="465B71D0" w14:textId="77777777" w:rsidR="00620780" w:rsidRDefault="00620780">
      <w:pPr>
        <w:rPr>
          <w:color w:val="000000" w:themeColor="text1"/>
        </w:rPr>
      </w:pPr>
      <w:r>
        <w:rPr>
          <w:color w:val="000000" w:themeColor="text1"/>
        </w:rPr>
        <w:br w:type="page"/>
      </w:r>
    </w:p>
    <w:p w14:paraId="70966D8B" w14:textId="035338EF" w:rsidR="002D3F1B" w:rsidRPr="002D3F1B" w:rsidRDefault="002D3F1B" w:rsidP="002D3F1B">
      <w:pPr>
        <w:rPr>
          <w:color w:val="000000" w:themeColor="text1"/>
        </w:rPr>
      </w:pPr>
      <w:r w:rsidRPr="002D3F1B">
        <w:rPr>
          <w:color w:val="000000" w:themeColor="text1"/>
        </w:rPr>
        <w:lastRenderedPageBreak/>
        <w:t xml:space="preserve">In 44 cases, the DMR was appointed in circumstances where the person was deemed to lack decision-making capacity even with the assistance of a CDM. </w:t>
      </w:r>
      <w:r w:rsidR="005931C1">
        <w:rPr>
          <w:color w:val="000000" w:themeColor="text1"/>
        </w:rPr>
        <w:t>The remaining f</w:t>
      </w:r>
      <w:r w:rsidRPr="002D3F1B">
        <w:rPr>
          <w:color w:val="000000" w:themeColor="text1"/>
        </w:rPr>
        <w:t>ive of the 49 DMRs were appointed in circumstances where the relevant person had the capacity to make decisions with the assistance of a CDM, but no suitable person was willing or able to act as a CDM. DMRs appointed in such circumstances are required, in so far as is practicable, to make decisions jointly with the relevant person.</w:t>
      </w:r>
      <w:r w:rsidR="00620780">
        <w:rPr>
          <w:color w:val="000000" w:themeColor="text1"/>
        </w:rPr>
        <w:t xml:space="preserve"> </w:t>
      </w:r>
      <w:r w:rsidR="00620780" w:rsidRPr="00620780">
        <w:t>(1</w:t>
      </w:r>
      <w:r w:rsidR="00620780">
        <w:t>, s. 41(3)</w:t>
      </w:r>
      <w:r w:rsidR="00620780" w:rsidRPr="00620780">
        <w:t>)</w:t>
      </w:r>
      <w:r w:rsidR="00620780">
        <w:rPr>
          <w:color w:val="000000" w:themeColor="text1"/>
        </w:rPr>
        <w:t xml:space="preserve"> </w:t>
      </w:r>
      <w:r w:rsidRPr="002D3F1B">
        <w:rPr>
          <w:color w:val="000000" w:themeColor="text1"/>
        </w:rPr>
        <w:t xml:space="preserve">One judge expressed the view that the absence of a panel of professional CDMs is a ‘gap in the Act.’  </w:t>
      </w:r>
    </w:p>
    <w:p w14:paraId="55F567DA" w14:textId="77777777" w:rsidR="002D3F1B" w:rsidRPr="002D3F1B" w:rsidRDefault="002D3F1B" w:rsidP="002D3F1B">
      <w:pPr>
        <w:keepNext/>
        <w:keepLines/>
        <w:spacing w:after="40"/>
        <w:outlineLvl w:val="2"/>
        <w:rPr>
          <w:rFonts w:eastAsiaTheme="majorEastAsia" w:cstheme="majorBidi"/>
          <w:b/>
          <w:szCs w:val="24"/>
        </w:rPr>
      </w:pPr>
      <w:bookmarkStart w:id="193" w:name="_Toc216868990"/>
      <w:r w:rsidRPr="002D3F1B">
        <w:rPr>
          <w:rFonts w:eastAsiaTheme="majorEastAsia" w:cstheme="majorBidi"/>
          <w:b/>
          <w:szCs w:val="24"/>
        </w:rPr>
        <w:t>Discharge with the support of a CDM</w:t>
      </w:r>
      <w:bookmarkEnd w:id="193"/>
    </w:p>
    <w:p w14:paraId="429E07DD" w14:textId="133C9509" w:rsidR="002D3F1B" w:rsidRPr="002D3F1B" w:rsidRDefault="002D3F1B" w:rsidP="002D3F1B">
      <w:pPr>
        <w:rPr>
          <w:color w:val="000000" w:themeColor="text1"/>
        </w:rPr>
      </w:pPr>
      <w:r w:rsidRPr="002D3F1B">
        <w:rPr>
          <w:color w:val="000000" w:themeColor="text1"/>
        </w:rPr>
        <w:t>In three cases observed (one man and two women), the relevant person was discharged with the support of a CDM. In such cases, the individuals were deemed to have capacity with the assistance of a CDM and there was someone willing and able to act as a CDM. However, the discharge only fully takes effect when the CDMA is registered with the DSS</w:t>
      </w:r>
      <w:r w:rsidR="00B54A70">
        <w:rPr>
          <w:color w:val="000000" w:themeColor="text1"/>
        </w:rPr>
        <w:t xml:space="preserve"> in line with the requirements set out in the </w:t>
      </w:r>
      <w:r w:rsidR="003735C1">
        <w:rPr>
          <w:color w:val="000000" w:themeColor="text1"/>
        </w:rPr>
        <w:t>ADMCA</w:t>
      </w:r>
      <w:r w:rsidRPr="002D3F1B">
        <w:rPr>
          <w:color w:val="000000" w:themeColor="text1"/>
        </w:rPr>
        <w:t xml:space="preserve">. </w:t>
      </w:r>
      <w:r w:rsidR="00EE74B0" w:rsidRPr="00EE74B0">
        <w:t>(1</w:t>
      </w:r>
      <w:r w:rsidR="00EE74B0">
        <w:t>, s.55(3)</w:t>
      </w:r>
      <w:r w:rsidR="00EE74B0" w:rsidRPr="00EE74B0">
        <w:t>)</w:t>
      </w:r>
    </w:p>
    <w:p w14:paraId="43A071D1" w14:textId="14B91020" w:rsidR="002D3F1B" w:rsidRPr="002D3F1B" w:rsidRDefault="002D3F1B" w:rsidP="002D3F1B">
      <w:pPr>
        <w:rPr>
          <w:color w:val="000000" w:themeColor="text1"/>
        </w:rPr>
      </w:pPr>
      <w:r w:rsidRPr="002D3F1B">
        <w:rPr>
          <w:color w:val="000000" w:themeColor="text1"/>
        </w:rPr>
        <w:t>In another hearing observed, which was ultimately adjourned for further orders, the presiding judge made a declaration recognising that the relevant person lacks capacity unless she has the assistance of a CDM. Family members indicated that they were willing to act as CDM in line with the relevant person’s will and preferences. However, the judge did not proceed to making an order for discharge, adjourning proceedings until proof of registration of a CDMA was received. In support of his decision, the presiding judge stated that there are delays in registering CDMAs with the DSS, citing a length of “three or four months”, and that if he was to make a discharge order today, then there would be “uncertainty of [the relevant person’s] status for a number of months”.</w:t>
      </w:r>
      <w:r w:rsidR="00D637B0">
        <w:rPr>
          <w:rStyle w:val="FootnoteReference"/>
          <w:color w:val="000000" w:themeColor="text1"/>
        </w:rPr>
        <w:footnoteReference w:id="39"/>
      </w:r>
      <w:r w:rsidRPr="002D3F1B">
        <w:rPr>
          <w:color w:val="000000" w:themeColor="text1"/>
        </w:rPr>
        <w:t xml:space="preserve"> However, it was clear that the relevant person would ultimately be discharged with the support of a CDM.</w:t>
      </w:r>
    </w:p>
    <w:p w14:paraId="7D3B322B" w14:textId="77777777" w:rsidR="002D3F1B" w:rsidRPr="002D3F1B" w:rsidRDefault="002D3F1B" w:rsidP="002D3F1B">
      <w:pPr>
        <w:keepNext/>
        <w:keepLines/>
        <w:spacing w:after="40"/>
        <w:outlineLvl w:val="2"/>
        <w:rPr>
          <w:rFonts w:eastAsiaTheme="majorEastAsia" w:cstheme="majorBidi"/>
          <w:b/>
          <w:szCs w:val="24"/>
        </w:rPr>
      </w:pPr>
      <w:bookmarkStart w:id="194" w:name="_Toc216868991"/>
      <w:r w:rsidRPr="002D3F1B">
        <w:rPr>
          <w:rFonts w:eastAsiaTheme="majorEastAsia" w:cstheme="majorBidi"/>
          <w:b/>
          <w:szCs w:val="24"/>
        </w:rPr>
        <w:t>Discharge with no decision-making supports</w:t>
      </w:r>
      <w:bookmarkEnd w:id="194"/>
    </w:p>
    <w:p w14:paraId="63009441" w14:textId="435D48C2" w:rsidR="002D3F1B" w:rsidRPr="002D3F1B" w:rsidRDefault="002D3F1B" w:rsidP="002D3F1B">
      <w:pPr>
        <w:rPr>
          <w:color w:val="000000" w:themeColor="text1"/>
        </w:rPr>
      </w:pPr>
      <w:r w:rsidRPr="002D3F1B">
        <w:rPr>
          <w:color w:val="000000" w:themeColor="text1"/>
        </w:rPr>
        <w:t xml:space="preserve">Seven people were discharged from wardship with no decision-making supporter following a declaration that they did not lack decision-making capacity. In the cases observed, all the people discharged with no decision-making supports were women. In all cases, the court was informed that the relevant person has some form of formal or family support. Five individuals are in receipt of formal support (such as a social worker), a sixth individual has close natural supports, and a seventh has both natural and formal supports. In three of these cases, it was </w:t>
      </w:r>
      <w:r w:rsidR="00B54A70">
        <w:rPr>
          <w:color w:val="000000" w:themeColor="text1"/>
        </w:rPr>
        <w:t>observed</w:t>
      </w:r>
      <w:r w:rsidR="00B54A70" w:rsidRPr="002D3F1B">
        <w:rPr>
          <w:color w:val="000000" w:themeColor="text1"/>
        </w:rPr>
        <w:t xml:space="preserve"> </w:t>
      </w:r>
      <w:r w:rsidRPr="002D3F1B">
        <w:rPr>
          <w:color w:val="000000" w:themeColor="text1"/>
        </w:rPr>
        <w:lastRenderedPageBreak/>
        <w:t xml:space="preserve">that it was the express will and preference of the relevant person to be discharged from wardship without any decision-making support. </w:t>
      </w:r>
    </w:p>
    <w:p w14:paraId="28446C8A" w14:textId="4DB2AAD9" w:rsidR="002D3F1B" w:rsidRPr="002D3F1B" w:rsidRDefault="002D3F1B" w:rsidP="002D3F1B">
      <w:pPr>
        <w:rPr>
          <w:color w:val="000000" w:themeColor="text1"/>
        </w:rPr>
      </w:pPr>
      <w:r w:rsidRPr="002D3F1B">
        <w:rPr>
          <w:color w:val="000000" w:themeColor="text1"/>
        </w:rPr>
        <w:t xml:space="preserve">In two of the seven cases, the medical visitor advised that the relevant person requires a </w:t>
      </w:r>
      <w:r w:rsidR="00B35B8F">
        <w:rPr>
          <w:color w:val="000000" w:themeColor="text1"/>
        </w:rPr>
        <w:t>d</w:t>
      </w:r>
      <w:r w:rsidR="005931C1">
        <w:rPr>
          <w:color w:val="000000" w:themeColor="text1"/>
        </w:rPr>
        <w:t>ecision-</w:t>
      </w:r>
      <w:r w:rsidR="00B35B8F">
        <w:rPr>
          <w:color w:val="000000" w:themeColor="text1"/>
        </w:rPr>
        <w:t>m</w:t>
      </w:r>
      <w:r w:rsidR="005931C1">
        <w:rPr>
          <w:color w:val="000000" w:themeColor="text1"/>
        </w:rPr>
        <w:t xml:space="preserve">aking </w:t>
      </w:r>
      <w:r w:rsidR="00B35B8F">
        <w:rPr>
          <w:color w:val="000000" w:themeColor="text1"/>
        </w:rPr>
        <w:t>a</w:t>
      </w:r>
      <w:r w:rsidR="005931C1">
        <w:rPr>
          <w:color w:val="000000" w:themeColor="text1"/>
        </w:rPr>
        <w:t>ssistant</w:t>
      </w:r>
      <w:r w:rsidRPr="002D3F1B">
        <w:rPr>
          <w:color w:val="000000" w:themeColor="text1"/>
        </w:rPr>
        <w:t xml:space="preserve"> in respect of property and affairs decisions. However, the presiding judge in one of these cases noted that the ADMCA does not make provision for </w:t>
      </w:r>
      <w:r w:rsidR="005931C1">
        <w:rPr>
          <w:color w:val="000000" w:themeColor="text1"/>
        </w:rPr>
        <w:t xml:space="preserve">discharge from wardship based on a </w:t>
      </w:r>
      <w:r w:rsidRPr="002D3F1B">
        <w:rPr>
          <w:color w:val="000000" w:themeColor="text1"/>
        </w:rPr>
        <w:t xml:space="preserve">declaration that the </w:t>
      </w:r>
      <w:r w:rsidR="00844F89">
        <w:rPr>
          <w:color w:val="000000" w:themeColor="text1"/>
        </w:rPr>
        <w:t xml:space="preserve">person who was made a </w:t>
      </w:r>
      <w:r w:rsidRPr="002D3F1B">
        <w:rPr>
          <w:color w:val="000000" w:themeColor="text1"/>
        </w:rPr>
        <w:t>ward</w:t>
      </w:r>
      <w:r w:rsidR="00844F89">
        <w:rPr>
          <w:color w:val="000000" w:themeColor="text1"/>
        </w:rPr>
        <w:t xml:space="preserve"> of court</w:t>
      </w:r>
      <w:r w:rsidRPr="002D3F1B">
        <w:rPr>
          <w:color w:val="000000" w:themeColor="text1"/>
        </w:rPr>
        <w:t xml:space="preserve"> lacks capacity, unless the assistance of a suitable person as a DMA is made available to them. Both individuals were subsequently discharged from wardship without any decision-making support.</w:t>
      </w:r>
    </w:p>
    <w:p w14:paraId="6404A553" w14:textId="77777777" w:rsidR="002D3F1B" w:rsidRPr="002D3F1B" w:rsidRDefault="002D3F1B" w:rsidP="002D3F1B">
      <w:pPr>
        <w:keepNext/>
        <w:keepLines/>
        <w:spacing w:after="40"/>
        <w:outlineLvl w:val="2"/>
        <w:rPr>
          <w:rFonts w:eastAsiaTheme="majorEastAsia" w:cstheme="majorBidi"/>
          <w:b/>
          <w:szCs w:val="24"/>
        </w:rPr>
      </w:pPr>
      <w:bookmarkStart w:id="195" w:name="_Toc216868992"/>
      <w:r w:rsidRPr="002D3F1B">
        <w:rPr>
          <w:rFonts w:eastAsiaTheme="majorEastAsia" w:cstheme="majorBidi"/>
          <w:b/>
          <w:szCs w:val="24"/>
        </w:rPr>
        <w:t>Proceedings where orders for discharge were not made</w:t>
      </w:r>
      <w:bookmarkEnd w:id="195"/>
    </w:p>
    <w:p w14:paraId="21474E06" w14:textId="77777777" w:rsidR="002D3F1B" w:rsidRPr="002D3F1B" w:rsidRDefault="002D3F1B" w:rsidP="002D3F1B">
      <w:pPr>
        <w:rPr>
          <w:color w:val="000000" w:themeColor="text1"/>
        </w:rPr>
      </w:pPr>
      <w:r w:rsidRPr="002D3F1B">
        <w:rPr>
          <w:color w:val="000000" w:themeColor="text1"/>
        </w:rPr>
        <w:t xml:space="preserve">Seven of the hearings observed did not result in the relevant person being discharged from wardship </w:t>
      </w:r>
      <w:bookmarkStart w:id="196" w:name="_Hlk208570165"/>
      <w:r w:rsidRPr="002D3F1B">
        <w:rPr>
          <w:color w:val="000000" w:themeColor="text1"/>
        </w:rPr>
        <w:t>and resulted in adjournments for a variety of different reasons</w:t>
      </w:r>
      <w:bookmarkEnd w:id="196"/>
      <w:r w:rsidRPr="002D3F1B">
        <w:rPr>
          <w:color w:val="000000" w:themeColor="text1"/>
        </w:rPr>
        <w:t xml:space="preserve">. In one case, a decision regarding the appointment of a DMR was deferred to a later hearing as although two family members were willing to act as DMR, the court was told that the will and preference of the relevant person was unclear and that the HSE and care supporters had recommended the appointment of an independent DMR. The judge asked that facts supporting the appointment of an independent DMR be presented at a subsequent hearing. Similarly, in a second case, the hearing was adjourned to allow time for the HSE to set out their concerns relating to the suitability of the relevant person’s mother to act as DMR.  </w:t>
      </w:r>
    </w:p>
    <w:p w14:paraId="47891319" w14:textId="6CBD240C" w:rsidR="002D3F1B" w:rsidRPr="002D3F1B" w:rsidRDefault="002D3F1B" w:rsidP="002D3F1B">
      <w:pPr>
        <w:rPr>
          <w:color w:val="000000" w:themeColor="text1"/>
        </w:rPr>
      </w:pPr>
      <w:r w:rsidRPr="002D3F1B">
        <w:rPr>
          <w:color w:val="000000" w:themeColor="text1"/>
        </w:rPr>
        <w:t>In a further case, the issue of service of a discharge application under Part 6 arose.</w:t>
      </w:r>
      <w:r w:rsidR="005931C1" w:rsidRPr="00C36114">
        <w:rPr>
          <w:rStyle w:val="FootnoteReference"/>
        </w:rPr>
        <w:footnoteReference w:id="40"/>
      </w:r>
      <w:r w:rsidRPr="002D3F1B">
        <w:rPr>
          <w:color w:val="000000" w:themeColor="text1"/>
        </w:rPr>
        <w:t xml:space="preserve"> In this case, the judge made an order for substituted service of the Part 6 application through an independent solicitor known to the relevant person and familiar with their medical history. </w:t>
      </w:r>
    </w:p>
    <w:p w14:paraId="70AE7488" w14:textId="77777777" w:rsidR="002D3F1B" w:rsidRPr="002D3F1B" w:rsidRDefault="002D3F1B" w:rsidP="002D3F1B">
      <w:pPr>
        <w:keepNext/>
        <w:keepLines/>
        <w:spacing w:after="40"/>
        <w:outlineLvl w:val="2"/>
        <w:rPr>
          <w:rFonts w:eastAsiaTheme="majorEastAsia" w:cstheme="majorBidi"/>
          <w:b/>
          <w:szCs w:val="24"/>
        </w:rPr>
      </w:pPr>
      <w:bookmarkStart w:id="197" w:name="_Toc216868993"/>
      <w:r w:rsidRPr="002D3F1B">
        <w:rPr>
          <w:rFonts w:eastAsiaTheme="majorEastAsia" w:cstheme="majorBidi"/>
          <w:b/>
          <w:szCs w:val="24"/>
        </w:rPr>
        <w:t>Discharges involving people in detention</w:t>
      </w:r>
      <w:bookmarkEnd w:id="197"/>
    </w:p>
    <w:p w14:paraId="6FB96610" w14:textId="2F1CDDF1" w:rsidR="002D3F1B" w:rsidRPr="002D3F1B" w:rsidRDefault="002D3F1B" w:rsidP="002D3F1B">
      <w:pPr>
        <w:rPr>
          <w:color w:val="000000" w:themeColor="text1"/>
        </w:rPr>
      </w:pPr>
      <w:r w:rsidRPr="002D3F1B">
        <w:rPr>
          <w:color w:val="000000" w:themeColor="text1"/>
        </w:rPr>
        <w:t xml:space="preserve">People discharged from wardship subject to detention orders did not feature prominently in the </w:t>
      </w:r>
      <w:r w:rsidR="0001172F">
        <w:rPr>
          <w:color w:val="000000" w:themeColor="text1"/>
        </w:rPr>
        <w:t>hearings</w:t>
      </w:r>
      <w:r w:rsidR="0001172F" w:rsidRPr="002D3F1B">
        <w:rPr>
          <w:color w:val="000000" w:themeColor="text1"/>
        </w:rPr>
        <w:t xml:space="preserve"> </w:t>
      </w:r>
      <w:r w:rsidRPr="002D3F1B">
        <w:rPr>
          <w:color w:val="000000" w:themeColor="text1"/>
        </w:rPr>
        <w:t>observed. Six of the persons discharged from wardship with the support of a DMR were subject to a detention order which continued in place after their discharge, all of whom were detained under the High Court’s inherent jurisdiction. In one of these cases, the HSE did not proceed with a section 107 application following the relevant person’s discharge from wardship.</w:t>
      </w:r>
      <w:r w:rsidRPr="00C36114">
        <w:rPr>
          <w:rStyle w:val="FootnoteReference"/>
        </w:rPr>
        <w:footnoteReference w:id="41"/>
      </w:r>
      <w:r w:rsidRPr="002D3F1B">
        <w:rPr>
          <w:color w:val="000000" w:themeColor="text1"/>
        </w:rPr>
        <w:t xml:space="preserve"> Commenting that the court was in ‘unchartered territory’, the presiding judge provided for a ‘controlled release’ from wardship, putting a stay on the lifting of the existing detention orders to enable the hearing and granting of an inherent jurisdiction application.</w:t>
      </w:r>
    </w:p>
    <w:p w14:paraId="368D59F1" w14:textId="42EC560B" w:rsidR="002D3F1B" w:rsidRPr="002D3F1B" w:rsidRDefault="002D3F1B" w:rsidP="002D3F1B">
      <w:pPr>
        <w:rPr>
          <w:color w:val="000000" w:themeColor="text1"/>
        </w:rPr>
      </w:pPr>
      <w:r w:rsidRPr="002D3F1B">
        <w:rPr>
          <w:color w:val="000000" w:themeColor="text1"/>
        </w:rPr>
        <w:lastRenderedPageBreak/>
        <w:t xml:space="preserve">These individuals were detained in </w:t>
      </w:r>
      <w:proofErr w:type="gramStart"/>
      <w:r w:rsidRPr="002D3F1B">
        <w:rPr>
          <w:color w:val="000000" w:themeColor="text1"/>
        </w:rPr>
        <w:t>a number of</w:t>
      </w:r>
      <w:proofErr w:type="gramEnd"/>
      <w:r w:rsidRPr="002D3F1B">
        <w:rPr>
          <w:color w:val="000000" w:themeColor="text1"/>
        </w:rPr>
        <w:t xml:space="preserve"> settings, including the Central Mental Hospital, a facility in the UK, an approved centre, and HSE-funded residential services. The location or residence of one individual was unclear</w:t>
      </w:r>
      <w:r w:rsidR="00B54A70">
        <w:rPr>
          <w:color w:val="000000" w:themeColor="text1"/>
        </w:rPr>
        <w:t xml:space="preserve"> to the </w:t>
      </w:r>
      <w:r w:rsidR="00BD0E70">
        <w:rPr>
          <w:color w:val="000000" w:themeColor="text1"/>
        </w:rPr>
        <w:t xml:space="preserve">researchers </w:t>
      </w:r>
      <w:r w:rsidR="00B54A70">
        <w:rPr>
          <w:color w:val="000000" w:themeColor="text1"/>
        </w:rPr>
        <w:t xml:space="preserve">observing </w:t>
      </w:r>
      <w:r w:rsidR="0001172F">
        <w:rPr>
          <w:color w:val="000000" w:themeColor="text1"/>
        </w:rPr>
        <w:t>the hearing</w:t>
      </w:r>
      <w:r w:rsidRPr="002D3F1B">
        <w:rPr>
          <w:color w:val="000000" w:themeColor="text1"/>
        </w:rPr>
        <w:t>. In a separate case, orders permitting the detention of a person discharged from wardship with a mental disorder within the meaning of the MHA lapsed as the relevant person agreed to receive treatment as a voluntary patient. In another case, a section 108 detention order for a person discharging from wardship was deemed no longer necessary.</w:t>
      </w:r>
      <w:r w:rsidRPr="00C36114">
        <w:rPr>
          <w:rStyle w:val="FootnoteReference"/>
        </w:rPr>
        <w:footnoteReference w:id="42"/>
      </w:r>
      <w:r w:rsidRPr="002D3F1B">
        <w:rPr>
          <w:color w:val="000000" w:themeColor="text1"/>
        </w:rPr>
        <w:t xml:space="preserve"> </w:t>
      </w:r>
    </w:p>
    <w:p w14:paraId="67C03C34" w14:textId="77777777" w:rsidR="002D3F1B" w:rsidRPr="002D3F1B" w:rsidRDefault="002D3F1B" w:rsidP="002D3F1B">
      <w:pPr>
        <w:rPr>
          <w:color w:val="000000" w:themeColor="text1"/>
        </w:rPr>
      </w:pPr>
      <w:r w:rsidRPr="002D3F1B">
        <w:rPr>
          <w:color w:val="000000" w:themeColor="text1"/>
        </w:rPr>
        <w:t>The issue of detention was considered by the court separately to the discharge from wardship. A Guardian ad Litem</w:t>
      </w:r>
      <w:r w:rsidRPr="00C36114">
        <w:rPr>
          <w:rStyle w:val="FootnoteReference"/>
        </w:rPr>
        <w:footnoteReference w:id="43"/>
      </w:r>
      <w:r w:rsidRPr="002D3F1B">
        <w:rPr>
          <w:color w:val="000000" w:themeColor="text1"/>
        </w:rPr>
        <w:t xml:space="preserve"> was in place or appointed to represent at least five of these six individuals. A Guardian ad Litem was also appointed as DMR for one person subject to a detention order.</w:t>
      </w:r>
    </w:p>
    <w:p w14:paraId="54D285EF" w14:textId="017B2A84" w:rsidR="002D3F1B" w:rsidRDefault="002D3F1B" w:rsidP="002D3F1B">
      <w:pPr>
        <w:keepNext/>
        <w:keepLines/>
        <w:spacing w:after="80"/>
        <w:outlineLvl w:val="1"/>
        <w:rPr>
          <w:rFonts w:eastAsiaTheme="majorEastAsia" w:cstheme="majorBidi"/>
          <w:b/>
          <w:color w:val="000000" w:themeColor="text1"/>
          <w:sz w:val="28"/>
          <w:szCs w:val="26"/>
        </w:rPr>
      </w:pPr>
      <w:bookmarkStart w:id="198" w:name="_Toc182320801"/>
      <w:bookmarkStart w:id="199" w:name="_Toc216868994"/>
      <w:bookmarkStart w:id="200" w:name="_Toc221532471"/>
      <w:r w:rsidRPr="002D3F1B">
        <w:rPr>
          <w:rFonts w:eastAsiaTheme="majorEastAsia" w:cstheme="majorBidi"/>
          <w:b/>
          <w:color w:val="000000" w:themeColor="text1"/>
          <w:sz w:val="28"/>
          <w:szCs w:val="26"/>
        </w:rPr>
        <w:t xml:space="preserve">Attendance and participation in court </w:t>
      </w:r>
      <w:bookmarkEnd w:id="198"/>
      <w:bookmarkEnd w:id="199"/>
      <w:r w:rsidR="0001172F">
        <w:rPr>
          <w:rFonts w:eastAsiaTheme="majorEastAsia" w:cstheme="majorBidi"/>
          <w:b/>
          <w:color w:val="000000" w:themeColor="text1"/>
          <w:sz w:val="28"/>
          <w:szCs w:val="26"/>
        </w:rPr>
        <w:t>hearings</w:t>
      </w:r>
      <w:bookmarkEnd w:id="200"/>
    </w:p>
    <w:p w14:paraId="095904F6" w14:textId="460914F2" w:rsidR="005931C1" w:rsidRPr="002D3F1B" w:rsidRDefault="005931C1" w:rsidP="00816D92">
      <w:pPr>
        <w:pStyle w:val="Heading3"/>
      </w:pPr>
      <w:bookmarkStart w:id="201" w:name="_Toc216171950"/>
      <w:bookmarkStart w:id="202" w:name="_Toc216710146"/>
      <w:bookmarkStart w:id="203" w:name="_Toc216868995"/>
      <w:r>
        <w:t xml:space="preserve">Attendance of </w:t>
      </w:r>
      <w:r w:rsidR="00816D92">
        <w:t xml:space="preserve">person who were made </w:t>
      </w:r>
      <w:r>
        <w:t>wards</w:t>
      </w:r>
      <w:r w:rsidR="00816D92">
        <w:t xml:space="preserve"> of court</w:t>
      </w:r>
      <w:bookmarkEnd w:id="201"/>
      <w:bookmarkEnd w:id="202"/>
      <w:bookmarkEnd w:id="203"/>
    </w:p>
    <w:p w14:paraId="2B690302" w14:textId="77777777" w:rsidR="002D3F1B" w:rsidRPr="002D3F1B" w:rsidRDefault="002D3F1B" w:rsidP="002D3F1B">
      <w:pPr>
        <w:rPr>
          <w:color w:val="000000" w:themeColor="text1"/>
        </w:rPr>
      </w:pPr>
      <w:r w:rsidRPr="002D3F1B">
        <w:rPr>
          <w:color w:val="000000" w:themeColor="text1"/>
        </w:rPr>
        <w:t xml:space="preserve">The ADMCA requires applications to the court for discharge from wardship to be heard in the presence of the relevant person unless: </w:t>
      </w:r>
    </w:p>
    <w:p w14:paraId="3E98E71E" w14:textId="77777777" w:rsidR="00BD0E70" w:rsidRDefault="00844F89" w:rsidP="00BD0E70">
      <w:pPr>
        <w:pStyle w:val="BulletNDA"/>
      </w:pPr>
      <w:r>
        <w:t>T</w:t>
      </w:r>
      <w:r w:rsidR="002D3F1B" w:rsidRPr="002D3F1B">
        <w:t xml:space="preserve">he relevant person is unable or unwilling to attend or </w:t>
      </w:r>
    </w:p>
    <w:p w14:paraId="21C02871" w14:textId="77777777" w:rsidR="00BD0E70" w:rsidRDefault="00844F89" w:rsidP="00BD0E70">
      <w:pPr>
        <w:pStyle w:val="BulletNDA"/>
      </w:pPr>
      <w:r w:rsidRPr="00BD0E70">
        <w:t>A</w:t>
      </w:r>
      <w:r w:rsidR="002D3F1B" w:rsidRPr="00BD0E70">
        <w:t xml:space="preserve">ttendance may have an adverse effect on their health or </w:t>
      </w:r>
    </w:p>
    <w:p w14:paraId="12207C86" w14:textId="777FDF37" w:rsidR="002D3F1B" w:rsidRPr="00BD0E70" w:rsidRDefault="00844F89" w:rsidP="00BD0E70">
      <w:pPr>
        <w:pStyle w:val="BulletNDA"/>
      </w:pPr>
      <w:r w:rsidRPr="00BD0E70">
        <w:t>T</w:t>
      </w:r>
      <w:r w:rsidR="002D3F1B" w:rsidRPr="00BD0E70">
        <w:t>he fact that the relevant person is not or would not be present in court would not cause an injustice to the relevant person.</w:t>
      </w:r>
      <w:r w:rsidR="00620780" w:rsidRPr="00BD0E70">
        <w:t xml:space="preserve"> </w:t>
      </w:r>
      <w:r w:rsidR="00620780" w:rsidRPr="00620780">
        <w:t>(1</w:t>
      </w:r>
      <w:r w:rsidR="00620780">
        <w:t>, s.139</w:t>
      </w:r>
      <w:r w:rsidR="00620780" w:rsidRPr="00620780">
        <w:t>)</w:t>
      </w:r>
      <w:r w:rsidR="00620780" w:rsidRPr="00BD0E70">
        <w:t xml:space="preserve">  </w:t>
      </w:r>
    </w:p>
    <w:p w14:paraId="0355D01D" w14:textId="62F259B6" w:rsidR="002D3F1B" w:rsidRDefault="002D3F1B" w:rsidP="002D3F1B">
      <w:pPr>
        <w:rPr>
          <w:color w:val="000000" w:themeColor="text1"/>
        </w:rPr>
      </w:pPr>
      <w:r w:rsidRPr="002D3F1B">
        <w:rPr>
          <w:color w:val="000000" w:themeColor="text1"/>
        </w:rPr>
        <w:t>The documents submitted to the court include a sworn declaration that states whether the relevant person has been notified of the discharge application and invited to attend the hearing, and if not, whether any steps have been taken to improve his or her ability to participate. Evidence regarding the provision of information regarding the application and invitation to attend and, when relevant, measures taken to assist the relevant person to attend was presented in all cases observed</w:t>
      </w:r>
      <w:r w:rsidR="0020196E">
        <w:rPr>
          <w:color w:val="000000" w:themeColor="text1"/>
        </w:rPr>
        <w:t xml:space="preserve"> (for example remote attendance, support from a care worker or family member and so on)</w:t>
      </w:r>
      <w:r w:rsidRPr="002D3F1B">
        <w:rPr>
          <w:color w:val="000000" w:themeColor="text1"/>
        </w:rPr>
        <w:t xml:space="preserve">. Of the 66 hearings observed, 26 relevant persons </w:t>
      </w:r>
      <w:r w:rsidR="00622624">
        <w:rPr>
          <w:color w:val="000000" w:themeColor="text1"/>
        </w:rPr>
        <w:t>did</w:t>
      </w:r>
      <w:r w:rsidR="00622624" w:rsidRPr="002D3F1B">
        <w:rPr>
          <w:color w:val="000000" w:themeColor="text1"/>
        </w:rPr>
        <w:t xml:space="preserve"> </w:t>
      </w:r>
      <w:r w:rsidRPr="002D3F1B">
        <w:rPr>
          <w:color w:val="000000" w:themeColor="text1"/>
        </w:rPr>
        <w:t>not attend, 10 attended in-person and 30 attended remotely. It was noted</w:t>
      </w:r>
      <w:r w:rsidR="0001172F" w:rsidRPr="0001172F">
        <w:t xml:space="preserve"> </w:t>
      </w:r>
      <w:r w:rsidR="0001172F">
        <w:t xml:space="preserve">by </w:t>
      </w:r>
      <w:r w:rsidR="0001172F" w:rsidRPr="0001172F">
        <w:rPr>
          <w:color w:val="000000" w:themeColor="text1"/>
        </w:rPr>
        <w:t>the presenting solicitor or barrister</w:t>
      </w:r>
      <w:r w:rsidRPr="002D3F1B">
        <w:rPr>
          <w:color w:val="000000" w:themeColor="text1"/>
        </w:rPr>
        <w:t xml:space="preserve"> that some of those who opted not to attend had previously indicated they would attend but changed their mind on the day of the hearing. </w:t>
      </w:r>
    </w:p>
    <w:p w14:paraId="7DFE450C" w14:textId="14CC63F3" w:rsidR="005931C1" w:rsidRPr="002D3F1B" w:rsidRDefault="005931C1" w:rsidP="002D3F1B">
      <w:pPr>
        <w:rPr>
          <w:color w:val="000000" w:themeColor="text1"/>
        </w:rPr>
      </w:pPr>
      <w:r w:rsidRPr="002D3F1B">
        <w:rPr>
          <w:color w:val="000000" w:themeColor="text1"/>
        </w:rPr>
        <w:lastRenderedPageBreak/>
        <w:t xml:space="preserve">Judges, barristers and solicitors were consistently welcoming and courteous to the relevant persons that chose to attend either in person or via video link. Even when the relevant person did not attend the discharge hearing, judges generally concluded the proceedings by commenting on the importance of the occasion and wishing the person the best of luck in the future. </w:t>
      </w:r>
    </w:p>
    <w:p w14:paraId="0E1D9B31" w14:textId="720239AA" w:rsidR="002D3F1B" w:rsidRPr="002D3F1B" w:rsidRDefault="002D3F1B" w:rsidP="002D3F1B">
      <w:pPr>
        <w:rPr>
          <w:color w:val="000000" w:themeColor="text1"/>
        </w:rPr>
      </w:pPr>
      <w:r w:rsidRPr="002D3F1B">
        <w:rPr>
          <w:color w:val="000000" w:themeColor="text1"/>
        </w:rPr>
        <w:t xml:space="preserve">Where a person did not attend </w:t>
      </w:r>
      <w:r w:rsidR="0001172F">
        <w:rPr>
          <w:color w:val="000000" w:themeColor="text1"/>
        </w:rPr>
        <w:t>the hearing</w:t>
      </w:r>
      <w:r w:rsidRPr="002D3F1B">
        <w:rPr>
          <w:color w:val="000000" w:themeColor="text1"/>
        </w:rPr>
        <w:t xml:space="preserve">, the judge sought an explanation from the presenting solicitor or barrister. Reasons cited for non-attendance included that court attendance may cause the relevant person unnecessary distress or that the relevant person had made no response when informed of their right to attend or that the relevant person did not understand the information concerning their participation at the hearing. In one case observed, the judge took a brief recess to enable legal representatives to clarify whether the relevant person, who had indicated they would join the </w:t>
      </w:r>
      <w:r w:rsidR="0001172F">
        <w:rPr>
          <w:color w:val="000000" w:themeColor="text1"/>
        </w:rPr>
        <w:t>hearing</w:t>
      </w:r>
      <w:r w:rsidR="0001172F" w:rsidRPr="002D3F1B">
        <w:rPr>
          <w:color w:val="000000" w:themeColor="text1"/>
        </w:rPr>
        <w:t xml:space="preserve"> </w:t>
      </w:r>
      <w:r w:rsidRPr="002D3F1B">
        <w:rPr>
          <w:color w:val="000000" w:themeColor="text1"/>
        </w:rPr>
        <w:t>remotely, wished to participate. The relevant person subsequently joined the hearing via a remote connection.</w:t>
      </w:r>
    </w:p>
    <w:p w14:paraId="20D75230" w14:textId="5857FA31" w:rsidR="002D3F1B" w:rsidRPr="002D3F1B" w:rsidRDefault="002D3F1B" w:rsidP="002D3F1B">
      <w:pPr>
        <w:rPr>
          <w:color w:val="000000" w:themeColor="text1"/>
        </w:rPr>
      </w:pPr>
      <w:r w:rsidRPr="002D3F1B">
        <w:rPr>
          <w:color w:val="000000" w:themeColor="text1"/>
        </w:rPr>
        <w:t xml:space="preserve">In one case observed, the presiding judge reminded the legal representative that the right to attend a discharge hearing imposes an obligation on all parties involved to provide the relevant person an opportunity to attend. The judge added that for a person in a residential placement (as was the case here), this is frequently satisfied by facilitating remote attendance. In this case, the legal representative could not confirm that the relevant person had been afforded the opportunity to participate in the </w:t>
      </w:r>
      <w:r w:rsidR="0001172F">
        <w:rPr>
          <w:color w:val="000000" w:themeColor="text1"/>
        </w:rPr>
        <w:t>hearing</w:t>
      </w:r>
      <w:r w:rsidRPr="002D3F1B">
        <w:rPr>
          <w:color w:val="000000" w:themeColor="text1"/>
        </w:rPr>
        <w:t xml:space="preserve">, instead advising that his instructions are that the relevant person is </w:t>
      </w:r>
      <w:r w:rsidR="00B35B8F">
        <w:rPr>
          <w:color w:val="000000" w:themeColor="text1"/>
        </w:rPr>
        <w:t>“</w:t>
      </w:r>
      <w:r w:rsidRPr="002D3F1B">
        <w:rPr>
          <w:color w:val="000000" w:themeColor="text1"/>
        </w:rPr>
        <w:t>unable to communicate</w:t>
      </w:r>
      <w:r w:rsidR="00B35B8F">
        <w:rPr>
          <w:color w:val="000000" w:themeColor="text1"/>
        </w:rPr>
        <w:t>”</w:t>
      </w:r>
      <w:r w:rsidR="00C700B4">
        <w:rPr>
          <w:color w:val="000000" w:themeColor="text1"/>
        </w:rPr>
        <w:t xml:space="preserve"> (no other evidence was presented orally </w:t>
      </w:r>
      <w:r w:rsidR="009A2673">
        <w:rPr>
          <w:color w:val="000000" w:themeColor="text1"/>
        </w:rPr>
        <w:t xml:space="preserve">or requested </w:t>
      </w:r>
      <w:r w:rsidR="00C700B4">
        <w:rPr>
          <w:color w:val="000000" w:themeColor="text1"/>
        </w:rPr>
        <w:t>in court</w:t>
      </w:r>
      <w:r w:rsidR="009A2673">
        <w:rPr>
          <w:color w:val="000000" w:themeColor="text1"/>
        </w:rPr>
        <w:t>, such as whether any tools or strategies could be utilised to support communication</w:t>
      </w:r>
      <w:r w:rsidR="00C700B4">
        <w:rPr>
          <w:color w:val="000000" w:themeColor="text1"/>
        </w:rPr>
        <w:t xml:space="preserve">, though it was noted that the ward had </w:t>
      </w:r>
      <w:r w:rsidR="00C700B4" w:rsidRPr="00C700B4">
        <w:rPr>
          <w:color w:val="000000" w:themeColor="text1"/>
        </w:rPr>
        <w:t>a diagnosis of moderate to severe intellectual disability</w:t>
      </w:r>
      <w:r w:rsidR="00C700B4">
        <w:rPr>
          <w:color w:val="000000" w:themeColor="text1"/>
        </w:rPr>
        <w:t>)</w:t>
      </w:r>
      <w:r w:rsidRPr="002D3F1B">
        <w:rPr>
          <w:color w:val="000000" w:themeColor="text1"/>
        </w:rPr>
        <w:t>.</w:t>
      </w:r>
    </w:p>
    <w:p w14:paraId="7F78B56E" w14:textId="4488F95F" w:rsidR="002D3F1B" w:rsidRDefault="002D3F1B" w:rsidP="002D3F1B">
      <w:pPr>
        <w:rPr>
          <w:color w:val="000000" w:themeColor="text1"/>
        </w:rPr>
      </w:pPr>
      <w:r w:rsidRPr="002D3F1B">
        <w:rPr>
          <w:color w:val="000000" w:themeColor="text1"/>
        </w:rPr>
        <w:t>In another case observed, the court was informed that a relevant person</w:t>
      </w:r>
      <w:r w:rsidR="005931C1">
        <w:rPr>
          <w:color w:val="000000" w:themeColor="text1"/>
        </w:rPr>
        <w:t>, who was</w:t>
      </w:r>
      <w:r w:rsidRPr="002D3F1B">
        <w:rPr>
          <w:color w:val="000000" w:themeColor="text1"/>
        </w:rPr>
        <w:t xml:space="preserve"> detained</w:t>
      </w:r>
      <w:r w:rsidR="005931C1">
        <w:rPr>
          <w:color w:val="000000" w:themeColor="text1"/>
        </w:rPr>
        <w:t>,</w:t>
      </w:r>
      <w:r w:rsidRPr="002D3F1B">
        <w:rPr>
          <w:color w:val="000000" w:themeColor="text1"/>
        </w:rPr>
        <w:t xml:space="preserve"> wished to attend the hearing in-person. Evidence was received that this person was more likely to engage in violence before and after court hearings and had been violent towards other</w:t>
      </w:r>
      <w:r w:rsidR="009A7C88">
        <w:rPr>
          <w:color w:val="000000" w:themeColor="text1"/>
        </w:rPr>
        <w:t>s</w:t>
      </w:r>
      <w:r w:rsidRPr="002D3F1B">
        <w:rPr>
          <w:color w:val="000000" w:themeColor="text1"/>
        </w:rPr>
        <w:t xml:space="preserve"> in the past. The judge accepted the evidence that attendance at court posed a risk to the safety of the relevant person and others and was satisfied that it was appropriate to proceed based on remote attendance.</w:t>
      </w:r>
    </w:p>
    <w:p w14:paraId="61816BD0" w14:textId="7C6E6E84" w:rsidR="009A7C88" w:rsidRDefault="009A7C88" w:rsidP="009A7C88">
      <w:pPr>
        <w:pStyle w:val="Heading3"/>
      </w:pPr>
      <w:bookmarkStart w:id="204" w:name="_Toc216171951"/>
      <w:bookmarkStart w:id="205" w:name="_Toc216710147"/>
      <w:bookmarkStart w:id="206" w:name="_Toc216868996"/>
      <w:r>
        <w:t xml:space="preserve">Remote attendance of </w:t>
      </w:r>
      <w:r w:rsidR="00816D92">
        <w:t xml:space="preserve">person who were made </w:t>
      </w:r>
      <w:r>
        <w:t>wards</w:t>
      </w:r>
      <w:r w:rsidR="00816D92">
        <w:t xml:space="preserve"> of court</w:t>
      </w:r>
      <w:bookmarkEnd w:id="204"/>
      <w:bookmarkEnd w:id="205"/>
      <w:bookmarkEnd w:id="206"/>
    </w:p>
    <w:p w14:paraId="1083DD42" w14:textId="48329311" w:rsidR="009A7C88" w:rsidRPr="002D3F1B" w:rsidRDefault="009A7C88" w:rsidP="009A7C88">
      <w:pPr>
        <w:rPr>
          <w:color w:val="000000" w:themeColor="text1"/>
        </w:rPr>
      </w:pPr>
      <w:r w:rsidRPr="002D3F1B">
        <w:rPr>
          <w:color w:val="000000" w:themeColor="text1"/>
        </w:rPr>
        <w:t>The provision of hybrid court hearings enables many relevant persons who would otherwise find it difficult or impossible to attend in person to participate via a video link</w:t>
      </w:r>
      <w:r w:rsidR="00C700B4">
        <w:rPr>
          <w:color w:val="000000" w:themeColor="text1"/>
        </w:rPr>
        <w:t xml:space="preserve"> at their request</w:t>
      </w:r>
      <w:r w:rsidRPr="002D3F1B">
        <w:rPr>
          <w:color w:val="000000" w:themeColor="text1"/>
        </w:rPr>
        <w:t>.</w:t>
      </w:r>
      <w:r w:rsidR="004C538B">
        <w:rPr>
          <w:rStyle w:val="FootnoteReference"/>
          <w:color w:val="000000" w:themeColor="text1"/>
        </w:rPr>
        <w:footnoteReference w:id="44"/>
      </w:r>
      <w:r w:rsidRPr="002D3F1B">
        <w:rPr>
          <w:color w:val="000000" w:themeColor="text1"/>
        </w:rPr>
        <w:t xml:space="preserve"> In several cases observed, </w:t>
      </w:r>
      <w:r w:rsidRPr="002D3F1B">
        <w:rPr>
          <w:color w:val="000000" w:themeColor="text1"/>
        </w:rPr>
        <w:lastRenderedPageBreak/>
        <w:t xml:space="preserve">where the relevant person attended </w:t>
      </w:r>
      <w:r w:rsidR="0001172F">
        <w:rPr>
          <w:color w:val="000000" w:themeColor="text1"/>
        </w:rPr>
        <w:t>hearings</w:t>
      </w:r>
      <w:r w:rsidR="0001172F" w:rsidRPr="002D3F1B">
        <w:rPr>
          <w:color w:val="000000" w:themeColor="text1"/>
        </w:rPr>
        <w:t xml:space="preserve"> </w:t>
      </w:r>
      <w:r w:rsidRPr="002D3F1B">
        <w:rPr>
          <w:color w:val="000000" w:themeColor="text1"/>
        </w:rPr>
        <w:t xml:space="preserve">remotely, they were visible in bed or using a wheelchair, or there were references to their mobility difficulties during the </w:t>
      </w:r>
      <w:r w:rsidR="0001172F">
        <w:rPr>
          <w:color w:val="000000" w:themeColor="text1"/>
        </w:rPr>
        <w:t>hearings</w:t>
      </w:r>
      <w:r w:rsidRPr="002D3F1B">
        <w:rPr>
          <w:color w:val="000000" w:themeColor="text1"/>
        </w:rPr>
        <w:t xml:space="preserve">. Those who attended remotely were usually accompanied by a family member or care worker. Similarly, remote hearings provide an opportunity for many decision-making supporters to attend and participate in the hearings, many of whom availed of this option. </w:t>
      </w:r>
    </w:p>
    <w:p w14:paraId="2DCBE865" w14:textId="5740DAE0" w:rsidR="009A7C88" w:rsidRPr="002D3F1B" w:rsidRDefault="009A7C88" w:rsidP="009A7C88">
      <w:pPr>
        <w:rPr>
          <w:color w:val="000000" w:themeColor="text1"/>
        </w:rPr>
      </w:pPr>
      <w:r w:rsidRPr="002D3F1B">
        <w:rPr>
          <w:color w:val="000000" w:themeColor="text1"/>
        </w:rPr>
        <w:t xml:space="preserve">However, observing the court </w:t>
      </w:r>
      <w:r w:rsidR="0001172F">
        <w:rPr>
          <w:color w:val="000000" w:themeColor="text1"/>
        </w:rPr>
        <w:t>hearings</w:t>
      </w:r>
      <w:r w:rsidR="0001172F" w:rsidRPr="002D3F1B">
        <w:rPr>
          <w:color w:val="000000" w:themeColor="text1"/>
        </w:rPr>
        <w:t xml:space="preserve"> </w:t>
      </w:r>
      <w:r w:rsidRPr="002D3F1B">
        <w:rPr>
          <w:color w:val="000000" w:themeColor="text1"/>
        </w:rPr>
        <w:t xml:space="preserve">on a screen rather than in-person may impact understanding, especially if there are issues with the quality of the connection or the person observing has difficulty hearing. There were difficulties </w:t>
      </w:r>
      <w:r w:rsidR="00B54A70">
        <w:rPr>
          <w:color w:val="000000" w:themeColor="text1"/>
        </w:rPr>
        <w:t xml:space="preserve">for the researchers </w:t>
      </w:r>
      <w:r w:rsidRPr="002D3F1B">
        <w:rPr>
          <w:color w:val="000000" w:themeColor="text1"/>
        </w:rPr>
        <w:t>during several observed hearings discerning what presenting solicitors or barrister were saying arising from the lack of use of the courtroom microphone. In addition, some relevant persons who attended hearings remotely were not visible on screen if they did not enable the camera on their device.</w:t>
      </w:r>
    </w:p>
    <w:p w14:paraId="029F461C" w14:textId="370E5257" w:rsidR="009A7C88" w:rsidRPr="002D3F1B" w:rsidRDefault="009A7C88" w:rsidP="009A7C88">
      <w:pPr>
        <w:rPr>
          <w:color w:val="000000" w:themeColor="text1"/>
        </w:rPr>
      </w:pPr>
      <w:r w:rsidRPr="002D3F1B">
        <w:rPr>
          <w:color w:val="000000" w:themeColor="text1"/>
        </w:rPr>
        <w:t xml:space="preserve">Before commencing </w:t>
      </w:r>
      <w:r w:rsidR="0001172F">
        <w:rPr>
          <w:color w:val="000000" w:themeColor="text1"/>
        </w:rPr>
        <w:t>the hearing</w:t>
      </w:r>
      <w:r w:rsidRPr="002D3F1B">
        <w:rPr>
          <w:color w:val="000000" w:themeColor="text1"/>
        </w:rPr>
        <w:t xml:space="preserve">, the court registrar checked the video and audio quality and connection with online participants. However, despite these efforts, on occasions, proceedings were paused due to transmission problems. While the court is immediately aware of transmission issues that affect the quality of the sound or video in the courtroom, our experience </w:t>
      </w:r>
      <w:r w:rsidR="0085060A">
        <w:rPr>
          <w:color w:val="000000" w:themeColor="text1"/>
        </w:rPr>
        <w:t>indicate</w:t>
      </w:r>
      <w:r w:rsidR="0085060A" w:rsidRPr="002D3F1B">
        <w:rPr>
          <w:color w:val="000000" w:themeColor="text1"/>
        </w:rPr>
        <w:t xml:space="preserve"> </w:t>
      </w:r>
      <w:r w:rsidRPr="002D3F1B">
        <w:rPr>
          <w:color w:val="000000" w:themeColor="text1"/>
        </w:rPr>
        <w:t xml:space="preserve">there is not the same immediate awareness of difficulties encountered by those </w:t>
      </w:r>
      <w:r w:rsidR="0085060A">
        <w:rPr>
          <w:color w:val="000000" w:themeColor="text1"/>
        </w:rPr>
        <w:t xml:space="preserve">joining the </w:t>
      </w:r>
      <w:r w:rsidR="0001172F">
        <w:rPr>
          <w:color w:val="000000" w:themeColor="text1"/>
        </w:rPr>
        <w:t>hearing</w:t>
      </w:r>
      <w:r w:rsidR="0085060A">
        <w:rPr>
          <w:color w:val="000000" w:themeColor="text1"/>
        </w:rPr>
        <w:t>s</w:t>
      </w:r>
      <w:r w:rsidR="0085060A" w:rsidRPr="002D3F1B">
        <w:rPr>
          <w:color w:val="000000" w:themeColor="text1"/>
        </w:rPr>
        <w:t xml:space="preserve"> </w:t>
      </w:r>
      <w:r w:rsidRPr="002D3F1B">
        <w:rPr>
          <w:color w:val="000000" w:themeColor="text1"/>
        </w:rPr>
        <w:t xml:space="preserve">remotely.   </w:t>
      </w:r>
    </w:p>
    <w:p w14:paraId="4E29D6F5" w14:textId="3B79ADF8" w:rsidR="009A7C88" w:rsidRDefault="009A7C88" w:rsidP="009A7C88">
      <w:pPr>
        <w:pStyle w:val="Heading3"/>
      </w:pPr>
      <w:bookmarkStart w:id="207" w:name="_Toc216171952"/>
      <w:bookmarkStart w:id="208" w:name="_Toc216710148"/>
      <w:bookmarkStart w:id="209" w:name="_Toc216868997"/>
      <w:r>
        <w:t xml:space="preserve">Participation of wards in discharge </w:t>
      </w:r>
      <w:bookmarkEnd w:id="207"/>
      <w:bookmarkEnd w:id="208"/>
      <w:bookmarkEnd w:id="209"/>
      <w:r w:rsidR="0001172F">
        <w:t>hearings</w:t>
      </w:r>
    </w:p>
    <w:p w14:paraId="4D9E72D5" w14:textId="4FD8CF5E" w:rsidR="005A3EE8" w:rsidRPr="005A3EE8" w:rsidRDefault="005A3EE8" w:rsidP="005A3EE8">
      <w:r w:rsidRPr="005A3EE8">
        <w:t xml:space="preserve">The </w:t>
      </w:r>
      <w:r>
        <w:t xml:space="preserve">ADMCA </w:t>
      </w:r>
      <w:r w:rsidRPr="005A3EE8">
        <w:t>Guiding Principles</w:t>
      </w:r>
      <w:r>
        <w:t xml:space="preserve"> </w:t>
      </w:r>
      <w:r w:rsidRPr="005A3EE8">
        <w:t xml:space="preserve">require that </w:t>
      </w:r>
      <w:r>
        <w:t>the High Court</w:t>
      </w:r>
      <w:r w:rsidRPr="005A3EE8">
        <w:t xml:space="preserve"> ‘permit, encourage and facilitate, in so far as is practicable, the relevant person to participate, or to improve his or her ability to participate, as fully as possible in the intervention’.</w:t>
      </w:r>
      <w:r w:rsidR="00EE74B0">
        <w:t xml:space="preserve"> </w:t>
      </w:r>
      <w:r w:rsidR="00EE74B0" w:rsidRPr="00EE74B0">
        <w:t>(1</w:t>
      </w:r>
      <w:r w:rsidR="00EE74B0">
        <w:t>, s.8(7)(a)</w:t>
      </w:r>
      <w:r w:rsidR="00EE74B0" w:rsidRPr="00EE74B0">
        <w:t>)</w:t>
      </w:r>
    </w:p>
    <w:p w14:paraId="0880B993" w14:textId="256A33E9" w:rsidR="009A7C88" w:rsidRDefault="009A7C88" w:rsidP="009A7C88">
      <w:pPr>
        <w:rPr>
          <w:color w:val="000000" w:themeColor="text1"/>
        </w:rPr>
      </w:pPr>
      <w:r w:rsidRPr="002D3F1B">
        <w:rPr>
          <w:color w:val="000000" w:themeColor="text1"/>
        </w:rPr>
        <w:t xml:space="preserve">Observations indicate that although relevant persons who attend </w:t>
      </w:r>
      <w:r w:rsidR="0001172F">
        <w:rPr>
          <w:color w:val="000000" w:themeColor="text1"/>
        </w:rPr>
        <w:t>hearings</w:t>
      </w:r>
      <w:r w:rsidR="0001172F" w:rsidRPr="002D3F1B">
        <w:rPr>
          <w:color w:val="000000" w:themeColor="text1"/>
        </w:rPr>
        <w:t xml:space="preserve"> </w:t>
      </w:r>
      <w:r w:rsidRPr="002D3F1B">
        <w:rPr>
          <w:color w:val="000000" w:themeColor="text1"/>
        </w:rPr>
        <w:t xml:space="preserve">either in-person or remotely are acknowledged, welcomed and offered the opportunity to speak, the discharge </w:t>
      </w:r>
      <w:r w:rsidR="0085060A">
        <w:rPr>
          <w:color w:val="000000" w:themeColor="text1"/>
        </w:rPr>
        <w:t>hearing</w:t>
      </w:r>
      <w:r w:rsidR="0085060A" w:rsidRPr="002D3F1B">
        <w:rPr>
          <w:color w:val="000000" w:themeColor="text1"/>
        </w:rPr>
        <w:t xml:space="preserve">s </w:t>
      </w:r>
      <w:r w:rsidRPr="002D3F1B">
        <w:rPr>
          <w:color w:val="000000" w:themeColor="text1"/>
        </w:rPr>
        <w:t xml:space="preserve">provide very limited opportunities to actively involve and engage with the person who is the subject of the proceedings. The </w:t>
      </w:r>
      <w:r w:rsidR="0085060A">
        <w:rPr>
          <w:color w:val="000000" w:themeColor="text1"/>
        </w:rPr>
        <w:t>hearings</w:t>
      </w:r>
      <w:r w:rsidR="0085060A" w:rsidRPr="002D3F1B">
        <w:rPr>
          <w:color w:val="000000" w:themeColor="text1"/>
        </w:rPr>
        <w:t xml:space="preserve"> </w:t>
      </w:r>
      <w:r w:rsidRPr="002D3F1B">
        <w:rPr>
          <w:color w:val="000000" w:themeColor="text1"/>
        </w:rPr>
        <w:t xml:space="preserve">mainly consist of a dialogue between the solicitor or barrister who presents the case and the presiding judge. </w:t>
      </w:r>
    </w:p>
    <w:p w14:paraId="59EBF1D8" w14:textId="77AD1B62" w:rsidR="0085060A" w:rsidRPr="002D3F1B" w:rsidRDefault="0085060A" w:rsidP="009A7C88">
      <w:pPr>
        <w:rPr>
          <w:color w:val="000000" w:themeColor="text1"/>
        </w:rPr>
      </w:pPr>
      <w:r w:rsidRPr="00816D92">
        <w:rPr>
          <w:color w:val="000000" w:themeColor="text1"/>
        </w:rPr>
        <w:t>However, it must be remembered that the court hearing is just one part of the discharge process, and the relevant person was consulted on at least two occasions prior to the matter coming to court.</w:t>
      </w:r>
      <w:r w:rsidRPr="00C36114">
        <w:rPr>
          <w:rStyle w:val="FootnoteReference"/>
        </w:rPr>
        <w:footnoteReference w:id="45"/>
      </w:r>
      <w:r w:rsidRPr="00816D92">
        <w:rPr>
          <w:color w:val="000000" w:themeColor="text1"/>
        </w:rPr>
        <w:t xml:space="preserve"> During one observed hearing, the presiding judge welcomed the relevant person and explained that ‘although most of the talking today is done by others that is because </w:t>
      </w:r>
      <w:r w:rsidRPr="00816D92">
        <w:rPr>
          <w:color w:val="000000" w:themeColor="text1"/>
        </w:rPr>
        <w:lastRenderedPageBreak/>
        <w:t>I took the time to review the evidence in advance of today and that evidence reflects the views of X’.</w:t>
      </w:r>
    </w:p>
    <w:p w14:paraId="3BC91488" w14:textId="76563B39" w:rsidR="009A7C88" w:rsidRPr="002D3F1B" w:rsidRDefault="009A7C88" w:rsidP="009A7C88">
      <w:pPr>
        <w:rPr>
          <w:color w:val="000000" w:themeColor="text1"/>
        </w:rPr>
      </w:pPr>
      <w:r w:rsidRPr="00321BA4">
        <w:rPr>
          <w:color w:val="000000" w:themeColor="text1"/>
        </w:rPr>
        <w:t xml:space="preserve">Discharge </w:t>
      </w:r>
      <w:r w:rsidR="0085060A">
        <w:rPr>
          <w:color w:val="000000" w:themeColor="text1"/>
        </w:rPr>
        <w:t>hearings</w:t>
      </w:r>
      <w:r w:rsidR="0085060A" w:rsidRPr="00321BA4">
        <w:rPr>
          <w:color w:val="000000" w:themeColor="text1"/>
        </w:rPr>
        <w:t xml:space="preserve"> </w:t>
      </w:r>
      <w:r w:rsidRPr="00321BA4">
        <w:rPr>
          <w:color w:val="000000" w:themeColor="text1"/>
        </w:rPr>
        <w:t>observed began with the presentation by a solicitor or barrister of a summary of the supporting documentation provided to the court which established the basis for the declarations and orders sought. Signposts to expected decisions included references to the presence in court of a family member willing to act as a CDM or DMR, or the nomination of two people from the panel of DMRs. If the relevant person was in attendance, the judge usually invited them to speak before he made a declaration regarding the capacity of the person being discharged and other relevant orders. Such invitations made it clear that people were welcome but not compelled to speak. Examples included: ‘If he just wants to listen, that’s equally fine with me’ or ‘just to say there is no pressure whatsoever to say anything’.</w:t>
      </w:r>
    </w:p>
    <w:p w14:paraId="440550FD" w14:textId="0452F897" w:rsidR="009A7C88" w:rsidRPr="00816D92" w:rsidRDefault="009A7C88" w:rsidP="009A7C88">
      <w:pPr>
        <w:rPr>
          <w:color w:val="000000" w:themeColor="text1"/>
        </w:rPr>
      </w:pPr>
      <w:r w:rsidRPr="00816D92">
        <w:rPr>
          <w:color w:val="000000" w:themeColor="text1"/>
        </w:rPr>
        <w:t xml:space="preserve">Some people declined the offer to speak, others spoke briefly, although not all seemed to understand what the court hearing was about or what they were being asked. During one of the hearings observed, a relevant person addressed the court using an AAC device (eye gaze technology). After any comment or contribution by the relevant person, the judge then presented his summary of the evidence during which he pointed to affidavits and reports which he relied on in making declarations and delivering orders. He also pointed to any expressions of the will and preferences of the person leaving wardship. The relevant person </w:t>
      </w:r>
      <w:r w:rsidR="00321BA4">
        <w:rPr>
          <w:color w:val="000000" w:themeColor="text1"/>
        </w:rPr>
        <w:t xml:space="preserve">appeared to be a </w:t>
      </w:r>
      <w:r w:rsidRPr="00816D92">
        <w:rPr>
          <w:color w:val="000000" w:themeColor="text1"/>
        </w:rPr>
        <w:t xml:space="preserve">bystander throughout this process, some </w:t>
      </w:r>
      <w:r w:rsidR="00321BA4">
        <w:rPr>
          <w:color w:val="000000" w:themeColor="text1"/>
        </w:rPr>
        <w:t xml:space="preserve">of whom appeared to be </w:t>
      </w:r>
      <w:r w:rsidRPr="00816D92">
        <w:rPr>
          <w:color w:val="000000" w:themeColor="text1"/>
        </w:rPr>
        <w:t>disengaged</w:t>
      </w:r>
      <w:r w:rsidR="00321BA4">
        <w:rPr>
          <w:color w:val="000000" w:themeColor="text1"/>
        </w:rPr>
        <w:t xml:space="preserve"> with the process</w:t>
      </w:r>
      <w:r w:rsidRPr="00816D92">
        <w:rPr>
          <w:color w:val="000000" w:themeColor="text1"/>
        </w:rPr>
        <w:t>.</w:t>
      </w:r>
    </w:p>
    <w:p w14:paraId="2F575B70" w14:textId="6B67A16F" w:rsidR="009A7C88" w:rsidRDefault="009A7C88" w:rsidP="009A7C88">
      <w:pPr>
        <w:rPr>
          <w:color w:val="000000" w:themeColor="text1"/>
        </w:rPr>
      </w:pPr>
      <w:r w:rsidRPr="00816D92">
        <w:rPr>
          <w:color w:val="000000" w:themeColor="text1"/>
        </w:rPr>
        <w:t>In one case observed, the judge declined to afford the relevant person (who was in detention and joined the hearing remotely) the opportunity to speak, despite the solicitor presenting the case inviting the presiding judge to seek the relevant person’s views on the appointment of a decision-making supporter.</w:t>
      </w:r>
      <w:r w:rsidRPr="00816D92">
        <w:t xml:space="preserve"> </w:t>
      </w:r>
      <w:r w:rsidR="00AD7612">
        <w:t xml:space="preserve">No reason was provided. </w:t>
      </w:r>
      <w:r w:rsidRPr="00816D92">
        <w:rPr>
          <w:color w:val="000000" w:themeColor="text1"/>
        </w:rPr>
        <w:t>In another case observed, a relevant person who was present in-person and discharged from wardship without any decision-making supports was not invited to speak during a hearing. However, these</w:t>
      </w:r>
      <w:r w:rsidR="00C700B4">
        <w:rPr>
          <w:color w:val="000000" w:themeColor="text1"/>
        </w:rPr>
        <w:t xml:space="preserve"> two latter</w:t>
      </w:r>
      <w:r w:rsidRPr="00816D92">
        <w:rPr>
          <w:color w:val="000000" w:themeColor="text1"/>
        </w:rPr>
        <w:t xml:space="preserve"> cases were very much the exception to the rule.</w:t>
      </w:r>
    </w:p>
    <w:p w14:paraId="7E881F8E" w14:textId="1296ADC1" w:rsidR="00E142E7" w:rsidRPr="009A7C88" w:rsidRDefault="00E142E7" w:rsidP="009A7C88">
      <w:pPr>
        <w:rPr>
          <w:color w:val="000000" w:themeColor="text1"/>
        </w:rPr>
      </w:pPr>
      <w:r>
        <w:rPr>
          <w:color w:val="000000" w:themeColor="text1"/>
        </w:rPr>
        <w:t xml:space="preserve">We did not observe any instances of independent advocates supporting relevant persons in discharge </w:t>
      </w:r>
      <w:r w:rsidR="0001172F">
        <w:rPr>
          <w:color w:val="000000" w:themeColor="text1"/>
        </w:rPr>
        <w:t>hearings</w:t>
      </w:r>
      <w:r>
        <w:rPr>
          <w:color w:val="000000" w:themeColor="text1"/>
        </w:rPr>
        <w:t xml:space="preserve">.  </w:t>
      </w:r>
    </w:p>
    <w:p w14:paraId="799B337F" w14:textId="198A53F7" w:rsidR="009A7C88" w:rsidRPr="002D3F1B" w:rsidRDefault="009A7C88" w:rsidP="00816D92">
      <w:pPr>
        <w:pStyle w:val="Heading3"/>
      </w:pPr>
      <w:bookmarkStart w:id="210" w:name="_Toc216171953"/>
      <w:bookmarkStart w:id="211" w:name="_Toc216710149"/>
      <w:bookmarkStart w:id="212" w:name="_Toc216868998"/>
      <w:r>
        <w:t>Attendance and participation of decision-making supporters</w:t>
      </w:r>
      <w:bookmarkEnd w:id="210"/>
      <w:bookmarkEnd w:id="211"/>
      <w:bookmarkEnd w:id="212"/>
    </w:p>
    <w:p w14:paraId="468AC3E4" w14:textId="110B1D36" w:rsidR="002D3F1B" w:rsidRDefault="002D3F1B" w:rsidP="002D3F1B">
      <w:pPr>
        <w:rPr>
          <w:color w:val="000000" w:themeColor="text1"/>
        </w:rPr>
      </w:pPr>
      <w:r w:rsidRPr="002D3F1B">
        <w:rPr>
          <w:color w:val="000000" w:themeColor="text1"/>
        </w:rPr>
        <w:t xml:space="preserve">In many cases observed, the proposed decision-making supporter joined </w:t>
      </w:r>
      <w:r w:rsidR="0001172F">
        <w:rPr>
          <w:color w:val="000000" w:themeColor="text1"/>
        </w:rPr>
        <w:t>the hearing</w:t>
      </w:r>
      <w:r w:rsidR="0001172F" w:rsidRPr="002D3F1B">
        <w:rPr>
          <w:color w:val="000000" w:themeColor="text1"/>
        </w:rPr>
        <w:t xml:space="preserve"> </w:t>
      </w:r>
      <w:r w:rsidRPr="002D3F1B">
        <w:rPr>
          <w:color w:val="000000" w:themeColor="text1"/>
        </w:rPr>
        <w:t xml:space="preserve">remotely. They were sometimes afforded the opportunity to input, though their contributions were generally limited to confirming their willingness to act as decision-making supporter, particularly in the case of DMRs from the panel. However, during one hearing, a proposed panel DMR stated that there is a challenge related to lack of knowledge about </w:t>
      </w:r>
      <w:r w:rsidRPr="002D3F1B">
        <w:rPr>
          <w:color w:val="000000" w:themeColor="text1"/>
        </w:rPr>
        <w:lastRenderedPageBreak/>
        <w:t xml:space="preserve">relevant persons in general before court hearings. They requested more authority to find contextual information on </w:t>
      </w:r>
      <w:r w:rsidR="0085060A">
        <w:rPr>
          <w:color w:val="000000" w:themeColor="text1"/>
        </w:rPr>
        <w:t>people</w:t>
      </w:r>
      <w:r w:rsidRPr="002D3F1B">
        <w:rPr>
          <w:color w:val="000000" w:themeColor="text1"/>
        </w:rPr>
        <w:t xml:space="preserve"> they are nominated to support.   </w:t>
      </w:r>
    </w:p>
    <w:p w14:paraId="340C114A" w14:textId="77777777" w:rsidR="009A7C88" w:rsidRPr="002D3F1B" w:rsidRDefault="009A7C88" w:rsidP="009A7C88">
      <w:pPr>
        <w:rPr>
          <w:color w:val="000000" w:themeColor="text1"/>
        </w:rPr>
      </w:pPr>
      <w:r w:rsidRPr="002D3F1B">
        <w:rPr>
          <w:color w:val="000000" w:themeColor="text1"/>
        </w:rPr>
        <w:t>Where the proposed decision-making supporter was a family member, the presiding judge often acknowledged their presence and praised their commitment to and support of the person discharging from wardship. The presiding judge also often highlighted the appropriateness of their appointment. For example:</w:t>
      </w:r>
    </w:p>
    <w:p w14:paraId="4E00134E" w14:textId="4AE9CEBC" w:rsidR="009A7C88" w:rsidRPr="002D3F1B" w:rsidRDefault="00620780" w:rsidP="009A7C88">
      <w:pPr>
        <w:ind w:left="720"/>
        <w:rPr>
          <w:color w:val="000000" w:themeColor="text1"/>
        </w:rPr>
      </w:pPr>
      <w:r>
        <w:rPr>
          <w:color w:val="000000" w:themeColor="text1"/>
        </w:rPr>
        <w:t>“</w:t>
      </w:r>
      <w:r w:rsidR="009A7C88" w:rsidRPr="002D3F1B">
        <w:rPr>
          <w:color w:val="000000" w:themeColor="text1"/>
        </w:rPr>
        <w:t>There is no one more suitable than her loving husband [to act as DMR].</w:t>
      </w:r>
      <w:r>
        <w:rPr>
          <w:color w:val="000000" w:themeColor="text1"/>
        </w:rPr>
        <w:t>”</w:t>
      </w:r>
    </w:p>
    <w:p w14:paraId="035F68B0" w14:textId="0BE3EFE8" w:rsidR="009A7C88" w:rsidRPr="002D3F1B" w:rsidRDefault="00620780" w:rsidP="00816D92">
      <w:pPr>
        <w:ind w:left="720"/>
        <w:rPr>
          <w:color w:val="000000" w:themeColor="text1"/>
        </w:rPr>
      </w:pPr>
      <w:r>
        <w:rPr>
          <w:color w:val="000000" w:themeColor="text1"/>
        </w:rPr>
        <w:t>“</w:t>
      </w:r>
      <w:r w:rsidR="009A7C88" w:rsidRPr="002D3F1B">
        <w:rPr>
          <w:color w:val="000000" w:themeColor="text1"/>
        </w:rPr>
        <w:t>I couldn’t imagine a better person to be X’s DMR than her sister.</w:t>
      </w:r>
      <w:r>
        <w:rPr>
          <w:color w:val="000000" w:themeColor="text1"/>
        </w:rPr>
        <w:t>”</w:t>
      </w:r>
    </w:p>
    <w:p w14:paraId="5489EE06" w14:textId="77777777" w:rsidR="002D3F1B" w:rsidRPr="002D3F1B" w:rsidRDefault="002D3F1B" w:rsidP="002D3F1B">
      <w:pPr>
        <w:keepNext/>
        <w:keepLines/>
        <w:spacing w:after="40"/>
        <w:outlineLvl w:val="2"/>
        <w:rPr>
          <w:rFonts w:eastAsiaTheme="majorEastAsia" w:cstheme="majorBidi"/>
          <w:b/>
          <w:color w:val="000000" w:themeColor="text1"/>
          <w:szCs w:val="24"/>
        </w:rPr>
      </w:pPr>
      <w:bookmarkStart w:id="213" w:name="_Toc216171954"/>
      <w:bookmarkStart w:id="214" w:name="_Toc216710150"/>
      <w:bookmarkStart w:id="215" w:name="_Toc216868999"/>
      <w:r w:rsidRPr="002D3F1B">
        <w:rPr>
          <w:rFonts w:eastAsiaTheme="majorEastAsia" w:cstheme="majorBidi"/>
          <w:b/>
          <w:color w:val="000000" w:themeColor="text1"/>
          <w:szCs w:val="24"/>
        </w:rPr>
        <w:t>Language and communication</w:t>
      </w:r>
      <w:bookmarkEnd w:id="213"/>
      <w:bookmarkEnd w:id="214"/>
      <w:bookmarkEnd w:id="215"/>
    </w:p>
    <w:p w14:paraId="4A7D411C" w14:textId="4A9E3CC9" w:rsidR="002D3F1B" w:rsidRPr="002D3F1B" w:rsidRDefault="002D3F1B" w:rsidP="002D3F1B">
      <w:pPr>
        <w:rPr>
          <w:color w:val="000000" w:themeColor="text1"/>
        </w:rPr>
      </w:pPr>
      <w:r w:rsidRPr="002D3F1B">
        <w:rPr>
          <w:color w:val="000000" w:themeColor="text1"/>
        </w:rPr>
        <w:t>Courtroom proceedings are predominantly conducted in a language that is only fully accessible to those in the legal profession.</w:t>
      </w:r>
      <w:r w:rsidR="00B35B8F" w:rsidRPr="00C36114">
        <w:rPr>
          <w:rStyle w:val="FootnoteReference"/>
        </w:rPr>
        <w:footnoteReference w:id="46"/>
      </w:r>
      <w:r w:rsidRPr="002D3F1B">
        <w:rPr>
          <w:color w:val="000000" w:themeColor="text1"/>
        </w:rPr>
        <w:t xml:space="preserve"> Examples of courtroom language in observed cases include references to evidence being ‘uncontroverted’ and decision-making being ‘</w:t>
      </w:r>
      <w:proofErr w:type="spellStart"/>
      <w:r w:rsidRPr="002D3F1B">
        <w:rPr>
          <w:color w:val="000000" w:themeColor="text1"/>
        </w:rPr>
        <w:t>capacitous</w:t>
      </w:r>
      <w:proofErr w:type="spellEnd"/>
      <w:r w:rsidRPr="002D3F1B">
        <w:rPr>
          <w:color w:val="000000" w:themeColor="text1"/>
        </w:rPr>
        <w:t xml:space="preserve">’. The language used can make the proceedings difficult to understand for most people who do not have legal training. Certain parts of the Part 6 proceedings are likely to be especially difficult to understand for people with an intellectual disability or some other disabilities. </w:t>
      </w:r>
    </w:p>
    <w:p w14:paraId="42379C59" w14:textId="77777777" w:rsidR="002D3F1B" w:rsidRPr="002D3F1B" w:rsidRDefault="002D3F1B" w:rsidP="002D3F1B">
      <w:pPr>
        <w:rPr>
          <w:color w:val="000000" w:themeColor="text1"/>
        </w:rPr>
      </w:pPr>
      <w:r w:rsidRPr="002D3F1B">
        <w:rPr>
          <w:color w:val="000000" w:themeColor="text1"/>
        </w:rPr>
        <w:t xml:space="preserve">The context in which language is used in the courtroom also differs at times from its everyday use. For example, when a judge addressed a lay person who was proposed as a DMR and said that the court was ‘seeking comfort’ regarding their reliability and diligence, the person did not grasp the intended meaning and asked if the judge wanted to know why he wanted to act as a DMR.  </w:t>
      </w:r>
    </w:p>
    <w:p w14:paraId="6A75DF9E" w14:textId="77777777" w:rsidR="002D3F1B" w:rsidRPr="002D3F1B" w:rsidRDefault="002D3F1B" w:rsidP="002D3F1B">
      <w:pPr>
        <w:rPr>
          <w:color w:val="000000" w:themeColor="text1"/>
        </w:rPr>
      </w:pPr>
      <w:r w:rsidRPr="002D3F1B">
        <w:rPr>
          <w:color w:val="000000" w:themeColor="text1"/>
        </w:rPr>
        <w:t>It is accepted that references to certain legal terms and specific sections of legislation may be unavoidable, but there may be scope for increased efforts to use simpler, more easily understood language.</w:t>
      </w:r>
    </w:p>
    <w:p w14:paraId="47108FB5" w14:textId="77777777" w:rsidR="002D3F1B" w:rsidRPr="002D3F1B" w:rsidRDefault="002D3F1B" w:rsidP="002D3F1B">
      <w:pPr>
        <w:rPr>
          <w:color w:val="000000" w:themeColor="text1"/>
        </w:rPr>
      </w:pPr>
      <w:r w:rsidRPr="002D3F1B">
        <w:rPr>
          <w:color w:val="000000" w:themeColor="text1"/>
        </w:rPr>
        <w:t xml:space="preserve">However, it was observed that in many instances when judges directly addressed the relevant person, they simplified their language and spoke slowly to promote understanding. They also sometimes explained certain legal terms, for example ‘affidavit’ and ‘notice of motion’, or the various options open to the court, such as discharge from wardship without decision-making support or discharge subject to the appointment of a DMR. In one case observed, the judge used a simple analogy to aid the relevant person’s understanding of the appointment of a DMR. As the </w:t>
      </w:r>
      <w:r w:rsidRPr="002D3F1B">
        <w:rPr>
          <w:color w:val="000000" w:themeColor="text1"/>
        </w:rPr>
        <w:lastRenderedPageBreak/>
        <w:t xml:space="preserve">relevant person is a football fan, he explained that another person (the DMR) had simply joined his team. </w:t>
      </w:r>
    </w:p>
    <w:p w14:paraId="6165EE64" w14:textId="77777777" w:rsidR="002D3F1B" w:rsidRPr="002D3F1B" w:rsidRDefault="002D3F1B" w:rsidP="002D3F1B">
      <w:pPr>
        <w:rPr>
          <w:color w:val="000000" w:themeColor="text1"/>
        </w:rPr>
      </w:pPr>
      <w:r w:rsidRPr="002D3F1B">
        <w:rPr>
          <w:color w:val="000000" w:themeColor="text1"/>
        </w:rPr>
        <w:t>From time to time, the judges also provided assurances to relevant persons that their care, living or other arrangements would not change following their discharge from wardship. These words of reassurance were oftentimes provided after a relevant person voiced concerns about the implications of their discharge from wardship.</w:t>
      </w:r>
    </w:p>
    <w:p w14:paraId="64CFCFA5" w14:textId="4072D36F" w:rsidR="002D3F1B" w:rsidRPr="002D3F1B" w:rsidRDefault="002D3F1B" w:rsidP="002D3F1B">
      <w:pPr>
        <w:rPr>
          <w:color w:val="000000" w:themeColor="text1"/>
        </w:rPr>
      </w:pPr>
      <w:r w:rsidRPr="002D3F1B">
        <w:rPr>
          <w:color w:val="000000" w:themeColor="text1"/>
        </w:rPr>
        <w:t>When summarising the application, the judge sometimes referenced the relevant person’s interests,</w:t>
      </w:r>
      <w:r w:rsidR="004064AA">
        <w:rPr>
          <w:color w:val="000000" w:themeColor="text1"/>
        </w:rPr>
        <w:t xml:space="preserve"> achievements,</w:t>
      </w:r>
      <w:r w:rsidRPr="002D3F1B">
        <w:rPr>
          <w:color w:val="000000" w:themeColor="text1"/>
        </w:rPr>
        <w:t xml:space="preserve"> passions, or hobbies. Examples included sport, music, going to mass and television programmes. </w:t>
      </w:r>
      <w:r w:rsidR="0085060A">
        <w:rPr>
          <w:color w:val="000000" w:themeColor="text1"/>
        </w:rPr>
        <w:t>Our observations suggest that these</w:t>
      </w:r>
      <w:r w:rsidR="0085060A" w:rsidRPr="002D3F1B">
        <w:rPr>
          <w:color w:val="000000" w:themeColor="text1"/>
        </w:rPr>
        <w:t xml:space="preserve"> </w:t>
      </w:r>
      <w:r w:rsidRPr="002D3F1B">
        <w:rPr>
          <w:color w:val="000000" w:themeColor="text1"/>
        </w:rPr>
        <w:t xml:space="preserve">subtle words were designed to </w:t>
      </w:r>
      <w:r w:rsidR="00981557">
        <w:rPr>
          <w:color w:val="000000" w:themeColor="text1"/>
        </w:rPr>
        <w:t>engage</w:t>
      </w:r>
      <w:r w:rsidR="00981557" w:rsidRPr="002D3F1B">
        <w:rPr>
          <w:color w:val="000000" w:themeColor="text1"/>
        </w:rPr>
        <w:t xml:space="preserve"> </w:t>
      </w:r>
      <w:r w:rsidRPr="002D3F1B">
        <w:rPr>
          <w:color w:val="000000" w:themeColor="text1"/>
        </w:rPr>
        <w:t xml:space="preserve">the relevant person </w:t>
      </w:r>
      <w:r w:rsidR="00981557">
        <w:rPr>
          <w:color w:val="000000" w:themeColor="text1"/>
        </w:rPr>
        <w:t xml:space="preserve">and put them </w:t>
      </w:r>
      <w:r w:rsidRPr="002D3F1B">
        <w:rPr>
          <w:color w:val="000000" w:themeColor="text1"/>
        </w:rPr>
        <w:t xml:space="preserve">at ease by ensuring a friendly, calm and less formal atmosphere. At the conclusion of the hearings, the judge normally congratulated the person discharged from wardship and often commented on the significance of their discharge or wished them well. Some examples of statements made are: </w:t>
      </w:r>
    </w:p>
    <w:p w14:paraId="135DE37B" w14:textId="311D8ACB" w:rsidR="002D3F1B" w:rsidRPr="002D3F1B" w:rsidRDefault="00620780" w:rsidP="002D3F1B">
      <w:pPr>
        <w:spacing w:before="120"/>
        <w:ind w:left="567" w:right="567"/>
        <w:rPr>
          <w:iCs/>
          <w:color w:val="000000" w:themeColor="text1"/>
        </w:rPr>
      </w:pPr>
      <w:r>
        <w:rPr>
          <w:iCs/>
          <w:color w:val="000000" w:themeColor="text1"/>
        </w:rPr>
        <w:t>“</w:t>
      </w:r>
      <w:r w:rsidR="002D3F1B" w:rsidRPr="002D3F1B">
        <w:rPr>
          <w:iCs/>
          <w:color w:val="000000" w:themeColor="text1"/>
        </w:rPr>
        <w:t>This is an important and very significant day.</w:t>
      </w:r>
      <w:r>
        <w:rPr>
          <w:iCs/>
          <w:color w:val="000000" w:themeColor="text1"/>
        </w:rPr>
        <w:t>”</w:t>
      </w:r>
    </w:p>
    <w:p w14:paraId="13ECA6CD" w14:textId="073B3AB2" w:rsidR="002D3F1B" w:rsidRPr="002D3F1B" w:rsidRDefault="00620780" w:rsidP="002D3F1B">
      <w:pPr>
        <w:spacing w:before="120"/>
        <w:ind w:left="567" w:right="567"/>
        <w:rPr>
          <w:iCs/>
          <w:color w:val="000000" w:themeColor="text1"/>
        </w:rPr>
      </w:pPr>
      <w:r>
        <w:rPr>
          <w:iCs/>
          <w:color w:val="000000" w:themeColor="text1"/>
        </w:rPr>
        <w:t>“</w:t>
      </w:r>
      <w:r w:rsidR="002D3F1B" w:rsidRPr="002D3F1B">
        <w:rPr>
          <w:iCs/>
          <w:color w:val="000000" w:themeColor="text1"/>
        </w:rPr>
        <w:t>This is an auspicious day.</w:t>
      </w:r>
      <w:r>
        <w:rPr>
          <w:iCs/>
          <w:color w:val="000000" w:themeColor="text1"/>
        </w:rPr>
        <w:t>”</w:t>
      </w:r>
    </w:p>
    <w:p w14:paraId="78C7B407" w14:textId="7756FA92" w:rsidR="002D3F1B" w:rsidRPr="002D3F1B" w:rsidRDefault="00620780" w:rsidP="002D3F1B">
      <w:pPr>
        <w:spacing w:before="120"/>
        <w:ind w:left="567" w:right="567"/>
        <w:rPr>
          <w:iCs/>
          <w:color w:val="000000" w:themeColor="text1"/>
        </w:rPr>
      </w:pPr>
      <w:r>
        <w:rPr>
          <w:iCs/>
          <w:color w:val="000000" w:themeColor="text1"/>
        </w:rPr>
        <w:t>“</w:t>
      </w:r>
      <w:r w:rsidR="002D3F1B" w:rsidRPr="002D3F1B">
        <w:rPr>
          <w:iCs/>
          <w:color w:val="000000" w:themeColor="text1"/>
        </w:rPr>
        <w:t>Mr X best of luck to you, I hope it all goes very well for you.</w:t>
      </w:r>
      <w:r>
        <w:rPr>
          <w:iCs/>
          <w:color w:val="000000" w:themeColor="text1"/>
        </w:rPr>
        <w:t>”</w:t>
      </w:r>
    </w:p>
    <w:p w14:paraId="20525B2B" w14:textId="368F4515" w:rsidR="002D3F1B" w:rsidRPr="002D3F1B" w:rsidRDefault="00620780" w:rsidP="002D3F1B">
      <w:pPr>
        <w:spacing w:before="120"/>
        <w:ind w:left="567" w:right="567"/>
        <w:rPr>
          <w:iCs/>
          <w:color w:val="000000" w:themeColor="text1"/>
        </w:rPr>
      </w:pPr>
      <w:r>
        <w:rPr>
          <w:iCs/>
          <w:color w:val="000000" w:themeColor="text1"/>
        </w:rPr>
        <w:t>“</w:t>
      </w:r>
      <w:r w:rsidR="002D3F1B" w:rsidRPr="002D3F1B">
        <w:rPr>
          <w:iCs/>
          <w:color w:val="000000" w:themeColor="text1"/>
        </w:rPr>
        <w:t>You should have a bit of a party.</w:t>
      </w:r>
      <w:r>
        <w:rPr>
          <w:iCs/>
          <w:color w:val="000000" w:themeColor="text1"/>
        </w:rPr>
        <w:t>”</w:t>
      </w:r>
    </w:p>
    <w:p w14:paraId="12804662" w14:textId="5EAD9A51" w:rsidR="002D3F1B" w:rsidRPr="002D3F1B" w:rsidRDefault="00620780" w:rsidP="002D3F1B">
      <w:pPr>
        <w:spacing w:before="120"/>
        <w:ind w:left="567" w:right="567"/>
        <w:rPr>
          <w:iCs/>
          <w:color w:val="000000" w:themeColor="text1"/>
        </w:rPr>
      </w:pPr>
      <w:r>
        <w:rPr>
          <w:iCs/>
          <w:color w:val="000000" w:themeColor="text1"/>
        </w:rPr>
        <w:t>“</w:t>
      </w:r>
      <w:r w:rsidR="002D3F1B" w:rsidRPr="002D3F1B">
        <w:rPr>
          <w:iCs/>
          <w:color w:val="000000" w:themeColor="text1"/>
        </w:rPr>
        <w:t>X is now the captain of her own ship.</w:t>
      </w:r>
      <w:r>
        <w:rPr>
          <w:iCs/>
          <w:color w:val="000000" w:themeColor="text1"/>
        </w:rPr>
        <w:t>”</w:t>
      </w:r>
    </w:p>
    <w:p w14:paraId="5E18D532" w14:textId="77777777" w:rsidR="002D3F1B" w:rsidRPr="002D3F1B" w:rsidRDefault="002D3F1B" w:rsidP="002D3F1B">
      <w:pPr>
        <w:rPr>
          <w:color w:val="000000" w:themeColor="text1"/>
        </w:rPr>
      </w:pPr>
      <w:r w:rsidRPr="002D3F1B">
        <w:rPr>
          <w:color w:val="000000" w:themeColor="text1"/>
        </w:rPr>
        <w:t>On one occasion observed, there was a departure from the usual formalities when, after making a declaration that the relevant person was discharged from wardship with no decision-making supports, the judge commended the person’s hard work and determination and added that he hoped their paths never crossed again, to which the relevant person replied, ‘maybe at a rugby match’.</w:t>
      </w:r>
    </w:p>
    <w:p w14:paraId="79B7D6D2" w14:textId="77777777" w:rsidR="002D3F1B" w:rsidRPr="002D3F1B" w:rsidRDefault="002D3F1B" w:rsidP="002D3F1B">
      <w:pPr>
        <w:rPr>
          <w:color w:val="000000" w:themeColor="text1"/>
        </w:rPr>
      </w:pPr>
      <w:r w:rsidRPr="002D3F1B">
        <w:rPr>
          <w:color w:val="000000" w:themeColor="text1"/>
        </w:rPr>
        <w:t>During two of the hearings observed, it was noted that a foreign language interpreter was assisting the relevant person.</w:t>
      </w:r>
    </w:p>
    <w:p w14:paraId="06F8FBB3" w14:textId="77777777" w:rsidR="002D3F1B" w:rsidRPr="002D3F1B" w:rsidRDefault="002D3F1B" w:rsidP="002D3F1B">
      <w:pPr>
        <w:keepNext/>
        <w:keepLines/>
        <w:spacing w:after="80"/>
        <w:outlineLvl w:val="1"/>
        <w:rPr>
          <w:rFonts w:eastAsiaTheme="majorEastAsia" w:cstheme="majorBidi"/>
          <w:b/>
          <w:color w:val="000000" w:themeColor="text1"/>
          <w:sz w:val="28"/>
          <w:szCs w:val="26"/>
        </w:rPr>
      </w:pPr>
      <w:bookmarkStart w:id="216" w:name="_Toc182320802"/>
      <w:bookmarkStart w:id="217" w:name="_Toc216869000"/>
      <w:bookmarkStart w:id="218" w:name="_Toc221532472"/>
      <w:r w:rsidRPr="002D3F1B">
        <w:rPr>
          <w:rFonts w:eastAsiaTheme="majorEastAsia" w:cstheme="majorBidi"/>
          <w:b/>
          <w:color w:val="000000" w:themeColor="text1"/>
          <w:sz w:val="28"/>
          <w:szCs w:val="26"/>
        </w:rPr>
        <w:t>Breaking new ground</w:t>
      </w:r>
      <w:bookmarkEnd w:id="216"/>
      <w:bookmarkEnd w:id="217"/>
      <w:bookmarkEnd w:id="218"/>
    </w:p>
    <w:p w14:paraId="18DCA6D2" w14:textId="10262A0F" w:rsidR="002D3F1B" w:rsidRPr="002D3F1B" w:rsidRDefault="002D3F1B" w:rsidP="002D3F1B">
      <w:pPr>
        <w:rPr>
          <w:color w:val="000000" w:themeColor="text1"/>
        </w:rPr>
      </w:pPr>
      <w:r w:rsidRPr="002D3F1B">
        <w:rPr>
          <w:color w:val="000000" w:themeColor="text1"/>
        </w:rPr>
        <w:t xml:space="preserve">During the initial hearings observed, there were a small number of occasions when a lack of familiarity with certain provisions of the Act was evident and when </w:t>
      </w:r>
      <w:r w:rsidR="0085060A">
        <w:rPr>
          <w:color w:val="000000" w:themeColor="text1"/>
        </w:rPr>
        <w:t>judges and legal professionals</w:t>
      </w:r>
      <w:r w:rsidRPr="002D3F1B">
        <w:rPr>
          <w:color w:val="000000" w:themeColor="text1"/>
        </w:rPr>
        <w:t xml:space="preserve"> conferred regarding the correct approach to take or the relevant sections of the legislation. The lack of familiarity with the new legislation was summed up by a judge who commented: ‘we’re breaking new ground… we’re feeling our way’.</w:t>
      </w:r>
    </w:p>
    <w:p w14:paraId="63F880E2" w14:textId="77777777" w:rsidR="002D3F1B" w:rsidRPr="002D3F1B" w:rsidRDefault="002D3F1B" w:rsidP="002D3F1B">
      <w:pPr>
        <w:rPr>
          <w:color w:val="000000" w:themeColor="text1"/>
        </w:rPr>
      </w:pPr>
      <w:r w:rsidRPr="002D3F1B">
        <w:rPr>
          <w:color w:val="000000" w:themeColor="text1"/>
        </w:rPr>
        <w:lastRenderedPageBreak/>
        <w:t>The complexity of the ADMCA legislation was also referenced on a few occasions, with one judge stating that it is a “complex piece of law”, “almost impossible to follow”, and “Section 55 is almost impenetrable”.</w:t>
      </w:r>
    </w:p>
    <w:p w14:paraId="7686095E" w14:textId="3A4D3312" w:rsidR="005A3EE8" w:rsidRPr="002D3F1B" w:rsidRDefault="002D3F1B" w:rsidP="002D3F1B">
      <w:pPr>
        <w:keepNext/>
        <w:keepLines/>
        <w:spacing w:after="80"/>
        <w:outlineLvl w:val="1"/>
        <w:rPr>
          <w:rFonts w:eastAsiaTheme="majorEastAsia" w:cstheme="majorBidi"/>
          <w:b/>
          <w:color w:val="000000" w:themeColor="text1"/>
          <w:sz w:val="28"/>
          <w:szCs w:val="26"/>
        </w:rPr>
      </w:pPr>
      <w:bookmarkStart w:id="219" w:name="_Toc182320803"/>
      <w:bookmarkStart w:id="220" w:name="_Toc216869001"/>
      <w:bookmarkStart w:id="221" w:name="_Toc221532473"/>
      <w:r w:rsidRPr="002D3F1B">
        <w:rPr>
          <w:rFonts w:eastAsiaTheme="majorEastAsia" w:cstheme="majorBidi"/>
          <w:b/>
          <w:color w:val="000000" w:themeColor="text1"/>
          <w:sz w:val="28"/>
          <w:szCs w:val="26"/>
        </w:rPr>
        <w:t>Weight afforded to will and preferences of relevant persons</w:t>
      </w:r>
      <w:bookmarkEnd w:id="219"/>
      <w:bookmarkEnd w:id="220"/>
      <w:bookmarkEnd w:id="221"/>
    </w:p>
    <w:p w14:paraId="0E0A21BA" w14:textId="4936D425" w:rsidR="005A3EE8" w:rsidRDefault="005A3EE8" w:rsidP="002D3F1B">
      <w:pPr>
        <w:rPr>
          <w:color w:val="000000" w:themeColor="text1"/>
        </w:rPr>
      </w:pPr>
      <w:r w:rsidRPr="005A3EE8">
        <w:rPr>
          <w:color w:val="000000" w:themeColor="text1"/>
        </w:rPr>
        <w:t xml:space="preserve">The </w:t>
      </w:r>
      <w:r>
        <w:rPr>
          <w:color w:val="000000" w:themeColor="text1"/>
        </w:rPr>
        <w:t xml:space="preserve">ADMCA </w:t>
      </w:r>
      <w:r w:rsidRPr="005A3EE8">
        <w:rPr>
          <w:color w:val="000000" w:themeColor="text1"/>
        </w:rPr>
        <w:t>Guiding Principles require that any intervention ‘give effect, in so far as practicable, to the past and present will and preferences of the relevant person, in so far as that will and those preferences are reasonably ascertainable</w:t>
      </w:r>
      <w:r>
        <w:rPr>
          <w:color w:val="000000" w:themeColor="text1"/>
        </w:rPr>
        <w:t>’.</w:t>
      </w:r>
      <w:r w:rsidR="00EE74B0">
        <w:rPr>
          <w:color w:val="000000" w:themeColor="text1"/>
        </w:rPr>
        <w:t xml:space="preserve"> </w:t>
      </w:r>
      <w:r w:rsidR="00EE74B0" w:rsidRPr="00EE74B0">
        <w:t>(1</w:t>
      </w:r>
      <w:r w:rsidR="00EE74B0">
        <w:t>, s.8(7)(b)</w:t>
      </w:r>
      <w:r w:rsidR="00EE74B0" w:rsidRPr="00EE74B0">
        <w:t>)</w:t>
      </w:r>
    </w:p>
    <w:p w14:paraId="5F2F2760" w14:textId="23284809" w:rsidR="002D3F1B" w:rsidRPr="002D3F1B" w:rsidRDefault="002D3F1B" w:rsidP="002D3F1B">
      <w:pPr>
        <w:rPr>
          <w:color w:val="000000" w:themeColor="text1"/>
        </w:rPr>
      </w:pPr>
      <w:r w:rsidRPr="002D3F1B">
        <w:rPr>
          <w:color w:val="000000" w:themeColor="text1"/>
        </w:rPr>
        <w:t xml:space="preserve">During the hearings observed, the court considered and </w:t>
      </w:r>
      <w:r w:rsidR="00B525C8">
        <w:rPr>
          <w:color w:val="000000" w:themeColor="text1"/>
        </w:rPr>
        <w:t xml:space="preserve">appeared to </w:t>
      </w:r>
      <w:r w:rsidRPr="002D3F1B">
        <w:rPr>
          <w:color w:val="000000" w:themeColor="text1"/>
        </w:rPr>
        <w:t>g</w:t>
      </w:r>
      <w:r w:rsidR="00B525C8">
        <w:rPr>
          <w:color w:val="000000" w:themeColor="text1"/>
        </w:rPr>
        <w:t>i</w:t>
      </w:r>
      <w:r w:rsidRPr="002D3F1B">
        <w:rPr>
          <w:color w:val="000000" w:themeColor="text1"/>
        </w:rPr>
        <w:t xml:space="preserve">ve great weight to the will and preferences of relevant persons about the choice of decision-making supporters even when a relevant person lacked decision-making capacity. In one instance observed, the report of a social worker expressed reservations about the suitability of a family member to be a DMR. The relevant person was consulted on several occasions and expressed her wish for the family member to be appointed. The judge ordered that the family member be appointed as DMR. </w:t>
      </w:r>
    </w:p>
    <w:p w14:paraId="2F067FB1" w14:textId="77777777" w:rsidR="002D3F1B" w:rsidRPr="002D3F1B" w:rsidRDefault="002D3F1B" w:rsidP="002D3F1B">
      <w:pPr>
        <w:rPr>
          <w:color w:val="000000" w:themeColor="text1"/>
        </w:rPr>
      </w:pPr>
      <w:r w:rsidRPr="002D3F1B">
        <w:rPr>
          <w:color w:val="000000" w:themeColor="text1"/>
        </w:rPr>
        <w:t xml:space="preserve">In another case observed, it was noted that the relevant person had indicated his wish for the appointment of a panel DMR during the functional capacity assessment. However, when the solicitor effected service of the application on two subsequent occasions, the relevant person stated his preference was for his brother to act as DMR. The judge appointed his brother as DMR in line with his will and preferences. </w:t>
      </w:r>
    </w:p>
    <w:p w14:paraId="48FB7392" w14:textId="77777777" w:rsidR="002D3F1B" w:rsidRPr="002D3F1B" w:rsidRDefault="002D3F1B" w:rsidP="002D3F1B">
      <w:pPr>
        <w:rPr>
          <w:color w:val="000000" w:themeColor="text1"/>
        </w:rPr>
      </w:pPr>
      <w:r w:rsidRPr="002D3F1B">
        <w:rPr>
          <w:color w:val="000000" w:themeColor="text1"/>
        </w:rPr>
        <w:t>In another case, the relevant person, who was assessed as requiring the assistance of a DMR for property and finance, asked that the balance of a small mortgage on a property occupied by a family member be cleared using his funds. This request was not acceded to, and the refusal of the request was explained by reference to the relevant person’s lack of capacity regarding property and financial affairs. However, the judge commented: ‘that issue will now be a matter for the DMR’.</w:t>
      </w:r>
    </w:p>
    <w:p w14:paraId="718D7B0F" w14:textId="77777777" w:rsidR="002D3F1B" w:rsidRPr="002D3F1B" w:rsidRDefault="002D3F1B" w:rsidP="002D3F1B">
      <w:pPr>
        <w:keepNext/>
        <w:keepLines/>
        <w:spacing w:after="40"/>
        <w:outlineLvl w:val="2"/>
        <w:rPr>
          <w:rFonts w:eastAsiaTheme="majorEastAsia" w:cstheme="majorBidi"/>
          <w:b/>
          <w:color w:val="000000" w:themeColor="text1"/>
          <w:szCs w:val="24"/>
        </w:rPr>
      </w:pPr>
      <w:bookmarkStart w:id="222" w:name="_Toc216171957"/>
      <w:bookmarkStart w:id="223" w:name="_Toc216710153"/>
      <w:bookmarkStart w:id="224" w:name="_Toc216869002"/>
      <w:r w:rsidRPr="002D3F1B">
        <w:rPr>
          <w:rFonts w:eastAsiaTheme="majorEastAsia" w:cstheme="majorBidi"/>
          <w:b/>
          <w:color w:val="000000" w:themeColor="text1"/>
          <w:szCs w:val="24"/>
        </w:rPr>
        <w:t>Review of reports of medical visitors and independent social workers</w:t>
      </w:r>
      <w:bookmarkEnd w:id="222"/>
      <w:bookmarkEnd w:id="223"/>
      <w:bookmarkEnd w:id="224"/>
    </w:p>
    <w:p w14:paraId="5BB6D22D" w14:textId="024258D4" w:rsidR="002D3F1B" w:rsidRPr="002D3F1B" w:rsidRDefault="002D3F1B" w:rsidP="002D3F1B">
      <w:pPr>
        <w:rPr>
          <w:color w:val="000000" w:themeColor="text1"/>
        </w:rPr>
      </w:pPr>
      <w:r w:rsidRPr="002D3F1B">
        <w:rPr>
          <w:color w:val="000000" w:themeColor="text1"/>
        </w:rPr>
        <w:t xml:space="preserve">Reports of medical visitors and independent social workers were reviewed by the court. It was observed on a few occasions that the functional capacity assessment was undertaken long before the date of the discharge hearing, with some stretching to periods of 11 and 12 months. A medical visitor’s report compiled 14 months prior to the discharge hearing was described as ‘somewhat dated’ by one presiding judge. In </w:t>
      </w:r>
      <w:r w:rsidR="009A7C88">
        <w:rPr>
          <w:color w:val="000000" w:themeColor="text1"/>
        </w:rPr>
        <w:t>such</w:t>
      </w:r>
      <w:r w:rsidRPr="002D3F1B">
        <w:rPr>
          <w:color w:val="000000" w:themeColor="text1"/>
        </w:rPr>
        <w:t xml:space="preserve"> cases however, the presiding judge noted the findings of the medical visitor’s report which advised that the relevant person’s condition is permanent and unlikely to improve. The intimation here appeared to be that a more recent functional capacity assessment would not have materially changed the outcome or prejudiced the relevant person.</w:t>
      </w:r>
    </w:p>
    <w:p w14:paraId="3ADB5FE7" w14:textId="465661A8" w:rsidR="009A7C88" w:rsidRDefault="002D3F1B" w:rsidP="002D3F1B">
      <w:pPr>
        <w:rPr>
          <w:color w:val="000000" w:themeColor="text1"/>
        </w:rPr>
      </w:pPr>
      <w:r w:rsidRPr="002D3F1B">
        <w:rPr>
          <w:color w:val="000000" w:themeColor="text1"/>
        </w:rPr>
        <w:lastRenderedPageBreak/>
        <w:t xml:space="preserve">Judges noted that, as required by the ADMCA, the reports of medical visitors were based on a functional assessment of capacity. However, there were a small number of instances observed when judges took issue with assessments they considered were based on ‘best interests’ rather than the will and preferences of the relevant person. Our observations included a hearing which concerned a person who repeatedly stated clearly that </w:t>
      </w:r>
      <w:r w:rsidR="009A7C88">
        <w:rPr>
          <w:color w:val="000000" w:themeColor="text1"/>
        </w:rPr>
        <w:t>t</w:t>
      </w:r>
      <w:r w:rsidRPr="002D3F1B">
        <w:rPr>
          <w:color w:val="000000" w:themeColor="text1"/>
        </w:rPr>
        <w:t>he</w:t>
      </w:r>
      <w:r w:rsidR="009A7C88">
        <w:rPr>
          <w:color w:val="000000" w:themeColor="text1"/>
        </w:rPr>
        <w:t>y</w:t>
      </w:r>
      <w:r w:rsidRPr="002D3F1B">
        <w:rPr>
          <w:color w:val="000000" w:themeColor="text1"/>
        </w:rPr>
        <w:t xml:space="preserve"> did not want any decision-making supports. During the hearing, it was noted that the report of a consultant psychiatrist indicated that the relevant person required a decision-making assistant for financial and property matters. This conclusion was not accepted by the judge who pointed to a remark in the psychiatrist’s report which noted that the relevant person’s ability to manage their finances had not been tested. </w:t>
      </w:r>
    </w:p>
    <w:p w14:paraId="07BDEA6B" w14:textId="1419E2F1" w:rsidR="002D3F1B" w:rsidRPr="002D3F1B" w:rsidRDefault="002D3F1B" w:rsidP="002D3F1B">
      <w:pPr>
        <w:rPr>
          <w:color w:val="000000" w:themeColor="text1"/>
        </w:rPr>
      </w:pPr>
      <w:r w:rsidRPr="002D3F1B">
        <w:rPr>
          <w:color w:val="000000" w:themeColor="text1"/>
        </w:rPr>
        <w:t xml:space="preserve">The report of the independent social worker also stated that this relevant person would benefit from support with financial management. However, the presiding judge stated that the social worker’s assessment was made </w:t>
      </w:r>
      <w:proofErr w:type="gramStart"/>
      <w:r w:rsidRPr="002D3F1B">
        <w:rPr>
          <w:color w:val="000000" w:themeColor="text1"/>
        </w:rPr>
        <w:t>on the basis of</w:t>
      </w:r>
      <w:proofErr w:type="gramEnd"/>
      <w:r w:rsidRPr="002D3F1B">
        <w:rPr>
          <w:color w:val="000000" w:themeColor="text1"/>
        </w:rPr>
        <w:t xml:space="preserve"> a ‘best interests’ assessment. The judge further stated that the 2015 Act does not allow for an assessment through this lens and that the role of the court is not to prevent ‘less beneficial’ decisions to be made. The judge did not order any decision-making supports be put in place.</w:t>
      </w:r>
    </w:p>
    <w:p w14:paraId="179EF606" w14:textId="7A4C1674" w:rsidR="002D3F1B" w:rsidRPr="002D3F1B" w:rsidRDefault="002D3F1B" w:rsidP="002D3F1B">
      <w:pPr>
        <w:rPr>
          <w:color w:val="000000" w:themeColor="text1"/>
        </w:rPr>
      </w:pPr>
      <w:r w:rsidRPr="002D3F1B">
        <w:rPr>
          <w:color w:val="000000" w:themeColor="text1"/>
        </w:rPr>
        <w:t xml:space="preserve">Similarly, a report of a functional capacity assessment conducted in respect of a person in wardship indicated that consideration be afforded to the appointment of a CDM in respect of major financial decisions. The relevant person was opposed to the appointment of a CDM and wished to be discharged from wardship without any supports. The judge stated that the medical visitor’s recommendation was couched in ‘appropriately subtle </w:t>
      </w:r>
      <w:proofErr w:type="gramStart"/>
      <w:r w:rsidRPr="002D3F1B">
        <w:rPr>
          <w:color w:val="000000" w:themeColor="text1"/>
        </w:rPr>
        <w:t>terms’</w:t>
      </w:r>
      <w:proofErr w:type="gramEnd"/>
      <w:r w:rsidRPr="002D3F1B">
        <w:rPr>
          <w:color w:val="000000" w:themeColor="text1"/>
        </w:rPr>
        <w:t>. He stated that the medical visitor did not recommend a CDM, rather they recommended that consideration be given to a co-decision-making agreement in respect of major financial decisions.</w:t>
      </w:r>
      <w:r w:rsidR="009A7C88">
        <w:rPr>
          <w:color w:val="000000" w:themeColor="text1"/>
        </w:rPr>
        <w:t xml:space="preserve"> </w:t>
      </w:r>
      <w:r w:rsidRPr="002D3F1B">
        <w:rPr>
          <w:color w:val="000000" w:themeColor="text1"/>
        </w:rPr>
        <w:t>The presiding judge ordered that the relevant person be discharged from wardship without any supports.</w:t>
      </w:r>
    </w:p>
    <w:p w14:paraId="48511088" w14:textId="6B616E60" w:rsidR="002D3F1B" w:rsidRPr="002D3F1B" w:rsidRDefault="002D3F1B" w:rsidP="002D3F1B">
      <w:pPr>
        <w:rPr>
          <w:color w:val="000000" w:themeColor="text1"/>
        </w:rPr>
      </w:pPr>
      <w:r w:rsidRPr="002D3F1B">
        <w:rPr>
          <w:color w:val="000000" w:themeColor="text1"/>
        </w:rPr>
        <w:t>There were also references to terms in medical visitors’ reports which did not align with a functional assessment of capacity</w:t>
      </w:r>
      <w:r w:rsidR="0085060A">
        <w:rPr>
          <w:color w:val="000000" w:themeColor="text1"/>
        </w:rPr>
        <w:t xml:space="preserve"> </w:t>
      </w:r>
      <w:bookmarkStart w:id="225" w:name="_Hlk218676515"/>
      <w:r w:rsidR="0085060A">
        <w:rPr>
          <w:color w:val="000000" w:themeColor="text1"/>
        </w:rPr>
        <w:t>cited during the hearings</w:t>
      </w:r>
      <w:bookmarkEnd w:id="225"/>
      <w:r w:rsidRPr="002D3F1B">
        <w:rPr>
          <w:color w:val="000000" w:themeColor="text1"/>
        </w:rPr>
        <w:t xml:space="preserve">. These included a description of a person as being of ‘sound mind’, and a reference to a score on a test used to assess the severity of dementia. </w:t>
      </w:r>
    </w:p>
    <w:p w14:paraId="68F40EC4" w14:textId="4E3ABCE6" w:rsidR="002D3F1B" w:rsidRPr="002D3F1B" w:rsidRDefault="002D3F1B" w:rsidP="002D3F1B">
      <w:pPr>
        <w:rPr>
          <w:color w:val="000000" w:themeColor="text1"/>
        </w:rPr>
      </w:pPr>
      <w:r w:rsidRPr="002D3F1B">
        <w:rPr>
          <w:color w:val="000000" w:themeColor="text1"/>
        </w:rPr>
        <w:t>In three cases observed, the functional capacity assessment undertaken by the medical visitor was challenged and a second opinion was sought. In two of the three cases, the findings of the functional capacity assessment mirrored one another. However, in one of the cases, there was a divergence between the findings of the functional capacity assessment. Here, a</w:t>
      </w:r>
      <w:r w:rsidR="00B35B8F">
        <w:rPr>
          <w:color w:val="000000" w:themeColor="text1"/>
        </w:rPr>
        <w:t>n initial</w:t>
      </w:r>
      <w:r w:rsidRPr="002D3F1B">
        <w:rPr>
          <w:color w:val="000000" w:themeColor="text1"/>
        </w:rPr>
        <w:t xml:space="preserve"> report by a medical visitor</w:t>
      </w:r>
      <w:r w:rsidR="006E4462">
        <w:rPr>
          <w:color w:val="000000" w:themeColor="text1"/>
        </w:rPr>
        <w:t xml:space="preserve"> </w:t>
      </w:r>
      <w:r w:rsidR="006E4462" w:rsidRPr="006E4462">
        <w:rPr>
          <w:color w:val="000000" w:themeColor="text1"/>
        </w:rPr>
        <w:t>cited during the hearing</w:t>
      </w:r>
      <w:r w:rsidRPr="002D3F1B">
        <w:rPr>
          <w:color w:val="000000" w:themeColor="text1"/>
        </w:rPr>
        <w:t xml:space="preserve"> indicated that the relevant person had the capacity to make decisions with the assistance of a CDM. </w:t>
      </w:r>
      <w:r w:rsidR="009A7C88">
        <w:rPr>
          <w:color w:val="000000" w:themeColor="text1"/>
        </w:rPr>
        <w:t>However,</w:t>
      </w:r>
      <w:r w:rsidRPr="002D3F1B">
        <w:rPr>
          <w:color w:val="000000" w:themeColor="text1"/>
        </w:rPr>
        <w:t xml:space="preserve"> a second opinion </w:t>
      </w:r>
      <w:r w:rsidR="009A7C88">
        <w:rPr>
          <w:color w:val="000000" w:themeColor="text1"/>
        </w:rPr>
        <w:t>was sought, which</w:t>
      </w:r>
      <w:r w:rsidRPr="002D3F1B">
        <w:rPr>
          <w:color w:val="000000" w:themeColor="text1"/>
        </w:rPr>
        <w:t xml:space="preserve"> </w:t>
      </w:r>
      <w:r w:rsidR="009A7C88">
        <w:rPr>
          <w:color w:val="000000" w:themeColor="text1"/>
        </w:rPr>
        <w:lastRenderedPageBreak/>
        <w:t>advised</w:t>
      </w:r>
      <w:r w:rsidR="009A7C88" w:rsidRPr="002D3F1B">
        <w:rPr>
          <w:color w:val="000000" w:themeColor="text1"/>
        </w:rPr>
        <w:t xml:space="preserve"> </w:t>
      </w:r>
      <w:r w:rsidRPr="002D3F1B">
        <w:rPr>
          <w:color w:val="000000" w:themeColor="text1"/>
        </w:rPr>
        <w:t xml:space="preserve">that the person lacked capacity even with the assistance of a CDM. Both psychiatrists gave evidence in court, with the author of the first report ultimately deferring to the opinion expressed by the second psychiatrist. </w:t>
      </w:r>
      <w:r w:rsidR="000E44E9">
        <w:rPr>
          <w:color w:val="000000" w:themeColor="text1"/>
        </w:rPr>
        <w:t>A DMR was subsequently appointed.</w:t>
      </w:r>
    </w:p>
    <w:p w14:paraId="75E75B7A" w14:textId="77777777" w:rsidR="002D3F1B" w:rsidRPr="00816D92" w:rsidRDefault="002D3F1B" w:rsidP="002D3F1B">
      <w:pPr>
        <w:keepNext/>
        <w:keepLines/>
        <w:spacing w:after="80"/>
        <w:outlineLvl w:val="1"/>
        <w:rPr>
          <w:rFonts w:eastAsiaTheme="majorEastAsia" w:cstheme="majorBidi"/>
          <w:b/>
          <w:color w:val="000000" w:themeColor="text1"/>
          <w:sz w:val="28"/>
          <w:szCs w:val="26"/>
        </w:rPr>
      </w:pPr>
      <w:bookmarkStart w:id="226" w:name="_Toc216869003"/>
      <w:bookmarkStart w:id="227" w:name="_Toc221532474"/>
      <w:r w:rsidRPr="00816D92">
        <w:rPr>
          <w:rFonts w:eastAsiaTheme="majorEastAsia" w:cstheme="majorBidi"/>
          <w:b/>
          <w:sz w:val="28"/>
          <w:szCs w:val="26"/>
        </w:rPr>
        <w:t>Orders and declarations</w:t>
      </w:r>
      <w:bookmarkEnd w:id="226"/>
      <w:bookmarkEnd w:id="227"/>
    </w:p>
    <w:p w14:paraId="47AD5533" w14:textId="2E836B46" w:rsidR="002D3F1B" w:rsidRPr="00816D92" w:rsidRDefault="002D3F1B" w:rsidP="002D3F1B">
      <w:r w:rsidRPr="00816D92">
        <w:t xml:space="preserve">Where decision-making support was required, many of the orders granted sought to maximise the decision-making and independence of the person </w:t>
      </w:r>
      <w:r w:rsidR="006E4462">
        <w:t xml:space="preserve">being </w:t>
      </w:r>
      <w:r w:rsidR="006E4462" w:rsidRPr="00816D92">
        <w:t>discharg</w:t>
      </w:r>
      <w:r w:rsidR="006E4462">
        <w:t>ed</w:t>
      </w:r>
      <w:r w:rsidR="006E4462" w:rsidRPr="00816D92">
        <w:t xml:space="preserve"> </w:t>
      </w:r>
      <w:r w:rsidRPr="00816D92">
        <w:t>from wardship. For example, the presiding judge regularly ordered that the relevant person should continue to receive their social welfare payment directly. On other occasions, the presiding judge ordered that a bank account be set up in the relevant person’s name.</w:t>
      </w:r>
    </w:p>
    <w:p w14:paraId="5FAA655C" w14:textId="02B72497" w:rsidR="002D3F1B" w:rsidRPr="00816D92" w:rsidRDefault="002D3F1B" w:rsidP="002D3F1B">
      <w:r w:rsidRPr="00816D92">
        <w:t xml:space="preserve">While not having sight of the draft orders, it was observed that the orders granted generally appeared broad in scope, for example </w:t>
      </w:r>
      <w:r w:rsidR="00374D9B">
        <w:t>granting</w:t>
      </w:r>
      <w:r w:rsidR="00374D9B" w:rsidRPr="00816D92">
        <w:t xml:space="preserve"> </w:t>
      </w:r>
      <w:r w:rsidRPr="00816D92">
        <w:t xml:space="preserve">a DMR </w:t>
      </w:r>
      <w:r w:rsidR="00374D9B">
        <w:t xml:space="preserve">authority </w:t>
      </w:r>
      <w:r w:rsidRPr="00816D92">
        <w:t>to make decisions in respect of both personal welfare and property and affairs.</w:t>
      </w:r>
      <w:r w:rsidR="0065293C">
        <w:rPr>
          <w:rStyle w:val="FootnoteReference"/>
        </w:rPr>
        <w:footnoteReference w:id="47"/>
      </w:r>
      <w:r w:rsidRPr="00816D92">
        <w:t xml:space="preserve"> </w:t>
      </w:r>
    </w:p>
    <w:p w14:paraId="26FF607A" w14:textId="59094D3E" w:rsidR="002D3F1B" w:rsidRPr="00816D92" w:rsidRDefault="005A6D39" w:rsidP="002D3F1B">
      <w:r>
        <w:t>T</w:t>
      </w:r>
      <w:r w:rsidR="002D3F1B" w:rsidRPr="00816D92">
        <w:t xml:space="preserve">he presiding judge voiced discomfort with the </w:t>
      </w:r>
      <w:r w:rsidR="006E4462">
        <w:t>prescriptiveness</w:t>
      </w:r>
      <w:r w:rsidR="002D3F1B" w:rsidRPr="00816D92">
        <w:t xml:space="preserve"> of some of the orders sought</w:t>
      </w:r>
      <w:r>
        <w:t xml:space="preserve"> in some hearings</w:t>
      </w:r>
      <w:r w:rsidR="002D3F1B" w:rsidRPr="00816D92">
        <w:t xml:space="preserve">. For example, in one case, the presiding judge described the orders sought in relation to the DMR’s role </w:t>
      </w:r>
      <w:r w:rsidR="00303FC8">
        <w:t xml:space="preserve">in property and affairs </w:t>
      </w:r>
      <w:r w:rsidR="002D3F1B" w:rsidRPr="00816D92">
        <w:t>as being ‘in somewhat unusual terms’</w:t>
      </w:r>
      <w:r w:rsidR="00303FC8">
        <w:t xml:space="preserve"> due to their specificity</w:t>
      </w:r>
      <w:r w:rsidR="002D3F1B" w:rsidRPr="00816D92">
        <w:t xml:space="preserve">. The presiding judge </w:t>
      </w:r>
      <w:r w:rsidR="00303FC8">
        <w:t xml:space="preserve">queried what would happen if something unforeseen by the specific orders arose </w:t>
      </w:r>
      <w:proofErr w:type="gramStart"/>
      <w:r w:rsidR="00303FC8">
        <w:t>and also</w:t>
      </w:r>
      <w:proofErr w:type="gramEnd"/>
      <w:r w:rsidR="00303FC8">
        <w:t xml:space="preserve"> queried </w:t>
      </w:r>
      <w:r w:rsidR="002D3F1B" w:rsidRPr="00816D92">
        <w:t>which court would amend the order, if this was required.</w:t>
      </w:r>
    </w:p>
    <w:p w14:paraId="2E24EAEF" w14:textId="4023EEA0" w:rsidR="002D3F1B" w:rsidRPr="00816D92" w:rsidRDefault="002D3F1B" w:rsidP="002D3F1B">
      <w:r w:rsidRPr="00816D92">
        <w:t xml:space="preserve">In another case observed, the presiding judge </w:t>
      </w:r>
      <w:r w:rsidR="00F913F6">
        <w:t>acceded to a request by granting an order</w:t>
      </w:r>
      <w:r w:rsidR="00F913F6" w:rsidRPr="00816D92">
        <w:t xml:space="preserve"> </w:t>
      </w:r>
      <w:r w:rsidRPr="00816D92">
        <w:t xml:space="preserve">that the DMR set up a direct debit providing the relevant person with a stipend. While commenting that the order was “unusual” and voicing some concerns about the prescriptiveness of the order and the possible intrusion on the relationship between the DMR and relevant person, it was ultimately granted. </w:t>
      </w:r>
    </w:p>
    <w:p w14:paraId="595598A8" w14:textId="2645F4ED" w:rsidR="002D3F1B" w:rsidRPr="002D3F1B" w:rsidRDefault="002D3F1B" w:rsidP="002D3F1B">
      <w:r w:rsidRPr="00816D92">
        <w:t xml:space="preserve">In another case observed, a DMR from the panel was authorised to consent to electroconvulsive therapy (ECT) and other clinical interventions on behalf of the relevant person. </w:t>
      </w:r>
      <w:r w:rsidR="007F664D">
        <w:t>The court was informed that the individual</w:t>
      </w:r>
      <w:r w:rsidR="007F664D" w:rsidRPr="007F664D">
        <w:t xml:space="preserve"> does not resist ECT and there is evidence to suggest </w:t>
      </w:r>
      <w:r w:rsidR="00F25CAF">
        <w:t>they are</w:t>
      </w:r>
      <w:r w:rsidR="007F664D" w:rsidRPr="007F664D">
        <w:t xml:space="preserve"> benefiting from the treatment. </w:t>
      </w:r>
      <w:r w:rsidRPr="00816D92">
        <w:t>It was argued that an order permitting the DMR to consent to ECT would ensure that an application under the</w:t>
      </w:r>
      <w:r w:rsidRPr="002D3F1B">
        <w:t xml:space="preserve"> court’s inherent jurisdiction would not be necessary in the future. </w:t>
      </w:r>
    </w:p>
    <w:p w14:paraId="43CE49F6" w14:textId="77777777" w:rsidR="002D3F1B" w:rsidRPr="002D3F1B" w:rsidRDefault="002D3F1B" w:rsidP="002D3F1B">
      <w:pPr>
        <w:keepNext/>
        <w:keepLines/>
        <w:spacing w:after="40"/>
        <w:outlineLvl w:val="2"/>
        <w:rPr>
          <w:rFonts w:eastAsiaTheme="majorEastAsia" w:cstheme="majorBidi"/>
          <w:b/>
          <w:szCs w:val="24"/>
        </w:rPr>
      </w:pPr>
      <w:bookmarkStart w:id="228" w:name="_Toc216171959"/>
      <w:bookmarkStart w:id="229" w:name="_Toc216710155"/>
      <w:bookmarkStart w:id="230" w:name="_Toc216869004"/>
      <w:r w:rsidRPr="002D3F1B">
        <w:rPr>
          <w:rFonts w:eastAsiaTheme="majorEastAsia" w:cstheme="majorBidi"/>
          <w:b/>
          <w:szCs w:val="24"/>
        </w:rPr>
        <w:t>Future management of funds</w:t>
      </w:r>
      <w:bookmarkEnd w:id="228"/>
      <w:bookmarkEnd w:id="229"/>
      <w:bookmarkEnd w:id="230"/>
    </w:p>
    <w:p w14:paraId="5BF82F8B" w14:textId="77112E85" w:rsidR="002D3F1B" w:rsidRPr="002D3F1B" w:rsidRDefault="002D3F1B" w:rsidP="002D3F1B">
      <w:r w:rsidRPr="002D3F1B">
        <w:t xml:space="preserve">In the small number of cases observed where significant funds were involved, the court was typically supplied with information regarding the </w:t>
      </w:r>
      <w:r w:rsidRPr="002D3F1B">
        <w:lastRenderedPageBreak/>
        <w:t xml:space="preserve">future use and management of the funds. While High Court Practice Direction </w:t>
      </w:r>
      <w:r w:rsidR="001E18F3">
        <w:t>133</w:t>
      </w:r>
      <w:r w:rsidR="001E18F3" w:rsidRPr="002D3F1B">
        <w:t xml:space="preserve"> </w:t>
      </w:r>
      <w:r w:rsidRPr="002D3F1B">
        <w:t xml:space="preserve">contains a requirement for a proposal for the future management of assets where a CDM or DMR is appointed, our observations highlighted that such proposals were usually only </w:t>
      </w:r>
      <w:r w:rsidR="006E4462">
        <w:t xml:space="preserve">submitted </w:t>
      </w:r>
      <w:r w:rsidRPr="002D3F1B">
        <w:t>where the relevant person had significant funds. Efforts to obtain financial advice and to prepare financial plans were appreciated by the presiding judges.</w:t>
      </w:r>
    </w:p>
    <w:p w14:paraId="783E0BF6" w14:textId="76B33F9E" w:rsidR="002D3F1B" w:rsidRPr="00816D92" w:rsidRDefault="002D3F1B" w:rsidP="002D3F1B">
      <w:r w:rsidRPr="00816D92">
        <w:t>However, it was observed that the presiding judges were careful not to endorse or approve any of the financial plans submitted to the court. For example, in one observed case, the proposed DMRs furnished the court with a financial plan which contained two investment options, one considered medium risk and the other deemed medium-high risk, the latter of which was the preferred option of the committee. The judge stated that it would not be appropriate to second guess the committee’s (</w:t>
      </w:r>
      <w:r w:rsidR="009A7C88" w:rsidRPr="00816D92">
        <w:t xml:space="preserve">subsequently appointed as </w:t>
      </w:r>
      <w:r w:rsidRPr="00816D92">
        <w:t>DMR) preferred investment option but complimented them on obtaining and taking onboard financial advice.</w:t>
      </w:r>
      <w:r w:rsidRPr="00816D92">
        <w:rPr>
          <w:rFonts w:ascii="Gill Sans" w:eastAsia="Times New Roman" w:hAnsi="Gill Sans" w:cs="Times New Roman"/>
          <w:kern w:val="0"/>
          <w:sz w:val="26"/>
          <w:szCs w:val="24"/>
          <w14:ligatures w14:val="none"/>
        </w:rPr>
        <w:t xml:space="preserve"> </w:t>
      </w:r>
      <w:r w:rsidRPr="00816D92">
        <w:t>The judge added that “it cannot be controversial to say that where a vulnerable person is in wardship and is about to exit” that it is appropriate for the court to be furnished with analysis on how funds will be dealt with going forward.</w:t>
      </w:r>
    </w:p>
    <w:p w14:paraId="7F5DDE5D" w14:textId="77777777" w:rsidR="002D3F1B" w:rsidRPr="002D3F1B" w:rsidRDefault="002D3F1B" w:rsidP="002D3F1B">
      <w:r w:rsidRPr="00816D92">
        <w:t>In another, the judge stated that the court takes comfort in the fact that the DMR has sought financial advice and prepared a financial plan. However, the presiding judge commented that the court may still be required to make a discharge order in the absence of a financial plan.</w:t>
      </w:r>
      <w:r w:rsidRPr="002D3F1B">
        <w:t xml:space="preserve"> </w:t>
      </w:r>
    </w:p>
    <w:p w14:paraId="63E952D4" w14:textId="620655F7" w:rsidR="002D3F1B" w:rsidRPr="002D3F1B" w:rsidRDefault="002D3F1B" w:rsidP="002D3F1B">
      <w:r w:rsidRPr="002D3F1B">
        <w:t xml:space="preserve">In another case observed, the presiding judge requested that the relevant person seek independent legal advice regarding future use of substantial funds. The relevant person had sought financial advice, and obtained a financial plan, but indicated his clear preference not to invest his money and to have ready access to his funds. While clear that the evidence “paints a picture here of someone with capacity”, the presiding judge stated that he would be failing in his duty towards the relevant person if he did not ensure that the relevant person had the benefit of independent legal advice on what he intends to do with the funds in the future. Proceedings were adjourned for three months, with an anticipated outcome of a discharge without decision-making supports. </w:t>
      </w:r>
    </w:p>
    <w:p w14:paraId="19742BF9" w14:textId="122055A9" w:rsidR="005807C1" w:rsidRDefault="005807C1">
      <w:r>
        <w:br w:type="page"/>
      </w:r>
    </w:p>
    <w:p w14:paraId="50C7C25F" w14:textId="03FF0757" w:rsidR="005807C1" w:rsidRDefault="002D3F1B" w:rsidP="005807C1">
      <w:pPr>
        <w:pStyle w:val="Heading1"/>
      </w:pPr>
      <w:bookmarkStart w:id="231" w:name="_Toc216869005"/>
      <w:bookmarkStart w:id="232" w:name="_Toc221532475"/>
      <w:r>
        <w:lastRenderedPageBreak/>
        <w:t>Discussion</w:t>
      </w:r>
      <w:bookmarkEnd w:id="231"/>
      <w:bookmarkEnd w:id="232"/>
    </w:p>
    <w:p w14:paraId="0D36448F" w14:textId="260C861E" w:rsidR="00290318" w:rsidRPr="00290318" w:rsidRDefault="00290318" w:rsidP="00290318">
      <w:bookmarkStart w:id="233" w:name="_Hlk215569196"/>
      <w:r w:rsidRPr="00290318">
        <w:t xml:space="preserve">This section examines the findings of </w:t>
      </w:r>
      <w:r w:rsidR="00224FE5">
        <w:t>this mixed methods</w:t>
      </w:r>
      <w:r w:rsidRPr="00290318">
        <w:t xml:space="preserve"> research</w:t>
      </w:r>
      <w:r w:rsidR="00224FE5">
        <w:t xml:space="preserve">. It incorporates the analysis of the both the </w:t>
      </w:r>
      <w:r w:rsidRPr="00290318">
        <w:t>qualitative</w:t>
      </w:r>
      <w:r w:rsidR="00224FE5">
        <w:t xml:space="preserve"> and quantitative aspects of this study. This includes the</w:t>
      </w:r>
      <w:r w:rsidRPr="00290318">
        <w:t xml:space="preserve"> interviews with</w:t>
      </w:r>
      <w:r w:rsidR="00844F89">
        <w:t xml:space="preserve"> persons in or recently discharged from wardship,</w:t>
      </w:r>
      <w:r w:rsidRPr="00290318">
        <w:t xml:space="preserve"> their committees and other key informants, </w:t>
      </w:r>
      <w:r w:rsidR="00224FE5" w:rsidRPr="00290318">
        <w:t>observations of court discharge hearings</w:t>
      </w:r>
      <w:r w:rsidR="00224FE5">
        <w:t xml:space="preserve"> along with the </w:t>
      </w:r>
      <w:r w:rsidRPr="00290318">
        <w:t>secondary analysis of data provided by the Office of Wards of Court. These findings are considered within the broader context of developments relating to wardship and discharge from wardship since the three-year transition period began.</w:t>
      </w:r>
    </w:p>
    <w:p w14:paraId="75F0DA11" w14:textId="77777777" w:rsidR="00290318" w:rsidRPr="00290318" w:rsidRDefault="00290318" w:rsidP="00290318">
      <w:pPr>
        <w:pStyle w:val="H2Heading2NDA"/>
      </w:pPr>
      <w:bookmarkStart w:id="234" w:name="_Toc216171961"/>
      <w:bookmarkStart w:id="235" w:name="_Toc216869006"/>
      <w:bookmarkStart w:id="236" w:name="_Toc221532476"/>
      <w:r w:rsidRPr="00290318">
        <w:t>Limited wardship data</w:t>
      </w:r>
      <w:bookmarkEnd w:id="234"/>
      <w:bookmarkEnd w:id="235"/>
      <w:bookmarkEnd w:id="236"/>
    </w:p>
    <w:p w14:paraId="33EAC041" w14:textId="3D8E8A53" w:rsidR="00290318" w:rsidRPr="00290318" w:rsidRDefault="00290318" w:rsidP="00290318">
      <w:r w:rsidRPr="00290318">
        <w:t xml:space="preserve">Limited availability of data presented challenges in terms of gaining a profile of those in wardship. In addition to the data presented in this report, researchers sought to present an analysis of people in wardship by </w:t>
      </w:r>
      <w:r w:rsidR="00224FE5">
        <w:t>a range of differing components. This included</w:t>
      </w:r>
      <w:r w:rsidR="00831756">
        <w:t xml:space="preserve"> </w:t>
      </w:r>
      <w:r w:rsidRPr="00290318">
        <w:t>detention status, value of assets held by court</w:t>
      </w:r>
      <w:r w:rsidR="00831756">
        <w:t>,</w:t>
      </w:r>
      <w:r w:rsidR="00321BA4">
        <w:t xml:space="preserve"> </w:t>
      </w:r>
      <w:r w:rsidRPr="00290318">
        <w:t>area of residence</w:t>
      </w:r>
      <w:r w:rsidR="00831756">
        <w:t xml:space="preserve"> and length of time in wardship</w:t>
      </w:r>
      <w:r w:rsidR="00224FE5">
        <w:t xml:space="preserve">. However, </w:t>
      </w:r>
      <w:r w:rsidRPr="00290318">
        <w:t>the Office of Wards of Court w</w:t>
      </w:r>
      <w:r w:rsidR="000E44E9">
        <w:t>as</w:t>
      </w:r>
      <w:r w:rsidRPr="00290318">
        <w:t xml:space="preserve"> unable to provide </w:t>
      </w:r>
      <w:r w:rsidR="00831756">
        <w:t xml:space="preserve">the </w:t>
      </w:r>
      <w:r w:rsidR="00224FE5">
        <w:t xml:space="preserve">level of </w:t>
      </w:r>
      <w:r w:rsidR="00831756">
        <w:t xml:space="preserve">data </w:t>
      </w:r>
      <w:r w:rsidR="00224FE5">
        <w:t>granularity required</w:t>
      </w:r>
      <w:r w:rsidR="00926A9F">
        <w:t xml:space="preserve"> due to limitations in the case management system</w:t>
      </w:r>
      <w:r w:rsidRPr="00290318">
        <w:t>.</w:t>
      </w:r>
      <w:r w:rsidR="00966C3F">
        <w:rPr>
          <w:rStyle w:val="FootnoteReference"/>
        </w:rPr>
        <w:footnoteReference w:id="48"/>
      </w:r>
      <w:r w:rsidRPr="00290318">
        <w:t xml:space="preserve"> As a result, it was difficult to gain a full</w:t>
      </w:r>
      <w:r w:rsidR="00966C3F">
        <w:t>er</w:t>
      </w:r>
      <w:r w:rsidRPr="00290318">
        <w:t xml:space="preserve"> understanding of the profile of people admitted to the wardship system.</w:t>
      </w:r>
    </w:p>
    <w:p w14:paraId="4FDE3DAD" w14:textId="77777777" w:rsidR="00290318" w:rsidRPr="00290318" w:rsidRDefault="00290318" w:rsidP="00290318">
      <w:pPr>
        <w:pStyle w:val="Heading2"/>
      </w:pPr>
      <w:bookmarkStart w:id="237" w:name="_Toc216171962"/>
      <w:bookmarkStart w:id="238" w:name="_Toc216869007"/>
      <w:bookmarkStart w:id="239" w:name="_Toc221532477"/>
      <w:r w:rsidRPr="00290318">
        <w:t>Impact of wardship</w:t>
      </w:r>
      <w:bookmarkEnd w:id="237"/>
      <w:bookmarkEnd w:id="238"/>
      <w:bookmarkEnd w:id="239"/>
    </w:p>
    <w:p w14:paraId="1BF0FB4E" w14:textId="05D9E07A" w:rsidR="00290318" w:rsidRPr="00290318" w:rsidRDefault="00224FE5" w:rsidP="00290318">
      <w:proofErr w:type="gramStart"/>
      <w:r>
        <w:t>It would appear that w</w:t>
      </w:r>
      <w:r w:rsidR="00290318" w:rsidRPr="00290318">
        <w:t>ardship</w:t>
      </w:r>
      <w:proofErr w:type="gramEnd"/>
      <w:r w:rsidR="00290318" w:rsidRPr="00290318">
        <w:t xml:space="preserve"> had a profound impact on </w:t>
      </w:r>
      <w:r>
        <w:t>participants that were in or recently discharged from wardship. S</w:t>
      </w:r>
      <w:r w:rsidR="00290318" w:rsidRPr="00290318">
        <w:t>everal participants point</w:t>
      </w:r>
      <w:r>
        <w:t xml:space="preserve">ed </w:t>
      </w:r>
      <w:r w:rsidR="00290318" w:rsidRPr="00290318">
        <w:t xml:space="preserve">to a loss in autonomy, curtailment of freedoms, and </w:t>
      </w:r>
      <w:r w:rsidR="00F06E45">
        <w:t xml:space="preserve">what appeared to be </w:t>
      </w:r>
      <w:r w:rsidR="00290318" w:rsidRPr="00290318">
        <w:t>infantilisation. Wardship was considered restrictive and disempowering</w:t>
      </w:r>
      <w:r>
        <w:t>. P</w:t>
      </w:r>
      <w:r w:rsidR="00290318" w:rsidRPr="00290318">
        <w:t>ersons who had been made wards of court express</w:t>
      </w:r>
      <w:r>
        <w:t>ed</w:t>
      </w:r>
      <w:r w:rsidR="00290318" w:rsidRPr="00290318">
        <w:t xml:space="preserve"> dissatisfaction with unnecessary and demeaning intrusions into their life. This included a need to request permission for activities ranging from foreign holidays to non-routine purchases. Persons who had been made wards of court also reported that they were denied the opportunity afforded to their peers to make and learn from their own decisions. The psychological impact of wardship was also significant for some, arising from both stigma and self-stigma.</w:t>
      </w:r>
    </w:p>
    <w:p w14:paraId="06E59091" w14:textId="1C840378" w:rsidR="00290318" w:rsidRPr="00290318" w:rsidRDefault="00224FE5" w:rsidP="00290318">
      <w:r>
        <w:t>However, t</w:t>
      </w:r>
      <w:r w:rsidR="00290318" w:rsidRPr="00290318">
        <w:t xml:space="preserve">his experience was not true of all participants who had been made wards of court. </w:t>
      </w:r>
      <w:r w:rsidR="00831756">
        <w:t>A</w:t>
      </w:r>
      <w:r w:rsidR="00290318" w:rsidRPr="00290318">
        <w:t xml:space="preserve"> minority of participants indicat</w:t>
      </w:r>
      <w:r w:rsidR="00831756">
        <w:t>ed</w:t>
      </w:r>
      <w:r w:rsidR="00290318" w:rsidRPr="00290318">
        <w:t xml:space="preserve"> that wardship minimally impacted their </w:t>
      </w:r>
      <w:r w:rsidR="00067929">
        <w:t>day to day</w:t>
      </w:r>
      <w:r w:rsidR="00290318" w:rsidRPr="00290318">
        <w:t xml:space="preserve"> living. For example, some people in wardship exercised control over management of their day-to-day finances</w:t>
      </w:r>
      <w:r>
        <w:t xml:space="preserve">. This suggested a more </w:t>
      </w:r>
      <w:r w:rsidR="00290318" w:rsidRPr="00290318">
        <w:t xml:space="preserve">nuanced understanding of wardship than an all-or-nothing </w:t>
      </w:r>
      <w:r>
        <w:t xml:space="preserve">binary </w:t>
      </w:r>
      <w:r w:rsidR="00290318" w:rsidRPr="00290318">
        <w:t xml:space="preserve">approach to decision-making. </w:t>
      </w:r>
    </w:p>
    <w:p w14:paraId="2FE7CB1E" w14:textId="4DB7A831" w:rsidR="00290318" w:rsidRDefault="00290318" w:rsidP="00290318">
      <w:r w:rsidRPr="00290318">
        <w:lastRenderedPageBreak/>
        <w:t xml:space="preserve">Many committees also spoke about the challenging nature of their role and the stress associated with making decisions for their </w:t>
      </w:r>
      <w:r w:rsidR="007F2AFF">
        <w:t>family members in wardship</w:t>
      </w:r>
      <w:r w:rsidRPr="00290318">
        <w:t xml:space="preserve"> and advocating on their behalf. However, many committees painted a different picture of wardship to those with lived experience</w:t>
      </w:r>
      <w:r w:rsidR="00735DC3">
        <w:t xml:space="preserve"> of the system</w:t>
      </w:r>
      <w:r w:rsidRPr="00290318">
        <w:t xml:space="preserve">. These committees highlighted the value they attached to many aspects of </w:t>
      </w:r>
      <w:r w:rsidR="000E44E9">
        <w:t>wardship</w:t>
      </w:r>
      <w:r w:rsidRPr="00290318">
        <w:t>. Committees welcomed the support received from case officers in the Office of Wards of Court, interventions by the High Court to secure services and support for wards of court, and the management of the ward’s funds. However, there were a small number of committees who were less supportive of wardship, including some who were critical of the cost of admission to wardship, and others who could not identify any benefits to the system.</w:t>
      </w:r>
    </w:p>
    <w:p w14:paraId="73FE0D40" w14:textId="600FE75D" w:rsidR="00DA24C2" w:rsidRPr="00290318" w:rsidRDefault="009D053E" w:rsidP="00290318">
      <w:r>
        <w:t>While stakeholders pain</w:t>
      </w:r>
      <w:r w:rsidR="00632F79">
        <w:t>t</w:t>
      </w:r>
      <w:r>
        <w:t>ed</w:t>
      </w:r>
      <w:r w:rsidR="00DA24C2">
        <w:t xml:space="preserve"> a nuanced picture of the system</w:t>
      </w:r>
      <w:r>
        <w:t>,</w:t>
      </w:r>
      <w:r w:rsidR="00DA24C2">
        <w:t xml:space="preserve"> </w:t>
      </w:r>
      <w:r>
        <w:t xml:space="preserve">it is important to note that </w:t>
      </w:r>
      <w:r w:rsidR="00993839">
        <w:t xml:space="preserve">the State has long recognised that wardship is not compatible with </w:t>
      </w:r>
      <w:r w:rsidR="00884E3D">
        <w:t xml:space="preserve">its obligations under </w:t>
      </w:r>
      <w:r w:rsidR="00993839">
        <w:t>the UNCRPD</w:t>
      </w:r>
      <w:r w:rsidR="00993839" w:rsidRPr="00993839">
        <w:t xml:space="preserve"> </w:t>
      </w:r>
      <w:r w:rsidR="00993839">
        <w:t xml:space="preserve">and that </w:t>
      </w:r>
      <w:r w:rsidR="00993839" w:rsidRPr="00993839">
        <w:t>reform of laws on decision-making capacity were required</w:t>
      </w:r>
      <w:r w:rsidR="00993839">
        <w:t xml:space="preserve"> to further compliance with the Convention.</w:t>
      </w:r>
      <w:r w:rsidR="00993839">
        <w:rPr>
          <w:rStyle w:val="FootnoteReference"/>
        </w:rPr>
        <w:footnoteReference w:id="49"/>
      </w:r>
      <w:r w:rsidR="00993839">
        <w:t xml:space="preserve"> </w:t>
      </w:r>
    </w:p>
    <w:p w14:paraId="6A67F977" w14:textId="77777777" w:rsidR="00290318" w:rsidRDefault="00290318" w:rsidP="00290318">
      <w:pPr>
        <w:pStyle w:val="Heading2"/>
      </w:pPr>
      <w:bookmarkStart w:id="240" w:name="_Toc216171963"/>
      <w:bookmarkStart w:id="241" w:name="_Toc216869008"/>
      <w:bookmarkStart w:id="242" w:name="_Toc221532478"/>
      <w:r w:rsidRPr="00290318">
        <w:t>Barriers to engagement with the discharge process</w:t>
      </w:r>
      <w:bookmarkEnd w:id="240"/>
      <w:bookmarkEnd w:id="241"/>
      <w:bookmarkEnd w:id="242"/>
    </w:p>
    <w:p w14:paraId="4104CC55" w14:textId="19BC4BA0" w:rsidR="00C63ACA" w:rsidRPr="00C63ACA" w:rsidRDefault="00C63ACA" w:rsidP="00C63ACA">
      <w:r>
        <w:t xml:space="preserve">Participants raised concerns around the discharge process. This included a range of barriers they perceived which appeared to undermine their engagement with the process. Two significant barriers emerged from the analysis, </w:t>
      </w:r>
      <w:r w:rsidR="001339AD">
        <w:t xml:space="preserve">primarily for committees, </w:t>
      </w:r>
      <w:r>
        <w:t>namely concerns around the management of funds following discharge and an apparent resistance to embark on a new</w:t>
      </w:r>
      <w:r w:rsidR="000E44E9">
        <w:t>,</w:t>
      </w:r>
      <w:r>
        <w:t xml:space="preserve"> unfamiliar system. </w:t>
      </w:r>
    </w:p>
    <w:p w14:paraId="31DA3395" w14:textId="77777777" w:rsidR="00290318" w:rsidRPr="00290318" w:rsidRDefault="00290318" w:rsidP="00290318">
      <w:pPr>
        <w:pStyle w:val="Heading3"/>
      </w:pPr>
      <w:bookmarkStart w:id="243" w:name="_Toc216171964"/>
      <w:bookmarkStart w:id="244" w:name="_Toc216710160"/>
      <w:bookmarkStart w:id="245" w:name="_Toc216869009"/>
      <w:r w:rsidRPr="00C63ACA">
        <w:t>Management of funds</w:t>
      </w:r>
      <w:bookmarkEnd w:id="243"/>
      <w:bookmarkEnd w:id="244"/>
      <w:bookmarkEnd w:id="245"/>
    </w:p>
    <w:p w14:paraId="53FACE60" w14:textId="480A4A32" w:rsidR="004E42F6" w:rsidRDefault="00290318" w:rsidP="00290318">
      <w:r w:rsidRPr="00290318">
        <w:t>Under the wardship system, the Office of Wards of Court</w:t>
      </w:r>
      <w:r w:rsidR="004E42F6">
        <w:t xml:space="preserve"> </w:t>
      </w:r>
      <w:r w:rsidR="004E42F6" w:rsidRPr="004E42F6">
        <w:t>and the post of Registrar of Wards of Court hav</w:t>
      </w:r>
      <w:r w:rsidR="004E42F6">
        <w:t>e</w:t>
      </w:r>
      <w:r w:rsidR="004E42F6" w:rsidRPr="004E42F6">
        <w:t xml:space="preserve"> statutory responsibility for managing the affairs of persons who are </w:t>
      </w:r>
      <w:r w:rsidR="004E42F6">
        <w:t>wards of court</w:t>
      </w:r>
      <w:r w:rsidR="004E42F6" w:rsidRPr="004E42F6">
        <w:t xml:space="preserve">. This includes directing the Accountant of the Courts of Justice to invest </w:t>
      </w:r>
      <w:r w:rsidR="004E42F6">
        <w:t xml:space="preserve">the </w:t>
      </w:r>
      <w:r w:rsidR="004E42F6" w:rsidRPr="004E42F6">
        <w:t>funds</w:t>
      </w:r>
      <w:r w:rsidR="004E42F6">
        <w:t xml:space="preserve"> of wards of court</w:t>
      </w:r>
      <w:r w:rsidR="004E42F6" w:rsidRPr="004E42F6">
        <w:t xml:space="preserve"> in accordance with legislation and authorising the discharge of payments on</w:t>
      </w:r>
      <w:r w:rsidR="004E42F6">
        <w:t xml:space="preserve"> their</w:t>
      </w:r>
      <w:r w:rsidR="004E42F6" w:rsidRPr="004E42F6">
        <w:t xml:space="preserve"> behalf</w:t>
      </w:r>
      <w:r w:rsidR="00C63ACA">
        <w:t>.</w:t>
      </w:r>
      <w:r w:rsidR="004E42F6">
        <w:rPr>
          <w:rStyle w:val="FootnoteReference"/>
        </w:rPr>
        <w:footnoteReference w:id="50"/>
      </w:r>
      <w:r w:rsidR="00C63ACA">
        <w:t xml:space="preserve"> </w:t>
      </w:r>
    </w:p>
    <w:p w14:paraId="4E7BAE0D" w14:textId="4DCD4DC9" w:rsidR="00C456A0" w:rsidRDefault="00C63ACA" w:rsidP="00290318">
      <w:r>
        <w:lastRenderedPageBreak/>
        <w:t>C</w:t>
      </w:r>
      <w:r w:rsidR="00290318" w:rsidRPr="00290318">
        <w:t>ommittees and key informants prais</w:t>
      </w:r>
      <w:r>
        <w:t>ed</w:t>
      </w:r>
      <w:r w:rsidR="00290318" w:rsidRPr="00290318">
        <w:t xml:space="preserve"> the work of the </w:t>
      </w:r>
      <w:r w:rsidR="00971DB8">
        <w:t>OWOC</w:t>
      </w:r>
      <w:r w:rsidR="00971DB8" w:rsidRPr="00290318">
        <w:t xml:space="preserve"> </w:t>
      </w:r>
      <w:r w:rsidR="00290318" w:rsidRPr="00290318">
        <w:t>in this regard</w:t>
      </w:r>
      <w:r w:rsidR="004E42F6">
        <w:t>.</w:t>
      </w:r>
      <w:r w:rsidR="00290318" w:rsidRPr="00C36114">
        <w:rPr>
          <w:rStyle w:val="FootnoteReference"/>
        </w:rPr>
        <w:footnoteReference w:id="51"/>
      </w:r>
      <w:r w:rsidR="00C456A0" w:rsidRPr="00C456A0">
        <w:t xml:space="preserve"> </w:t>
      </w:r>
      <w:r w:rsidR="00971DB8">
        <w:t>Some wards of court also spoke about the reassurance provided by the OWOC’s management of their funds. However, several</w:t>
      </w:r>
      <w:r w:rsidR="001339AD">
        <w:t xml:space="preserve"> </w:t>
      </w:r>
      <w:r w:rsidR="00C456A0">
        <w:t>people in or recently discharged from wardship</w:t>
      </w:r>
      <w:r w:rsidR="001339AD">
        <w:t xml:space="preserve"> were critical of these arrangements. They</w:t>
      </w:r>
      <w:r w:rsidR="00C456A0">
        <w:t xml:space="preserve"> expressed f</w:t>
      </w:r>
      <w:r w:rsidR="00C456A0" w:rsidRPr="00C456A0">
        <w:t>rustration in not having access to or control over their money</w:t>
      </w:r>
      <w:r w:rsidR="001339AD">
        <w:t xml:space="preserve"> </w:t>
      </w:r>
      <w:proofErr w:type="gramStart"/>
      <w:r w:rsidR="001339AD">
        <w:t>and also</w:t>
      </w:r>
      <w:proofErr w:type="gramEnd"/>
      <w:r w:rsidR="001339AD">
        <w:t xml:space="preserve"> considered it </w:t>
      </w:r>
      <w:r w:rsidR="001339AD" w:rsidRPr="001339AD">
        <w:t>demeaning to have to ask permission to spend their own money</w:t>
      </w:r>
      <w:r w:rsidR="001339AD">
        <w:t>.</w:t>
      </w:r>
    </w:p>
    <w:p w14:paraId="1AF99D71" w14:textId="4941B8F0" w:rsidR="00290318" w:rsidRPr="00290318" w:rsidRDefault="00931B22" w:rsidP="00290318">
      <w:r w:rsidRPr="00290318">
        <w:t xml:space="preserve">After a ward has been discharged, </w:t>
      </w:r>
      <w:r w:rsidR="00C456A0">
        <w:t xml:space="preserve">some </w:t>
      </w:r>
      <w:r w:rsidRPr="00290318">
        <w:t>committees and/or family members</w:t>
      </w:r>
      <w:r w:rsidR="00C456A0">
        <w:t xml:space="preserve"> who assume a formal decision-making supporter role</w:t>
      </w:r>
      <w:r w:rsidRPr="00290318">
        <w:t xml:space="preserve"> </w:t>
      </w:r>
      <w:r>
        <w:t>would be r</w:t>
      </w:r>
      <w:r w:rsidRPr="00290318">
        <w:t>esponsible for preserving and growing assets that must last a lifetime.</w:t>
      </w:r>
      <w:r>
        <w:t xml:space="preserve"> Often these families would have not p</w:t>
      </w:r>
      <w:r w:rsidRPr="00931B22">
        <w:t xml:space="preserve">reviously </w:t>
      </w:r>
      <w:r>
        <w:t>been</w:t>
      </w:r>
      <w:r w:rsidRPr="00931B22">
        <w:t xml:space="preserve"> involved in financial decision-making</w:t>
      </w:r>
      <w:r>
        <w:t xml:space="preserve">. This responsibility to </w:t>
      </w:r>
      <w:r w:rsidRPr="00290318">
        <w:t>manage the funds with or on behalf of the person discharg</w:t>
      </w:r>
      <w:r>
        <w:t>ed</w:t>
      </w:r>
      <w:r w:rsidRPr="00290318">
        <w:t xml:space="preserve"> from wardship</w:t>
      </w:r>
      <w:r>
        <w:t xml:space="preserve"> emerged as significant</w:t>
      </w:r>
      <w:r w:rsidR="00290318" w:rsidRPr="00290318">
        <w:t xml:space="preserve"> concern for committees</w:t>
      </w:r>
      <w:r>
        <w:t xml:space="preserve">. This was most apparent for those individuals </w:t>
      </w:r>
      <w:r w:rsidR="00290318" w:rsidRPr="00290318">
        <w:t xml:space="preserve">with very significant funds. </w:t>
      </w:r>
      <w:r>
        <w:t xml:space="preserve">It would appear to have been a </w:t>
      </w:r>
      <w:r w:rsidR="00C63ACA" w:rsidRPr="00C63ACA">
        <w:t>key disincentive to engaging with the discharge process</w:t>
      </w:r>
      <w:r>
        <w:t>.</w:t>
      </w:r>
      <w:r w:rsidR="002D2AD1">
        <w:rPr>
          <w:rStyle w:val="FootnoteReference"/>
        </w:rPr>
        <w:footnoteReference w:id="52"/>
      </w:r>
      <w:r>
        <w:t xml:space="preserve"> </w:t>
      </w:r>
    </w:p>
    <w:p w14:paraId="7519C85F" w14:textId="62BD9210" w:rsidR="00290318" w:rsidRPr="00290318" w:rsidRDefault="00290318" w:rsidP="00562509">
      <w:r w:rsidRPr="00290318">
        <w:t>Many committees felt that they were already over-burdened in terms of their existing role</w:t>
      </w:r>
      <w:r w:rsidR="00931B22">
        <w:t>. Thus, they</w:t>
      </w:r>
      <w:r w:rsidRPr="00290318">
        <w:t xml:space="preserve"> were reluctant to take on additional responsibilities, particularly in the absence of financial expertise. </w:t>
      </w:r>
      <w:r w:rsidR="00931B22">
        <w:t xml:space="preserve">There are </w:t>
      </w:r>
      <w:r w:rsidRPr="00290318">
        <w:t>existing Codes of Practice for decision-making supporters</w:t>
      </w:r>
      <w:r w:rsidR="006E4462">
        <w:t xml:space="preserve"> which provide guidance on what the roles involve and how to carry the</w:t>
      </w:r>
      <w:r w:rsidR="00303FC8">
        <w:t>se responsibilities</w:t>
      </w:r>
      <w:r w:rsidR="006E4462">
        <w:t xml:space="preserve"> out</w:t>
      </w:r>
      <w:r w:rsidR="00303FC8">
        <w:t>, including day-to-day finances and investments</w:t>
      </w:r>
      <w:r w:rsidR="00931B22">
        <w:t>.</w:t>
      </w:r>
      <w:r w:rsidR="00D50789">
        <w:t xml:space="preserve"> </w:t>
      </w:r>
      <w:r w:rsidR="00D50789" w:rsidRPr="00D50789">
        <w:t>(25)</w:t>
      </w:r>
      <w:r w:rsidR="00D50789">
        <w:t xml:space="preserve">   </w:t>
      </w:r>
      <w:r w:rsidR="00931B22">
        <w:t>However, the findings suggest</w:t>
      </w:r>
      <w:r w:rsidRPr="00290318">
        <w:t xml:space="preserve"> more practical</w:t>
      </w:r>
      <w:r w:rsidR="00B04931">
        <w:t xml:space="preserve"> supports, including additional </w:t>
      </w:r>
      <w:r w:rsidRPr="00290318">
        <w:t xml:space="preserve">awareness-raising measures </w:t>
      </w:r>
      <w:r w:rsidR="00931B22">
        <w:t>relating to</w:t>
      </w:r>
      <w:r w:rsidRPr="00290318">
        <w:t xml:space="preserve"> financial management responsibilities and expectations for committees</w:t>
      </w:r>
      <w:r w:rsidR="00B04931">
        <w:t xml:space="preserve"> seeking appointment as a decision-making supporter,</w:t>
      </w:r>
      <w:r w:rsidRPr="00290318">
        <w:t xml:space="preserve"> may have assisted in allaying some of these </w:t>
      </w:r>
      <w:r w:rsidRPr="00290318">
        <w:lastRenderedPageBreak/>
        <w:t xml:space="preserve">concerns. </w:t>
      </w:r>
      <w:r w:rsidR="00EF6DBF">
        <w:t xml:space="preserve">Other initiatives which have been mooted include </w:t>
      </w:r>
      <w:r w:rsidR="00562509">
        <w:t xml:space="preserve">engagement with financial services providers and the </w:t>
      </w:r>
      <w:r w:rsidR="00EF6DBF">
        <w:t xml:space="preserve">possible </w:t>
      </w:r>
      <w:r w:rsidR="00562509">
        <w:t xml:space="preserve">introduction of security bonds for DMRs to improve confidence around the future management of wards’ funds. </w:t>
      </w:r>
      <w:r w:rsidR="00CC1FC7">
        <w:t>It is also notable that provision for a central repository of funds was removed from an earlier draft of the ADMCA</w:t>
      </w:r>
      <w:r w:rsidR="00CC1FC7" w:rsidRPr="00CC1FC7">
        <w:t>.</w:t>
      </w:r>
    </w:p>
    <w:p w14:paraId="7928D9EC" w14:textId="77777777" w:rsidR="00290318" w:rsidRPr="00290318" w:rsidRDefault="00290318" w:rsidP="00290318">
      <w:pPr>
        <w:pStyle w:val="Heading3"/>
      </w:pPr>
      <w:bookmarkStart w:id="246" w:name="_Toc216171965"/>
      <w:bookmarkStart w:id="247" w:name="_Toc216710161"/>
      <w:bookmarkStart w:id="248" w:name="_Toc216869010"/>
      <w:r w:rsidRPr="00290318">
        <w:t>Resistance to change</w:t>
      </w:r>
      <w:bookmarkEnd w:id="246"/>
      <w:bookmarkEnd w:id="247"/>
      <w:bookmarkEnd w:id="248"/>
      <w:r w:rsidRPr="00290318">
        <w:t xml:space="preserve"> </w:t>
      </w:r>
    </w:p>
    <w:p w14:paraId="5C156A1C" w14:textId="75A8CFF8" w:rsidR="00321BA4" w:rsidRDefault="00321BA4" w:rsidP="00321BA4">
      <w:r>
        <w:t xml:space="preserve">Many </w:t>
      </w:r>
      <w:r w:rsidR="00BD2CD2">
        <w:t xml:space="preserve">committees </w:t>
      </w:r>
      <w:r>
        <w:t>p</w:t>
      </w:r>
      <w:r w:rsidR="00931B22">
        <w:t>articipat</w:t>
      </w:r>
      <w:r w:rsidR="00BD2CD2">
        <w:t>ing in the research</w:t>
      </w:r>
      <w:r w:rsidR="00931B22">
        <w:t xml:space="preserve"> </w:t>
      </w:r>
      <w:r w:rsidR="000C43EE">
        <w:t xml:space="preserve">considered their current system of support from the OWOC as </w:t>
      </w:r>
      <w:r w:rsidR="000C43EE" w:rsidRPr="000C43EE">
        <w:t>safe and trustworthy</w:t>
      </w:r>
      <w:r w:rsidR="000C43EE">
        <w:t xml:space="preserve">. Thus, there was an apprehension and </w:t>
      </w:r>
      <w:r w:rsidR="000C43EE" w:rsidRPr="00290318">
        <w:t>dissatisfaction</w:t>
      </w:r>
      <w:r w:rsidR="000C43EE">
        <w:t xml:space="preserve"> to </w:t>
      </w:r>
      <w:r w:rsidR="000C43EE" w:rsidRPr="00290318">
        <w:t>transition to a system of supported decision-making</w:t>
      </w:r>
      <w:r w:rsidR="000C43EE">
        <w:t xml:space="preserve"> as it was a new, unfamiliar and </w:t>
      </w:r>
      <w:r w:rsidR="000C43EE" w:rsidRPr="00290318">
        <w:t>untested system.</w:t>
      </w:r>
      <w:r w:rsidR="000C43EE">
        <w:t xml:space="preserve"> There appeared to be considerable </w:t>
      </w:r>
      <w:r w:rsidR="000C43EE" w:rsidRPr="00290318">
        <w:t>anxiety and in some cases frustration</w:t>
      </w:r>
      <w:r w:rsidR="000C43EE">
        <w:t xml:space="preserve"> with the need to transition to a new system. This stemmed from a range of factors. Most prevalent of which was a </w:t>
      </w:r>
      <w:r w:rsidR="000C43EE" w:rsidRPr="00290318">
        <w:t>discontent that the same supports would not be available</w:t>
      </w:r>
      <w:r w:rsidR="000C43EE">
        <w:t xml:space="preserve"> following discharge.</w:t>
      </w:r>
      <w:r w:rsidR="000C43EE" w:rsidRPr="00290318">
        <w:t xml:space="preserve"> </w:t>
      </w:r>
      <w:r w:rsidR="00290318" w:rsidRPr="00290318">
        <w:t>This manifested in disappointment and a stated reluctance</w:t>
      </w:r>
      <w:r w:rsidR="004145EC">
        <w:t xml:space="preserve"> by some</w:t>
      </w:r>
      <w:r w:rsidR="00290318" w:rsidRPr="00290318">
        <w:t xml:space="preserve"> to engage with bodies such as the Decision Support Service</w:t>
      </w:r>
      <w:r w:rsidR="0051299E">
        <w:t xml:space="preserve">. However, there appeared to be </w:t>
      </w:r>
      <w:r w:rsidR="0051299E" w:rsidRPr="00290318">
        <w:t>misunderstandings about the role of the Decision Support Service</w:t>
      </w:r>
      <w:r w:rsidR="0051299E">
        <w:t xml:space="preserve">. </w:t>
      </w:r>
      <w:r w:rsidRPr="00321BA4">
        <w:t>While its role was never intended to replicate the role or level of support provided by the Office of the Wards of Court, the research made clear the extent to which this was not well understood by many participants</w:t>
      </w:r>
      <w:r w:rsidR="00EB7BDB">
        <w:t>.</w:t>
      </w:r>
    </w:p>
    <w:p w14:paraId="38DF580A" w14:textId="7EEC17D1" w:rsidR="0056566B" w:rsidRDefault="0056566B" w:rsidP="00A04F0E">
      <w:pPr>
        <w:rPr>
          <w:color w:val="000000" w:themeColor="text1"/>
        </w:rPr>
      </w:pPr>
      <w:r>
        <w:rPr>
          <w:color w:val="000000" w:themeColor="text1"/>
        </w:rPr>
        <w:t xml:space="preserve">These </w:t>
      </w:r>
      <w:r w:rsidR="00E95C8A">
        <w:rPr>
          <w:color w:val="000000" w:themeColor="text1"/>
        </w:rPr>
        <w:t xml:space="preserve">two </w:t>
      </w:r>
      <w:r>
        <w:rPr>
          <w:color w:val="000000" w:themeColor="text1"/>
        </w:rPr>
        <w:t>barriers also featured prominently in the results of</w:t>
      </w:r>
      <w:r w:rsidR="00A04F0E" w:rsidRPr="006B1236">
        <w:rPr>
          <w:color w:val="000000" w:themeColor="text1"/>
        </w:rPr>
        <w:t xml:space="preserve"> a survey of 1,100 committees conducted by the Office of Wards of Court </w:t>
      </w:r>
      <w:r w:rsidR="00A04F0E">
        <w:rPr>
          <w:color w:val="000000" w:themeColor="text1"/>
        </w:rPr>
        <w:t xml:space="preserve">in June 2024 </w:t>
      </w:r>
      <w:r w:rsidR="00A04F0E" w:rsidRPr="006B1236">
        <w:rPr>
          <w:color w:val="000000" w:themeColor="text1"/>
        </w:rPr>
        <w:t>which attracted 303 responses.</w:t>
      </w:r>
      <w:r>
        <w:rPr>
          <w:rStyle w:val="FootnoteReference"/>
          <w:color w:val="000000" w:themeColor="text1"/>
        </w:rPr>
        <w:footnoteReference w:id="53"/>
      </w:r>
      <w:r w:rsidR="00A04F0E" w:rsidRPr="006B1236">
        <w:rPr>
          <w:color w:val="000000" w:themeColor="text1"/>
        </w:rPr>
        <w:t xml:space="preserve"> Although the findings may not be representative of all committees</w:t>
      </w:r>
      <w:r>
        <w:rPr>
          <w:color w:val="000000" w:themeColor="text1"/>
        </w:rPr>
        <w:t>,</w:t>
      </w:r>
      <w:r w:rsidR="00A04F0E" w:rsidRPr="006B1236">
        <w:rPr>
          <w:color w:val="000000" w:themeColor="text1"/>
        </w:rPr>
        <w:t xml:space="preserve"> the survey</w:t>
      </w:r>
      <w:r w:rsidR="000E44E9">
        <w:rPr>
          <w:color w:val="000000" w:themeColor="text1"/>
        </w:rPr>
        <w:t xml:space="preserve"> results</w:t>
      </w:r>
      <w:r w:rsidR="00A04F0E" w:rsidRPr="006B1236">
        <w:rPr>
          <w:color w:val="000000" w:themeColor="text1"/>
        </w:rPr>
        <w:t xml:space="preserve"> indicate</w:t>
      </w:r>
      <w:r w:rsidR="000E44E9">
        <w:rPr>
          <w:color w:val="000000" w:themeColor="text1"/>
        </w:rPr>
        <w:t>d</w:t>
      </w:r>
      <w:r w:rsidR="00A04F0E" w:rsidRPr="006B1236">
        <w:rPr>
          <w:color w:val="000000" w:themeColor="text1"/>
        </w:rPr>
        <w:t xml:space="preserve"> that almost all (95%) respondents </w:t>
      </w:r>
      <w:r w:rsidR="000E44E9">
        <w:rPr>
          <w:color w:val="000000" w:themeColor="text1"/>
        </w:rPr>
        <w:t>we</w:t>
      </w:r>
      <w:r w:rsidR="00A04F0E" w:rsidRPr="006B1236">
        <w:rPr>
          <w:color w:val="000000" w:themeColor="text1"/>
        </w:rPr>
        <w:t xml:space="preserve">re aware that adults in wardship are required to be discharged within three years of the commencement of the </w:t>
      </w:r>
      <w:r w:rsidR="00A04F0E">
        <w:rPr>
          <w:color w:val="000000" w:themeColor="text1"/>
        </w:rPr>
        <w:t>ADMCA</w:t>
      </w:r>
      <w:r w:rsidR="00A04F0E" w:rsidRPr="006B1236">
        <w:rPr>
          <w:color w:val="000000" w:themeColor="text1"/>
        </w:rPr>
        <w:t xml:space="preserve">. More than 40% (130) of respondents indicated that they had not discussed the wardship discharge process with the person for whom they act as committee. </w:t>
      </w:r>
    </w:p>
    <w:p w14:paraId="7FF3A608" w14:textId="699B1523" w:rsidR="00A04F0E" w:rsidRPr="006B1236" w:rsidRDefault="00A04F0E" w:rsidP="00A04F0E">
      <w:pPr>
        <w:rPr>
          <w:color w:val="000000" w:themeColor="text1"/>
        </w:rPr>
      </w:pPr>
      <w:r w:rsidRPr="006B1236">
        <w:rPr>
          <w:color w:val="000000" w:themeColor="text1"/>
        </w:rPr>
        <w:t>Survey respondents were asked to specify the reasons why they ha</w:t>
      </w:r>
      <w:r w:rsidR="00E95C8A">
        <w:rPr>
          <w:color w:val="000000" w:themeColor="text1"/>
        </w:rPr>
        <w:t>d</w:t>
      </w:r>
      <w:r w:rsidRPr="006B1236">
        <w:rPr>
          <w:color w:val="000000" w:themeColor="text1"/>
        </w:rPr>
        <w:t xml:space="preserve"> not yet commenced a discharge application. The reasons cited were summarised as follows: </w:t>
      </w:r>
    </w:p>
    <w:p w14:paraId="2933F008" w14:textId="5B57D7CB" w:rsidR="0056566B" w:rsidRDefault="00A04F0E" w:rsidP="0056566B">
      <w:pPr>
        <w:pStyle w:val="NDABullet"/>
      </w:pPr>
      <w:r>
        <w:t>S</w:t>
      </w:r>
      <w:r w:rsidRPr="006B1236">
        <w:t>atisfaction with the service provided by the Office of Wards of Court</w:t>
      </w:r>
    </w:p>
    <w:p w14:paraId="2B4F3A98" w14:textId="77777777" w:rsidR="0056566B" w:rsidRPr="0056566B" w:rsidRDefault="00A04F0E" w:rsidP="0056566B">
      <w:pPr>
        <w:pStyle w:val="NDABullet"/>
      </w:pPr>
      <w:r w:rsidRPr="0056566B">
        <w:rPr>
          <w:color w:val="000000" w:themeColor="text1"/>
        </w:rPr>
        <w:t>Reluctance to change to an unfamiliar system</w:t>
      </w:r>
    </w:p>
    <w:p w14:paraId="4C4C6A82" w14:textId="77777777" w:rsidR="0056566B" w:rsidRPr="0056566B" w:rsidRDefault="00A04F0E" w:rsidP="0056566B">
      <w:pPr>
        <w:pStyle w:val="NDABullet"/>
      </w:pPr>
      <w:r w:rsidRPr="0056566B">
        <w:rPr>
          <w:color w:val="000000" w:themeColor="text1"/>
        </w:rPr>
        <w:t>Concerns about the management of funds</w:t>
      </w:r>
    </w:p>
    <w:p w14:paraId="2E60E429" w14:textId="77777777" w:rsidR="0056566B" w:rsidRPr="0056566B" w:rsidRDefault="00A04F0E" w:rsidP="0056566B">
      <w:pPr>
        <w:pStyle w:val="NDABullet"/>
      </w:pPr>
      <w:r w:rsidRPr="0056566B">
        <w:rPr>
          <w:color w:val="000000" w:themeColor="text1"/>
        </w:rPr>
        <w:t>Uncertainty and concern about legal costs</w:t>
      </w:r>
    </w:p>
    <w:p w14:paraId="109684DC" w14:textId="77777777" w:rsidR="0056566B" w:rsidRPr="0056566B" w:rsidRDefault="00A04F0E" w:rsidP="0056566B">
      <w:pPr>
        <w:pStyle w:val="NDABullet"/>
      </w:pPr>
      <w:r w:rsidRPr="0056566B">
        <w:rPr>
          <w:color w:val="000000" w:themeColor="text1"/>
        </w:rPr>
        <w:t>Adverse publicity about the Decision Support Service</w:t>
      </w:r>
      <w:r>
        <w:rPr>
          <w:rStyle w:val="FootnoteReference"/>
          <w:color w:val="000000" w:themeColor="text1"/>
        </w:rPr>
        <w:footnoteReference w:id="54"/>
      </w:r>
    </w:p>
    <w:p w14:paraId="03E383DB" w14:textId="50CE2CB9" w:rsidR="00A04F0E" w:rsidRPr="0056566B" w:rsidRDefault="00A04F0E" w:rsidP="0056566B">
      <w:pPr>
        <w:pStyle w:val="NDABullet"/>
      </w:pPr>
      <w:r w:rsidRPr="0056566B">
        <w:rPr>
          <w:color w:val="000000" w:themeColor="text1"/>
        </w:rPr>
        <w:lastRenderedPageBreak/>
        <w:t xml:space="preserve">Complexity of the discharge process. </w:t>
      </w:r>
    </w:p>
    <w:p w14:paraId="4A460F12" w14:textId="77777777" w:rsidR="00A04F0E" w:rsidRDefault="00A04F0E" w:rsidP="00A04F0E">
      <w:pPr>
        <w:contextualSpacing/>
        <w:rPr>
          <w:color w:val="000000" w:themeColor="text1"/>
        </w:rPr>
      </w:pPr>
    </w:p>
    <w:p w14:paraId="56C01B07" w14:textId="425AA556" w:rsidR="00A04F0E" w:rsidRPr="00321BA4" w:rsidRDefault="00A04F0E" w:rsidP="00321BA4">
      <w:pPr>
        <w:contextualSpacing/>
      </w:pPr>
      <w:r w:rsidRPr="006B1236">
        <w:rPr>
          <w:color w:val="000000" w:themeColor="text1"/>
        </w:rPr>
        <w:t>Respondents were also asked if they had specific questions about the discharge process. The questions posed indicate concerns regarding financial advice and the security of funds post wardship, the complexity of the discharge process, legal costs and legal advice</w:t>
      </w:r>
      <w:r w:rsidR="000E44E9">
        <w:rPr>
          <w:color w:val="000000" w:themeColor="text1"/>
        </w:rPr>
        <w:t>,</w:t>
      </w:r>
      <w:r w:rsidRPr="006B1236">
        <w:rPr>
          <w:color w:val="000000" w:themeColor="text1"/>
        </w:rPr>
        <w:t xml:space="preserve"> and frustration with the additional burden of dealing with the discharge process.</w:t>
      </w:r>
      <w:r>
        <w:rPr>
          <w:color w:val="000000" w:themeColor="text1"/>
        </w:rPr>
        <w:t xml:space="preserve"> </w:t>
      </w:r>
    </w:p>
    <w:p w14:paraId="57BB8B3F" w14:textId="77777777" w:rsidR="00290318" w:rsidRPr="00290318" w:rsidRDefault="00290318" w:rsidP="00290318">
      <w:pPr>
        <w:pStyle w:val="Heading2"/>
      </w:pPr>
      <w:bookmarkStart w:id="249" w:name="_Toc216171966"/>
      <w:bookmarkStart w:id="250" w:name="_Toc216869011"/>
      <w:bookmarkStart w:id="251" w:name="_Toc221532479"/>
      <w:r w:rsidRPr="00290318">
        <w:t>Efforts to promote engagement with the discharge process</w:t>
      </w:r>
      <w:bookmarkEnd w:id="249"/>
      <w:bookmarkEnd w:id="250"/>
      <w:bookmarkEnd w:id="251"/>
    </w:p>
    <w:p w14:paraId="0F0CF4F7" w14:textId="684AFAEB" w:rsidR="004145EC" w:rsidRDefault="00290318" w:rsidP="00290318">
      <w:r w:rsidRPr="00290318">
        <w:t xml:space="preserve">Despite significant efforts by a range of bodies, including the Office of Wards of Court, there has been a very slow uptake in the process to bring applications to discharge people from wardship. While the pace of discharge accelerated quite significantly during 2025, progress during the preceding two years was slow. </w:t>
      </w:r>
      <w:r w:rsidR="006E4462">
        <w:t>O</w:t>
      </w:r>
      <w:r w:rsidRPr="00290318">
        <w:t xml:space="preserve">nly 380 applications for discharge </w:t>
      </w:r>
      <w:r w:rsidR="00B14BDA">
        <w:t xml:space="preserve">were </w:t>
      </w:r>
      <w:r w:rsidRPr="00290318">
        <w:t>lodged in 2023 and 2024</w:t>
      </w:r>
      <w:r w:rsidR="00D50789">
        <w:t>,</w:t>
      </w:r>
      <w:r w:rsidRPr="00290318">
        <w:t xml:space="preserve"> the vast majority of which were made by the General Solicitor for Minors and Wards of Court.</w:t>
      </w:r>
      <w:r w:rsidR="00124FCC">
        <w:t xml:space="preserve"> </w:t>
      </w:r>
      <w:r w:rsidR="00124FCC" w:rsidRPr="00124FCC">
        <w:t>(26)</w:t>
      </w:r>
      <w:r w:rsidR="00124FCC">
        <w:t xml:space="preserve">  </w:t>
      </w:r>
    </w:p>
    <w:p w14:paraId="60E3D2F0" w14:textId="683F544D" w:rsidR="007E74B4" w:rsidRDefault="00290318" w:rsidP="00290318">
      <w:r w:rsidRPr="00290318">
        <w:t>While the ever-approaching three-year</w:t>
      </w:r>
      <w:r w:rsidR="008E48A0">
        <w:t xml:space="preserve"> statutory</w:t>
      </w:r>
      <w:r w:rsidRPr="00290318">
        <w:t xml:space="preserve"> deadline undoubtedly played a factor in promoting engagement with the discharge process in 2025, several other measures were taken. </w:t>
      </w:r>
      <w:r w:rsidR="00EB7BDB" w:rsidRPr="008F4A6E">
        <w:t xml:space="preserve">These included an </w:t>
      </w:r>
      <w:r w:rsidR="0058271B">
        <w:t>expanded</w:t>
      </w:r>
      <w:r w:rsidR="0058271B" w:rsidRPr="008F4A6E">
        <w:t xml:space="preserve"> </w:t>
      </w:r>
      <w:r w:rsidR="00EB7BDB" w:rsidRPr="008F4A6E">
        <w:t>information provision campaign, clarification on legal aid provision</w:t>
      </w:r>
      <w:r w:rsidR="00AC53F6">
        <w:t xml:space="preserve"> and fees</w:t>
      </w:r>
      <w:r w:rsidR="00EB7BDB" w:rsidRPr="008F4A6E">
        <w:t xml:space="preserve">, </w:t>
      </w:r>
      <w:r w:rsidR="0058271B">
        <w:t xml:space="preserve">the introduction of </w:t>
      </w:r>
      <w:r w:rsidR="00EB7BDB" w:rsidRPr="008F4A6E">
        <w:t>High Court Practice Direction HC133</w:t>
      </w:r>
      <w:r w:rsidR="00E72313" w:rsidRPr="008F4A6E">
        <w:t xml:space="preserve"> and the operationalisation of </w:t>
      </w:r>
      <w:r w:rsidR="00EB7BDB" w:rsidRPr="008F4A6E">
        <w:t>two streams for discharge</w:t>
      </w:r>
      <w:r w:rsidR="00E72313" w:rsidRPr="008F4A6E">
        <w:t>.</w:t>
      </w:r>
      <w:r w:rsidR="00EB7BDB" w:rsidRPr="008F4A6E">
        <w:t xml:space="preserve"> </w:t>
      </w:r>
      <w:r w:rsidRPr="008F4A6E">
        <w:t>These undoubtedly contributed to the higher number of discharges and discharge applications from private committees</w:t>
      </w:r>
      <w:r w:rsidR="008F4A6E">
        <w:t xml:space="preserve">. Each of these measures are discussed in turn below. </w:t>
      </w:r>
    </w:p>
    <w:p w14:paraId="0750712C" w14:textId="65B529ED" w:rsidR="00645DD6" w:rsidRPr="00290318" w:rsidRDefault="00A45030" w:rsidP="009865E1">
      <w:r>
        <w:t>A</w:t>
      </w:r>
      <w:r w:rsidR="0058271B">
        <w:t xml:space="preserve"> key learning is that some of the issues which ultimately arose during the transition process </w:t>
      </w:r>
      <w:r w:rsidR="00C34674">
        <w:t xml:space="preserve">may </w:t>
      </w:r>
      <w:r w:rsidR="0058271B">
        <w:t xml:space="preserve">have been anticipated </w:t>
      </w:r>
      <w:r w:rsidR="007E74B4">
        <w:t xml:space="preserve">and addressed </w:t>
      </w:r>
      <w:r w:rsidR="0058271B">
        <w:t>from an earl</w:t>
      </w:r>
      <w:r w:rsidR="007E74B4">
        <w:t>ier</w:t>
      </w:r>
      <w:r w:rsidR="0058271B">
        <w:t xml:space="preserve"> stage</w:t>
      </w:r>
      <w:r w:rsidR="00645DD6">
        <w:t>. This</w:t>
      </w:r>
      <w:r w:rsidR="00C34674">
        <w:t xml:space="preserve"> includ</w:t>
      </w:r>
      <w:r w:rsidR="00645DD6">
        <w:t>es</w:t>
      </w:r>
      <w:r w:rsidR="00C34674">
        <w:t xml:space="preserve"> for example concerns regarding legal aid costs and demand for in-person information days</w:t>
      </w:r>
      <w:r w:rsidR="004B4BB1">
        <w:t xml:space="preserve"> from an earlier stage</w:t>
      </w:r>
      <w:r w:rsidR="007E74B4">
        <w:t>. In addition, a more coordinated and joined up approach to meeting the statutory deadline, for example through an action plan for Part 6 discharges, may have been beneficial</w:t>
      </w:r>
      <w:r w:rsidR="009865E1">
        <w:t xml:space="preserve"> in promoting greater engagement with the discharge process </w:t>
      </w:r>
      <w:r w:rsidR="004B4BB1">
        <w:t xml:space="preserve">from the moment </w:t>
      </w:r>
      <w:r w:rsidR="009865E1">
        <w:t>the legislation</w:t>
      </w:r>
      <w:r w:rsidR="004B4BB1">
        <w:t xml:space="preserve"> was commenced</w:t>
      </w:r>
      <w:r w:rsidR="00E74FEB">
        <w:t xml:space="preserve"> in April 2023</w:t>
      </w:r>
      <w:r w:rsidR="007E74B4">
        <w:t>.</w:t>
      </w:r>
      <w:r w:rsidR="00E74FEB">
        <w:t xml:space="preserve"> Data shows that the number of discharge applications during 2023 and 2024 was very low, particularly from private committees.</w:t>
      </w:r>
      <w:r w:rsidR="00C34674">
        <w:t xml:space="preserve"> </w:t>
      </w:r>
    </w:p>
    <w:p w14:paraId="50363E0F" w14:textId="77777777" w:rsidR="00290318" w:rsidRPr="00290318" w:rsidRDefault="00290318" w:rsidP="00290318">
      <w:pPr>
        <w:pStyle w:val="Heading3"/>
      </w:pPr>
      <w:bookmarkStart w:id="252" w:name="_Toc216171967"/>
      <w:bookmarkStart w:id="253" w:name="_Toc216710163"/>
      <w:bookmarkStart w:id="254" w:name="_Toc216869012"/>
      <w:r w:rsidRPr="00290318">
        <w:t>Information provision</w:t>
      </w:r>
      <w:bookmarkEnd w:id="252"/>
      <w:bookmarkEnd w:id="253"/>
      <w:bookmarkEnd w:id="254"/>
    </w:p>
    <w:p w14:paraId="4BF79B77" w14:textId="64DEB406" w:rsidR="00290318" w:rsidRPr="00290318" w:rsidRDefault="00290318" w:rsidP="00290318">
      <w:r w:rsidRPr="00290318">
        <w:t xml:space="preserve">The Office of Wards of Court has conducted an extensive information and engagement campaign to inform committees and people in wardship about the impending end of wardship and the transition to the </w:t>
      </w:r>
      <w:r w:rsidR="00192F92">
        <w:t>new system of supported decision-making</w:t>
      </w:r>
      <w:r w:rsidRPr="00290318">
        <w:t xml:space="preserve">. This has included direct contact with </w:t>
      </w:r>
      <w:r w:rsidR="0051299E">
        <w:t xml:space="preserve">persons who have been made </w:t>
      </w:r>
      <w:r w:rsidRPr="00290318">
        <w:t>wards of court and committees via email, letter and telephone</w:t>
      </w:r>
      <w:r w:rsidR="0051299E">
        <w:t xml:space="preserve">. There have also been </w:t>
      </w:r>
      <w:r w:rsidRPr="00290318">
        <w:t xml:space="preserve">communications in the </w:t>
      </w:r>
      <w:r w:rsidRPr="00290318">
        <w:lastRenderedPageBreak/>
        <w:t>form of newsletters and information bulletins. In addition, the Office of Wards of Court ran 41 online question-and-answer sessions for committees</w:t>
      </w:r>
      <w:r w:rsidR="0051299E">
        <w:t>. These were in parallel</w:t>
      </w:r>
      <w:r w:rsidRPr="00290318">
        <w:t xml:space="preserve"> to other information and awareness raising activities undertaken by other public bodies such as the Legal Aid Board and the Decision Support Service.</w:t>
      </w:r>
    </w:p>
    <w:p w14:paraId="75141226" w14:textId="3217084E" w:rsidR="00290318" w:rsidRPr="00290318" w:rsidRDefault="00290318" w:rsidP="00290318">
      <w:r w:rsidRPr="00290318">
        <w:t>The DSS has participated in several webinars organised and hosted by the Office of Wards of Court</w:t>
      </w:r>
      <w:r w:rsidR="0051299E">
        <w:t xml:space="preserve">. It has </w:t>
      </w:r>
      <w:r w:rsidRPr="00290318">
        <w:t xml:space="preserve">highlighted Part 6 requirements for </w:t>
      </w:r>
      <w:r w:rsidR="0051299E">
        <w:t xml:space="preserve">those who have been made </w:t>
      </w:r>
      <w:r w:rsidRPr="00290318">
        <w:t xml:space="preserve">wards of court and their committees as part of its various awareness-raising initiatives around the country. The Office of the General Solicitor has actively supported engagement with the discharge process by participating in webinars with officials from the Office of Wards of Court and offering information and advice to private solicitors. The Legal Aid Board has also conducted and participated in webinars to provide </w:t>
      </w:r>
      <w:r w:rsidR="00844F89">
        <w:t xml:space="preserve">persons who have been made </w:t>
      </w:r>
      <w:r w:rsidRPr="00290318">
        <w:t xml:space="preserve">wards of court and committees information about applying for legal aid. Information connected to discharge is also available on the websites of the Courts Service, Decision Support Service and the Legal Aid Board. </w:t>
      </w:r>
    </w:p>
    <w:p w14:paraId="1E09278E" w14:textId="0776B1F4" w:rsidR="00290318" w:rsidRPr="00290318" w:rsidRDefault="00290318" w:rsidP="00290318">
      <w:r w:rsidRPr="00290318">
        <w:t xml:space="preserve">Despite this extensive multi-strand information campaign, </w:t>
      </w:r>
      <w:r w:rsidR="00A26A85">
        <w:t xml:space="preserve">findings from the interviews with those in or recently discharged from wardship </w:t>
      </w:r>
      <w:r w:rsidR="00A26A85" w:rsidRPr="00290318">
        <w:t>and committees</w:t>
      </w:r>
      <w:r w:rsidR="00A26A85">
        <w:t xml:space="preserve"> suggested participants experienced </w:t>
      </w:r>
      <w:r w:rsidR="00A26A85" w:rsidRPr="00290318">
        <w:t xml:space="preserve">an information vacuum </w:t>
      </w:r>
      <w:r w:rsidR="00A26A85" w:rsidRPr="00A26A85">
        <w:t xml:space="preserve">and felt lost when it </w:t>
      </w:r>
      <w:r w:rsidR="00777D7E">
        <w:t>came</w:t>
      </w:r>
      <w:r w:rsidR="00777D7E" w:rsidRPr="00A26A85">
        <w:t xml:space="preserve"> </w:t>
      </w:r>
      <w:r w:rsidR="00A26A85" w:rsidRPr="00A26A85">
        <w:t>to the discharge process.</w:t>
      </w:r>
      <w:r w:rsidR="00094838" w:rsidRPr="00094838">
        <w:t xml:space="preserve"> </w:t>
      </w:r>
      <w:r w:rsidR="00971DB8">
        <w:t>Most</w:t>
      </w:r>
      <w:r w:rsidR="00094838">
        <w:t xml:space="preserve"> participants in or recently discharged from wardship</w:t>
      </w:r>
      <w:r w:rsidR="00094838" w:rsidRPr="00094838">
        <w:t xml:space="preserve"> often described how they ‘did not know’ or were ‘not sure’ either about the information provided or the transition </w:t>
      </w:r>
      <w:proofErr w:type="gramStart"/>
      <w:r w:rsidR="00094838" w:rsidRPr="00094838">
        <w:t>process as a whole</w:t>
      </w:r>
      <w:proofErr w:type="gramEnd"/>
      <w:r w:rsidR="00094838" w:rsidRPr="00094838">
        <w:t>.</w:t>
      </w:r>
      <w:r w:rsidR="00A26A85" w:rsidRPr="00A26A85">
        <w:t xml:space="preserve"> </w:t>
      </w:r>
      <w:r w:rsidRPr="00A26A85">
        <w:t xml:space="preserve">The reasons for this disconnect </w:t>
      </w:r>
      <w:r w:rsidR="000E44E9">
        <w:t xml:space="preserve">– </w:t>
      </w:r>
      <w:r w:rsidR="00A26A85" w:rsidRPr="00A26A85">
        <w:t xml:space="preserve">between the information campaign and participants understanding </w:t>
      </w:r>
      <w:r w:rsidR="000E44E9">
        <w:t xml:space="preserve">– </w:t>
      </w:r>
      <w:r w:rsidRPr="00A26A85">
        <w:t>appeared to vary</w:t>
      </w:r>
      <w:r w:rsidR="00A26A85" w:rsidRPr="00A26A85">
        <w:t xml:space="preserve">. Common across interviews appeared to be </w:t>
      </w:r>
      <w:r w:rsidRPr="00A26A85">
        <w:t xml:space="preserve">a conscious decision by some </w:t>
      </w:r>
      <w:r w:rsidR="00A26A85" w:rsidRPr="00A26A85">
        <w:t>not to engage with the information provided by the Office of Wards of Court. For others</w:t>
      </w:r>
      <w:r w:rsidR="005B4116">
        <w:t>,</w:t>
      </w:r>
      <w:r w:rsidR="00A26A85" w:rsidRPr="00A26A85">
        <w:t xml:space="preserve"> there was a pr</w:t>
      </w:r>
      <w:r w:rsidRPr="00A26A85">
        <w:t>eference for in-person information sessions as opposed to virtual sessions.</w:t>
      </w:r>
      <w:r w:rsidR="00A26A85" w:rsidRPr="00A26A85">
        <w:t xml:space="preserve"> </w:t>
      </w:r>
    </w:p>
    <w:p w14:paraId="67AD9233" w14:textId="501A7801" w:rsidR="00B04931" w:rsidRDefault="00290318" w:rsidP="00290318">
      <w:r w:rsidRPr="00290318">
        <w:t xml:space="preserve">During 2025, a key development was the organisation of a series of in-person events by the Office of Wards of Court in Dublin, Cork, Galway and Tullamore. These events served as a ‘one stop shop’ for committees and </w:t>
      </w:r>
      <w:r w:rsidR="00844F89">
        <w:t xml:space="preserve">person who had been made </w:t>
      </w:r>
      <w:r w:rsidRPr="00290318">
        <w:t>wards</w:t>
      </w:r>
      <w:r w:rsidR="00844F89">
        <w:t xml:space="preserve"> of court</w:t>
      </w:r>
      <w:r w:rsidR="00A26A85">
        <w:t>. P</w:t>
      </w:r>
      <w:r w:rsidRPr="00290318">
        <w:t xml:space="preserve">ersonnel from the Office of Wards of Court, the Decision Support Service, the Legal Aid Board, and the National Advocacy Service for People with Disabilities </w:t>
      </w:r>
      <w:r w:rsidR="00A26A85">
        <w:t xml:space="preserve">participated. Thus, considerable information was available from a range of organisations </w:t>
      </w:r>
      <w:r w:rsidRPr="00290318">
        <w:t>on the new process. These in-person information events were very well attended and received</w:t>
      </w:r>
      <w:r w:rsidR="00A26A85">
        <w:t>. This suggests</w:t>
      </w:r>
      <w:r w:rsidRPr="00290318">
        <w:t xml:space="preserve"> that </w:t>
      </w:r>
      <w:r w:rsidR="00844F89" w:rsidRPr="00844F89">
        <w:t>person</w:t>
      </w:r>
      <w:r w:rsidR="00844F89">
        <w:t>s</w:t>
      </w:r>
      <w:r w:rsidR="00844F89" w:rsidRPr="00844F89">
        <w:t xml:space="preserve"> who </w:t>
      </w:r>
      <w:r w:rsidR="00844F89">
        <w:t>had been</w:t>
      </w:r>
      <w:r w:rsidR="00844F89" w:rsidRPr="00844F89">
        <w:t xml:space="preserve"> made ward</w:t>
      </w:r>
      <w:r w:rsidR="00844F89">
        <w:t>s</w:t>
      </w:r>
      <w:r w:rsidR="00844F89" w:rsidRPr="00844F89">
        <w:t xml:space="preserve"> of court </w:t>
      </w:r>
      <w:r w:rsidRPr="00290318">
        <w:t xml:space="preserve">wards and committees may have benefitted from in-person information days from an earlier stage in the three-year process. </w:t>
      </w:r>
    </w:p>
    <w:p w14:paraId="1874053C" w14:textId="704C4AEF" w:rsidR="00276064" w:rsidRDefault="00031369" w:rsidP="00290318">
      <w:bookmarkStart w:id="255" w:name="_Hlk216863697"/>
      <w:r>
        <w:t xml:space="preserve">By </w:t>
      </w:r>
      <w:r w:rsidR="000E44E9">
        <w:t xml:space="preserve">the </w:t>
      </w:r>
      <w:r>
        <w:t xml:space="preserve">end of November 2025, 250 individuals have been discharged from wardship. It may be useful to consider how </w:t>
      </w:r>
      <w:r w:rsidR="00107BF7">
        <w:t>these individuals</w:t>
      </w:r>
      <w:r w:rsidR="008F2B7F">
        <w:t>, particularly those discharge with no decision-making support</w:t>
      </w:r>
      <w:r w:rsidR="00107BF7">
        <w:t xml:space="preserve">, </w:t>
      </w:r>
      <w:r>
        <w:t xml:space="preserve">could support </w:t>
      </w:r>
      <w:r w:rsidR="000E44E9">
        <w:t xml:space="preserve">further </w:t>
      </w:r>
      <w:r>
        <w:lastRenderedPageBreak/>
        <w:t>information and awareness raising efforts</w:t>
      </w:r>
      <w:r w:rsidR="008F2B7F">
        <w:t>, if they would be will</w:t>
      </w:r>
      <w:r w:rsidR="000E44E9">
        <w:t>ing</w:t>
      </w:r>
      <w:r w:rsidR="008F2B7F">
        <w:t xml:space="preserve">. This could </w:t>
      </w:r>
      <w:r>
        <w:t>promot</w:t>
      </w:r>
      <w:r w:rsidR="008F2B7F">
        <w:t xml:space="preserve">e </w:t>
      </w:r>
      <w:r>
        <w:t>engagement with the discharge process</w:t>
      </w:r>
      <w:r w:rsidR="00276064">
        <w:t xml:space="preserve">. </w:t>
      </w:r>
      <w:r w:rsidR="00107BF7">
        <w:t>Those discharged from wardship</w:t>
      </w:r>
      <w:r w:rsidR="00276064">
        <w:t xml:space="preserve"> could also potentially play a constructive role in</w:t>
      </w:r>
      <w:r>
        <w:t xml:space="preserve"> addressing </w:t>
      </w:r>
      <w:r w:rsidR="000E44E9">
        <w:t xml:space="preserve">questions or </w:t>
      </w:r>
      <w:r>
        <w:t>any potential concerns</w:t>
      </w:r>
      <w:r w:rsidR="00276064">
        <w:t xml:space="preserve"> about the discharge process and life after wardship</w:t>
      </w:r>
      <w:bookmarkEnd w:id="255"/>
      <w:r>
        <w:t>.</w:t>
      </w:r>
    </w:p>
    <w:p w14:paraId="03560F14" w14:textId="77777777" w:rsidR="00290318" w:rsidRPr="00290318" w:rsidRDefault="00290318" w:rsidP="00290318">
      <w:pPr>
        <w:pStyle w:val="Heading3"/>
      </w:pPr>
      <w:bookmarkStart w:id="256" w:name="_Toc216171968"/>
      <w:bookmarkStart w:id="257" w:name="_Toc216710164"/>
      <w:bookmarkStart w:id="258" w:name="_Toc216869013"/>
      <w:r w:rsidRPr="00290318">
        <w:t>Civil legal aid developments</w:t>
      </w:r>
      <w:bookmarkEnd w:id="256"/>
      <w:bookmarkEnd w:id="257"/>
      <w:bookmarkEnd w:id="258"/>
    </w:p>
    <w:p w14:paraId="178D3002" w14:textId="32D39B16" w:rsidR="00290318" w:rsidRPr="00290318" w:rsidRDefault="00290318" w:rsidP="00290318">
      <w:r w:rsidRPr="00290318">
        <w:t xml:space="preserve">The Legal Aid Board </w:t>
      </w:r>
      <w:r w:rsidR="00124FCC">
        <w:t xml:space="preserve">(LAB) </w:t>
      </w:r>
      <w:r w:rsidRPr="00290318">
        <w:t>established a panel of solicitors who can act for persons seeking discharge from wardship. To be included on the panel, solicitors must have undergone training on the ADMCA.</w:t>
      </w:r>
      <w:r w:rsidR="00124FCC">
        <w:t xml:space="preserve"> </w:t>
      </w:r>
      <w:r w:rsidR="00124FCC" w:rsidRPr="00124FCC">
        <w:t>(27)</w:t>
      </w:r>
      <w:r w:rsidRPr="00290318">
        <w:t xml:space="preserve"> All persons in wardship are entitled to civil legal aid services for their discharge application from the LAB regardless of their disposable income or capital.</w:t>
      </w:r>
      <w:r w:rsidR="00124FCC">
        <w:t xml:space="preserve"> </w:t>
      </w:r>
      <w:r w:rsidR="00124FCC" w:rsidRPr="00124FCC">
        <w:t>(24</w:t>
      </w:r>
      <w:r w:rsidR="00124FCC">
        <w:t>, S.28(3A)</w:t>
      </w:r>
      <w:r w:rsidR="00124FCC" w:rsidRPr="00124FCC">
        <w:t>)</w:t>
      </w:r>
      <w:r w:rsidR="00124FCC">
        <w:t xml:space="preserve"> </w:t>
      </w:r>
      <w:r w:rsidRPr="00290318">
        <w:t>While the Civil Legal Aid Act 1995 (as amended) provides that regulations regarding a mechanism for claw-back of legal costs for Part 6 applications may be developed,</w:t>
      </w:r>
      <w:r w:rsidR="00124FCC">
        <w:t xml:space="preserve"> </w:t>
      </w:r>
      <w:r w:rsidR="00124FCC" w:rsidRPr="00124FCC">
        <w:t>(24</w:t>
      </w:r>
      <w:r w:rsidR="00124FCC">
        <w:t>, S.33(7B)</w:t>
      </w:r>
      <w:r w:rsidR="00124FCC" w:rsidRPr="00124FCC">
        <w:t>)</w:t>
      </w:r>
      <w:r w:rsidRPr="00290318">
        <w:t xml:space="preserve"> they have not yet been prepared by the Department of Justice, Home Affairs and Migration. </w:t>
      </w:r>
    </w:p>
    <w:p w14:paraId="1E7789FB" w14:textId="3CFDA034" w:rsidR="00290318" w:rsidRPr="00290318" w:rsidRDefault="00290318" w:rsidP="00290318">
      <w:r w:rsidRPr="00290318">
        <w:t>In the absence of regulations outlining whether and how the agency should operate such a claw-back, there was initially uncertainty regarding applicants’ liability for legal aid costs. Prospective legal aid applicants were informed that they may be subject to a claw-back of costs at the end of the discharge proceedings. The LAB had set maximum legal costs for discharge proceedings ranging from €3,950 to €5,835 (before VAT)</w:t>
      </w:r>
      <w:r w:rsidR="00FE39D5">
        <w:t>. This</w:t>
      </w:r>
      <w:r w:rsidRPr="00290318">
        <w:t xml:space="preserve"> depend</w:t>
      </w:r>
      <w:r w:rsidR="00FE39D5">
        <w:t>ed</w:t>
      </w:r>
      <w:r w:rsidRPr="00290318">
        <w:t xml:space="preserve"> on whether the proceedings </w:t>
      </w:r>
      <w:r w:rsidR="000E44E9">
        <w:t>we</w:t>
      </w:r>
      <w:r w:rsidRPr="00290318">
        <w:t>re contested. Applicants were also advised that additional out-of-pocket costs may arise.</w:t>
      </w:r>
    </w:p>
    <w:p w14:paraId="6AF52012" w14:textId="34E29EF6" w:rsidR="00290318" w:rsidRPr="00290318" w:rsidRDefault="00290318" w:rsidP="00290318">
      <w:r w:rsidRPr="00290318">
        <w:t>Uncertainty regarding legal aid costs</w:t>
      </w:r>
      <w:r w:rsidR="00FE39D5">
        <w:t xml:space="preserve"> </w:t>
      </w:r>
      <w:r w:rsidR="001339AD">
        <w:t xml:space="preserve">contributed </w:t>
      </w:r>
      <w:r w:rsidR="00FE39D5">
        <w:t xml:space="preserve">to a range of factors that </w:t>
      </w:r>
      <w:r w:rsidR="00FE39D5" w:rsidRPr="00290318">
        <w:t>disincentivised engagement with the discharge process in the early stages of the transition period</w:t>
      </w:r>
      <w:r w:rsidR="00FE39D5">
        <w:t xml:space="preserve">. These included </w:t>
      </w:r>
      <w:r w:rsidRPr="00290318">
        <w:t xml:space="preserve">dissatisfaction from families and committees with the possibility of having to pay twice (once for a wardship application and again for a discharge application) and a belief that engaging with a compulsory process should be free of cost. </w:t>
      </w:r>
      <w:r w:rsidR="00FE39D5">
        <w:t>There also appears to have been c</w:t>
      </w:r>
      <w:r w:rsidRPr="00290318">
        <w:t xml:space="preserve">onflicting advice from different sources </w:t>
      </w:r>
      <w:r w:rsidR="001339AD">
        <w:t xml:space="preserve">about legal aid costs </w:t>
      </w:r>
      <w:r w:rsidR="00FE39D5">
        <w:t xml:space="preserve">which </w:t>
      </w:r>
      <w:r w:rsidRPr="00290318">
        <w:t>contributed to this confusion.</w:t>
      </w:r>
    </w:p>
    <w:p w14:paraId="12A0BC18" w14:textId="1524E710" w:rsidR="00FE39D5" w:rsidRDefault="00290318" w:rsidP="00290318">
      <w:r w:rsidRPr="00290318">
        <w:t>However, the LAB provided certainty to those seeking legal aid in connection with a wardship discharge application in 2024</w:t>
      </w:r>
      <w:r w:rsidR="00FE39D5">
        <w:t xml:space="preserve">. This was </w:t>
      </w:r>
      <w:r w:rsidRPr="00290318">
        <w:t xml:space="preserve">that any legal aid certificates </w:t>
      </w:r>
      <w:bookmarkStart w:id="259" w:name="_Hlk216023765"/>
      <w:r w:rsidRPr="00290318">
        <w:t xml:space="preserve">issuing prior to the introduction of regulations on clawback of legal aid would not be subject to a clawback based on means. </w:t>
      </w:r>
      <w:bookmarkEnd w:id="259"/>
      <w:r w:rsidRPr="00290318">
        <w:t xml:space="preserve">In the continuing absence of such regulations, this means that legal aid for Part 6 discharge applications </w:t>
      </w:r>
      <w:r w:rsidR="00C91AF1">
        <w:t>continues to be</w:t>
      </w:r>
      <w:r w:rsidR="00C91AF1" w:rsidRPr="00290318">
        <w:t xml:space="preserve"> </w:t>
      </w:r>
      <w:r w:rsidRPr="00290318">
        <w:t>free</w:t>
      </w:r>
      <w:r w:rsidR="00FE39D5">
        <w:t xml:space="preserve">. This </w:t>
      </w:r>
      <w:r w:rsidR="00C91AF1">
        <w:t xml:space="preserve">has </w:t>
      </w:r>
      <w:r w:rsidR="00FE39D5">
        <w:t>provided</w:t>
      </w:r>
      <w:r w:rsidRPr="00290318">
        <w:t xml:space="preserve"> certainty to those initiating discharge applications and remov</w:t>
      </w:r>
      <w:r w:rsidR="000E44E9">
        <w:t>es</w:t>
      </w:r>
      <w:r w:rsidRPr="00290318">
        <w:t xml:space="preserve"> the possibility of legal aid costs. </w:t>
      </w:r>
    </w:p>
    <w:p w14:paraId="1792D272" w14:textId="62FDB393" w:rsidR="00290318" w:rsidRPr="00290318" w:rsidRDefault="00290318" w:rsidP="00290318">
      <w:r w:rsidRPr="00290318">
        <w:t xml:space="preserve">Given the mandatory nature of the discharge process, and the importance of certainty of costs </w:t>
      </w:r>
      <w:r w:rsidR="00FE39D5">
        <w:t>to support</w:t>
      </w:r>
      <w:r w:rsidRPr="00290318">
        <w:t xml:space="preserve"> engagement with the discharge process, </w:t>
      </w:r>
      <w:r w:rsidR="00FE39D5">
        <w:t xml:space="preserve">perhaps </w:t>
      </w:r>
      <w:r w:rsidR="00C91AF1">
        <w:t xml:space="preserve">consideration could have been given to whether </w:t>
      </w:r>
      <w:r w:rsidRPr="00290318">
        <w:t xml:space="preserve">persons in wardship should have been exempted from legal aid costs from the </w:t>
      </w:r>
      <w:r w:rsidRPr="00290318">
        <w:lastRenderedPageBreak/>
        <w:t xml:space="preserve">outset. This was not possible due to </w:t>
      </w:r>
      <w:r w:rsidR="00C91AF1">
        <w:t xml:space="preserve">a </w:t>
      </w:r>
      <w:r w:rsidRPr="00290318">
        <w:t>provision within the ADMCA for the possibility of clawback of legal aid costs. However, despite the legislative provision, the flexible actions of the LAB ensured clarity and certainty for wards of court and their committees.</w:t>
      </w:r>
    </w:p>
    <w:p w14:paraId="76A01BF4" w14:textId="05260910" w:rsidR="00290318" w:rsidRPr="00290318" w:rsidRDefault="00290318" w:rsidP="00290318">
      <w:r w:rsidRPr="00290318">
        <w:t xml:space="preserve">Other measures have been taken to ensure legal representation for </w:t>
      </w:r>
      <w:r w:rsidR="00923766">
        <w:t>person</w:t>
      </w:r>
      <w:r w:rsidR="00C91AF1">
        <w:t>s</w:t>
      </w:r>
      <w:r w:rsidR="00923766">
        <w:t xml:space="preserve"> who have been made </w:t>
      </w:r>
      <w:r w:rsidRPr="00290318">
        <w:t>wards</w:t>
      </w:r>
      <w:r w:rsidR="00923766">
        <w:t xml:space="preserve"> of court</w:t>
      </w:r>
      <w:r w:rsidRPr="00290318">
        <w:t xml:space="preserve"> undergoing the discharge process. For example,</w:t>
      </w:r>
      <w:r w:rsidR="000E44E9">
        <w:t xml:space="preserve"> in mid-2025,</w:t>
      </w:r>
      <w:r w:rsidRPr="00290318">
        <w:t xml:space="preserve"> the President of the High Court made an Order allowing the Registrar of Wards of Court to </w:t>
      </w:r>
      <w:proofErr w:type="gramStart"/>
      <w:r w:rsidRPr="00290318">
        <w:t>submit an application</w:t>
      </w:r>
      <w:proofErr w:type="gramEnd"/>
      <w:r w:rsidRPr="00290318">
        <w:t xml:space="preserve"> </w:t>
      </w:r>
      <w:r w:rsidR="00923766">
        <w:t>to grant</w:t>
      </w:r>
      <w:r w:rsidRPr="00290318">
        <w:t xml:space="preserve"> a legal aid certificate on behalf of wards who have not yet initiated the discharge process. </w:t>
      </w:r>
      <w:r w:rsidR="00923766">
        <w:t>Thus, w</w:t>
      </w:r>
      <w:r w:rsidRPr="00290318">
        <w:t xml:space="preserve">here a </w:t>
      </w:r>
      <w:r w:rsidR="005E4C4D" w:rsidRPr="005E4C4D">
        <w:t>person who was made a ward of court</w:t>
      </w:r>
      <w:r w:rsidR="00C91AF1">
        <w:t>,</w:t>
      </w:r>
      <w:r w:rsidRPr="00290318">
        <w:t xml:space="preserve"> or a committee have not yet nominated a solicitor to process the discharge application,</w:t>
      </w:r>
      <w:r w:rsidR="00166FA2" w:rsidRPr="00166FA2">
        <w:t xml:space="preserve"> they have been allocated a legal aid certificate, and</w:t>
      </w:r>
      <w:r w:rsidRPr="00290318">
        <w:t xml:space="preserve"> cases are being allocated to practitioners who are on the Legal Aid Board panel for discharge applications by the OWOC. When cases are allocated to a solicitor, the cases are then listed in a directions list in the High Court. The increased volume of legal aid applications and cases required significant planning and organisation by the Legal Aid Board. </w:t>
      </w:r>
    </w:p>
    <w:p w14:paraId="775D56D9" w14:textId="77777777" w:rsidR="00290318" w:rsidRPr="00290318" w:rsidRDefault="00290318" w:rsidP="00290318">
      <w:pPr>
        <w:pStyle w:val="Heading3"/>
      </w:pPr>
      <w:bookmarkStart w:id="260" w:name="_Toc216171969"/>
      <w:bookmarkStart w:id="261" w:name="_Toc216710165"/>
      <w:bookmarkStart w:id="262" w:name="_Toc216869014"/>
      <w:r w:rsidRPr="00290318">
        <w:t>High Court Practice Direction HC133</w:t>
      </w:r>
      <w:bookmarkEnd w:id="260"/>
      <w:bookmarkEnd w:id="261"/>
      <w:bookmarkEnd w:id="262"/>
    </w:p>
    <w:p w14:paraId="52D9C2BC" w14:textId="195A2F23" w:rsidR="00290318" w:rsidRPr="00290318" w:rsidRDefault="00290318" w:rsidP="00290318">
      <w:r w:rsidRPr="00290318">
        <w:t>During the transition period, there have been some changes to the discharge process. One notable action undertaken by the High Court was the issuing of a new Practice Direction (HC133)</w:t>
      </w:r>
      <w:r w:rsidR="00923766">
        <w:t xml:space="preserve">. This </w:t>
      </w:r>
      <w:r w:rsidRPr="00290318">
        <w:t>took effect in June 2025</w:t>
      </w:r>
      <w:r w:rsidR="00923766">
        <w:t xml:space="preserve">. It </w:t>
      </w:r>
      <w:r w:rsidRPr="00290318">
        <w:t>alter</w:t>
      </w:r>
      <w:r w:rsidR="00923766">
        <w:t>ed</w:t>
      </w:r>
      <w:r w:rsidRPr="00290318">
        <w:t xml:space="preserve"> the process for discharge applications in two significant respects. First, </w:t>
      </w:r>
      <w:r w:rsidR="005E4C4D" w:rsidRPr="005E4C4D">
        <w:t>person</w:t>
      </w:r>
      <w:r w:rsidR="005E4C4D">
        <w:t>s</w:t>
      </w:r>
      <w:r w:rsidR="005E4C4D" w:rsidRPr="005E4C4D">
        <w:t xml:space="preserve"> </w:t>
      </w:r>
      <w:r w:rsidR="005E4C4D">
        <w:t xml:space="preserve">that have been </w:t>
      </w:r>
      <w:r w:rsidR="005E4C4D" w:rsidRPr="005E4C4D">
        <w:t>made ward</w:t>
      </w:r>
      <w:r w:rsidR="005E4C4D">
        <w:t>s</w:t>
      </w:r>
      <w:r w:rsidR="005E4C4D" w:rsidRPr="005E4C4D">
        <w:t xml:space="preserve"> of court </w:t>
      </w:r>
      <w:r w:rsidRPr="00290318">
        <w:t xml:space="preserve">no longer have to be served with their documents twice, with one service deemed sufficient. </w:t>
      </w:r>
      <w:r w:rsidR="00923766">
        <w:t>Therefore</w:t>
      </w:r>
      <w:r w:rsidRPr="00290318">
        <w:t xml:space="preserve">, the </w:t>
      </w:r>
      <w:r w:rsidR="005E4C4D" w:rsidRPr="005E4C4D">
        <w:t>person who was made a ward of court</w:t>
      </w:r>
      <w:r w:rsidRPr="00290318">
        <w:t xml:space="preserve"> need only be visited and consulted once prior to the court hearing</w:t>
      </w:r>
      <w:r w:rsidR="00923766">
        <w:t>. Any</w:t>
      </w:r>
      <w:r w:rsidRPr="00290318">
        <w:t xml:space="preserve"> expressions of </w:t>
      </w:r>
      <w:r w:rsidR="004145EC">
        <w:t>their</w:t>
      </w:r>
      <w:r w:rsidRPr="00290318">
        <w:t xml:space="preserve"> will and preferences </w:t>
      </w:r>
      <w:r w:rsidR="00923766">
        <w:t>are</w:t>
      </w:r>
      <w:r w:rsidRPr="00290318">
        <w:t xml:space="preserve"> recorded and included in the evidence presented to the court. </w:t>
      </w:r>
    </w:p>
    <w:p w14:paraId="0710828A" w14:textId="07ACFF91" w:rsidR="00290318" w:rsidRPr="00290318" w:rsidRDefault="00290318" w:rsidP="00290318">
      <w:r w:rsidRPr="00290318">
        <w:t>Second, a functional capacity assessment is now acceptable from a registered medical practitioner, not just the Court’s medical visitor.</w:t>
      </w:r>
      <w:r w:rsidR="00124FCC">
        <w:t xml:space="preserve"> </w:t>
      </w:r>
      <w:r w:rsidR="00124FCC" w:rsidRPr="00124FCC">
        <w:t>(22)</w:t>
      </w:r>
      <w:r w:rsidRPr="00290318">
        <w:t xml:space="preserve"> This change broadens the pool of medical professionals who can conduct a functional capacity assessment for the purposes of a Part 6 application. This appears to have been primarily motivated by the limited number of medical visitors available to undertake such assessments, coupled with the increasing number of discharge applications. There is no provision within the ADMCA limiting functional capacity assessments to the Court’s </w:t>
      </w:r>
      <w:r w:rsidR="009F6235">
        <w:t>m</w:t>
      </w:r>
      <w:r w:rsidRPr="00290318">
        <w:t xml:space="preserve">edical </w:t>
      </w:r>
      <w:r w:rsidR="009F6235">
        <w:t>v</w:t>
      </w:r>
      <w:r w:rsidRPr="00290318">
        <w:t>isitor</w:t>
      </w:r>
      <w:r w:rsidR="00923766">
        <w:t xml:space="preserve"> - </w:t>
      </w:r>
      <w:r w:rsidR="00EF1555">
        <w:t xml:space="preserve">almost always </w:t>
      </w:r>
      <w:r w:rsidRPr="00290318">
        <w:t>an independent consultant psychiatrist</w:t>
      </w:r>
      <w:r w:rsidR="00EF1555">
        <w:t xml:space="preserve"> (though it appears some geriatricians and General Practitioners also carry out this role)</w:t>
      </w:r>
      <w:r w:rsidR="00923766">
        <w:t>. T</w:t>
      </w:r>
      <w:r w:rsidRPr="00290318">
        <w:t xml:space="preserve">he rationale for originally excluding other registered medical </w:t>
      </w:r>
      <w:r w:rsidR="00EA388D">
        <w:t>practitioner</w:t>
      </w:r>
      <w:r w:rsidR="00EA388D" w:rsidRPr="00290318">
        <w:t xml:space="preserve">s </w:t>
      </w:r>
      <w:r w:rsidRPr="00290318">
        <w:t>from undertaking such assessments appears unclear.</w:t>
      </w:r>
    </w:p>
    <w:p w14:paraId="1F6C8C40" w14:textId="3CA03401" w:rsidR="00290318" w:rsidRPr="00290318" w:rsidRDefault="00290318" w:rsidP="00290318">
      <w:r w:rsidRPr="00290318">
        <w:t>In addition, Part 6 applications remain out of step with other aspects of the ADMCA</w:t>
      </w:r>
      <w:r w:rsidR="00923766">
        <w:t>. A</w:t>
      </w:r>
      <w:r w:rsidRPr="00290318">
        <w:t xml:space="preserve">pplications under other Parts of the legislation allow functional capacity assessments by a wider prescribed class of healthcare </w:t>
      </w:r>
      <w:r w:rsidRPr="00290318">
        <w:lastRenderedPageBreak/>
        <w:t>professionals.</w:t>
      </w:r>
      <w:r w:rsidR="00124FCC">
        <w:t xml:space="preserve"> </w:t>
      </w:r>
      <w:r w:rsidR="00E52AD1" w:rsidRPr="00E52AD1">
        <w:t>(1</w:t>
      </w:r>
      <w:r w:rsidR="00E52AD1">
        <w:t xml:space="preserve">, S.I. No. 204 of 2023) </w:t>
      </w:r>
      <w:r w:rsidR="00923766">
        <w:t>I</w:t>
      </w:r>
      <w:r w:rsidR="00923766" w:rsidRPr="00923766">
        <w:t xml:space="preserve">t is unclear if the number of medical visitors and registered medical </w:t>
      </w:r>
      <w:r w:rsidR="00EA388D">
        <w:t>practitioners</w:t>
      </w:r>
      <w:r w:rsidR="00EA388D" w:rsidRPr="00923766">
        <w:t xml:space="preserve"> </w:t>
      </w:r>
      <w:r w:rsidR="00923766" w:rsidRPr="00923766">
        <w:t>undertaking such assessments will be sufficient to meet demand</w:t>
      </w:r>
      <w:r w:rsidR="00923766">
        <w:t xml:space="preserve"> from </w:t>
      </w:r>
      <w:r w:rsidRPr="00290318">
        <w:t xml:space="preserve">the anticipated increase in discharge applications over the coming months. </w:t>
      </w:r>
      <w:r w:rsidR="00923766">
        <w:t>I</w:t>
      </w:r>
      <w:r w:rsidRPr="00290318">
        <w:t xml:space="preserve">t may be prudent to consider whether other healthcare professionals could undertake functional capacity assessments for the purpose of Part 6 applications. </w:t>
      </w:r>
      <w:r w:rsidR="00866E29">
        <w:t>Any broadening of the pool of assessors would require an amendment to the existing High Court Practice Direction.</w:t>
      </w:r>
    </w:p>
    <w:p w14:paraId="224D3BDC" w14:textId="77777777" w:rsidR="00290318" w:rsidRPr="00290318" w:rsidRDefault="00290318" w:rsidP="00290318">
      <w:pPr>
        <w:pStyle w:val="Heading3"/>
      </w:pPr>
      <w:bookmarkStart w:id="263" w:name="_Toc216171970"/>
      <w:bookmarkStart w:id="264" w:name="_Toc216710166"/>
      <w:bookmarkStart w:id="265" w:name="_Toc216869015"/>
      <w:r w:rsidRPr="00290318">
        <w:t>Streams for discharge and mandatory listing</w:t>
      </w:r>
      <w:bookmarkEnd w:id="263"/>
      <w:bookmarkEnd w:id="264"/>
      <w:bookmarkEnd w:id="265"/>
    </w:p>
    <w:p w14:paraId="232A4707" w14:textId="7CC111F9" w:rsidR="00E52AD1" w:rsidRDefault="00290318" w:rsidP="00290318">
      <w:proofErr w:type="gramStart"/>
      <w:r w:rsidRPr="00290318">
        <w:t>In an effort to</w:t>
      </w:r>
      <w:proofErr w:type="gramEnd"/>
      <w:r w:rsidRPr="00290318">
        <w:t xml:space="preserve"> meet the April 2026 statutory deadline, the Office of Wards of Court is currently managing two distinct streams for discharge from wardship. Stream 1 applications are those lodged by committees on behalf of </w:t>
      </w:r>
      <w:r w:rsidR="005E4C4D">
        <w:t>those who have been made a ward of court</w:t>
      </w:r>
      <w:r w:rsidRPr="00290318">
        <w:t xml:space="preserve"> where the discharge process has been undertaken voluntarily</w:t>
      </w:r>
      <w:r w:rsidR="00923766">
        <w:t xml:space="preserve">. </w:t>
      </w:r>
      <w:r w:rsidR="009D06FA">
        <w:t>As of 30 September 2025</w:t>
      </w:r>
      <w:r w:rsidR="00923766">
        <w:t xml:space="preserve">, </w:t>
      </w:r>
      <w:r w:rsidRPr="00290318">
        <w:t>1,104 such applications have been received, with over 700 of these applications lodged in 2025</w:t>
      </w:r>
      <w:r w:rsidR="00E53C67">
        <w:t>.</w:t>
      </w:r>
      <w:r w:rsidR="00E52AD1">
        <w:t xml:space="preserve"> </w:t>
      </w:r>
      <w:r w:rsidR="00E52AD1" w:rsidRPr="00E52AD1">
        <w:t>(26)</w:t>
      </w:r>
      <w:r w:rsidR="00E52AD1">
        <w:t xml:space="preserve"> </w:t>
      </w:r>
    </w:p>
    <w:p w14:paraId="1D53009C" w14:textId="2149946B" w:rsidR="00290318" w:rsidRPr="00290318" w:rsidRDefault="00290318" w:rsidP="00290318">
      <w:r w:rsidRPr="00290318">
        <w:t xml:space="preserve">Stream 2 applications </w:t>
      </w:r>
      <w:r w:rsidR="009D06FA">
        <w:t>are</w:t>
      </w:r>
      <w:r w:rsidRPr="00290318">
        <w:t xml:space="preserve"> cases </w:t>
      </w:r>
      <w:r w:rsidR="002D17BA">
        <w:t>where individuals, be these persons that were made a ward of court or the</w:t>
      </w:r>
      <w:r w:rsidR="000E44E9">
        <w:t>ir</w:t>
      </w:r>
      <w:r w:rsidR="002D17BA">
        <w:t xml:space="preserve"> committees, did not initiate proceedings themselves. Instead, </w:t>
      </w:r>
      <w:r w:rsidR="00023423">
        <w:t>application</w:t>
      </w:r>
      <w:r w:rsidR="002D17BA">
        <w:t>s</w:t>
      </w:r>
      <w:r w:rsidR="00023423">
        <w:t xml:space="preserve"> for discharge</w:t>
      </w:r>
      <w:r w:rsidR="002D17BA">
        <w:t xml:space="preserve"> </w:t>
      </w:r>
      <w:r w:rsidRPr="00290318">
        <w:t>were</w:t>
      </w:r>
      <w:r w:rsidR="00023423">
        <w:t xml:space="preserve"> mandatorily</w:t>
      </w:r>
      <w:r w:rsidRPr="00290318">
        <w:t xml:space="preserve"> listed by the court before 26 October 2025</w:t>
      </w:r>
      <w:r w:rsidR="009D06FA">
        <w:t xml:space="preserve">. </w:t>
      </w:r>
      <w:r w:rsidR="002D17BA" w:rsidRPr="002D17BA">
        <w:t>This deadline stems from Order 67A of the Rules of the Superior Courts.</w:t>
      </w:r>
      <w:r w:rsidR="00081419">
        <w:t xml:space="preserve"> </w:t>
      </w:r>
      <w:r w:rsidR="00081419" w:rsidRPr="00081419">
        <w:t>(28)</w:t>
      </w:r>
      <w:r w:rsidR="00081419">
        <w:t xml:space="preserve"> </w:t>
      </w:r>
      <w:r w:rsidR="002D17BA" w:rsidRPr="002D17BA">
        <w:t>This order</w:t>
      </w:r>
      <w:r w:rsidR="002D17BA">
        <w:t xml:space="preserve"> </w:t>
      </w:r>
      <w:r w:rsidR="002D17BA" w:rsidRPr="00290318">
        <w:t>require</w:t>
      </w:r>
      <w:r w:rsidR="002D17BA">
        <w:t>s</w:t>
      </w:r>
      <w:r w:rsidR="002D17BA" w:rsidRPr="00290318">
        <w:t xml:space="preserve"> </w:t>
      </w:r>
      <w:r w:rsidRPr="00290318">
        <w:t xml:space="preserve">the High Court to list all </w:t>
      </w:r>
      <w:r w:rsidR="005E4C4D">
        <w:t>persons that have been made wards of court</w:t>
      </w:r>
      <w:r w:rsidRPr="00290318">
        <w:t xml:space="preserve"> for discharge not later than six months before the expiry of the three-year transitional period. </w:t>
      </w:r>
      <w:r w:rsidR="002D17BA">
        <w:t xml:space="preserve">The </w:t>
      </w:r>
      <w:r w:rsidR="002D17BA" w:rsidRPr="00290318">
        <w:t xml:space="preserve">court </w:t>
      </w:r>
      <w:r w:rsidR="002D17BA">
        <w:t xml:space="preserve">then </w:t>
      </w:r>
      <w:r w:rsidR="002D17BA" w:rsidRPr="00290318">
        <w:t>issue</w:t>
      </w:r>
      <w:r w:rsidR="002D17BA">
        <w:t>s</w:t>
      </w:r>
      <w:r w:rsidR="002D17BA" w:rsidRPr="00290318">
        <w:t xml:space="preserve"> directions on actions to be taken by the committees, their legal representatives and the Office of Wards of Court. </w:t>
      </w:r>
      <w:r w:rsidRPr="00290318">
        <w:t>These cases will be adjourned for three months, at which time updates will be provided to the court to advise on progress and clarify any issues. The cases will then be listed for a substantive discharge hearing before 26 April 2026</w:t>
      </w:r>
      <w:r w:rsidR="009D06FA">
        <w:t>. T</w:t>
      </w:r>
      <w:r w:rsidRPr="00290318">
        <w:t xml:space="preserve">he Courts Service has signalled that it may not be possible for all </w:t>
      </w:r>
      <w:r w:rsidR="005E4C4D">
        <w:t>persons that have been made wards of court</w:t>
      </w:r>
      <w:r w:rsidRPr="00290318">
        <w:t xml:space="preserve"> to be reviewed and discharged by the deadline.</w:t>
      </w:r>
      <w:r w:rsidR="00E52AD1">
        <w:t xml:space="preserve"> </w:t>
      </w:r>
      <w:r w:rsidR="00E52AD1" w:rsidRPr="00E52AD1">
        <w:t>(26)</w:t>
      </w:r>
      <w:r w:rsidR="00E52AD1">
        <w:t xml:space="preserve">  </w:t>
      </w:r>
    </w:p>
    <w:p w14:paraId="0DD1A5D2" w14:textId="4E98559A" w:rsidR="009D06FA" w:rsidRDefault="00290318" w:rsidP="00290318">
      <w:r w:rsidRPr="00290318">
        <w:t>The Courts Service has indicated that it anticipates that up to three courts will be sitting daily to meet demand</w:t>
      </w:r>
      <w:r w:rsidR="009D06FA">
        <w:t>.</w:t>
      </w:r>
      <w:r w:rsidR="00081419">
        <w:t xml:space="preserve"> </w:t>
      </w:r>
      <w:r w:rsidR="00081419" w:rsidRPr="00081419">
        <w:t>(26)</w:t>
      </w:r>
      <w:r w:rsidR="00081419">
        <w:t xml:space="preserve"> </w:t>
      </w:r>
      <w:r w:rsidR="009D06FA">
        <w:t>In</w:t>
      </w:r>
      <w:r w:rsidRPr="00290318">
        <w:t xml:space="preserve"> addition</w:t>
      </w:r>
      <w:r w:rsidR="009D06FA">
        <w:t xml:space="preserve">, </w:t>
      </w:r>
      <w:r w:rsidRPr="00290318">
        <w:t xml:space="preserve">a separate court list </w:t>
      </w:r>
      <w:r w:rsidR="009D06FA">
        <w:t xml:space="preserve">will operate </w:t>
      </w:r>
      <w:r w:rsidRPr="00290318">
        <w:t xml:space="preserve">for complex discharge hearings involving </w:t>
      </w:r>
      <w:r w:rsidR="005E4C4D">
        <w:t>persons that have been made wards of court</w:t>
      </w:r>
      <w:r w:rsidR="005E4C4D" w:rsidRPr="00290318">
        <w:t xml:space="preserve"> </w:t>
      </w:r>
      <w:r w:rsidRPr="00290318">
        <w:t>who are subject to detention orders.</w:t>
      </w:r>
      <w:r w:rsidR="00081419">
        <w:t xml:space="preserve"> </w:t>
      </w:r>
      <w:r w:rsidR="00081419" w:rsidRPr="00081419">
        <w:t>(26)</w:t>
      </w:r>
      <w:r w:rsidRPr="00290318">
        <w:t xml:space="preserve"> </w:t>
      </w:r>
    </w:p>
    <w:p w14:paraId="20509BF8" w14:textId="17171342" w:rsidR="00290318" w:rsidRPr="00290318" w:rsidRDefault="00290318" w:rsidP="00290318">
      <w:r w:rsidRPr="00290318">
        <w:t>It is not clear what the position is where the High Court does not have the evidence before it to make a declaration under section 55</w:t>
      </w:r>
      <w:r w:rsidR="009D06FA">
        <w:t>.</w:t>
      </w:r>
      <w:r w:rsidR="00023423">
        <w:t xml:space="preserve"> That is</w:t>
      </w:r>
      <w:r w:rsidR="00081419">
        <w:t>,</w:t>
      </w:r>
      <w:r w:rsidR="00023423">
        <w:t xml:space="preserve"> whether the person leaving wardship </w:t>
      </w:r>
      <w:r w:rsidR="00023423" w:rsidRPr="00023423">
        <w:t>does not lack capacity, that the person lacks capacity unless the assistance of a suitable person as co-decision-maker is made available to make one or more decisions, or that the person lacks capacity, even if the assistance of a suitable person as a co-decision-maker were made available</w:t>
      </w:r>
      <w:r w:rsidR="00023423">
        <w:t>. Such evidence may not be available</w:t>
      </w:r>
      <w:r w:rsidRPr="00290318">
        <w:t xml:space="preserve"> due to the </w:t>
      </w:r>
      <w:r w:rsidR="005E4C4D" w:rsidRPr="005E4C4D">
        <w:t xml:space="preserve">person who was made a ward of court </w:t>
      </w:r>
      <w:r w:rsidRPr="00290318">
        <w:t xml:space="preserve">opposing discharge, insufficient evidence to carry out the capacity review properly </w:t>
      </w:r>
      <w:r w:rsidRPr="00290318">
        <w:lastRenderedPageBreak/>
        <w:t xml:space="preserve">or inability to obtain a functional capacity assessment from a medical visitor or registered medical </w:t>
      </w:r>
      <w:r w:rsidR="00EA388D">
        <w:t>practitioner</w:t>
      </w:r>
      <w:r w:rsidR="00EA388D" w:rsidRPr="00290318">
        <w:t xml:space="preserve"> </w:t>
      </w:r>
      <w:r w:rsidRPr="00290318">
        <w:t>in time.</w:t>
      </w:r>
      <w:r w:rsidR="00173CB1">
        <w:t xml:space="preserve"> These scenarios underscore that, despite the efforts of the Court Service and other actors in promoting discharges, including through mandatorily listing cases, engagement from wards of court and committees is necessary in ensuring </w:t>
      </w:r>
      <w:r w:rsidR="0037658E">
        <w:t>the</w:t>
      </w:r>
      <w:r w:rsidR="00173CB1">
        <w:t xml:space="preserve"> </w:t>
      </w:r>
      <w:r w:rsidR="0037658E">
        <w:t xml:space="preserve">discharge </w:t>
      </w:r>
      <w:r w:rsidR="00173CB1">
        <w:t>process</w:t>
      </w:r>
      <w:r w:rsidR="0037658E">
        <w:t xml:space="preserve"> is completed efficiently and effectively</w:t>
      </w:r>
      <w:r w:rsidR="00173CB1">
        <w:t>.</w:t>
      </w:r>
    </w:p>
    <w:p w14:paraId="6C3C3263" w14:textId="488D8927" w:rsidR="00290318" w:rsidRDefault="009D06FA" w:rsidP="00290318">
      <w:r>
        <w:t xml:space="preserve">Interviews with key informants suggested </w:t>
      </w:r>
      <w:r w:rsidR="00290318" w:rsidRPr="00290318">
        <w:t xml:space="preserve">there was very little appetite among the legal professionals consulted </w:t>
      </w:r>
      <w:r>
        <w:t>to</w:t>
      </w:r>
      <w:r w:rsidR="00290318" w:rsidRPr="00290318">
        <w:t xml:space="preserve"> mandatorily list people for discharge</w:t>
      </w:r>
      <w:r>
        <w:t xml:space="preserve">. However, </w:t>
      </w:r>
      <w:r w:rsidR="00290318" w:rsidRPr="00290318">
        <w:t xml:space="preserve">it seems the slow pace of discharge and the impending statutory deadline has necessitated this measure. Our analysis is that while this measure will </w:t>
      </w:r>
      <w:r w:rsidR="00125ED2">
        <w:t xml:space="preserve">substantially </w:t>
      </w:r>
      <w:r w:rsidR="00290318" w:rsidRPr="00290318">
        <w:t xml:space="preserve">increase the number of discharges, it is unclear if this </w:t>
      </w:r>
      <w:r w:rsidR="00125ED2">
        <w:t xml:space="preserve">action </w:t>
      </w:r>
      <w:r w:rsidR="00290318" w:rsidRPr="00290318">
        <w:t>will result in the discharge of all those currently in wardship within the statutory deadline.</w:t>
      </w:r>
    </w:p>
    <w:p w14:paraId="6FE95F97" w14:textId="2B124203" w:rsidR="00B04931" w:rsidRPr="00290318" w:rsidRDefault="004F0FA9" w:rsidP="00B04931">
      <w:r>
        <w:t>S</w:t>
      </w:r>
      <w:r w:rsidR="00B04931">
        <w:t xml:space="preserve">ignificant numbers of wards and committees are now engaging with the discharge process on foot of </w:t>
      </w:r>
      <w:r>
        <w:t xml:space="preserve">applications which have been </w:t>
      </w:r>
      <w:r w:rsidRPr="004F0FA9">
        <w:t>mandatorily liste</w:t>
      </w:r>
      <w:r>
        <w:t>d. As such,</w:t>
      </w:r>
      <w:r w:rsidR="00B04931">
        <w:t xml:space="preserve"> it may be useful to consider what further information and communication efforts may assist in reassuring </w:t>
      </w:r>
      <w:r>
        <w:t>these individuals about the discharge process moving forward</w:t>
      </w:r>
      <w:r w:rsidR="00B04931">
        <w:t>.</w:t>
      </w:r>
    </w:p>
    <w:p w14:paraId="5C65EB8F" w14:textId="77777777" w:rsidR="00290318" w:rsidRPr="00290318" w:rsidRDefault="00290318" w:rsidP="00290318">
      <w:pPr>
        <w:pStyle w:val="Heading3"/>
      </w:pPr>
      <w:bookmarkStart w:id="266" w:name="_Toc216171971"/>
      <w:bookmarkStart w:id="267" w:name="_Toc216710167"/>
      <w:bookmarkStart w:id="268" w:name="_Toc216869016"/>
      <w:r w:rsidRPr="00290318">
        <w:t>Continued admissions to wardship</w:t>
      </w:r>
      <w:bookmarkEnd w:id="266"/>
      <w:bookmarkEnd w:id="267"/>
      <w:bookmarkEnd w:id="268"/>
    </w:p>
    <w:p w14:paraId="1B8FC51E" w14:textId="75A64DCA" w:rsidR="00B708DA" w:rsidRDefault="009D06FA" w:rsidP="000C04CB">
      <w:proofErr w:type="gramStart"/>
      <w:r w:rsidRPr="000C04CB">
        <w:t>It is clear that</w:t>
      </w:r>
      <w:r w:rsidR="00290318" w:rsidRPr="000C04CB">
        <w:t xml:space="preserve"> developments</w:t>
      </w:r>
      <w:proofErr w:type="gramEnd"/>
      <w:r w:rsidR="00290318" w:rsidRPr="000C04CB">
        <w:t xml:space="preserve"> relating to information provision, the discharge process and civil legal aid all served to promote </w:t>
      </w:r>
      <w:r w:rsidR="009F714A" w:rsidRPr="000C04CB">
        <w:t xml:space="preserve">voluntary </w:t>
      </w:r>
      <w:r w:rsidR="00290318" w:rsidRPr="000C04CB">
        <w:t>engagement with the discharge process</w:t>
      </w:r>
      <w:r w:rsidR="0096537A" w:rsidRPr="000C04CB">
        <w:t>. These</w:t>
      </w:r>
      <w:r w:rsidR="009F714A" w:rsidRPr="000C04CB">
        <w:t xml:space="preserve"> measures were ultimately coupled with an approach to mandatory listing</w:t>
      </w:r>
      <w:r w:rsidR="00B708DA">
        <w:t xml:space="preserve"> of discharge applications</w:t>
      </w:r>
      <w:r w:rsidR="004614A1" w:rsidRPr="000C04CB">
        <w:t xml:space="preserve">. However, </w:t>
      </w:r>
      <w:r w:rsidR="00290318" w:rsidRPr="000C04CB">
        <w:t xml:space="preserve">other actions </w:t>
      </w:r>
      <w:r w:rsidR="004614A1" w:rsidRPr="000C04CB">
        <w:t xml:space="preserve">appear to have </w:t>
      </w:r>
      <w:r w:rsidR="00290318" w:rsidRPr="000C04CB">
        <w:t>mitigated against progress</w:t>
      </w:r>
      <w:r w:rsidR="004614A1" w:rsidRPr="000C04CB">
        <w:t xml:space="preserve"> in the transition from wardship</w:t>
      </w:r>
      <w:r w:rsidR="00290318" w:rsidRPr="000C04CB">
        <w:t>. The clearest example of this was the decision by some state agencies and others to proceed with wardship applications submitted prior to the commencement of the ADMCA</w:t>
      </w:r>
      <w:r w:rsidR="0096537A" w:rsidRPr="000C04CB">
        <w:t xml:space="preserve">. </w:t>
      </w:r>
      <w:r w:rsidR="008D2082">
        <w:t xml:space="preserve">While the legislation provides </w:t>
      </w:r>
      <w:r w:rsidR="008D2082" w:rsidRPr="008D2082">
        <w:t>that applications for admissions to wardship submitted prior to the commencement of the legislation remain in force</w:t>
      </w:r>
      <w:r w:rsidR="008D2082">
        <w:t>, there was also</w:t>
      </w:r>
      <w:r w:rsidR="008D2082" w:rsidRPr="000C04CB">
        <w:t xml:space="preserve"> </w:t>
      </w:r>
      <w:r w:rsidR="0096537A" w:rsidRPr="000C04CB">
        <w:t xml:space="preserve">an option available under the ADMCA to withdraw these applications and </w:t>
      </w:r>
      <w:r w:rsidR="000C04CB" w:rsidRPr="000C04CB">
        <w:t>convert them to a Part 5 application</w:t>
      </w:r>
      <w:r w:rsidR="0096537A" w:rsidRPr="000C04CB">
        <w:t xml:space="preserve"> under the 2015 Act</w:t>
      </w:r>
      <w:r w:rsidR="00290318" w:rsidRPr="000C04CB">
        <w:t>.</w:t>
      </w:r>
      <w:r w:rsidR="00081419">
        <w:t xml:space="preserve"> </w:t>
      </w:r>
      <w:r w:rsidR="00081419" w:rsidRPr="00081419">
        <w:t>(1</w:t>
      </w:r>
      <w:r w:rsidR="00081419">
        <w:t>, S.56(6)-(7)</w:t>
      </w:r>
      <w:r w:rsidR="00081419" w:rsidRPr="00081419">
        <w:t>)</w:t>
      </w:r>
      <w:r w:rsidR="00081419">
        <w:t xml:space="preserve"> </w:t>
      </w:r>
      <w:r w:rsidR="00693A0E">
        <w:t xml:space="preserve">However, </w:t>
      </w:r>
      <w:r w:rsidR="009A7149" w:rsidRPr="009A7149">
        <w:t>this was seldom</w:t>
      </w:r>
      <w:r w:rsidR="00693A0E" w:rsidRPr="009A7149">
        <w:t xml:space="preserve"> used.</w:t>
      </w:r>
    </w:p>
    <w:p w14:paraId="52110BE5" w14:textId="650FEF67" w:rsidR="009F714A" w:rsidRPr="000C04CB" w:rsidRDefault="007F7F56" w:rsidP="000C04CB">
      <w:r>
        <w:t xml:space="preserve">Information ascertained </w:t>
      </w:r>
      <w:r w:rsidR="00BF4A0A">
        <w:t>during</w:t>
      </w:r>
      <w:r>
        <w:t xml:space="preserve"> this research suggests that a</w:t>
      </w:r>
      <w:r w:rsidR="0096537A" w:rsidRPr="000C04CB">
        <w:t xml:space="preserve">pplications from state bodies for continuing admission to wardship </w:t>
      </w:r>
      <w:r>
        <w:t>were</w:t>
      </w:r>
      <w:r w:rsidR="0096537A" w:rsidRPr="000C04CB">
        <w:t xml:space="preserve"> primarily motivated by the availability of restrictive orders, including detention orders, under the High Court’s wardship jurisdiction. </w:t>
      </w:r>
    </w:p>
    <w:p w14:paraId="7D8B8CB4" w14:textId="01778A0C" w:rsidR="000C04CB" w:rsidRPr="000C04CB" w:rsidRDefault="004614A1" w:rsidP="000C04CB">
      <w:r w:rsidRPr="000C04CB">
        <w:t>T</w:t>
      </w:r>
      <w:r w:rsidR="00290318" w:rsidRPr="000C04CB">
        <w:t>he ADMCA permit</w:t>
      </w:r>
      <w:r w:rsidRPr="000C04CB">
        <w:t>s</w:t>
      </w:r>
      <w:r w:rsidR="00290318" w:rsidRPr="000C04CB">
        <w:t xml:space="preserve"> applications</w:t>
      </w:r>
      <w:r w:rsidR="0096537A" w:rsidRPr="000C04CB">
        <w:t xml:space="preserve"> for admission to wardship submitted prior to ADMCA commencement</w:t>
      </w:r>
      <w:r w:rsidR="003C44C6" w:rsidRPr="000C04CB">
        <w:t>, with transitional provisions inserted when the 2015 Act was amended in 2022.</w:t>
      </w:r>
      <w:r w:rsidR="00081419">
        <w:t xml:space="preserve"> </w:t>
      </w:r>
      <w:r w:rsidR="00081419" w:rsidRPr="00081419">
        <w:t>(1</w:t>
      </w:r>
      <w:r w:rsidR="00081419">
        <w:t>, S.</w:t>
      </w:r>
      <w:r w:rsidR="00081419" w:rsidRPr="00BE6A9D">
        <w:t>56(3)</w:t>
      </w:r>
      <w:r w:rsidR="00081419" w:rsidRPr="00081419">
        <w:t>)</w:t>
      </w:r>
      <w:r w:rsidR="00081419">
        <w:t xml:space="preserve"> </w:t>
      </w:r>
      <w:r w:rsidR="003C44C6" w:rsidRPr="000C04CB">
        <w:t>Prior to this amendment, any such pending applications would have lapsed on commencement of the ADMCA</w:t>
      </w:r>
      <w:r w:rsidRPr="000C04CB">
        <w:t>. G</w:t>
      </w:r>
      <w:r w:rsidR="00290318" w:rsidRPr="000C04CB">
        <w:t xml:space="preserve">iven that all persons entering wardship are </w:t>
      </w:r>
      <w:r w:rsidR="00565BAE" w:rsidRPr="000C04CB">
        <w:t xml:space="preserve">eligible to apply for and must be reviewed for discharge from wardship </w:t>
      </w:r>
      <w:r w:rsidR="00290318" w:rsidRPr="000C04CB">
        <w:lastRenderedPageBreak/>
        <w:t xml:space="preserve">within the three-year timeline, </w:t>
      </w:r>
      <w:r w:rsidR="003C44C6" w:rsidRPr="000C04CB">
        <w:t xml:space="preserve">the </w:t>
      </w:r>
      <w:r w:rsidR="00565BAE" w:rsidRPr="000C04CB">
        <w:t xml:space="preserve">wisdom of </w:t>
      </w:r>
      <w:r w:rsidR="000C04CB" w:rsidRPr="000C04CB">
        <w:t xml:space="preserve">prolonging admissions to wardship post ADMCA commencement </w:t>
      </w:r>
      <w:r w:rsidR="003C44C6" w:rsidRPr="000C04CB">
        <w:t>is questionable</w:t>
      </w:r>
      <w:r w:rsidR="0096537A" w:rsidRPr="000C04CB">
        <w:t xml:space="preserve">. </w:t>
      </w:r>
    </w:p>
    <w:p w14:paraId="35BB29F6" w14:textId="6314731D" w:rsidR="003C44C6" w:rsidRDefault="000C04CB" w:rsidP="000C04CB">
      <w:bookmarkStart w:id="269" w:name="_Hlk216349619"/>
      <w:r w:rsidRPr="000C04CB">
        <w:t>Continuing a</w:t>
      </w:r>
      <w:r w:rsidR="00290318" w:rsidRPr="000C04CB">
        <w:t>pplications</w:t>
      </w:r>
      <w:r w:rsidR="009F714A" w:rsidRPr="000C04CB">
        <w:t xml:space="preserve"> for admission to wardship</w:t>
      </w:r>
      <w:r w:rsidR="0096537A" w:rsidRPr="000C04CB">
        <w:t xml:space="preserve"> also</w:t>
      </w:r>
      <w:r w:rsidR="00290318" w:rsidRPr="000C04CB">
        <w:t xml:space="preserve"> duplicated work</w:t>
      </w:r>
      <w:r w:rsidR="004614A1" w:rsidRPr="000C04CB">
        <w:t xml:space="preserve">. They </w:t>
      </w:r>
      <w:r w:rsidR="00290318" w:rsidRPr="000C04CB">
        <w:t xml:space="preserve">increased numbers in wardship and put pressure on court resources and the resources of other </w:t>
      </w:r>
      <w:r w:rsidR="00565BAE" w:rsidRPr="000C04CB">
        <w:t xml:space="preserve">offices and </w:t>
      </w:r>
      <w:r w:rsidR="00290318" w:rsidRPr="000C04CB">
        <w:t>statutory bodies</w:t>
      </w:r>
      <w:r w:rsidR="002956EB">
        <w:t xml:space="preserve"> progressing discharge applications</w:t>
      </w:r>
      <w:r w:rsidR="003C44C6" w:rsidRPr="000C04CB">
        <w:t>, including the Office of Wards of Court and the General Solicitor</w:t>
      </w:r>
      <w:r w:rsidR="00290318" w:rsidRPr="000C04CB">
        <w:t>.</w:t>
      </w:r>
    </w:p>
    <w:p w14:paraId="501E5089" w14:textId="34CD102F" w:rsidR="002206FD" w:rsidRPr="000C04CB" w:rsidRDefault="002206FD" w:rsidP="000C04CB">
      <w:r>
        <w:t xml:space="preserve">When considering continued admissions to wardship on foot of applications by state bodies, it is also important to note that all </w:t>
      </w:r>
      <w:r w:rsidRPr="002206FD">
        <w:t>cases with state involvement are managed by the Gen</w:t>
      </w:r>
      <w:r>
        <w:t>eral</w:t>
      </w:r>
      <w:r w:rsidRPr="002206FD">
        <w:t xml:space="preserve"> Sol</w:t>
      </w:r>
      <w:r>
        <w:t>icitor, who has been very proactive in initiating discharge proceedings (especially as compared to private committees).</w:t>
      </w:r>
      <w:r w:rsidRPr="002206FD">
        <w:t xml:space="preserve"> </w:t>
      </w:r>
    </w:p>
    <w:p w14:paraId="70C3ACAD" w14:textId="77777777" w:rsidR="00290318" w:rsidRPr="00290318" w:rsidRDefault="00290318" w:rsidP="00290318">
      <w:pPr>
        <w:pStyle w:val="Heading3"/>
      </w:pPr>
      <w:bookmarkStart w:id="270" w:name="_Toc216171972"/>
      <w:bookmarkStart w:id="271" w:name="_Toc216710168"/>
      <w:bookmarkStart w:id="272" w:name="_Toc216869017"/>
      <w:bookmarkEnd w:id="269"/>
      <w:r w:rsidRPr="00290318">
        <w:t>The possibility of not meeting the statutory deadline</w:t>
      </w:r>
      <w:bookmarkEnd w:id="270"/>
      <w:bookmarkEnd w:id="271"/>
      <w:bookmarkEnd w:id="272"/>
    </w:p>
    <w:p w14:paraId="7F96ADF3" w14:textId="4E5458BD" w:rsidR="008929E4" w:rsidRPr="008929E4" w:rsidRDefault="004614A1" w:rsidP="008929E4">
      <w:r>
        <w:t>T</w:t>
      </w:r>
      <w:r w:rsidR="00290318" w:rsidRPr="00290318">
        <w:t xml:space="preserve">he ADMCA requires the High Court to make a declaration about the decision-making capacity of all </w:t>
      </w:r>
      <w:r w:rsidR="005E4C4D">
        <w:t>persons that have been made a ward of court</w:t>
      </w:r>
      <w:r w:rsidR="00290318" w:rsidRPr="00290318">
        <w:t xml:space="preserve"> by 26 April 2026</w:t>
      </w:r>
      <w:r>
        <w:t xml:space="preserve">. </w:t>
      </w:r>
      <w:r w:rsidR="008929E4" w:rsidRPr="008929E4">
        <w:t xml:space="preserve">The three-year period provided in the legislation for people to transition from wardship was criticised by a Joint Committee of the Oireachtas </w:t>
      </w:r>
      <w:r w:rsidR="000E44E9">
        <w:t xml:space="preserve">in 2022, </w:t>
      </w:r>
      <w:r w:rsidR="008929E4" w:rsidRPr="008929E4">
        <w:t>who referred to the ‘almost unanimous calls to shorten the period provided for all wards to transition out of wardship’</w:t>
      </w:r>
      <w:r w:rsidR="00F75D9F">
        <w:t xml:space="preserve"> </w:t>
      </w:r>
      <w:r w:rsidR="00F75D9F" w:rsidRPr="00F75D9F">
        <w:t>(29</w:t>
      </w:r>
      <w:r w:rsidR="00F75D9F">
        <w:t>, p.50</w:t>
      </w:r>
      <w:r w:rsidR="00F75D9F" w:rsidRPr="00F75D9F">
        <w:t>)</w:t>
      </w:r>
      <w:r w:rsidR="00F75D9F">
        <w:t xml:space="preserve"> </w:t>
      </w:r>
      <w:r w:rsidR="008929E4" w:rsidRPr="008929E4">
        <w:t>and recommended that ways to deliver the transition in a shorter period should be explored.</w:t>
      </w:r>
      <w:r w:rsidR="00F75D9F">
        <w:t xml:space="preserve"> </w:t>
      </w:r>
      <w:r w:rsidR="00F75D9F" w:rsidRPr="00F75D9F">
        <w:t>(29)</w:t>
      </w:r>
      <w:r w:rsidR="00F75D9F">
        <w:t xml:space="preserve"> </w:t>
      </w:r>
    </w:p>
    <w:p w14:paraId="1DC46455" w14:textId="33364479" w:rsidR="00290318" w:rsidRPr="00290318" w:rsidRDefault="004614A1" w:rsidP="00290318">
      <w:r w:rsidRPr="00843ECE">
        <w:t xml:space="preserve">However, </w:t>
      </w:r>
      <w:r w:rsidR="00290318" w:rsidRPr="00843ECE">
        <w:t>our data s</w:t>
      </w:r>
      <w:r w:rsidRPr="00843ECE">
        <w:t>uggests</w:t>
      </w:r>
      <w:r w:rsidR="00290318" w:rsidRPr="00843ECE">
        <w:t xml:space="preserve"> that</w:t>
      </w:r>
      <w:r w:rsidR="00843ECE" w:rsidRPr="00843ECE">
        <w:t>,</w:t>
      </w:r>
      <w:r w:rsidR="00C91AF1" w:rsidRPr="00843ECE">
        <w:t xml:space="preserve"> at the current pace</w:t>
      </w:r>
      <w:r w:rsidR="00843ECE" w:rsidRPr="00843ECE">
        <w:t>,</w:t>
      </w:r>
      <w:r w:rsidR="00290318" w:rsidRPr="00843ECE">
        <w:t xml:space="preserve"> it is unlikely that the necessary reviews and discharges from wardship will be completed by the </w:t>
      </w:r>
      <w:r w:rsidR="00A6056C" w:rsidRPr="00843ECE">
        <w:t>three-year</w:t>
      </w:r>
      <w:r w:rsidR="008929E4" w:rsidRPr="00843ECE">
        <w:t xml:space="preserve"> </w:t>
      </w:r>
      <w:r w:rsidR="00290318" w:rsidRPr="00843ECE">
        <w:t>statutory deadline. The OWOC have previously advised that the average processing time for discharge applications is 6–8 months.</w:t>
      </w:r>
      <w:r w:rsidR="00843ECE">
        <w:t xml:space="preserve"> </w:t>
      </w:r>
      <w:r w:rsidR="00843ECE" w:rsidRPr="00843ECE">
        <w:t>(30)</w:t>
      </w:r>
      <w:r w:rsidR="00290318" w:rsidRPr="00290318">
        <w:t xml:space="preserve"> The legislation is silent as to what happens to those in wardship who have not been discharged within the three-year timeframe</w:t>
      </w:r>
      <w:r w:rsidR="00AF269A">
        <w:t>, including those subject to detention and other restrictive orders under the wardship jurisdiction</w:t>
      </w:r>
      <w:r w:rsidR="00290318" w:rsidRPr="00290318">
        <w:t xml:space="preserve">. </w:t>
      </w:r>
      <w:r w:rsidR="00190070">
        <w:t>This</w:t>
      </w:r>
      <w:r w:rsidR="009679A6">
        <w:t xml:space="preserve"> does not</w:t>
      </w:r>
      <w:r w:rsidR="00190070">
        <w:t xml:space="preserve"> include those exiting wardship who </w:t>
      </w:r>
      <w:r w:rsidR="00B708DA">
        <w:t>are</w:t>
      </w:r>
      <w:r w:rsidR="00190070">
        <w:t xml:space="preserve"> declared by the High Court to lack capacity unless the assistance of a CDM is made available to them, but who </w:t>
      </w:r>
      <w:r w:rsidR="00B708DA">
        <w:t>do not</w:t>
      </w:r>
      <w:r w:rsidR="00190070">
        <w:t xml:space="preserve"> register a CDMA with the DSS before 26 April 2026</w:t>
      </w:r>
      <w:r w:rsidR="00190070" w:rsidRPr="00190070">
        <w:t xml:space="preserve"> </w:t>
      </w:r>
      <w:r w:rsidR="00190070">
        <w:t>and complete their discharge.</w:t>
      </w:r>
      <w:r w:rsidR="009679A6" w:rsidRPr="009679A6">
        <w:t xml:space="preserve"> </w:t>
      </w:r>
      <w:r w:rsidR="00166FA2">
        <w:t xml:space="preserve">The </w:t>
      </w:r>
      <w:r w:rsidR="009679A6" w:rsidRPr="009679A6">
        <w:t>ADMC</w:t>
      </w:r>
      <w:r w:rsidR="009679A6">
        <w:t>A</w:t>
      </w:r>
      <w:r w:rsidR="009679A6" w:rsidRPr="009679A6">
        <w:t xml:space="preserve"> requirement is for the </w:t>
      </w:r>
      <w:r w:rsidR="000E44E9">
        <w:t xml:space="preserve">capacity </w:t>
      </w:r>
      <w:r w:rsidR="009679A6" w:rsidRPr="009679A6">
        <w:t>declaration to have been made by the</w:t>
      </w:r>
      <w:r w:rsidR="004E31A1">
        <w:t xml:space="preserve"> court by the</w:t>
      </w:r>
      <w:r w:rsidR="009679A6" w:rsidRPr="009679A6">
        <w:t xml:space="preserve"> statutory deadline, rather than the CDMA to have been registered by the deadline.</w:t>
      </w:r>
    </w:p>
    <w:p w14:paraId="3F04B415" w14:textId="109CFC3B" w:rsidR="00290318" w:rsidRPr="00290318" w:rsidRDefault="00290318" w:rsidP="00290318">
      <w:r w:rsidRPr="00290318">
        <w:t xml:space="preserve">One </w:t>
      </w:r>
      <w:r w:rsidR="00866E29">
        <w:t>possibility</w:t>
      </w:r>
      <w:r w:rsidR="00866E29" w:rsidRPr="00290318">
        <w:t xml:space="preserve"> </w:t>
      </w:r>
      <w:r w:rsidRPr="00290318">
        <w:t>is that</w:t>
      </w:r>
      <w:r w:rsidR="004614A1">
        <w:t>,</w:t>
      </w:r>
      <w:r w:rsidRPr="00290318">
        <w:t xml:space="preserve"> due to the statutory mandate placed on the High Court, wardship ceases to exist on 26 April 2026</w:t>
      </w:r>
      <w:r w:rsidR="004614A1">
        <w:t>. Then</w:t>
      </w:r>
      <w:r w:rsidRPr="00290318">
        <w:t xml:space="preserve"> all remaining </w:t>
      </w:r>
      <w:r w:rsidR="005E4C4D">
        <w:t>individuals</w:t>
      </w:r>
      <w:r w:rsidRPr="00290318">
        <w:t xml:space="preserve"> are considered to have been discharged from wardship. In such a scenario, decision-making support would not be in place for </w:t>
      </w:r>
      <w:r w:rsidR="005E4C4D">
        <w:t>these individuals</w:t>
      </w:r>
      <w:r w:rsidRPr="00290318">
        <w:t xml:space="preserve"> requiring access to </w:t>
      </w:r>
      <w:r w:rsidR="005E4C4D">
        <w:t>this support</w:t>
      </w:r>
      <w:r w:rsidRPr="00290318">
        <w:t xml:space="preserve"> upon their exit from the system. This would present a myriad problems and concerns, including safeguarding concerns</w:t>
      </w:r>
      <w:r w:rsidR="00092B7B">
        <w:t>,</w:t>
      </w:r>
      <w:r w:rsidR="004614A1">
        <w:t xml:space="preserve"> along with </w:t>
      </w:r>
      <w:r w:rsidRPr="00290318">
        <w:t xml:space="preserve">the potential for financial abuse of those lacking decision-making capacity with access to significant funds. </w:t>
      </w:r>
      <w:r w:rsidR="000511F1">
        <w:t xml:space="preserve">In </w:t>
      </w:r>
      <w:r w:rsidR="000511F1">
        <w:lastRenderedPageBreak/>
        <w:t>addition, there would be</w:t>
      </w:r>
      <w:r w:rsidR="00A731F9">
        <w:t xml:space="preserve"> no</w:t>
      </w:r>
      <w:r w:rsidR="000511F1">
        <w:t xml:space="preserve"> decision supporters in place to make or assist individuals who have been removed from wardship to make decisions concerning important </w:t>
      </w:r>
      <w:r w:rsidR="00A731F9">
        <w:t xml:space="preserve">healthcare interventions. </w:t>
      </w:r>
      <w:r w:rsidR="00363DFA">
        <w:t xml:space="preserve">There would also likely be serious implications for </w:t>
      </w:r>
      <w:r w:rsidR="00363DFA" w:rsidRPr="00363DFA">
        <w:t>ward</w:t>
      </w:r>
      <w:r w:rsidR="00363DFA">
        <w:t>s of court</w:t>
      </w:r>
      <w:r w:rsidR="00363DFA" w:rsidRPr="00363DFA">
        <w:t xml:space="preserve"> detained under the wardship jurisdiction</w:t>
      </w:r>
      <w:r w:rsidR="00363DFA">
        <w:t>.</w:t>
      </w:r>
    </w:p>
    <w:p w14:paraId="0C024AF0" w14:textId="7185219F" w:rsidR="00290318" w:rsidRPr="00290318" w:rsidRDefault="00290318" w:rsidP="00290318">
      <w:r w:rsidRPr="00290318">
        <w:t xml:space="preserve">Another </w:t>
      </w:r>
      <w:r w:rsidR="00866E29">
        <w:t>possibility</w:t>
      </w:r>
      <w:r w:rsidR="00866E29" w:rsidRPr="00290318">
        <w:t xml:space="preserve"> </w:t>
      </w:r>
      <w:r w:rsidRPr="00290318">
        <w:t>is that</w:t>
      </w:r>
      <w:r w:rsidR="004614A1">
        <w:t xml:space="preserve">, </w:t>
      </w:r>
      <w:r w:rsidRPr="00290318">
        <w:t>in the absence of a declaration of decision-making capacity from the High Court</w:t>
      </w:r>
      <w:r w:rsidR="004614A1">
        <w:t>,</w:t>
      </w:r>
      <w:r w:rsidRPr="00290318">
        <w:t xml:space="preserve"> </w:t>
      </w:r>
      <w:r w:rsidR="005E4C4D">
        <w:t xml:space="preserve">individuals that have been made wards of court that </w:t>
      </w:r>
      <w:r w:rsidRPr="00290318">
        <w:t>have yet to be discharged remain in wardship. This scenario also poses questions and difficulties</w:t>
      </w:r>
      <w:r w:rsidR="004614A1">
        <w:t>. For example,</w:t>
      </w:r>
      <w:r w:rsidRPr="00290318">
        <w:t xml:space="preserve"> how long the wardship system will continue to persist</w:t>
      </w:r>
      <w:r w:rsidR="004614A1">
        <w:t>,</w:t>
      </w:r>
      <w:r w:rsidRPr="00290318">
        <w:t xml:space="preserve"> the consequences for those </w:t>
      </w:r>
      <w:r w:rsidR="005E4C4D">
        <w:t>individuals</w:t>
      </w:r>
      <w:r w:rsidRPr="00290318">
        <w:t xml:space="preserve"> yet to be discharged</w:t>
      </w:r>
      <w:r w:rsidR="002602FB">
        <w:t>, the resources required to continue to administer two parallel systems</w:t>
      </w:r>
      <w:r w:rsidRPr="00290318">
        <w:t xml:space="preserve"> and </w:t>
      </w:r>
      <w:r w:rsidR="002602FB">
        <w:t xml:space="preserve">the implications arising from </w:t>
      </w:r>
      <w:r w:rsidRPr="00290318">
        <w:t xml:space="preserve">continuing lack of adherence </w:t>
      </w:r>
      <w:r w:rsidR="00C91AF1">
        <w:t xml:space="preserve">to </w:t>
      </w:r>
      <w:r w:rsidRPr="00290318">
        <w:t xml:space="preserve">the UNCRPD. </w:t>
      </w:r>
    </w:p>
    <w:p w14:paraId="4F0190C9" w14:textId="77777777" w:rsidR="00290318" w:rsidRPr="00290318" w:rsidRDefault="00290318" w:rsidP="00290318">
      <w:pPr>
        <w:pStyle w:val="Heading2"/>
      </w:pPr>
      <w:bookmarkStart w:id="273" w:name="_Toc216171973"/>
      <w:bookmarkStart w:id="274" w:name="_Toc216869018"/>
      <w:bookmarkStart w:id="275" w:name="_Toc221532480"/>
      <w:r w:rsidRPr="00290318">
        <w:t>Operation of the discharge process</w:t>
      </w:r>
      <w:bookmarkEnd w:id="273"/>
      <w:bookmarkEnd w:id="274"/>
      <w:bookmarkEnd w:id="275"/>
    </w:p>
    <w:p w14:paraId="0A1C4052" w14:textId="77777777" w:rsidR="00290318" w:rsidRPr="00290318" w:rsidRDefault="00290318" w:rsidP="00290318">
      <w:pPr>
        <w:pStyle w:val="Heading3"/>
      </w:pPr>
      <w:bookmarkStart w:id="276" w:name="_Toc216171974"/>
      <w:bookmarkStart w:id="277" w:name="_Toc216710170"/>
      <w:bookmarkStart w:id="278" w:name="_Toc216869019"/>
      <w:r w:rsidRPr="00290318">
        <w:t>Court discharge hearings</w:t>
      </w:r>
      <w:bookmarkEnd w:id="276"/>
      <w:bookmarkEnd w:id="277"/>
      <w:bookmarkEnd w:id="278"/>
    </w:p>
    <w:p w14:paraId="041896A5" w14:textId="7769B540" w:rsidR="007D061E" w:rsidRDefault="00290318" w:rsidP="00290318">
      <w:r w:rsidRPr="00290318">
        <w:t xml:space="preserve">During the almost 70 hearings observed, </w:t>
      </w:r>
      <w:r w:rsidR="007F17E1">
        <w:t>it was observed that</w:t>
      </w:r>
      <w:r w:rsidRPr="00290318">
        <w:t xml:space="preserve"> the will and preferences of the person being discharged from wardship</w:t>
      </w:r>
      <w:r w:rsidR="007F17E1">
        <w:t xml:space="preserve"> was a primary consideration</w:t>
      </w:r>
      <w:r w:rsidRPr="00290318">
        <w:t xml:space="preserve">. The court considered and </w:t>
      </w:r>
      <w:r w:rsidR="00B525C8">
        <w:t xml:space="preserve">appeared to </w:t>
      </w:r>
      <w:r w:rsidRPr="00290318">
        <w:t>g</w:t>
      </w:r>
      <w:r w:rsidR="00B525C8">
        <w:t>i</w:t>
      </w:r>
      <w:r w:rsidRPr="00290318">
        <w:t>ve great weight to the will and preferences of relevant persons about the choice of decision-making supporters, even when they were considered to lack decision-making capacity</w:t>
      </w:r>
      <w:r w:rsidR="007D061E">
        <w:t xml:space="preserve">, and the level </w:t>
      </w:r>
      <w:r w:rsidR="00A45030">
        <w:t xml:space="preserve">or tier </w:t>
      </w:r>
      <w:r w:rsidR="007D061E">
        <w:t xml:space="preserve">of </w:t>
      </w:r>
      <w:r w:rsidR="00EF1555">
        <w:t xml:space="preserve">decision-making </w:t>
      </w:r>
      <w:r w:rsidR="007D061E">
        <w:t>support they required</w:t>
      </w:r>
      <w:r w:rsidRPr="00290318">
        <w:t xml:space="preserve">. </w:t>
      </w:r>
      <w:r w:rsidR="007D061E">
        <w:t>We also observed instances of judges taking issue with</w:t>
      </w:r>
      <w:r w:rsidR="007D061E" w:rsidRPr="007D061E">
        <w:t xml:space="preserve"> </w:t>
      </w:r>
      <w:r w:rsidR="007D061E">
        <w:t xml:space="preserve">functional capacity </w:t>
      </w:r>
      <w:r w:rsidR="007D061E" w:rsidRPr="007D061E">
        <w:t xml:space="preserve">assessments </w:t>
      </w:r>
      <w:r w:rsidR="007D061E">
        <w:t xml:space="preserve">which contained findings </w:t>
      </w:r>
      <w:r w:rsidR="007D061E" w:rsidRPr="007D061E">
        <w:t>based on</w:t>
      </w:r>
      <w:r w:rsidR="007D061E">
        <w:t xml:space="preserve"> the</w:t>
      </w:r>
      <w:r w:rsidR="007D061E" w:rsidRPr="007D061E">
        <w:t xml:space="preserve"> ‘best interests’</w:t>
      </w:r>
      <w:r w:rsidR="007D061E">
        <w:t xml:space="preserve"> of the relevant person</w:t>
      </w:r>
      <w:r w:rsidR="007D061E" w:rsidRPr="007D061E">
        <w:t xml:space="preserve"> rather than the</w:t>
      </w:r>
      <w:r w:rsidR="007D061E">
        <w:t>ir</w:t>
      </w:r>
      <w:r w:rsidR="007D061E" w:rsidRPr="007D061E">
        <w:t xml:space="preserve"> will and preferences.</w:t>
      </w:r>
    </w:p>
    <w:p w14:paraId="349D0613" w14:textId="0FBED118" w:rsidR="00290318" w:rsidRPr="00290318" w:rsidRDefault="00BF4A0A" w:rsidP="00290318">
      <w:r w:rsidRPr="00BF4A0A">
        <w:t xml:space="preserve">When </w:t>
      </w:r>
      <w:r w:rsidR="0061721D">
        <w:t xml:space="preserve">five </w:t>
      </w:r>
      <w:r w:rsidRPr="00BF4A0A">
        <w:t xml:space="preserve">participants discharged from wardship reflected on their experiences of the process, there was </w:t>
      </w:r>
      <w:r>
        <w:t>a sense that they were peripheral to the process</w:t>
      </w:r>
      <w:r w:rsidRPr="00BF4A0A">
        <w:t xml:space="preserve">. </w:t>
      </w:r>
      <w:r w:rsidR="004614A1">
        <w:t>T</w:t>
      </w:r>
      <w:r w:rsidR="00290318" w:rsidRPr="00290318">
        <w:t>he nature of discharge hearings as court proceedings and the need to meet certain formal requirements</w:t>
      </w:r>
      <w:r w:rsidR="004614A1">
        <w:t>,</w:t>
      </w:r>
      <w:r w:rsidR="00290318" w:rsidRPr="00290318">
        <w:t xml:space="preserve"> meant that opportunities to participate actively were limited</w:t>
      </w:r>
      <w:r w:rsidR="004614A1">
        <w:t xml:space="preserve">. However, </w:t>
      </w:r>
      <w:r w:rsidR="00290318" w:rsidRPr="00290318">
        <w:t xml:space="preserve">those leaving wardship were routinely invited to address the court and to offer their views. The judiciary and members of the legal profession went to great lengths to put </w:t>
      </w:r>
      <w:r w:rsidR="005E4C4D">
        <w:t>individuals that had been made wards of court</w:t>
      </w:r>
      <w:r w:rsidR="00290318" w:rsidRPr="00290318">
        <w:t xml:space="preserve"> at ease, to explain the process in an accessible way, to ensure their participation and to highlight the importance of their discharge.</w:t>
      </w:r>
    </w:p>
    <w:p w14:paraId="789F461C" w14:textId="2D5B6305" w:rsidR="00290318" w:rsidRDefault="00290318" w:rsidP="00290318">
      <w:r w:rsidRPr="00290318">
        <w:t xml:space="preserve">The opportunity for people exiting wardship to express their views and have a voice in the discharge process must also be seen within the wider context of the discharge process. Prior to High Court Practice Direction 133 taking effect, </w:t>
      </w:r>
      <w:r w:rsidR="005E4C4D">
        <w:t xml:space="preserve">persons that had been made </w:t>
      </w:r>
      <w:r w:rsidRPr="00290318">
        <w:t>wards of court undergoing discharge were consulted by a solicitor on their will and preferences at least twic</w:t>
      </w:r>
      <w:r w:rsidR="004614A1">
        <w:t>e</w:t>
      </w:r>
      <w:r w:rsidRPr="00290318">
        <w:t>. The</w:t>
      </w:r>
      <w:r w:rsidR="00722706">
        <w:t>re also appears to have been significant efforts undertaken to ensure that the</w:t>
      </w:r>
      <w:r w:rsidRPr="00290318">
        <w:t xml:space="preserve"> person in wardship </w:t>
      </w:r>
      <w:r w:rsidR="004614A1">
        <w:t>was</w:t>
      </w:r>
      <w:r w:rsidRPr="00290318">
        <w:t xml:space="preserve"> kept informed throughout the discharge process. </w:t>
      </w:r>
      <w:r w:rsidR="004614A1">
        <w:t>T</w:t>
      </w:r>
      <w:r w:rsidRPr="00290318">
        <w:t>his undoubtedly adds to the time and cost of completing discharges from wardship</w:t>
      </w:r>
      <w:r w:rsidR="004614A1">
        <w:t xml:space="preserve">. However, </w:t>
      </w:r>
      <w:r w:rsidRPr="00290318">
        <w:t xml:space="preserve">these measures are </w:t>
      </w:r>
      <w:r w:rsidRPr="00290318">
        <w:lastRenderedPageBreak/>
        <w:t>aligned with the ethos of the ADMCA which seeks to promote and protect the autonomy and dignity of persons who may require assistance with decision-making.</w:t>
      </w:r>
    </w:p>
    <w:p w14:paraId="547F7228" w14:textId="0834350C" w:rsidR="009437FC" w:rsidRPr="00290318" w:rsidRDefault="009437FC" w:rsidP="00290318">
      <w:r>
        <w:t>Given the</w:t>
      </w:r>
      <w:r w:rsidR="00F021DF">
        <w:t xml:space="preserve">ir important role in eliciting the will and preference of the relevant person and explaining and encouraging their participation in the discharge hearing, it is important that </w:t>
      </w:r>
      <w:r w:rsidRPr="009437FC">
        <w:t xml:space="preserve">solicitors effecting service </w:t>
      </w:r>
      <w:r w:rsidR="00F021DF">
        <w:t xml:space="preserve">of the Part 6 application can </w:t>
      </w:r>
      <w:r w:rsidRPr="009437FC">
        <w:t>engage with relevant persons in an accessible</w:t>
      </w:r>
      <w:r w:rsidR="00D52433">
        <w:t>, inclusive</w:t>
      </w:r>
      <w:r w:rsidRPr="009437FC">
        <w:t xml:space="preserve"> and meaningful way.</w:t>
      </w:r>
    </w:p>
    <w:p w14:paraId="0223A467" w14:textId="5C016BF2" w:rsidR="00290318" w:rsidRPr="00290318" w:rsidRDefault="00290318" w:rsidP="00290318">
      <w:r w:rsidRPr="00290318">
        <w:t>Changes introduced in summer 2025</w:t>
      </w:r>
      <w:r w:rsidR="004614A1">
        <w:t>,</w:t>
      </w:r>
      <w:r w:rsidRPr="00290318">
        <w:t xml:space="preserve"> through High Court Practice Direction 133</w:t>
      </w:r>
      <w:r w:rsidR="004614A1">
        <w:t>,</w:t>
      </w:r>
      <w:r w:rsidRPr="00290318">
        <w:t xml:space="preserve"> now require that a </w:t>
      </w:r>
      <w:r w:rsidR="005E4C4D">
        <w:t xml:space="preserve">person that was made a </w:t>
      </w:r>
      <w:r w:rsidRPr="00290318">
        <w:t>ward of court be visited and consulted a minimum of once prior to the discharge hearing</w:t>
      </w:r>
      <w:r w:rsidR="004614A1">
        <w:t>. A</w:t>
      </w:r>
      <w:r w:rsidRPr="00290318">
        <w:t xml:space="preserve">ny expressions of his or her will and preferences </w:t>
      </w:r>
      <w:r w:rsidR="004614A1">
        <w:t xml:space="preserve">are </w:t>
      </w:r>
      <w:r w:rsidRPr="00290318">
        <w:t xml:space="preserve">recorded and included in the evidence presented to the court. </w:t>
      </w:r>
      <w:r w:rsidR="004614A1">
        <w:t>This</w:t>
      </w:r>
      <w:r w:rsidR="000E44E9">
        <w:t xml:space="preserve"> measure has</w:t>
      </w:r>
      <w:r w:rsidRPr="00290318">
        <w:t xml:space="preserve"> reduc</w:t>
      </w:r>
      <w:r w:rsidR="004614A1">
        <w:t>ed</w:t>
      </w:r>
      <w:r w:rsidRPr="00290318">
        <w:t xml:space="preserve"> the workload associated with discharge cases for solicitors</w:t>
      </w:r>
      <w:r w:rsidR="004614A1">
        <w:t xml:space="preserve">. Yet, </w:t>
      </w:r>
      <w:r w:rsidRPr="00290318">
        <w:t xml:space="preserve">it must </w:t>
      </w:r>
      <w:r w:rsidR="00715AC4">
        <w:t xml:space="preserve">be </w:t>
      </w:r>
      <w:r w:rsidRPr="00290318">
        <w:t xml:space="preserve">borne in mind that the requirement to serve documents on the </w:t>
      </w:r>
      <w:r w:rsidR="005E4C4D">
        <w:t xml:space="preserve">person that was made a </w:t>
      </w:r>
      <w:r w:rsidR="005E4C4D" w:rsidRPr="00290318">
        <w:t>ward of court</w:t>
      </w:r>
      <w:r w:rsidRPr="00290318">
        <w:t xml:space="preserve"> on at least two occasions ensured that the person had sufficient time to consider their own will and preferences</w:t>
      </w:r>
      <w:r w:rsidR="00715AC4">
        <w:t xml:space="preserve">. This included </w:t>
      </w:r>
      <w:r w:rsidRPr="00290318">
        <w:t xml:space="preserve">matters such as the appointment of a decision-making supporter. This change means there may be less opportunity to do so. </w:t>
      </w:r>
    </w:p>
    <w:p w14:paraId="7D188EA1" w14:textId="25F27994" w:rsidR="00290318" w:rsidRDefault="00290318" w:rsidP="00290318">
      <w:r w:rsidRPr="00290318">
        <w:t>Overall, the discharge hearings observed suggest</w:t>
      </w:r>
      <w:r w:rsidR="00715AC4">
        <w:t>ed</w:t>
      </w:r>
      <w:r w:rsidRPr="00290318">
        <w:t xml:space="preserve"> that the court is oriented towards a presumption of capacity. There were also a small number of instances observed when judges took issue with functional capacity assessments they considered were based on ‘best interests’ rather than the will and preferences of the relevant person, showing an embrace of and willingness to apply the ADMCA guiding principles.</w:t>
      </w:r>
      <w:r w:rsidR="00DB5125" w:rsidRPr="00DB5125">
        <w:t xml:space="preserve"> </w:t>
      </w:r>
      <w:r w:rsidR="00AA66AD">
        <w:t>In addition, t</w:t>
      </w:r>
      <w:r w:rsidR="00DB5125" w:rsidRPr="00DB5125">
        <w:t xml:space="preserve">he publication of </w:t>
      </w:r>
      <w:r w:rsidR="00AA66AD">
        <w:t xml:space="preserve">a range of </w:t>
      </w:r>
      <w:r w:rsidR="00DB5125" w:rsidRPr="00DB5125">
        <w:t>High Court decisions concerning discharge from wardship is a very positive development in terms of promoting understanding of the discharge process.</w:t>
      </w:r>
      <w:r w:rsidR="00DB5125" w:rsidRPr="00C36114">
        <w:rPr>
          <w:rStyle w:val="FootnoteReference"/>
        </w:rPr>
        <w:footnoteReference w:id="55"/>
      </w:r>
    </w:p>
    <w:p w14:paraId="5F53760C" w14:textId="4F87F0A9" w:rsidR="00866E29" w:rsidRPr="00290318" w:rsidRDefault="00866E29" w:rsidP="00290318">
      <w:r>
        <w:t xml:space="preserve">Equally, it is important to note that </w:t>
      </w:r>
      <w:r w:rsidR="00374D9B">
        <w:t xml:space="preserve">some key informants reported that </w:t>
      </w:r>
      <w:r w:rsidRPr="00866E29">
        <w:t xml:space="preserve">the orders granted in respect of decision-making </w:t>
      </w:r>
      <w:r w:rsidR="00374D9B">
        <w:t>representatives</w:t>
      </w:r>
      <w:r w:rsidRPr="00866E29">
        <w:t xml:space="preserve"> generally appeared broad in scope</w:t>
      </w:r>
      <w:r>
        <w:t xml:space="preserve">, which can cause difficulties for such individuals in carrying out their functions (such as engagement with financial institutions). </w:t>
      </w:r>
      <w:r w:rsidR="00374D9B">
        <w:t>It is important to recall that</w:t>
      </w:r>
      <w:r w:rsidR="008737E3">
        <w:t xml:space="preserve"> </w:t>
      </w:r>
      <w:r w:rsidR="008737E3" w:rsidRPr="008737E3">
        <w:t>the ADMCA requires a functional, time-specific and issue-specific capacity assessment,</w:t>
      </w:r>
      <w:r w:rsidR="008737E3">
        <w:t xml:space="preserve"> and that any intervention </w:t>
      </w:r>
      <w:r w:rsidR="00D54AB1">
        <w:t xml:space="preserve">is proportional and </w:t>
      </w:r>
      <w:r w:rsidR="00797F66">
        <w:t>minimises</w:t>
      </w:r>
      <w:r w:rsidR="00D54AB1">
        <w:t xml:space="preserve"> </w:t>
      </w:r>
      <w:r w:rsidR="00D54AB1" w:rsidRPr="00D54AB1">
        <w:t xml:space="preserve">the restriction of the </w:t>
      </w:r>
      <w:r w:rsidR="00D54AB1">
        <w:t>wards of courts’</w:t>
      </w:r>
      <w:r w:rsidR="00D54AB1" w:rsidRPr="00D54AB1">
        <w:t xml:space="preserve"> rights and</w:t>
      </w:r>
      <w:r w:rsidR="00D54AB1">
        <w:t xml:space="preserve"> </w:t>
      </w:r>
      <w:r w:rsidR="00D54AB1" w:rsidRPr="00D54AB1">
        <w:t>freedom of action</w:t>
      </w:r>
      <w:r w:rsidR="00D54AB1">
        <w:t xml:space="preserve">. </w:t>
      </w:r>
      <w:r w:rsidR="00EE74B0" w:rsidRPr="00EE74B0">
        <w:t>(1</w:t>
      </w:r>
      <w:r w:rsidR="00EE74B0">
        <w:t>, s.3(1) and s.8(6)</w:t>
      </w:r>
      <w:r w:rsidR="00EE74B0" w:rsidRPr="00EE74B0">
        <w:t>)</w:t>
      </w:r>
      <w:r w:rsidR="00EE74B0">
        <w:t xml:space="preserve"> </w:t>
      </w:r>
      <w:r>
        <w:t xml:space="preserve">In addition, DMRs have </w:t>
      </w:r>
      <w:r w:rsidR="00720AFA">
        <w:t xml:space="preserve">been </w:t>
      </w:r>
      <w:r>
        <w:t xml:space="preserve">appointed to over three-quarters of those discharged </w:t>
      </w:r>
      <w:r>
        <w:lastRenderedPageBreak/>
        <w:t xml:space="preserve">from wardship up until the end of November 2025, the highest tier of support available under the legislation. </w:t>
      </w:r>
    </w:p>
    <w:p w14:paraId="424B5B09" w14:textId="3D971375" w:rsidR="00290318" w:rsidRPr="00290318" w:rsidRDefault="00290318" w:rsidP="00290318">
      <w:r w:rsidRPr="00290318">
        <w:t xml:space="preserve">One area for potential improvement relates to the attendance of </w:t>
      </w:r>
      <w:r w:rsidR="005E4C4D">
        <w:t>individuals that had been made wards</w:t>
      </w:r>
      <w:r w:rsidRPr="00290318">
        <w:t xml:space="preserve"> of court at discharge proceedings</w:t>
      </w:r>
      <w:r w:rsidR="00BF4A0A">
        <w:t xml:space="preserve"> and ensuring their voice is directly heard by the judge</w:t>
      </w:r>
      <w:r w:rsidRPr="00290318">
        <w:t xml:space="preserve">. </w:t>
      </w:r>
      <w:r w:rsidR="00715AC4">
        <w:t xml:space="preserve">Of the cases observed, </w:t>
      </w:r>
      <w:r w:rsidRPr="00290318">
        <w:t>a significant proportion of people exiting wardship (</w:t>
      </w:r>
      <w:r w:rsidR="00715AC4">
        <w:t>39%</w:t>
      </w:r>
      <w:r w:rsidR="000E44E9">
        <w:t>,</w:t>
      </w:r>
      <w:r w:rsidR="00715AC4">
        <w:t xml:space="preserve"> n=</w:t>
      </w:r>
      <w:r w:rsidRPr="00290318">
        <w:t>26</w:t>
      </w:r>
      <w:r w:rsidR="00715AC4">
        <w:t>)</w:t>
      </w:r>
      <w:r w:rsidRPr="00290318">
        <w:t xml:space="preserve"> did not attend court for their discharge hearing.</w:t>
      </w:r>
      <w:r w:rsidR="005C41F9">
        <w:t xml:space="preserve"> Reasons for non-attendance are typically explained by the presenting barrister or solicitor to the court.</w:t>
      </w:r>
      <w:r w:rsidRPr="00290318">
        <w:t xml:space="preserve"> While the requirement to consider a discharge application in the presence of the relevant person is not absolute, and there may be </w:t>
      </w:r>
      <w:proofErr w:type="gramStart"/>
      <w:r w:rsidRPr="00290318">
        <w:t>particular reasons</w:t>
      </w:r>
      <w:proofErr w:type="gramEnd"/>
      <w:r w:rsidRPr="00290318">
        <w:t xml:space="preserve"> why those in wardship may be more likely not to be </w:t>
      </w:r>
      <w:proofErr w:type="gramStart"/>
      <w:r w:rsidRPr="00290318">
        <w:t>in a position</w:t>
      </w:r>
      <w:proofErr w:type="gramEnd"/>
      <w:r w:rsidRPr="00290318">
        <w:t xml:space="preserve"> to attend proceedings, particularly in-person</w:t>
      </w:r>
      <w:r w:rsidR="00715AC4">
        <w:t>. T</w:t>
      </w:r>
      <w:r w:rsidRPr="00290318">
        <w:t xml:space="preserve">here should be consideration of whether additional actions may be beneficial in terms of promoting the attendance and participation of the </w:t>
      </w:r>
      <w:r w:rsidR="00520818" w:rsidRPr="00520818">
        <w:t>person who was made a ward of court</w:t>
      </w:r>
      <w:r w:rsidRPr="00290318">
        <w:t xml:space="preserve"> at court hearings, particularly remote attendance. </w:t>
      </w:r>
    </w:p>
    <w:p w14:paraId="380A60DF" w14:textId="77777777" w:rsidR="00290318" w:rsidRDefault="00290318" w:rsidP="00290318">
      <w:pPr>
        <w:pStyle w:val="Heading3"/>
      </w:pPr>
      <w:bookmarkStart w:id="279" w:name="_Toc216171975"/>
      <w:bookmarkStart w:id="280" w:name="_Toc216710171"/>
      <w:bookmarkStart w:id="281" w:name="_Toc216869020"/>
      <w:r w:rsidRPr="00290318">
        <w:t>Functional capacity assessments</w:t>
      </w:r>
      <w:bookmarkEnd w:id="279"/>
      <w:bookmarkEnd w:id="280"/>
      <w:bookmarkEnd w:id="281"/>
    </w:p>
    <w:p w14:paraId="0B0B56C0" w14:textId="3A5609FF" w:rsidR="0009787E" w:rsidRPr="0009787E" w:rsidRDefault="0009787E" w:rsidP="0009787E">
      <w:r>
        <w:t>Only a small number of</w:t>
      </w:r>
      <w:r w:rsidRPr="0009787E">
        <w:t xml:space="preserve"> participants in or recently discharged from wardship </w:t>
      </w:r>
      <w:r>
        <w:t>had undergone a</w:t>
      </w:r>
      <w:r w:rsidRPr="0009787E">
        <w:t xml:space="preserve"> functional assessment of capacity</w:t>
      </w:r>
      <w:r>
        <w:t xml:space="preserve"> at the time of their interview. Of these, the opportunity for assessment appeared to be welcomed, with some feeling</w:t>
      </w:r>
      <w:r w:rsidRPr="0009787E">
        <w:t xml:space="preserve"> the outcome would differ from </w:t>
      </w:r>
      <w:r>
        <w:t>the assessment which resulted in their admission to wardship</w:t>
      </w:r>
      <w:r w:rsidRPr="0009787E">
        <w:t>.</w:t>
      </w:r>
    </w:p>
    <w:p w14:paraId="6F277A85" w14:textId="25E718FE" w:rsidR="00630C77" w:rsidRPr="00290318" w:rsidRDefault="00715AC4" w:rsidP="00317A21">
      <w:proofErr w:type="gramStart"/>
      <w:r>
        <w:t>It would appear that those</w:t>
      </w:r>
      <w:proofErr w:type="gramEnd"/>
      <w:r>
        <w:t xml:space="preserve"> </w:t>
      </w:r>
      <w:r w:rsidR="006E4462">
        <w:t xml:space="preserve">undertaking </w:t>
      </w:r>
      <w:r>
        <w:t xml:space="preserve">the functional assessment of capacity </w:t>
      </w:r>
      <w:r w:rsidR="00290318" w:rsidRPr="00290318">
        <w:t>receive limited information about the person exiting wardship prior to the assessment</w:t>
      </w:r>
      <w:r w:rsidR="00374D9B">
        <w:t>, including information on routine decisions the person discharging from wardship will need to take</w:t>
      </w:r>
      <w:r w:rsidR="00290318" w:rsidRPr="00290318">
        <w:t xml:space="preserve">. The lack of prior access to important information relating to routines, communication preferences, activities of daily living and support plans </w:t>
      </w:r>
      <w:r>
        <w:t xml:space="preserve">may </w:t>
      </w:r>
      <w:r w:rsidR="00374D9B">
        <w:t xml:space="preserve">also </w:t>
      </w:r>
      <w:r w:rsidR="00290318" w:rsidRPr="00290318">
        <w:t xml:space="preserve">adversely impact the quality and effectiveness of assessments. </w:t>
      </w:r>
      <w:r w:rsidR="00A45030">
        <w:t>However, any information provided</w:t>
      </w:r>
      <w:r w:rsidR="00630C77" w:rsidRPr="00630C77">
        <w:t xml:space="preserve"> </w:t>
      </w:r>
      <w:r w:rsidR="00630C77">
        <w:t>must support a functional assessment of capacity and</w:t>
      </w:r>
      <w:r w:rsidR="002B0186">
        <w:t xml:space="preserve"> not</w:t>
      </w:r>
      <w:r w:rsidR="00630C77">
        <w:t xml:space="preserve"> adversely</w:t>
      </w:r>
      <w:r w:rsidR="002B0186">
        <w:t xml:space="preserve"> </w:t>
      </w:r>
      <w:r w:rsidR="00630C77">
        <w:t>influence the assessment or the findings thereof (such as medical information).</w:t>
      </w:r>
    </w:p>
    <w:p w14:paraId="7716FFFC" w14:textId="6722B072" w:rsidR="00290318" w:rsidRDefault="00290318" w:rsidP="00290318">
      <w:r w:rsidRPr="00290318">
        <w:t xml:space="preserve">Our court observations highlighted a small number of instances where the reports of medical visitors </w:t>
      </w:r>
      <w:r w:rsidR="00C429AE" w:rsidRPr="00C429AE">
        <w:t xml:space="preserve">cited during the hearings </w:t>
      </w:r>
      <w:r w:rsidRPr="00290318">
        <w:t>contained references to persons being of ‘sound mind’, and a score on a test used to assess the severity of dementia. These references are of concern as they do not align with a functional assessment of capacity</w:t>
      </w:r>
      <w:r w:rsidR="00715AC4">
        <w:t>. They are also no</w:t>
      </w:r>
      <w:r w:rsidRPr="00290318">
        <w:t>t consistent with the approach set out in the ADMCA, including as set out in the Code of Practice for Supporting Decision-Making and Assessing Capacity.</w:t>
      </w:r>
      <w:r w:rsidR="00843ECE">
        <w:t xml:space="preserve"> </w:t>
      </w:r>
      <w:r w:rsidR="00843ECE" w:rsidRPr="00843ECE">
        <w:t>(25)</w:t>
      </w:r>
      <w:r w:rsidRPr="00290318">
        <w:t xml:space="preserve"> </w:t>
      </w:r>
      <w:r w:rsidR="000A3F0A">
        <w:t xml:space="preserve">This issue underscores the need for training of </w:t>
      </w:r>
      <w:r w:rsidR="00166FA2">
        <w:t xml:space="preserve">Part 6 </w:t>
      </w:r>
      <w:r w:rsidR="000A3F0A">
        <w:t xml:space="preserve">assessors on the requirements of the ADMCA. </w:t>
      </w:r>
    </w:p>
    <w:p w14:paraId="5702A184" w14:textId="717899AB" w:rsidR="00DC783D" w:rsidRDefault="00DC783D" w:rsidP="00DC783D">
      <w:pPr>
        <w:pStyle w:val="Heading3"/>
      </w:pPr>
      <w:r>
        <w:t>Role of service providers</w:t>
      </w:r>
    </w:p>
    <w:p w14:paraId="3A16585D" w14:textId="5AEFBAAE" w:rsidR="00DC783D" w:rsidRPr="00290318" w:rsidRDefault="00DC783D" w:rsidP="00290318">
      <w:r>
        <w:t>Some</w:t>
      </w:r>
      <w:r w:rsidRPr="00DC783D">
        <w:t xml:space="preserve"> service providers reported that they had been informed that it was not possible for them to initiate the discharge process as they had not </w:t>
      </w:r>
      <w:r w:rsidRPr="00DC783D">
        <w:lastRenderedPageBreak/>
        <w:t xml:space="preserve">been acting as committees for the wards </w:t>
      </w:r>
      <w:r>
        <w:t xml:space="preserve">of court </w:t>
      </w:r>
      <w:r w:rsidRPr="00DC783D">
        <w:t xml:space="preserve">in their care. </w:t>
      </w:r>
      <w:r>
        <w:t>This</w:t>
      </w:r>
      <w:r w:rsidRPr="00DC783D">
        <w:t xml:space="preserve"> is not a correct interpretation of </w:t>
      </w:r>
      <w:r>
        <w:t>the ADMCA,</w:t>
      </w:r>
      <w:r w:rsidRPr="00DC783D">
        <w:t xml:space="preserve"> </w:t>
      </w:r>
      <w:r>
        <w:t>which</w:t>
      </w:r>
      <w:r w:rsidRPr="00DC783D">
        <w:t xml:space="preserve"> states that – with the consent of the wardship court – “such other person as appears to the wardship court to have a sufficient interest in, or expertise in relation to, the welfare of the ward” can make an application for discharge. </w:t>
      </w:r>
      <w:r w:rsidR="00EE74B0" w:rsidRPr="00EE74B0">
        <w:t>(1</w:t>
      </w:r>
      <w:r w:rsidR="00EE74B0">
        <w:t>, s.54(1)(c)</w:t>
      </w:r>
      <w:r w:rsidR="00EE74B0" w:rsidRPr="00EE74B0">
        <w:t>)</w:t>
      </w:r>
      <w:r w:rsidR="00181D3A">
        <w:t xml:space="preserve"> </w:t>
      </w:r>
      <w:r>
        <w:t>It is unclear</w:t>
      </w:r>
      <w:r w:rsidRPr="00DC783D">
        <w:t xml:space="preserve"> whether this misinterpretation has been widespread and has impacted on </w:t>
      </w:r>
      <w:r>
        <w:t xml:space="preserve">discharge </w:t>
      </w:r>
      <w:r w:rsidRPr="00DC783D">
        <w:t>application</w:t>
      </w:r>
      <w:r>
        <w:t xml:space="preserve"> number</w:t>
      </w:r>
      <w:r w:rsidRPr="00DC783D">
        <w:t>s</w:t>
      </w:r>
      <w:r>
        <w:t>.</w:t>
      </w:r>
    </w:p>
    <w:p w14:paraId="48675315" w14:textId="77777777" w:rsidR="00290318" w:rsidRPr="00290318" w:rsidRDefault="00290318" w:rsidP="00290318">
      <w:pPr>
        <w:pStyle w:val="Heading2"/>
      </w:pPr>
      <w:bookmarkStart w:id="282" w:name="_Toc216171976"/>
      <w:bookmarkStart w:id="283" w:name="_Toc216869021"/>
      <w:bookmarkStart w:id="284" w:name="_Toc221532481"/>
      <w:r w:rsidRPr="00290318">
        <w:t>Supports for decision-making</w:t>
      </w:r>
      <w:bookmarkEnd w:id="282"/>
      <w:bookmarkEnd w:id="283"/>
      <w:bookmarkEnd w:id="284"/>
      <w:r w:rsidRPr="00290318">
        <w:t xml:space="preserve"> </w:t>
      </w:r>
    </w:p>
    <w:p w14:paraId="3EEB177C" w14:textId="77777777" w:rsidR="00290318" w:rsidRPr="00290318" w:rsidRDefault="00290318" w:rsidP="00290318">
      <w:pPr>
        <w:pStyle w:val="Heading3"/>
      </w:pPr>
      <w:bookmarkStart w:id="285" w:name="_Toc216171977"/>
      <w:bookmarkStart w:id="286" w:name="_Toc216710173"/>
      <w:bookmarkStart w:id="287" w:name="_Toc216869022"/>
      <w:r w:rsidRPr="00290318">
        <w:t>Decision-making assistants</w:t>
      </w:r>
      <w:bookmarkEnd w:id="285"/>
      <w:bookmarkEnd w:id="286"/>
      <w:bookmarkEnd w:id="287"/>
    </w:p>
    <w:p w14:paraId="3C619EF6" w14:textId="6BF08B3B" w:rsidR="00290318" w:rsidRPr="00290318" w:rsidRDefault="00290318" w:rsidP="00290318">
      <w:r w:rsidRPr="00290318">
        <w:t>There is no option under Part 6 of the 2015 Act for discharge contingent on the appointment of a decision-making assistant</w:t>
      </w:r>
      <w:r w:rsidR="00715AC4">
        <w:t xml:space="preserve"> (DMA)</w:t>
      </w:r>
      <w:r w:rsidRPr="00290318">
        <w:t xml:space="preserve"> or the registration of a decision-making assistance agreement.</w:t>
      </w:r>
      <w:r w:rsidR="00843ECE">
        <w:t xml:space="preserve"> </w:t>
      </w:r>
      <w:r w:rsidR="00843ECE" w:rsidRPr="00843ECE">
        <w:t>(1</w:t>
      </w:r>
      <w:r w:rsidR="00843ECE">
        <w:t>, s.55 (1)</w:t>
      </w:r>
      <w:r w:rsidR="00843ECE" w:rsidRPr="00843ECE">
        <w:t>)</w:t>
      </w:r>
      <w:r w:rsidR="00843ECE">
        <w:t xml:space="preserve"> </w:t>
      </w:r>
      <w:r w:rsidRPr="00290318">
        <w:t>This is because a person choosing to appoint a decision-making assistant is considered to have full decision-making capacity. The function of a DMA is to assist a person to make decisions rather than make any decisions with them or on their behalf. This may involve assisting an individual to access information, understand their options, and communicate their decisions to others.</w:t>
      </w:r>
      <w:r w:rsidR="00843ECE">
        <w:t xml:space="preserve"> </w:t>
      </w:r>
      <w:r w:rsidR="00843ECE" w:rsidRPr="00843ECE">
        <w:t>(25)</w:t>
      </w:r>
      <w:r w:rsidR="00843ECE">
        <w:t xml:space="preserve"> </w:t>
      </w:r>
    </w:p>
    <w:p w14:paraId="3820BCDE" w14:textId="456CAA56" w:rsidR="00290318" w:rsidRPr="00290318" w:rsidRDefault="00715AC4" w:rsidP="00290318">
      <w:r>
        <w:t>Ou</w:t>
      </w:r>
      <w:r w:rsidR="00290318" w:rsidRPr="00290318">
        <w:t xml:space="preserve">r court observations </w:t>
      </w:r>
      <w:r>
        <w:t>suggested</w:t>
      </w:r>
      <w:r w:rsidR="00290318" w:rsidRPr="00290318">
        <w:t xml:space="preserve"> instances where the </w:t>
      </w:r>
      <w:r w:rsidR="008A33A5">
        <w:t>m</w:t>
      </w:r>
      <w:r w:rsidR="00290318" w:rsidRPr="00290318">
        <w:t xml:space="preserve">edical </w:t>
      </w:r>
      <w:r w:rsidR="008A33A5">
        <w:t>v</w:t>
      </w:r>
      <w:r w:rsidR="00290318" w:rsidRPr="00290318">
        <w:t xml:space="preserve">isitor’s functional capacity assessment referenced the possible utility of a decision-making assistant for </w:t>
      </w:r>
      <w:r w:rsidR="00520818">
        <w:t xml:space="preserve">persons that had been made a ward of court </w:t>
      </w:r>
      <w:r w:rsidR="00290318" w:rsidRPr="00290318">
        <w:t>discharged with full decision-making capacity</w:t>
      </w:r>
      <w:r>
        <w:t xml:space="preserve">. This was apparent in two of the seven </w:t>
      </w:r>
      <w:r w:rsidR="00290318" w:rsidRPr="00290318">
        <w:t>hearings observed where a person was discharged without decision-making supports. Our interviews also revealed that both people in and discharged from wardship were anxious about the prospect of making decisions</w:t>
      </w:r>
      <w:r w:rsidR="0009787E">
        <w:t xml:space="preserve"> and unsure about their decision-making skills</w:t>
      </w:r>
      <w:r w:rsidR="00290318" w:rsidRPr="00290318">
        <w:t xml:space="preserve">. Although our </w:t>
      </w:r>
      <w:r>
        <w:t>analysis suggests</w:t>
      </w:r>
      <w:r w:rsidR="00290318" w:rsidRPr="00290318">
        <w:t xml:space="preserve"> that some </w:t>
      </w:r>
      <w:r w:rsidR="00520818">
        <w:t>individuals that had been made a ward of court</w:t>
      </w:r>
      <w:r w:rsidR="00290318" w:rsidRPr="00290318">
        <w:t xml:space="preserve"> were making some decisions about their lives,</w:t>
      </w:r>
      <w:r w:rsidR="00520818">
        <w:t xml:space="preserve"> these individuals</w:t>
      </w:r>
      <w:r w:rsidR="00290318" w:rsidRPr="00290318">
        <w:t xml:space="preserve"> discharg</w:t>
      </w:r>
      <w:r w:rsidR="00520818">
        <w:t>ed</w:t>
      </w:r>
      <w:r w:rsidR="00290318" w:rsidRPr="00290318">
        <w:t xml:space="preserve"> without decision-making supports did not have full control of decisions concerning property, finances, medical treatment and travel while in wardship. </w:t>
      </w:r>
      <w:r>
        <w:t>Thus</w:t>
      </w:r>
      <w:r w:rsidR="006C30EB">
        <w:t>,</w:t>
      </w:r>
      <w:r>
        <w:t xml:space="preserve"> </w:t>
      </w:r>
      <w:r w:rsidR="00FC7B96">
        <w:t xml:space="preserve">they </w:t>
      </w:r>
      <w:r>
        <w:t>do not have experience in making decisions in these circumstances.</w:t>
      </w:r>
    </w:p>
    <w:p w14:paraId="542D2B12" w14:textId="4FC9E2FC" w:rsidR="00290318" w:rsidRPr="00290318" w:rsidRDefault="00715AC4" w:rsidP="00290318">
      <w:r>
        <w:t>F</w:t>
      </w:r>
      <w:r w:rsidR="00290318" w:rsidRPr="00290318">
        <w:t>or those discharged without any formal decision-making supports, who have been accustomed to people making decisions on their behalf, the transition to a post-wardship world in which they assume responsibility for all decisions concerning their life can be daunting.</w:t>
      </w:r>
      <w:r w:rsidR="0009787E">
        <w:t xml:space="preserve"> This was reflected in interviews with individuals who had been discharged.</w:t>
      </w:r>
      <w:r w:rsidR="00290318" w:rsidRPr="00290318">
        <w:t xml:space="preserve"> As the lowest tier of support available under the ADMCA, a DMA may be of assistance to some </w:t>
      </w:r>
      <w:r w:rsidR="00520818">
        <w:t>persons that had been made wards of court</w:t>
      </w:r>
      <w:r w:rsidR="00290318" w:rsidRPr="00290318">
        <w:t xml:space="preserve"> in transitioning successfully from the wardship system as they regain full control of their lives</w:t>
      </w:r>
      <w:r>
        <w:t xml:space="preserve">, </w:t>
      </w:r>
      <w:r w:rsidR="00290318" w:rsidRPr="00290318">
        <w:t xml:space="preserve">finances and adjust to a post-wardship context in which they are entrusted with making all decisions that concern them. The option of a DMA should be highlighted to all </w:t>
      </w:r>
      <w:r w:rsidR="00520818">
        <w:t>persons that had been made wards of court</w:t>
      </w:r>
      <w:r w:rsidR="00290318" w:rsidRPr="00290318">
        <w:t xml:space="preserve"> discharging from wardship without any formal decision-making </w:t>
      </w:r>
      <w:r w:rsidR="00290318" w:rsidRPr="00290318">
        <w:lastRenderedPageBreak/>
        <w:t xml:space="preserve">supports. </w:t>
      </w:r>
      <w:r w:rsidR="00262B7A">
        <w:t>Alternatively, it may be constructive to examine the feasibility of post discharge support for a limited period such as an independent advocate. In tandem with this, c</w:t>
      </w:r>
      <w:r w:rsidR="00290318" w:rsidRPr="00290318">
        <w:t>onsideration of other informal supports, such as education and training programmes, which could assist with building the decision-making skills of those exiting wardship may also be useful.</w:t>
      </w:r>
    </w:p>
    <w:p w14:paraId="63DA44A1" w14:textId="77777777" w:rsidR="00290318" w:rsidRPr="00290318" w:rsidRDefault="00290318" w:rsidP="00290318">
      <w:pPr>
        <w:pStyle w:val="Heading3"/>
      </w:pPr>
      <w:bookmarkStart w:id="288" w:name="_Toc216171978"/>
      <w:bookmarkStart w:id="289" w:name="_Toc216710174"/>
      <w:bookmarkStart w:id="290" w:name="_Toc216869023"/>
      <w:r w:rsidRPr="00290318">
        <w:t>Co-decision-makers</w:t>
      </w:r>
      <w:bookmarkEnd w:id="288"/>
      <w:bookmarkEnd w:id="289"/>
      <w:bookmarkEnd w:id="290"/>
    </w:p>
    <w:p w14:paraId="2E0C835B" w14:textId="6C4DA312" w:rsidR="006C30EB" w:rsidRDefault="00290318" w:rsidP="00290318">
      <w:r w:rsidRPr="00103B57">
        <w:t xml:space="preserve">Data </w:t>
      </w:r>
      <w:r w:rsidR="00982BB1">
        <w:t xml:space="preserve">from the Office of Wards of Court </w:t>
      </w:r>
      <w:r w:rsidRPr="00103B57">
        <w:t xml:space="preserve">shows that discharge from wardship with the support of a </w:t>
      </w:r>
      <w:r w:rsidR="00A0536F" w:rsidRPr="00103B57">
        <w:t>co-decision maker (</w:t>
      </w:r>
      <w:r w:rsidRPr="00103B57">
        <w:t>CDM</w:t>
      </w:r>
      <w:r w:rsidR="00A0536F" w:rsidRPr="00103B57">
        <w:t>)</w:t>
      </w:r>
      <w:r w:rsidRPr="00103B57">
        <w:t xml:space="preserve"> </w:t>
      </w:r>
      <w:r w:rsidR="00A0536F" w:rsidRPr="00103B57">
        <w:t>has occurred</w:t>
      </w:r>
      <w:r w:rsidRPr="00103B57">
        <w:t xml:space="preserve"> infrequently.</w:t>
      </w:r>
      <w:r w:rsidR="00A0536F" w:rsidRPr="00103B57">
        <w:t xml:space="preserve"> O</w:t>
      </w:r>
      <w:r w:rsidRPr="00103B57">
        <w:t>ur court discharge observations</w:t>
      </w:r>
      <w:r w:rsidR="00F92B69">
        <w:t xml:space="preserve"> also highlighted that </w:t>
      </w:r>
      <w:r w:rsidR="00F92B69" w:rsidRPr="00F92B69">
        <w:t>relevant persons</w:t>
      </w:r>
      <w:r w:rsidR="00F92B69">
        <w:t xml:space="preserve"> were</w:t>
      </w:r>
      <w:r w:rsidR="00F92B69" w:rsidRPr="00F92B69">
        <w:t xml:space="preserve"> discharged with the support of a CDM</w:t>
      </w:r>
      <w:r w:rsidR="00F92B69">
        <w:t xml:space="preserve"> in just three of 59 cases where declarations were made by the High Court under Part 6.</w:t>
      </w:r>
    </w:p>
    <w:p w14:paraId="3B379E30" w14:textId="3378FA0D" w:rsidR="00290318" w:rsidRPr="00290318" w:rsidRDefault="00290318" w:rsidP="00290318">
      <w:r w:rsidRPr="00290318">
        <w:t>The ADMCA requires that co-decision-makers are relatives or friends of the relevant person and ‘had such personal contact with the appointer over such period of time that a relationship of trust exists between them’.</w:t>
      </w:r>
      <w:r w:rsidR="00E50122">
        <w:t xml:space="preserve">  </w:t>
      </w:r>
      <w:r w:rsidR="00E50122" w:rsidRPr="00E50122">
        <w:t>(1</w:t>
      </w:r>
      <w:r w:rsidR="00E50122">
        <w:t>, s.17(2)</w:t>
      </w:r>
      <w:r w:rsidR="00E50122" w:rsidRPr="00E50122">
        <w:t>)</w:t>
      </w:r>
      <w:r w:rsidR="00E50122">
        <w:t xml:space="preserve"> </w:t>
      </w:r>
      <w:r w:rsidRPr="00290318">
        <w:t>In circumstances where the High Court declares that a person discharging from wardship requires the assistance of a co-decision-maker, but where no suitable CDM is available, or where a co-decision-making agreement has not been registered within the period allowed, a DMR is appointed.</w:t>
      </w:r>
      <w:r w:rsidR="00E50122">
        <w:t xml:space="preserve"> </w:t>
      </w:r>
      <w:r w:rsidR="00E50122" w:rsidRPr="00E50122">
        <w:t>(1</w:t>
      </w:r>
      <w:r w:rsidR="00E50122">
        <w:t>, s.55(4)</w:t>
      </w:r>
      <w:r w:rsidR="00E50122" w:rsidRPr="00E50122">
        <w:t>)</w:t>
      </w:r>
      <w:r w:rsidRPr="00290318">
        <w:t xml:space="preserve"> However, the DMR is required to ensure, in so far as is practicable, that they jointly make decisions with the relevant person.</w:t>
      </w:r>
    </w:p>
    <w:p w14:paraId="42A679B4" w14:textId="37058848" w:rsidR="00F92B69" w:rsidRDefault="00290318" w:rsidP="00290318">
      <w:r w:rsidRPr="00290318">
        <w:t>There is no provision in the 2015 Act for the Decision Support Service to maintain a panel of professional co-decision-makers</w:t>
      </w:r>
      <w:r w:rsidR="00894D18">
        <w:t>, with the legislation requiring that a CDM</w:t>
      </w:r>
      <w:r w:rsidR="00894D18" w:rsidRPr="00894D18">
        <w:t xml:space="preserve"> </w:t>
      </w:r>
      <w:r w:rsidR="00010BBD">
        <w:t>be</w:t>
      </w:r>
      <w:r w:rsidR="00894D18" w:rsidRPr="00894D18">
        <w:t xml:space="preserve"> a relative or friend in an existing relationship of trust</w:t>
      </w:r>
      <w:r w:rsidR="00894D18">
        <w:t xml:space="preserve"> to the person discharging from wardship</w:t>
      </w:r>
      <w:r w:rsidRPr="00290318">
        <w:t>.</w:t>
      </w:r>
      <w:r w:rsidR="00894D18">
        <w:rPr>
          <w:rStyle w:val="FootnoteReference"/>
        </w:rPr>
        <w:footnoteReference w:id="56"/>
      </w:r>
      <w:r w:rsidR="00181D3A">
        <w:t xml:space="preserve"> </w:t>
      </w:r>
      <w:r w:rsidR="00181D3A" w:rsidRPr="00181D3A">
        <w:t>(1</w:t>
      </w:r>
      <w:r w:rsidR="00181D3A">
        <w:t>, s.17(2)(a)</w:t>
      </w:r>
      <w:r w:rsidR="00181D3A" w:rsidRPr="00181D3A">
        <w:t>)</w:t>
      </w:r>
      <w:r w:rsidRPr="00290318">
        <w:t xml:space="preserve"> However, lack of provision within the ADMCA for establishing a panel of professionals to act as co-decision-makers was raised during the research. </w:t>
      </w:r>
      <w:r w:rsidR="00F92B69">
        <w:t xml:space="preserve">In addition, our court observations </w:t>
      </w:r>
      <w:r w:rsidR="00F92B69" w:rsidRPr="00F92B69">
        <w:t xml:space="preserve">highlight that, of the 49 cases where the discharge hearing resulted in the appointment of a DMR, </w:t>
      </w:r>
      <w:r w:rsidR="00F92B69">
        <w:t>five of these individuals</w:t>
      </w:r>
      <w:r w:rsidR="00F92B69" w:rsidRPr="00F92B69">
        <w:t xml:space="preserve"> were deemed to require a CDM. However, there was no suitable person available to carry out this role</w:t>
      </w:r>
      <w:r w:rsidR="00F92B69">
        <w:t xml:space="preserve"> and</w:t>
      </w:r>
      <w:r w:rsidR="00F92B69" w:rsidRPr="00F92B69">
        <w:t xml:space="preserve"> a</w:t>
      </w:r>
      <w:r w:rsidR="0050658C">
        <w:t xml:space="preserve"> professional</w:t>
      </w:r>
      <w:r w:rsidR="00F92B69" w:rsidRPr="00F92B69">
        <w:t xml:space="preserve"> DMR was appointed</w:t>
      </w:r>
      <w:r w:rsidR="00E50122">
        <w:t>.</w:t>
      </w:r>
    </w:p>
    <w:p w14:paraId="5B41433D" w14:textId="4841D0B5" w:rsidR="00290318" w:rsidRPr="00290318" w:rsidRDefault="00290318" w:rsidP="00290318">
      <w:r w:rsidRPr="00290318">
        <w:t xml:space="preserve">Given that professional DMRs are essentially required to undertake the role of a CDM in circumstances where the </w:t>
      </w:r>
      <w:r w:rsidR="00520818" w:rsidRPr="00520818">
        <w:t>person who was made a ward of court</w:t>
      </w:r>
      <w:r w:rsidRPr="00290318">
        <w:t xml:space="preserve"> has no natural or family supports, the rationale for not allowing professional CDMs is unclear. By working regularly with relevant persons in a CDM role, a professional panel of CDMs could hone the specific skills necessary to jointly make decisions with an individual who is not known to </w:t>
      </w:r>
      <w:r w:rsidRPr="00290318">
        <w:lastRenderedPageBreak/>
        <w:t xml:space="preserve">them. Furthermore, </w:t>
      </w:r>
      <w:r w:rsidR="000E44E9">
        <w:t xml:space="preserve">our court observations suggest that </w:t>
      </w:r>
      <w:r w:rsidRPr="00290318">
        <w:t>the absence of such a panel is also resulting in the appointment of a higher number of DMRs than may be necessary</w:t>
      </w:r>
      <w:r w:rsidR="00A0536F">
        <w:t xml:space="preserve">. This is </w:t>
      </w:r>
      <w:r w:rsidR="0058167F">
        <w:t>at least partially increasing</w:t>
      </w:r>
      <w:r w:rsidR="0058167F" w:rsidRPr="00290318">
        <w:t xml:space="preserve"> </w:t>
      </w:r>
      <w:r w:rsidRPr="00290318">
        <w:t xml:space="preserve">the numbers of people leaving wardship that are availing of the highest tier of support. </w:t>
      </w:r>
    </w:p>
    <w:p w14:paraId="24701E56" w14:textId="73FDE324" w:rsidR="00344FD8" w:rsidRDefault="00290318" w:rsidP="00290318">
      <w:r w:rsidRPr="00290318">
        <w:t>There are a range of procedural requirements in respect of co-decision-making agreements</w:t>
      </w:r>
      <w:r w:rsidR="00A0536F">
        <w:t>. D</w:t>
      </w:r>
      <w:r w:rsidRPr="00290318">
        <w:t>ischarge from wardship becom</w:t>
      </w:r>
      <w:r w:rsidR="00A0536F">
        <w:t>es</w:t>
      </w:r>
      <w:r w:rsidRPr="00290318">
        <w:t xml:space="preserve"> effective upon registration of the agreement with the Decision Support Service. Some interviewees were unaware or critical of the need for people exiting wardship to follow the same procedures for registering a CDMA as those under Part 4 of the legislation. </w:t>
      </w:r>
    </w:p>
    <w:p w14:paraId="71BD6D46" w14:textId="52597DE8" w:rsidR="00290318" w:rsidRPr="00290318" w:rsidRDefault="00344FD8" w:rsidP="00290318">
      <w:r w:rsidRPr="00344FD8">
        <w:t>I</w:t>
      </w:r>
      <w:r>
        <w:t>n navigating the CDMA process,</w:t>
      </w:r>
      <w:r w:rsidRPr="00344FD8">
        <w:t xml:space="preserve"> is important that there is continuity of effective support, ideally by the solicitor representing the ward. </w:t>
      </w:r>
      <w:r w:rsidR="00290318" w:rsidRPr="00290318">
        <w:t xml:space="preserve">Positively, the legal aid certificate granted to a </w:t>
      </w:r>
      <w:r w:rsidR="00520818" w:rsidRPr="00520818">
        <w:t xml:space="preserve">person who was made a ward of court </w:t>
      </w:r>
      <w:r w:rsidR="00290318" w:rsidRPr="00290318">
        <w:t xml:space="preserve">for a Part 6 discharge application also covers the work involved in the drafting and registration of a co-decision-making agreement, where that is the tier of support decided as being necessary by the Court. The legal aid certificate is amended to cover the additional work involved with this and an additional advice fee is payable to practitioners from the LAB panel. A new application for legal services is not required and there </w:t>
      </w:r>
      <w:r w:rsidR="00756DCA" w:rsidRPr="00290318">
        <w:t>are</w:t>
      </w:r>
      <w:r w:rsidR="00290318" w:rsidRPr="00290318">
        <w:t xml:space="preserve"> no contribution or any other costs.</w:t>
      </w:r>
      <w:r w:rsidR="00982BB1" w:rsidRPr="00982BB1">
        <w:rPr>
          <w:szCs w:val="24"/>
        </w:rPr>
        <w:t xml:space="preserve"> </w:t>
      </w:r>
      <w:r w:rsidR="00982BB1">
        <w:rPr>
          <w:szCs w:val="24"/>
        </w:rPr>
        <w:t xml:space="preserve">The DSS has also </w:t>
      </w:r>
      <w:r w:rsidR="00982BB1" w:rsidRPr="00982BB1">
        <w:t>assign</w:t>
      </w:r>
      <w:r w:rsidR="00982BB1">
        <w:t>ed</w:t>
      </w:r>
      <w:r w:rsidR="00982BB1" w:rsidRPr="00982BB1">
        <w:t xml:space="preserve"> a dedicated caseworker to </w:t>
      </w:r>
      <w:r w:rsidR="00982BB1">
        <w:t>assist</w:t>
      </w:r>
      <w:r w:rsidR="00982BB1" w:rsidRPr="00982BB1">
        <w:t xml:space="preserve"> </w:t>
      </w:r>
      <w:r w:rsidR="00982BB1">
        <w:t>people leaving wardship</w:t>
      </w:r>
      <w:r w:rsidR="00982BB1" w:rsidRPr="00982BB1">
        <w:t xml:space="preserve"> and their proposed co-decision-makers</w:t>
      </w:r>
      <w:r w:rsidR="00982BB1">
        <w:t xml:space="preserve"> to</w:t>
      </w:r>
      <w:r w:rsidR="00982BB1" w:rsidRPr="00982BB1">
        <w:t xml:space="preserve"> put CDMAs in place</w:t>
      </w:r>
      <w:r w:rsidR="00982BB1">
        <w:t>.</w:t>
      </w:r>
    </w:p>
    <w:p w14:paraId="78401CAB" w14:textId="161778D1" w:rsidR="00AD0467" w:rsidRDefault="00BD2CD2" w:rsidP="00AD0467">
      <w:r>
        <w:t xml:space="preserve">The DSS has advised that it takes </w:t>
      </w:r>
      <w:r w:rsidR="00374A49">
        <w:t>6–</w:t>
      </w:r>
      <w:r>
        <w:t xml:space="preserve">8 weeks to register a CDMA </w:t>
      </w:r>
      <w:r w:rsidR="00374A49">
        <w:t>a</w:t>
      </w:r>
      <w:r w:rsidR="00374A49" w:rsidRPr="00374A49">
        <w:t xml:space="preserve">fter it is submitted and provided it </w:t>
      </w:r>
      <w:r w:rsidR="00374A49">
        <w:t>complies</w:t>
      </w:r>
      <w:r w:rsidR="00374A49" w:rsidRPr="00374A49">
        <w:t xml:space="preserve"> with the requirements of the </w:t>
      </w:r>
      <w:r w:rsidR="00374A49">
        <w:t>ADMCA</w:t>
      </w:r>
      <w:r w:rsidR="00374A49" w:rsidRPr="00374A49">
        <w:t xml:space="preserve">. This period of 6-8 weeks includes the mandatory 5 weeks’ notice period for objections by notice parties. </w:t>
      </w:r>
      <w:r>
        <w:t xml:space="preserve">However, </w:t>
      </w:r>
      <w:r w:rsidR="00374A49">
        <w:t xml:space="preserve">some actors have reported longer </w:t>
      </w:r>
      <w:r w:rsidR="00290318" w:rsidRPr="00290318">
        <w:t>length</w:t>
      </w:r>
      <w:r w:rsidR="00374A49">
        <w:t>s</w:t>
      </w:r>
      <w:r w:rsidR="00290318" w:rsidRPr="00290318">
        <w:t xml:space="preserve"> of time required </w:t>
      </w:r>
      <w:r w:rsidR="003B0476">
        <w:t>for</w:t>
      </w:r>
      <w:r w:rsidR="00290318" w:rsidRPr="00290318">
        <w:t xml:space="preserve"> CDMA</w:t>
      </w:r>
      <w:r w:rsidR="003B0476">
        <w:t xml:space="preserve"> registration</w:t>
      </w:r>
      <w:r w:rsidR="00290318" w:rsidRPr="00290318">
        <w:t xml:space="preserve">. </w:t>
      </w:r>
      <w:r w:rsidR="00374A49">
        <w:t>For example, d</w:t>
      </w:r>
      <w:r w:rsidR="00290318" w:rsidRPr="00290318">
        <w:t xml:space="preserve">uring </w:t>
      </w:r>
      <w:r w:rsidR="003B0476">
        <w:t>one</w:t>
      </w:r>
      <w:r w:rsidR="003B0476" w:rsidRPr="00290318">
        <w:t xml:space="preserve"> </w:t>
      </w:r>
      <w:r w:rsidR="00290318" w:rsidRPr="00290318">
        <w:t xml:space="preserve">court hearing observed, the judge suggested that it would take approximately three or four months to register such an agreement. </w:t>
      </w:r>
      <w:r w:rsidR="003B0476">
        <w:t xml:space="preserve">On this basis, the judge postponed the discharge until proof of registration of a CDMA was provided to the court. </w:t>
      </w:r>
      <w:r w:rsidR="00290318" w:rsidRPr="00290318">
        <w:t xml:space="preserve">A July 2025 presentation from the OWOC advised that registration of a CDMA could take up to six months, while slightly shorter average processing times </w:t>
      </w:r>
      <w:r w:rsidR="003B0476">
        <w:t xml:space="preserve">(4.5 months) </w:t>
      </w:r>
      <w:r w:rsidR="00290318" w:rsidRPr="00290318">
        <w:t>were cited in response to a parliamentary question in April 2025.</w:t>
      </w:r>
      <w:r w:rsidR="00E50122">
        <w:t xml:space="preserve"> </w:t>
      </w:r>
      <w:r w:rsidR="00726EFE" w:rsidRPr="00726EFE">
        <w:t>(31)</w:t>
      </w:r>
      <w:r w:rsidR="00E50122">
        <w:t xml:space="preserve"> </w:t>
      </w:r>
    </w:p>
    <w:p w14:paraId="548D78CC" w14:textId="6F79DF42" w:rsidR="00AD0467" w:rsidRDefault="00C33A4A" w:rsidP="00AD0467">
      <w:r w:rsidRPr="00C33A4A">
        <w:t xml:space="preserve">The timeframes reported by these actors appears to concern the lapse in time between the court’s declaration and the registration of a CDMA. In addition to the 6–8-week timeframe for registering CDMAs, time is also required for the creation of the CDMAs by the parties following the declaration by the wardship court. It seems </w:t>
      </w:r>
      <w:r w:rsidR="00D5483D">
        <w:t xml:space="preserve">that </w:t>
      </w:r>
      <w:r w:rsidRPr="00C33A4A">
        <w:t xml:space="preserve">some </w:t>
      </w:r>
      <w:r w:rsidR="00D5483D">
        <w:t>persons exiting wardship</w:t>
      </w:r>
      <w:r w:rsidRPr="00C33A4A">
        <w:t xml:space="preserve"> who </w:t>
      </w:r>
      <w:r w:rsidR="00D5483D">
        <w:t>require</w:t>
      </w:r>
      <w:r w:rsidRPr="00C33A4A">
        <w:t xml:space="preserve"> the support of a CDM </w:t>
      </w:r>
      <w:r>
        <w:t>have not prepared or considered the content of a CDMA</w:t>
      </w:r>
      <w:r w:rsidR="00D5483D">
        <w:t xml:space="preserve"> prior to their discharge hearing</w:t>
      </w:r>
      <w:r w:rsidRPr="00C33A4A">
        <w:t xml:space="preserve">, </w:t>
      </w:r>
      <w:r w:rsidRPr="00C33A4A">
        <w:lastRenderedPageBreak/>
        <w:t>resulting in delays in applying to the DSS for registration of the CDMA.</w:t>
      </w:r>
      <w:r w:rsidR="002404BD">
        <w:rPr>
          <w:rStyle w:val="FootnoteReference"/>
        </w:rPr>
        <w:footnoteReference w:id="57"/>
      </w:r>
      <w:r w:rsidRPr="00C33A4A">
        <w:t xml:space="preserve"> </w:t>
      </w:r>
      <w:r w:rsidR="00FF02F9" w:rsidRPr="00FF02F9">
        <w:t xml:space="preserve">This underscores the importance of wards of court and their proposed CDM engaging with the DSS at the earliest opportunity to begin the CDMA process. </w:t>
      </w:r>
      <w:bookmarkStart w:id="291" w:name="_Toc216171979"/>
      <w:bookmarkStart w:id="292" w:name="_Toc216710175"/>
      <w:bookmarkStart w:id="293" w:name="_Toc216869024"/>
    </w:p>
    <w:p w14:paraId="675B4E99" w14:textId="4E98BCBD" w:rsidR="00290318" w:rsidRPr="00290318" w:rsidRDefault="00290318" w:rsidP="00AD0467">
      <w:pPr>
        <w:pStyle w:val="Heading3"/>
      </w:pPr>
      <w:r w:rsidRPr="00290318">
        <w:t>Decision-making representatives</w:t>
      </w:r>
      <w:bookmarkEnd w:id="291"/>
      <w:bookmarkEnd w:id="292"/>
      <w:bookmarkEnd w:id="293"/>
    </w:p>
    <w:p w14:paraId="34E3260A" w14:textId="4A88A331" w:rsidR="00290318" w:rsidRPr="00290318" w:rsidRDefault="00290318" w:rsidP="00290318">
      <w:r w:rsidRPr="00290318">
        <w:t xml:space="preserve">Data </w:t>
      </w:r>
      <w:r w:rsidR="00726EFE">
        <w:t>suggests</w:t>
      </w:r>
      <w:r w:rsidRPr="00290318">
        <w:t xml:space="preserve"> that the majority </w:t>
      </w:r>
      <w:r w:rsidR="00A0536F">
        <w:t xml:space="preserve">(78%) </w:t>
      </w:r>
      <w:r w:rsidRPr="00290318">
        <w:t xml:space="preserve">of individuals discharged from wardship </w:t>
      </w:r>
      <w:r w:rsidR="00726EFE">
        <w:t>have been</w:t>
      </w:r>
      <w:r w:rsidRPr="00290318">
        <w:t xml:space="preserve"> appointed a DMR. The DMR’s role is to make certain decisions on the behalf</w:t>
      </w:r>
      <w:r w:rsidR="00520818">
        <w:t xml:space="preserve"> of the individual discharged from wardship</w:t>
      </w:r>
      <w:r w:rsidRPr="00290318">
        <w:t>, replicating in many ways the role of the former committee, though with some significant variations. For example, a DMR is required to act with reference to the will and preferences of the person concerned as opposed to their perceived best interests (which was the case under wardship)</w:t>
      </w:r>
      <w:r w:rsidR="003C7C4A">
        <w:t xml:space="preserve"> </w:t>
      </w:r>
      <w:proofErr w:type="gramStart"/>
      <w:r w:rsidR="003C7C4A">
        <w:t>and also</w:t>
      </w:r>
      <w:proofErr w:type="gramEnd"/>
      <w:r w:rsidR="003C7C4A">
        <w:t xml:space="preserve"> in so far as practicable to permit, encourage and facilitate the relevant person participate in the decision</w:t>
      </w:r>
      <w:r w:rsidRPr="00290318">
        <w:t xml:space="preserve">. It will be important to continue monitoring the extent to which the new system of supported decision-making is meaningfully changing or improving the lives of </w:t>
      </w:r>
      <w:r w:rsidR="00520818">
        <w:t xml:space="preserve">individuals discharged from wardship </w:t>
      </w:r>
      <w:r w:rsidRPr="00290318">
        <w:t xml:space="preserve">who are in receipt of the highest form of support available under the ADMCA. </w:t>
      </w:r>
    </w:p>
    <w:p w14:paraId="2214F419" w14:textId="4D671A0D" w:rsidR="00290318" w:rsidRPr="00290318" w:rsidRDefault="00290318" w:rsidP="00290318">
      <w:r w:rsidRPr="00290318">
        <w:t>In one of the discharge hearings observed, a DMR from the panel was authorised to consent to electroconvulsive therapy (ECT) and other clinical interventions on behalf of the relevant person. It was argued that an order permitting the DMR to consent to ECT would ensure that an application under the court’s inherent jurisdiction would not be necessary in the future.</w:t>
      </w:r>
      <w:r w:rsidR="00A0536F">
        <w:t xml:space="preserve"> T</w:t>
      </w:r>
      <w:r w:rsidRPr="00290318">
        <w:t xml:space="preserve">his decision-making arrangement is subject to supervision by the DSS, and the order is subject to intermittent review by the Circuit Court </w:t>
      </w:r>
      <w:r w:rsidR="003C7C4A">
        <w:t xml:space="preserve">not more than 12 months to </w:t>
      </w:r>
      <w:r w:rsidRPr="00290318">
        <w:t>3 years</w:t>
      </w:r>
      <w:r w:rsidR="00A0536F">
        <w:t>.</w:t>
      </w:r>
      <w:r w:rsidR="007F664D">
        <w:rPr>
          <w:rStyle w:val="FootnoteReference"/>
        </w:rPr>
        <w:footnoteReference w:id="58"/>
      </w:r>
      <w:r w:rsidR="00A0536F">
        <w:t xml:space="preserve"> I</w:t>
      </w:r>
      <w:r w:rsidRPr="00290318">
        <w:t xml:space="preserve">t is concerning that such significant powers are being afforded to a DMR. </w:t>
      </w:r>
    </w:p>
    <w:p w14:paraId="18E53608" w14:textId="77777777" w:rsidR="00290318" w:rsidRPr="00290318" w:rsidRDefault="00290318" w:rsidP="00290318">
      <w:pPr>
        <w:pStyle w:val="Heading2"/>
      </w:pPr>
      <w:bookmarkStart w:id="294" w:name="_Toc216171980"/>
      <w:bookmarkStart w:id="295" w:name="_Toc216869025"/>
      <w:bookmarkStart w:id="296" w:name="_Toc221532482"/>
      <w:r w:rsidRPr="00290318">
        <w:t>Inherent jurisdiction and detention related matters</w:t>
      </w:r>
      <w:bookmarkEnd w:id="294"/>
      <w:bookmarkEnd w:id="295"/>
      <w:bookmarkEnd w:id="296"/>
    </w:p>
    <w:p w14:paraId="6791EE28" w14:textId="77777777" w:rsidR="00C25F2C" w:rsidRDefault="00290318" w:rsidP="00290318">
      <w:r w:rsidRPr="00290318">
        <w:t xml:space="preserve">Part 10 of the ADMCA deals with detention matters in respect of </w:t>
      </w:r>
      <w:r w:rsidR="00520818">
        <w:t>individuals that have been made a ward</w:t>
      </w:r>
      <w:r w:rsidRPr="00290318">
        <w:t xml:space="preserve"> of court who are subject to detention orders at the time of commencement of the legislation and which have continued following this date. The ADMCA does not provide the High Court with a statutory basis to make a new detention order after 26 April 2023 in respect of a </w:t>
      </w:r>
      <w:r w:rsidR="00520818" w:rsidRPr="00520818">
        <w:t>person who was made a ward of court</w:t>
      </w:r>
      <w:r w:rsidRPr="00290318">
        <w:t xml:space="preserve">. </w:t>
      </w:r>
    </w:p>
    <w:p w14:paraId="6D0DB039" w14:textId="0BF1D0B9" w:rsidR="00725991" w:rsidRDefault="00290318" w:rsidP="00290318">
      <w:r w:rsidRPr="00290318">
        <w:t>In the absence of an alternative statutory framework, the High Court has been exercising its inherent jurisdiction to make new orders for the detention of persons who lack capacity but do not have a mental disorder as defined by s.3 of the Mental Health Act 2001</w:t>
      </w:r>
      <w:r w:rsidR="00C25F2C">
        <w:t xml:space="preserve"> (a power confirmed by </w:t>
      </w:r>
      <w:r w:rsidR="00C25F2C">
        <w:lastRenderedPageBreak/>
        <w:t>s.4(5) ADMCA)</w:t>
      </w:r>
      <w:r w:rsidRPr="00290318">
        <w:t>.</w:t>
      </w:r>
      <w:r w:rsidR="009F796C">
        <w:rPr>
          <w:rStyle w:val="FootnoteReference"/>
        </w:rPr>
        <w:footnoteReference w:id="59"/>
      </w:r>
      <w:r w:rsidRPr="00290318">
        <w:t xml:space="preserve"> Such persons include people in wardship and others who are not in wardship but lack decision-making capacity. Alongside applications to regularly review the detention arrangements for </w:t>
      </w:r>
      <w:r w:rsidR="00520818">
        <w:t>persons that have been made a ward of</w:t>
      </w:r>
      <w:r w:rsidRPr="00290318">
        <w:t xml:space="preserve"> court under sections 107 and 108 ADMCA, the increase in applications under the inherent jurisdiction has placed a heavy burden on the High Court and the resources of the Courts Service</w:t>
      </w:r>
      <w:r w:rsidR="00725991">
        <w:t>.</w:t>
      </w:r>
    </w:p>
    <w:p w14:paraId="4A9EDF62" w14:textId="6B634828" w:rsidR="00C25F2C" w:rsidRDefault="00290318" w:rsidP="00290318">
      <w:r w:rsidRPr="00290318">
        <w:t xml:space="preserve">Information from interviews with key informants </w:t>
      </w:r>
      <w:r w:rsidR="00726EFE">
        <w:t>suggests</w:t>
      </w:r>
      <w:r w:rsidRPr="00290318">
        <w:t xml:space="preserve"> that the lack of an alternative statutory basis to detain people</w:t>
      </w:r>
      <w:r w:rsidR="00726EFE">
        <w:t xml:space="preserve">, </w:t>
      </w:r>
      <w:r w:rsidRPr="00290318">
        <w:t>apart from under the Court’s inherent jurisdiction</w:t>
      </w:r>
      <w:r w:rsidR="00726EFE">
        <w:t>, may have</w:t>
      </w:r>
      <w:r w:rsidRPr="00290318">
        <w:t xml:space="preserve"> served as an incentive to keep people detained under the wardship jurisdiction</w:t>
      </w:r>
      <w:r w:rsidR="004B03D5">
        <w:t xml:space="preserve"> (as well as to continue to admit people into wardship post ADMCA commencement)</w:t>
      </w:r>
      <w:r w:rsidRPr="00290318">
        <w:t xml:space="preserve">. </w:t>
      </w:r>
      <w:r w:rsidR="007F7F56">
        <w:t>The introduction of a statutory framework</w:t>
      </w:r>
      <w:r w:rsidR="007F7F56" w:rsidRPr="007F7F56">
        <w:rPr>
          <w:rFonts w:asciiTheme="minorHAnsi" w:hAnsiTheme="minorHAnsi"/>
          <w:szCs w:val="24"/>
        </w:rPr>
        <w:t xml:space="preserve"> </w:t>
      </w:r>
      <w:r w:rsidR="007F7F56" w:rsidRPr="007F7F56">
        <w:t xml:space="preserve">to ensure that people </w:t>
      </w:r>
      <w:r w:rsidR="007F7F56">
        <w:t xml:space="preserve">who lack capacity </w:t>
      </w:r>
      <w:r w:rsidR="007F7F56" w:rsidRPr="007F7F56">
        <w:t>are not unlawfully deprived of their liberty</w:t>
      </w:r>
      <w:r w:rsidR="007F7F56">
        <w:t xml:space="preserve"> prior to ADMCA commencement would have likely provided the legislative clarity needed. </w:t>
      </w:r>
    </w:p>
    <w:p w14:paraId="0E91903C" w14:textId="593297E7" w:rsidR="00290318" w:rsidRPr="00290318" w:rsidRDefault="00C25F2C" w:rsidP="00290318">
      <w:r w:rsidRPr="00C25F2C">
        <w:t xml:space="preserve">Instead of dealing with deprivation of liberty </w:t>
      </w:r>
      <w:r w:rsidR="00725991">
        <w:t xml:space="preserve">for those who lack decision-making capacity </w:t>
      </w:r>
      <w:r w:rsidRPr="00C25F2C">
        <w:t>through the 2015 legislation, the Government decided</w:t>
      </w:r>
      <w:r w:rsidR="00725991">
        <w:t xml:space="preserve"> that this issue</w:t>
      </w:r>
      <w:r w:rsidRPr="00C25F2C">
        <w:t xml:space="preserve"> should instead be addressed through a standalone bill</w:t>
      </w:r>
      <w:r w:rsidR="00725991">
        <w:t>. It was</w:t>
      </w:r>
      <w:r w:rsidR="00C72721">
        <w:t xml:space="preserve"> originally</w:t>
      </w:r>
      <w:r w:rsidR="00725991">
        <w:t xml:space="preserve"> intended that this Bill</w:t>
      </w:r>
      <w:r w:rsidRPr="00C25F2C">
        <w:t xml:space="preserve"> would insert a new Part 13 into the ADMCA</w:t>
      </w:r>
      <w:r w:rsidR="00C72721">
        <w:t>, with</w:t>
      </w:r>
      <w:r>
        <w:t xml:space="preserve"> </w:t>
      </w:r>
      <w:r w:rsidR="00C72721">
        <w:t>work</w:t>
      </w:r>
      <w:r w:rsidR="004216C0">
        <w:t xml:space="preserve"> ongoing </w:t>
      </w:r>
      <w:r w:rsidR="00725991">
        <w:t>since 2017</w:t>
      </w:r>
      <w:r w:rsidR="00C72721">
        <w:t>.</w:t>
      </w:r>
      <w:r w:rsidR="004216C0">
        <w:t xml:space="preserve"> </w:t>
      </w:r>
      <w:r w:rsidR="00290318" w:rsidRPr="00290318">
        <w:t>The Department of Health</w:t>
      </w:r>
      <w:r w:rsidR="00C72721">
        <w:t xml:space="preserve"> is currently</w:t>
      </w:r>
      <w:r w:rsidR="00290318" w:rsidRPr="00290318">
        <w:t xml:space="preserve"> </w:t>
      </w:r>
      <w:r w:rsidR="004216C0">
        <w:t>seeking</w:t>
      </w:r>
      <w:r w:rsidR="00290318" w:rsidRPr="00290318">
        <w:t xml:space="preserve"> to address this </w:t>
      </w:r>
      <w:r w:rsidR="004216C0">
        <w:t xml:space="preserve">legislative </w:t>
      </w:r>
      <w:r w:rsidR="00290318" w:rsidRPr="00290318">
        <w:t>lacuna through the development of Protection of Liberty Safeguards legislation</w:t>
      </w:r>
      <w:r w:rsidR="00C72721">
        <w:t>. A discussion paper – to shape primary legislation – was circulated for consultation in the first half of 2025</w:t>
      </w:r>
      <w:r w:rsidR="004216C0">
        <w:t>. The legislation</w:t>
      </w:r>
      <w:r w:rsidR="00290318" w:rsidRPr="00290318">
        <w:t xml:space="preserve"> aims to provide procedural safeguards to ensure that people who cannot consent to their care arrangements in relevant health and social care facilities are not unlawfully deprived of their liberty.</w:t>
      </w:r>
      <w:r w:rsidR="00F32C32" w:rsidRPr="00C36114">
        <w:rPr>
          <w:rStyle w:val="FootnoteReference"/>
        </w:rPr>
        <w:footnoteReference w:id="60"/>
      </w:r>
      <w:r w:rsidR="00290318" w:rsidRPr="00290318">
        <w:t xml:space="preserve"> However, while the development of legislative provisions relating to deprivation of liberty is a highly complex undertaking, progress has been slower than anticipated. </w:t>
      </w:r>
    </w:p>
    <w:p w14:paraId="674F4957" w14:textId="3DEA069B" w:rsidR="00E9510E" w:rsidRDefault="00290318" w:rsidP="00E9510E">
      <w:r w:rsidRPr="00290318">
        <w:t>The Mental Health Act 2001</w:t>
      </w:r>
      <w:r w:rsidR="00726EFE">
        <w:t xml:space="preserve"> </w:t>
      </w:r>
      <w:r w:rsidR="00617815" w:rsidRPr="00617815">
        <w:t>(33)</w:t>
      </w:r>
      <w:r w:rsidRPr="00290318">
        <w:t>, which is anticipated to be replaced by legislation currently drafted as the Mental Health Bill 2024</w:t>
      </w:r>
      <w:r w:rsidR="00726EFE">
        <w:t xml:space="preserve"> </w:t>
      </w:r>
      <w:r w:rsidR="00617815" w:rsidRPr="00617815">
        <w:t>(34)</w:t>
      </w:r>
      <w:r w:rsidRPr="00290318">
        <w:t xml:space="preserve">, provides a legal framework for detaining people with a ‘mental disorder’ within the meaning of the legislation (including </w:t>
      </w:r>
      <w:r w:rsidR="00520818">
        <w:t>individuals that have been made a ward of court</w:t>
      </w:r>
      <w:r w:rsidRPr="00290318">
        <w:t xml:space="preserve"> who meet the definition of ‘mental disorder’). However, neither the ADMCA, the Mental Health Act 2001 nor the 2024 Bill provide a procedure for detaining persons who do not have a ‘mental disorder’ but lack decision-making capacity to consent to arrangements for their care and treatment. Applications for detention orders are therefore made under the Court’s inherent jurisdiction.</w:t>
      </w:r>
    </w:p>
    <w:p w14:paraId="04DD89A3" w14:textId="0EC46834" w:rsidR="00E9510E" w:rsidRDefault="00290318" w:rsidP="00E9510E">
      <w:r w:rsidRPr="00290318">
        <w:lastRenderedPageBreak/>
        <w:t>Applications under the inherent jurisdiction of the High Court will continue until legislation regarding the protection of liberty safeguards is enacted and commenced.</w:t>
      </w:r>
      <w:r w:rsidR="0007293C">
        <w:rPr>
          <w:rStyle w:val="FootnoteReference"/>
        </w:rPr>
        <w:footnoteReference w:id="61"/>
      </w:r>
      <w:r w:rsidRPr="00290318">
        <w:t xml:space="preserve"> It is of note that a Supreme Court judgement previously indicated that inherent jurisdiction is to be used ‘sparingly’ and only as a ‘backstop’.</w:t>
      </w:r>
      <w:r w:rsidRPr="00C36114">
        <w:rPr>
          <w:rStyle w:val="FootnoteReference"/>
        </w:rPr>
        <w:footnoteReference w:id="62"/>
      </w:r>
      <w:r w:rsidRPr="00290318">
        <w:t xml:space="preserve"> The expansion in applications under the court’s inherent jurisdiction does not appear to accord with the Supreme Court’s judgement that this power should be used sparingly. The Law Reform Commission have also commented that, unlike inherent jurisdiction, a statutory framework allows for clear thresholds and safeguards, ensuring that the rights of those who may be subject to an order are appropriately, and consistently, weighed and considered.</w:t>
      </w:r>
      <w:r w:rsidR="00160005">
        <w:t xml:space="preserve"> </w:t>
      </w:r>
      <w:r w:rsidR="00160005" w:rsidRPr="00160005">
        <w:t>(34</w:t>
      </w:r>
      <w:r w:rsidR="00160005">
        <w:t>, p.88</w:t>
      </w:r>
      <w:r w:rsidR="00D21FEF">
        <w:t>, paras 1.53-1.54</w:t>
      </w:r>
      <w:r w:rsidR="00160005" w:rsidRPr="00160005">
        <w:t>)</w:t>
      </w:r>
      <w:r w:rsidR="00160005">
        <w:t xml:space="preserve"> </w:t>
      </w:r>
      <w:r w:rsidRPr="00290318">
        <w:t>While we recognise the ongoing work on the Protection of Liberty Safeguards legislation, its advancement should be prioritised.</w:t>
      </w:r>
      <w:bookmarkStart w:id="297" w:name="_Toc216171981"/>
    </w:p>
    <w:p w14:paraId="11FAA01A" w14:textId="00F9A938" w:rsidR="00290318" w:rsidRPr="00290318" w:rsidRDefault="00290318" w:rsidP="00107BF7">
      <w:pPr>
        <w:pStyle w:val="Heading2"/>
      </w:pPr>
      <w:bookmarkStart w:id="298" w:name="_Toc216869026"/>
      <w:bookmarkStart w:id="299" w:name="_Toc221532483"/>
      <w:r>
        <w:t>Impact of</w:t>
      </w:r>
      <w:r w:rsidRPr="00290318">
        <w:t xml:space="preserve"> supported decision-making</w:t>
      </w:r>
      <w:bookmarkEnd w:id="297"/>
      <w:bookmarkEnd w:id="298"/>
      <w:bookmarkEnd w:id="299"/>
    </w:p>
    <w:p w14:paraId="56DCB895" w14:textId="77777777" w:rsidR="00290318" w:rsidRDefault="00290318" w:rsidP="00290318">
      <w:r w:rsidRPr="00290318">
        <w:t xml:space="preserve">Due to the overall slow pace of discharge from wardship, and the low number of interviews with those who have exited wardship, it proved difficult to assess how the transition from wardship has affected the lives of those who were previously part of the wardship system. Similarly, it was difficult to examine whether people who have been discharged from wardship were satisfied with the nature of the decision supports they are receiving and with the persons appointed to support them. Further insights will only be available when significantly more people undergo the discharge process and transition to the new system of supports under the ADMCA. </w:t>
      </w:r>
    </w:p>
    <w:p w14:paraId="42F795AE" w14:textId="14B29238" w:rsidR="00CC39F1" w:rsidRPr="00290318" w:rsidRDefault="00537BD1" w:rsidP="00290318">
      <w:r>
        <w:t>Nevertheless, w</w:t>
      </w:r>
      <w:r w:rsidR="00CC39F1">
        <w:t xml:space="preserve">hile the number of people participating in the study who had been discharged was small, </w:t>
      </w:r>
      <w:r w:rsidR="00B121AC">
        <w:t>those</w:t>
      </w:r>
      <w:r w:rsidR="00CC39F1">
        <w:t xml:space="preserve"> </w:t>
      </w:r>
      <w:r w:rsidR="00B42075">
        <w:t xml:space="preserve">discharged without any decision-making supports </w:t>
      </w:r>
      <w:r w:rsidR="00CC39F1">
        <w:t xml:space="preserve">reported that the exit from wardship </w:t>
      </w:r>
      <w:r w:rsidR="00CC39F1" w:rsidRPr="00CC39F1">
        <w:t>brought a sense of empowerment</w:t>
      </w:r>
      <w:r w:rsidR="00B42075">
        <w:t xml:space="preserve"> and</w:t>
      </w:r>
      <w:r w:rsidR="00B42075" w:rsidRPr="00B42075">
        <w:t xml:space="preserve"> freedom.</w:t>
      </w:r>
      <w:r w:rsidR="00B42075">
        <w:t xml:space="preserve"> They also indicated that discharge brought</w:t>
      </w:r>
      <w:r w:rsidR="00CC39F1" w:rsidRPr="00CC39F1">
        <w:t xml:space="preserve"> fear and anxiety </w:t>
      </w:r>
      <w:r w:rsidR="00B42075">
        <w:t>about assuming responsibility for all decisions in their lives</w:t>
      </w:r>
      <w:r w:rsidR="00CC39F1" w:rsidRPr="00CC39F1">
        <w:t xml:space="preserve">. </w:t>
      </w:r>
    </w:p>
    <w:p w14:paraId="6CA200FC" w14:textId="30DA2B37" w:rsidR="00290318" w:rsidRPr="00290318" w:rsidRDefault="00290318" w:rsidP="00290318">
      <w:r w:rsidRPr="00290318">
        <w:t xml:space="preserve">The ADMCA provides for a review of the operation and effectiveness of the Act not later than five years after its commencement. </w:t>
      </w:r>
      <w:r w:rsidR="004A1A27">
        <w:t>T</w:t>
      </w:r>
      <w:r w:rsidRPr="00290318">
        <w:t xml:space="preserve">his review will not </w:t>
      </w:r>
      <w:r w:rsidR="00141DF7">
        <w:t xml:space="preserve">be </w:t>
      </w:r>
      <w:r w:rsidRPr="00290318">
        <w:t xml:space="preserve">completed within the three-year transition period provided for in the legislation. However, these questions and other issues which have arisen during this research which have wider relevance to the operation of the ADMCA should be considered as part of this review. </w:t>
      </w:r>
    </w:p>
    <w:p w14:paraId="1E0CA568" w14:textId="77777777" w:rsidR="00290318" w:rsidRPr="00290318" w:rsidRDefault="00290318" w:rsidP="00DF228A">
      <w:pPr>
        <w:pStyle w:val="Heading3"/>
      </w:pPr>
      <w:bookmarkStart w:id="300" w:name="_Toc216171982"/>
      <w:bookmarkStart w:id="301" w:name="_Toc216710178"/>
      <w:bookmarkStart w:id="302" w:name="_Toc216869027"/>
      <w:r w:rsidRPr="00900748">
        <w:t>International comparison</w:t>
      </w:r>
      <w:bookmarkEnd w:id="300"/>
      <w:bookmarkEnd w:id="301"/>
      <w:bookmarkEnd w:id="302"/>
    </w:p>
    <w:p w14:paraId="663242F2" w14:textId="5B5FE0B5" w:rsidR="00290318" w:rsidRPr="00290318" w:rsidRDefault="00290318" w:rsidP="00290318">
      <w:r w:rsidRPr="00290318">
        <w:t xml:space="preserve">Several jurisdictions have transitioned away from guardianship or substituted decision-making systems (such as Ireland’s wardship system) to supported decision-making </w:t>
      </w:r>
      <w:r w:rsidR="00756DCA" w:rsidRPr="00290318">
        <w:t>regimes or</w:t>
      </w:r>
      <w:r w:rsidRPr="00290318">
        <w:t xml:space="preserve"> introduced pilot initiatives trialling such an approach. However, jurisdictions recognising supported </w:t>
      </w:r>
      <w:r w:rsidRPr="00290318">
        <w:lastRenderedPageBreak/>
        <w:t>decision-making in law typically also retain some elements of substituted decision-making.</w:t>
      </w:r>
      <w:r w:rsidR="00457B1B">
        <w:t xml:space="preserve"> </w:t>
      </w:r>
      <w:r w:rsidR="00617815" w:rsidRPr="00617815">
        <w:t>(36)</w:t>
      </w:r>
      <w:r w:rsidR="00457B1B">
        <w:t xml:space="preserve"> </w:t>
      </w:r>
      <w:r w:rsidRPr="00290318">
        <w:t>In addition, there is no single model of supported decision-making, with approaches differing across countries and territories.</w:t>
      </w:r>
      <w:r w:rsidR="006207CA">
        <w:t xml:space="preserve"> </w:t>
      </w:r>
      <w:r w:rsidR="00617815" w:rsidRPr="00617815">
        <w:t>(37)</w:t>
      </w:r>
      <w:r w:rsidR="00457B1B">
        <w:t xml:space="preserve"> </w:t>
      </w:r>
      <w:r w:rsidRPr="00290318">
        <w:t>For example, while some supported decision-making schemes are formal</w:t>
      </w:r>
      <w:r w:rsidR="006207CA">
        <w:t>,</w:t>
      </w:r>
      <w:r w:rsidRPr="00290318">
        <w:t xml:space="preserve"> underpinned by legislation</w:t>
      </w:r>
      <w:r w:rsidR="006207CA">
        <w:t>,</w:t>
      </w:r>
      <w:r w:rsidRPr="00290318">
        <w:t xml:space="preserve"> others are operating informally, without legal underpinning.</w:t>
      </w:r>
      <w:r w:rsidR="006207CA">
        <w:t xml:space="preserve"> </w:t>
      </w:r>
      <w:r w:rsidR="00617815" w:rsidRPr="00617815">
        <w:t>(36)</w:t>
      </w:r>
      <w:r w:rsidRPr="00290318">
        <w:t xml:space="preserve"> </w:t>
      </w:r>
    </w:p>
    <w:p w14:paraId="313F38A6" w14:textId="0922C97A" w:rsidR="00290318" w:rsidRPr="00290318" w:rsidRDefault="00290318" w:rsidP="00290318">
      <w:r w:rsidRPr="00290318">
        <w:t>In addition to Ireland, other jurisdictions which have shifted away from guardianship or substituted decision-making systems and introduced supported decision-making supports in law include Austria, the Czech Republic, Germany, Portugal and Spain.</w:t>
      </w:r>
      <w:r w:rsidR="006207CA">
        <w:t xml:space="preserve"> </w:t>
      </w:r>
      <w:r w:rsidR="00617815" w:rsidRPr="00617815">
        <w:t>(38,39)</w:t>
      </w:r>
      <w:r w:rsidR="006207CA">
        <w:t xml:space="preserve"> </w:t>
      </w:r>
      <w:r w:rsidRPr="00290318">
        <w:t>Beyond European Union Member States, Colombia, Costa Rica, Peru, Mexico and several Canadian provinces have also taken similar measures.</w:t>
      </w:r>
      <w:r w:rsidR="003E2EF4">
        <w:t xml:space="preserve"> </w:t>
      </w:r>
      <w:r w:rsidR="00617815" w:rsidRPr="00617815">
        <w:t>(39)</w:t>
      </w:r>
      <w:r w:rsidRPr="00290318">
        <w:t xml:space="preserve"> Additionally, pilot initiatives have been undertaken in several Australian states (as well as statutory schemes),</w:t>
      </w:r>
      <w:r w:rsidR="00BC7E44">
        <w:t xml:space="preserve"> </w:t>
      </w:r>
      <w:r w:rsidR="00617815" w:rsidRPr="00617815">
        <w:t>(40,41)</w:t>
      </w:r>
      <w:r w:rsidRPr="00290318">
        <w:t xml:space="preserve"> and in countries such as Bulgaria, Latvia and Israel</w:t>
      </w:r>
      <w:r w:rsidR="00273CA7">
        <w:t xml:space="preserve">. </w:t>
      </w:r>
      <w:r w:rsidR="00617815" w:rsidRPr="00617815">
        <w:t>(42)</w:t>
      </w:r>
      <w:r w:rsidR="00273CA7">
        <w:t xml:space="preserve">  </w:t>
      </w:r>
    </w:p>
    <w:p w14:paraId="616D0002" w14:textId="05AB6442" w:rsidR="009F6235" w:rsidRDefault="00290318" w:rsidP="00290318">
      <w:r w:rsidRPr="00290318">
        <w:t>There is a dearth of empirical research on the experiences of countries as they move away from systems of substituted decision-making to ones based on support</w:t>
      </w:r>
      <w:r w:rsidR="003E2EF4">
        <w:t>.</w:t>
      </w:r>
      <w:r w:rsidR="00485F74">
        <w:t xml:space="preserve"> </w:t>
      </w:r>
      <w:r w:rsidR="00485F74" w:rsidRPr="00485F74">
        <w:t>(43)</w:t>
      </w:r>
      <w:r w:rsidRPr="00290318">
        <w:t xml:space="preserve"> </w:t>
      </w:r>
      <w:r w:rsidR="00C143C6">
        <w:t xml:space="preserve">Thus, it is difficult to understand the extent to which the experiences and concerns participants of this study mirror those found in other jurisdictions that have transitioned towards supported </w:t>
      </w:r>
      <w:r w:rsidR="00C143C6" w:rsidRPr="00290318">
        <w:t>decision-making</w:t>
      </w:r>
      <w:r w:rsidR="00C143C6">
        <w:t xml:space="preserve">. </w:t>
      </w:r>
      <w:r w:rsidR="00270DD2">
        <w:t>A</w:t>
      </w:r>
      <w:r w:rsidR="00C143C6">
        <w:t xml:space="preserve">s the definitions and models of </w:t>
      </w:r>
      <w:r w:rsidR="00C143C6" w:rsidRPr="00290318">
        <w:t>supported decision-making</w:t>
      </w:r>
      <w:r w:rsidR="00C143C6">
        <w:t xml:space="preserve"> vary significantly between jurisdictions</w:t>
      </w:r>
      <w:r w:rsidR="005760FD">
        <w:t>,</w:t>
      </w:r>
      <w:r w:rsidR="00C143C6">
        <w:t xml:space="preserve"> </w:t>
      </w:r>
      <w:r w:rsidR="005760FD">
        <w:t xml:space="preserve">this undermines any </w:t>
      </w:r>
      <w:r w:rsidR="00C143C6">
        <w:t>comparison</w:t>
      </w:r>
      <w:r w:rsidR="003E2EF4">
        <w:t>.</w:t>
      </w:r>
      <w:r w:rsidR="005760FD">
        <w:t xml:space="preserve"> </w:t>
      </w:r>
      <w:r w:rsidR="00485F74" w:rsidRPr="00485F74">
        <w:t>(44)</w:t>
      </w:r>
      <w:r w:rsidR="005760FD">
        <w:t xml:space="preserve"> </w:t>
      </w:r>
      <w:r w:rsidR="00270DD2">
        <w:t>W</w:t>
      </w:r>
      <w:r w:rsidR="005760FD">
        <w:t xml:space="preserve">here an analysis has been undertaken, it has been specific to a certain group of </w:t>
      </w:r>
      <w:r w:rsidRPr="00290318">
        <w:t>persons with disabilities</w:t>
      </w:r>
      <w:r w:rsidR="003E2EF4">
        <w:t>.</w:t>
      </w:r>
      <w:r w:rsidR="00273CA7">
        <w:t xml:space="preserve"> </w:t>
      </w:r>
      <w:r w:rsidR="008F47BB" w:rsidRPr="008F47BB">
        <w:t>(39,45)</w:t>
      </w:r>
      <w:r w:rsidRPr="00290318">
        <w:t xml:space="preserve"> Moreover, there is very little empirical evidence on the operation and effects of supported decision-making more generally,</w:t>
      </w:r>
      <w:r w:rsidR="00900748">
        <w:t xml:space="preserve"> </w:t>
      </w:r>
      <w:r w:rsidR="008F47BB" w:rsidRPr="008F47BB">
        <w:t>(46)</w:t>
      </w:r>
      <w:r w:rsidRPr="00290318">
        <w:t xml:space="preserve"> though similar considerations also apply in respect of substituted decision-making regimes</w:t>
      </w:r>
      <w:r w:rsidR="00900748">
        <w:t xml:space="preserve">. </w:t>
      </w:r>
      <w:r w:rsidR="00617815" w:rsidRPr="00617815">
        <w:t>(36)</w:t>
      </w:r>
      <w:r w:rsidR="008C1FEE">
        <w:t xml:space="preserve"> </w:t>
      </w:r>
      <w:r w:rsidR="00782C08">
        <w:t>This s</w:t>
      </w:r>
      <w:r w:rsidR="008C1FEE">
        <w:t>uggest</w:t>
      </w:r>
      <w:r w:rsidR="00782C08">
        <w:t>s</w:t>
      </w:r>
      <w:r w:rsidR="008C1FEE">
        <w:t xml:space="preserve"> more research in this area is warranted. </w:t>
      </w:r>
      <w:r w:rsidR="008C1FEE" w:rsidRPr="008C1FEE">
        <w:t>(47)</w:t>
      </w:r>
    </w:p>
    <w:p w14:paraId="321BBD0E" w14:textId="77777777" w:rsidR="00B121AC" w:rsidRDefault="00B121AC" w:rsidP="00B121AC">
      <w:pPr>
        <w:pStyle w:val="Heading2"/>
      </w:pPr>
      <w:bookmarkStart w:id="303" w:name="_Toc216869028"/>
      <w:bookmarkStart w:id="304" w:name="_Toc221532484"/>
      <w:bookmarkStart w:id="305" w:name="_Hlk216705252"/>
      <w:r>
        <w:t>Strengths and limitations</w:t>
      </w:r>
      <w:bookmarkEnd w:id="303"/>
      <w:bookmarkEnd w:id="304"/>
    </w:p>
    <w:p w14:paraId="6D3096D4" w14:textId="44DC108E" w:rsidR="00B121AC" w:rsidRPr="00B121AC" w:rsidRDefault="00B121AC" w:rsidP="00B121AC">
      <w:r w:rsidRPr="00B121AC">
        <w:t xml:space="preserve">The study employed a mixed methods approach. This enabled a more comprehensive examination of the research questions than would have been possible had one method alone been employed. The quantitative component enabled an analysis of movements in and out of the entire wardship population since the commencement of the ADMCA. The qualitative components to the study enabled the complexity and nuances in the cessation of the system of wardship in Ireland and the commencement of the supported decision-making system to be examined. In doing so, </w:t>
      </w:r>
      <w:r w:rsidR="00782C08">
        <w:t>S</w:t>
      </w:r>
      <w:r w:rsidRPr="00B121AC">
        <w:t>trands 2-3 shed new light on experiences and perceptions of those who have been wards of court as the</w:t>
      </w:r>
      <w:r w:rsidR="00A750B5">
        <w:t>y</w:t>
      </w:r>
      <w:r w:rsidRPr="00B121AC">
        <w:t xml:space="preserve"> embark on the transition to </w:t>
      </w:r>
      <w:r w:rsidR="00782C08">
        <w:t xml:space="preserve">independent or </w:t>
      </w:r>
      <w:r w:rsidRPr="00B121AC">
        <w:t>support</w:t>
      </w:r>
      <w:r w:rsidR="00782C08">
        <w:t>ed</w:t>
      </w:r>
      <w:r w:rsidRPr="00B121AC">
        <w:t xml:space="preserve"> decision-making. In this regard, this work has addressed the notable absence of studies that examine the perspectives of individuals who have been wards of court. A traditionally seldom heard group. </w:t>
      </w:r>
    </w:p>
    <w:p w14:paraId="36A0EEDB" w14:textId="0182E2F2" w:rsidR="007E097A" w:rsidRDefault="00B121AC" w:rsidP="00B121AC">
      <w:r w:rsidRPr="00B121AC">
        <w:lastRenderedPageBreak/>
        <w:t xml:space="preserve">There are </w:t>
      </w:r>
      <w:proofErr w:type="gramStart"/>
      <w:r w:rsidRPr="00B121AC">
        <w:t>a number of</w:t>
      </w:r>
      <w:proofErr w:type="gramEnd"/>
      <w:r w:rsidRPr="00B121AC">
        <w:t xml:space="preserve"> limitations to the study, which should be considered when interpreting the findings. Firstly, as discussed above, data limitations undermined the extent of quantitative analysis that was possible on the profile of those who had been made a ward of court (</w:t>
      </w:r>
      <w:r w:rsidR="00782C08">
        <w:t>S</w:t>
      </w:r>
      <w:r w:rsidRPr="00B121AC">
        <w:t>trand 1). Therefore, it was not possible to undertake a more granular analysis, for example, accounting for area of residence</w:t>
      </w:r>
      <w:r w:rsidR="00A750B5">
        <w:t>,</w:t>
      </w:r>
      <w:r w:rsidRPr="00B121AC">
        <w:t xml:space="preserve"> length of time in wardship</w:t>
      </w:r>
      <w:r w:rsidR="00A750B5">
        <w:t xml:space="preserve"> or reason for being made a ward of court</w:t>
      </w:r>
      <w:r w:rsidRPr="00B121AC">
        <w:t>. Thus, a more in-depth understanding of the profile of those admitted to the wardship system was not feasible.</w:t>
      </w:r>
    </w:p>
    <w:p w14:paraId="0117B853" w14:textId="154901CF" w:rsidR="00606404" w:rsidRDefault="00B121AC" w:rsidP="00B121AC">
      <w:r w:rsidRPr="00B121AC">
        <w:t xml:space="preserve">Secondly, the qualitative components of the study involved a relatively small sample size. </w:t>
      </w:r>
      <w:r w:rsidR="00606404">
        <w:t xml:space="preserve">Despite significant efforts, it was not possible to recruit as many </w:t>
      </w:r>
      <w:r w:rsidR="00A750B5">
        <w:t>participants</w:t>
      </w:r>
      <w:r w:rsidR="00606404">
        <w:t xml:space="preserve"> </w:t>
      </w:r>
      <w:r w:rsidR="008472DE">
        <w:t xml:space="preserve">in or recently discharged from wardship </w:t>
      </w:r>
      <w:r w:rsidR="00606404">
        <w:t xml:space="preserve">as had been </w:t>
      </w:r>
      <w:r w:rsidR="008472DE">
        <w:t>anticipated from the outset of the study.</w:t>
      </w:r>
      <w:r w:rsidR="00A750B5">
        <w:t xml:space="preserve"> Of those who were recruited</w:t>
      </w:r>
      <w:r w:rsidR="00DF0211">
        <w:t>,</w:t>
      </w:r>
      <w:r w:rsidR="00A750B5">
        <w:t xml:space="preserve"> 11 did not have capacity to participate in the interviews. Only </w:t>
      </w:r>
      <w:r w:rsidR="00DF0211">
        <w:t>five</w:t>
      </w:r>
      <w:r w:rsidR="00A750B5">
        <w:t xml:space="preserve"> of the participants were people who had been</w:t>
      </w:r>
      <w:r w:rsidR="008472DE">
        <w:t xml:space="preserve"> discharged from wardship</w:t>
      </w:r>
      <w:r w:rsidR="00A750B5">
        <w:t xml:space="preserve">. This low number is not </w:t>
      </w:r>
      <w:r w:rsidR="008F2B7F">
        <w:t>surprising in</w:t>
      </w:r>
      <w:r w:rsidR="008472DE" w:rsidRPr="00CE6256">
        <w:t xml:space="preserve"> the context of low levels of engagement</w:t>
      </w:r>
      <w:r w:rsidR="00A750B5">
        <w:t xml:space="preserve"> by people who were made war</w:t>
      </w:r>
      <w:r w:rsidR="00DF0211">
        <w:t>d</w:t>
      </w:r>
      <w:r w:rsidR="00A750B5">
        <w:t>s of court and their committees</w:t>
      </w:r>
      <w:r w:rsidR="008472DE" w:rsidRPr="00CE6256">
        <w:t xml:space="preserve"> with the discharge process during the period of data collection</w:t>
      </w:r>
      <w:r w:rsidR="008472DE">
        <w:t>. Therefore, it was no</w:t>
      </w:r>
      <w:r w:rsidR="00A750B5">
        <w:t>t</w:t>
      </w:r>
      <w:r w:rsidR="008472DE">
        <w:t xml:space="preserve"> possible to examine </w:t>
      </w:r>
      <w:r w:rsidR="008472DE" w:rsidRPr="00CE6256">
        <w:t xml:space="preserve">some of the questions we </w:t>
      </w:r>
      <w:r w:rsidR="008472DE" w:rsidRPr="008F2B7F">
        <w:t xml:space="preserve">aimed to explore. </w:t>
      </w:r>
      <w:proofErr w:type="gramStart"/>
      <w:r w:rsidR="008472DE" w:rsidRPr="008F2B7F">
        <w:t>In particular, whether</w:t>
      </w:r>
      <w:proofErr w:type="gramEnd"/>
      <w:r w:rsidR="008472DE" w:rsidRPr="008F2B7F">
        <w:t xml:space="preserve"> the system of supported decision-making is providing effective and appropriate supports to those who were formerly wards of court. In tandem with this, whether people who were formerly wards of court are happy with the nature of the decision supports they are receiving and with the persons appointed to support them.</w:t>
      </w:r>
    </w:p>
    <w:p w14:paraId="20022335" w14:textId="187CC915" w:rsidR="00017CCB" w:rsidRPr="00C311C0" w:rsidRDefault="00017CCB" w:rsidP="00017CCB">
      <w:r w:rsidRPr="00C311C0">
        <w:t xml:space="preserve">A further limitation stems from the extensive period of data collection as this ran concurrent to a range of developments within the discharge process. That is, data were collected over a twenty-two-month period during which time </w:t>
      </w:r>
      <w:proofErr w:type="gramStart"/>
      <w:r w:rsidRPr="00C311C0">
        <w:t>a number of</w:t>
      </w:r>
      <w:proofErr w:type="gramEnd"/>
      <w:r w:rsidRPr="00C311C0">
        <w:t xml:space="preserve"> measures were taken to promote engagement with the discharge process. These included expanding information provision, civil legal aid developments and High Court Practice Direction HC133. As participants views were informed by the differing stages of implementation of the discharge process, this may have potentially influenced the consistency of responses across the data collected. This temporal variation represents a limitation of the study. However, the length of the data collection period may also be regarded as a strength, as it enabled the inclusion of a broad range of perspectives. Th</w:t>
      </w:r>
      <w:r w:rsidR="00782C08">
        <w:t>i</w:t>
      </w:r>
      <w:r w:rsidRPr="00C311C0">
        <w:t>s allowed the analysis to capture how experiences and interpretations varied over time. This contributes to a more comprehensive understanding of the discharge process and transition to support</w:t>
      </w:r>
      <w:r w:rsidR="00782C08">
        <w:t>ed</w:t>
      </w:r>
      <w:r w:rsidRPr="00C311C0">
        <w:t xml:space="preserve"> decision</w:t>
      </w:r>
      <w:r w:rsidR="00782C08">
        <w:t>-</w:t>
      </w:r>
      <w:r w:rsidRPr="00C311C0">
        <w:t>making in practice.</w:t>
      </w:r>
    </w:p>
    <w:p w14:paraId="203BD28B" w14:textId="63BA5339" w:rsidR="00B121AC" w:rsidRPr="00B121AC" w:rsidRDefault="00B121AC" w:rsidP="00B121AC">
      <w:r w:rsidRPr="00B121AC">
        <w:t xml:space="preserve">The size of the sample </w:t>
      </w:r>
      <w:r w:rsidR="00156BAD">
        <w:t xml:space="preserve">across the qualitative components </w:t>
      </w:r>
      <w:r w:rsidR="00A750B5">
        <w:t>limited</w:t>
      </w:r>
      <w:r w:rsidRPr="00B121AC">
        <w:t xml:space="preserve"> the breadth of perspectives captured.</w:t>
      </w:r>
      <w:r w:rsidR="008472DE">
        <w:t xml:space="preserve"> </w:t>
      </w:r>
      <w:r w:rsidRPr="00B121AC">
        <w:t>However, the sample size achieved are within norms for qualitative analysis</w:t>
      </w:r>
      <w:r w:rsidR="003E2EF4">
        <w:t>.</w:t>
      </w:r>
      <w:r w:rsidRPr="00B121AC">
        <w:t xml:space="preserve"> (18)(19) In tandem with this, given the qualitative methodology employed, the study did not aim to generate findings that would be representative of the entire population of </w:t>
      </w:r>
      <w:r w:rsidRPr="00B121AC">
        <w:lastRenderedPageBreak/>
        <w:t xml:space="preserve">individuals that have been made a ward of court, committees or key informants. Rather the aim of was to explore the process and experiences from the perspectives of participants. </w:t>
      </w:r>
    </w:p>
    <w:p w14:paraId="3208E142" w14:textId="46EE7177" w:rsidR="00B121AC" w:rsidRPr="00B121AC" w:rsidRDefault="00B121AC" w:rsidP="00B121AC">
      <w:r w:rsidRPr="00B121AC">
        <w:t>It should also be recognised that the </w:t>
      </w:r>
      <w:r w:rsidRPr="005F2FD7">
        <w:t>experiences shared in this study reflect only those of the individuals who participated in the interviews</w:t>
      </w:r>
      <w:r w:rsidRPr="00B121AC">
        <w:t>. While the participants offered valuable insights, their contributions represent </w:t>
      </w:r>
      <w:r w:rsidRPr="005F2FD7">
        <w:t>only a subset of the wider group</w:t>
      </w:r>
      <w:r w:rsidRPr="00B121AC">
        <w:t>. To support as balance</w:t>
      </w:r>
      <w:r w:rsidR="00782C08">
        <w:t>d</w:t>
      </w:r>
      <w:r w:rsidRPr="00B121AC">
        <w:t xml:space="preserve"> a range of perspectives as was possible, participants were purposively selected to reflect diversity in a range of characteristics (settings, experiences, roles). This approach aimed to capture variation in experiences and perspectives </w:t>
      </w:r>
      <w:r w:rsidR="00782C08">
        <w:t xml:space="preserve">as </w:t>
      </w:r>
      <w:r w:rsidRPr="00B121AC">
        <w:t xml:space="preserve">opposed to representation of the entire population of those in wardship, committees or key informants. </w:t>
      </w:r>
    </w:p>
    <w:p w14:paraId="07A9A014" w14:textId="52F9C482" w:rsidR="00B121AC" w:rsidRPr="00B121AC" w:rsidRDefault="00B121AC" w:rsidP="00B121AC">
      <w:r w:rsidRPr="00B121AC">
        <w:t>There are also limitations inherent to the </w:t>
      </w:r>
      <w:r w:rsidRPr="005F2FD7">
        <w:t>study design and to qualitative research more broadly</w:t>
      </w:r>
      <w:r w:rsidRPr="00B121AC">
        <w:t xml:space="preserve">. These need to be acknowledged in interpreting the study findings. Qualitative methods allow for rich, nuanced understanding of participants’ experiences. However, they rely on self-reported data, which may be influenced by recall bias, social desirability bias, or participants’ comfort with the interview process. Additionally, qualitative research does not aim to generate generalisable findings; rather, it seeks to provide depth, context, and insight into how people understand and experience an issue. </w:t>
      </w:r>
      <w:bookmarkEnd w:id="305"/>
      <w:r w:rsidRPr="00B121AC">
        <w:t>Despite these limitations, the qualitative approach used in this study provides important contextual understanding and highlights themes that may inform future research, policy, or practice.</w:t>
      </w:r>
    </w:p>
    <w:p w14:paraId="1A98D756" w14:textId="0FE40FC9" w:rsidR="00290318" w:rsidRPr="00290318" w:rsidRDefault="009F6235" w:rsidP="00290318">
      <w:r>
        <w:br w:type="page"/>
      </w:r>
      <w:bookmarkEnd w:id="233"/>
    </w:p>
    <w:p w14:paraId="7915F041" w14:textId="3B978C4A" w:rsidR="005807C1" w:rsidRDefault="002D3F1B" w:rsidP="005807C1">
      <w:pPr>
        <w:pStyle w:val="Heading1"/>
      </w:pPr>
      <w:bookmarkStart w:id="306" w:name="_Toc216869029"/>
      <w:bookmarkStart w:id="307" w:name="_Toc221532485"/>
      <w:r>
        <w:lastRenderedPageBreak/>
        <w:t>Conclusions</w:t>
      </w:r>
      <w:bookmarkEnd w:id="306"/>
      <w:bookmarkEnd w:id="307"/>
    </w:p>
    <w:p w14:paraId="7DC8A942" w14:textId="3A86A66C" w:rsidR="004F0290" w:rsidRPr="004F0290" w:rsidRDefault="004F0290" w:rsidP="00164443">
      <w:r w:rsidRPr="00BC1CD9">
        <w:t>It is very evident that almost 32 months after the commencement of the ADMCA the process of ending the adult wardship system has not progressed as expected. The discharge process has proved to be resource intensive and lengthy</w:t>
      </w:r>
      <w:r w:rsidR="002206FD">
        <w:t xml:space="preserve">, with less </w:t>
      </w:r>
      <w:r w:rsidR="0050658C">
        <w:t xml:space="preserve">appetite and </w:t>
      </w:r>
      <w:r w:rsidR="002206FD">
        <w:t>uptake than was envisaged</w:t>
      </w:r>
      <w:r w:rsidRPr="00BC1CD9">
        <w:t xml:space="preserve">. Despite long-standing criticisms of wardship, there </w:t>
      </w:r>
      <w:r>
        <w:t>was</w:t>
      </w:r>
      <w:r w:rsidRPr="00BC1CD9">
        <w:t xml:space="preserve"> a trickle rather than a flood of discharge applications</w:t>
      </w:r>
      <w:r>
        <w:t xml:space="preserve"> in the first two years of the three-year transitional period</w:t>
      </w:r>
      <w:r w:rsidRPr="00BC1CD9">
        <w:t xml:space="preserve">. </w:t>
      </w:r>
      <w:r>
        <w:t>Discharge numbers have rem</w:t>
      </w:r>
      <w:r w:rsidR="00F06E45">
        <w:t>a</w:t>
      </w:r>
      <w:r>
        <w:t>ined</w:t>
      </w:r>
      <w:r w:rsidR="00164443">
        <w:t xml:space="preserve"> relatively</w:t>
      </w:r>
      <w:r>
        <w:t xml:space="preserve"> low, </w:t>
      </w:r>
      <w:r w:rsidRPr="00BC1CD9">
        <w:t xml:space="preserve">even with the increased rate of applications in the final months of 2025. Progress in reducing the numbers in wardship was also </w:t>
      </w:r>
      <w:r w:rsidR="00D428D1">
        <w:t>slowed</w:t>
      </w:r>
      <w:r w:rsidR="00D428D1" w:rsidRPr="00BC1CD9">
        <w:t xml:space="preserve"> </w:t>
      </w:r>
      <w:r w:rsidRPr="00BC1CD9">
        <w:t>by continued admissions to wardship post ADMCA commencement, primarily on the application of state bodies.</w:t>
      </w:r>
    </w:p>
    <w:p w14:paraId="4EA964D1" w14:textId="5A744BA4" w:rsidR="00BC1CD9" w:rsidRPr="00BC1CD9" w:rsidRDefault="00BC1CD9" w:rsidP="00BC1CD9">
      <w:r w:rsidRPr="00BC1CD9">
        <w:t>Interviews with people in or recently discharged from wardship highlighted the profound impact of the system, with many referring to loss in autonomy, curtailment of freedoms, and</w:t>
      </w:r>
      <w:r w:rsidR="00F06E45">
        <w:t xml:space="preserve"> what appeared to be</w:t>
      </w:r>
      <w:r w:rsidRPr="00BC1CD9">
        <w:t xml:space="preserve"> infantilisation. Wardship was considered restrictive and disempowering. However, other participants felt that the system of wardship had only a limited impact on their activities of day to day living. </w:t>
      </w:r>
    </w:p>
    <w:p w14:paraId="538D914C" w14:textId="2A4ACB4B" w:rsidR="00BC1CD9" w:rsidRPr="00BC1CD9" w:rsidRDefault="00BC1CD9" w:rsidP="00BC1CD9">
      <w:r w:rsidRPr="00BC1CD9">
        <w:t>Committees participating in the research were broadly supportive of wardship. The security that wardship provide</w:t>
      </w:r>
      <w:r w:rsidR="00F06E45">
        <w:t>d</w:t>
      </w:r>
      <w:r w:rsidRPr="00BC1CD9">
        <w:t xml:space="preserve"> both in terms of financial management and the potential for interventions by the High Court were highly valued by committees, some of whom expressed reluctance to move to an untested system. Committees expressed a desire to continue to represent their family member following discharge</w:t>
      </w:r>
      <w:r w:rsidR="00F06E45">
        <w:t>, though</w:t>
      </w:r>
      <w:r w:rsidRPr="00BC1CD9">
        <w:t xml:space="preserve"> were anxious about taking on roles with additional responsibilities. The views of committees who participated in this research are in alignment with responses to the June 2024 survey of committees conducted by the Office of Wards of Court.</w:t>
      </w:r>
    </w:p>
    <w:p w14:paraId="790BF59C" w14:textId="0256699C" w:rsidR="00BC1CD9" w:rsidRPr="00BC1CD9" w:rsidRDefault="00BC1CD9" w:rsidP="00BC1CD9">
      <w:r w:rsidRPr="00BC1CD9">
        <w:t xml:space="preserve">Concerns around management of the former ward’s funds following discharge and a reluctance to embark on a new, unfamiliar system emerged </w:t>
      </w:r>
      <w:r w:rsidR="00782C08">
        <w:t xml:space="preserve">from the analysis </w:t>
      </w:r>
      <w:r w:rsidRPr="00BC1CD9">
        <w:t>as the two significant barriers to engagement with the discharge process. In addition, uncertainty regarding legal aid costs, and a belief that engaging with a compulsory process should be free of cost, appeared to discourage some discharge applications in the early stages of the transition from wardship. However, these issues were subsequently addressed by the Legal Aid Board.</w:t>
      </w:r>
    </w:p>
    <w:p w14:paraId="407CF02A" w14:textId="481E4463" w:rsidR="00E61BCD" w:rsidRPr="00BC1CD9" w:rsidRDefault="00BC1CD9" w:rsidP="00BC1CD9">
      <w:r w:rsidRPr="00BC1CD9">
        <w:t xml:space="preserve">The Office of Wards of Court has conducted an extensive information and engagement campaign to inform committees and people in wardship about the impending end of wardship and the transition to the </w:t>
      </w:r>
      <w:r w:rsidR="00192F92">
        <w:t>new system of</w:t>
      </w:r>
      <w:r w:rsidRPr="00BC1CD9">
        <w:t xml:space="preserve"> decision-making supports</w:t>
      </w:r>
      <w:r w:rsidR="00192F92">
        <w:t xml:space="preserve"> (for those requiring such support)</w:t>
      </w:r>
      <w:r w:rsidRPr="00BC1CD9">
        <w:t xml:space="preserve">. The DSS, the General Solicitor and the Legal Aid Board have all supported these efforts. Despite this extensive multi-strand information campaign, </w:t>
      </w:r>
      <w:r w:rsidRPr="00BC1CD9">
        <w:lastRenderedPageBreak/>
        <w:t xml:space="preserve">some committees and wards of court interviewed </w:t>
      </w:r>
      <w:r w:rsidR="00F06E45">
        <w:t>expressed what appeared to be</w:t>
      </w:r>
      <w:r w:rsidRPr="00BC1CD9">
        <w:t xml:space="preserve"> an information vacuum and had very little understanding of the discharge process and little or no </w:t>
      </w:r>
      <w:r w:rsidR="00F06E45">
        <w:t>understanding</w:t>
      </w:r>
      <w:r w:rsidRPr="00BC1CD9">
        <w:t xml:space="preserve"> of the </w:t>
      </w:r>
      <w:r w:rsidR="00F06E45">
        <w:t xml:space="preserve">role of the </w:t>
      </w:r>
      <w:r w:rsidRPr="00BC1CD9">
        <w:t xml:space="preserve">DSS. </w:t>
      </w:r>
      <w:r w:rsidR="00E61BCD">
        <w:t xml:space="preserve">Similarly, while some wards of court, committees and key informants </w:t>
      </w:r>
      <w:r w:rsidR="00E61BCD" w:rsidRPr="00E61BCD">
        <w:t>may not have accurately understood certain points in the</w:t>
      </w:r>
      <w:r w:rsidR="00E61BCD">
        <w:t xml:space="preserve"> discharge</w:t>
      </w:r>
      <w:r w:rsidR="00E61BCD" w:rsidRPr="00E61BCD">
        <w:t xml:space="preserve"> process, their feedback represents their understanding at </w:t>
      </w:r>
      <w:r w:rsidR="00E61BCD">
        <w:t xml:space="preserve">the </w:t>
      </w:r>
      <w:r w:rsidR="00E61BCD" w:rsidRPr="00E61BCD">
        <w:t>time of interview</w:t>
      </w:r>
      <w:r w:rsidR="00E61BCD">
        <w:t xml:space="preserve">. Accordingly, </w:t>
      </w:r>
      <w:r w:rsidR="00E61BCD" w:rsidRPr="00E61BCD">
        <w:t xml:space="preserve">further consideration </w:t>
      </w:r>
      <w:r w:rsidR="00E61BCD">
        <w:t>should be afforded to additional awareness-raising activities and information resources to address the issues identified.</w:t>
      </w:r>
    </w:p>
    <w:p w14:paraId="060F29F4" w14:textId="1C87BB9B" w:rsidR="00BC1CD9" w:rsidRPr="00BC1CD9" w:rsidRDefault="00BC1CD9" w:rsidP="00BC1CD9">
      <w:r w:rsidRPr="00BC1CD9">
        <w:t xml:space="preserve">The research indicates that </w:t>
      </w:r>
      <w:r w:rsidR="002206FD">
        <w:t xml:space="preserve">significant efforts </w:t>
      </w:r>
      <w:r w:rsidR="00D428D1">
        <w:t xml:space="preserve">have been </w:t>
      </w:r>
      <w:r w:rsidR="002206FD">
        <w:t xml:space="preserve">undertaken to ensure that </w:t>
      </w:r>
      <w:r w:rsidRPr="00BC1CD9">
        <w:t>people in wardship are kept informed throughout the discharge process and their will and preferences are ascertained whenever possible. While this adds to the time and cost of completing discharges from wardship, it is aligned with the ethos of the ADMCA which seeks to promote and protect the autonomy and dignity of persons who may require assistance with decision-making.</w:t>
      </w:r>
    </w:p>
    <w:p w14:paraId="0EC935EF" w14:textId="05374097" w:rsidR="00BC1CD9" w:rsidRPr="00BC1CD9" w:rsidRDefault="00BC1CD9" w:rsidP="00BC1CD9">
      <w:r w:rsidRPr="00BC1CD9">
        <w:t>People exiting wardship are encouraged to attend discharge hearings and welcomed when they do so. However, a significant proportion of those discharging from wardship are not attending the court hearing. The discharge hearings observed suggest that the court is oriented towards a presumption of capacity. There have also been significant efforts by the judiciary to make the court process more informal and accessible to wards of court.</w:t>
      </w:r>
    </w:p>
    <w:p w14:paraId="60AB6F68" w14:textId="1D4F0A93" w:rsidR="00164443" w:rsidRPr="00BC1CD9" w:rsidRDefault="00BC1CD9" w:rsidP="00BC1CD9">
      <w:r w:rsidRPr="00BC1CD9">
        <w:t>While people leaving wardship are invited to participate in the discharge proceedings, the opportunity to have their voice heard is limited. However, it is important to view efforts to elicit the voice of the ward in the context of the entire discharge process. Most have been consulted on their will and preferences at least twice – and sometimes more – before the discharge proceedings. Changes introduced through High Court Practice Direction 133 in mid-2025 mean that solicitors must consult a person leaving wardship on their will and preferences a minimum of once.</w:t>
      </w:r>
    </w:p>
    <w:p w14:paraId="6CCBB234" w14:textId="6F9B97EA" w:rsidR="008C2194" w:rsidRDefault="00BC1CD9" w:rsidP="00BC1CD9">
      <w:r w:rsidRPr="00BC1CD9">
        <w:t xml:space="preserve">Of those who have been discharged from wardship, most have been appointed a DMR (78% </w:t>
      </w:r>
      <w:r w:rsidR="00A750B5">
        <w:t>by</w:t>
      </w:r>
      <w:r w:rsidR="00164443">
        <w:t xml:space="preserve"> </w:t>
      </w:r>
      <w:r w:rsidR="00C234DB">
        <w:t xml:space="preserve">end </w:t>
      </w:r>
      <w:r w:rsidR="00164443">
        <w:t xml:space="preserve">of </w:t>
      </w:r>
      <w:r w:rsidR="00E40B62">
        <w:t>November</w:t>
      </w:r>
      <w:r w:rsidRPr="00BC1CD9">
        <w:t xml:space="preserve"> 2025). DMRs are the highest tier of support available under the ADMCA and are responsible for making decisions on an individual’s behalf, based on their will and preferences. This trend requires close monitoring. </w:t>
      </w:r>
    </w:p>
    <w:p w14:paraId="1249CE4B" w14:textId="33B5899E" w:rsidR="00BC1CD9" w:rsidRPr="00BC1CD9" w:rsidRDefault="00BC1CD9" w:rsidP="008C2194">
      <w:r w:rsidRPr="00BC1CD9">
        <w:t>The option of discharge from wardship with the support of a co-decision maker (CDM) has occurred infrequently. This is at least in part attributable to the lack of provision with the ADMCA for a panel of professional CDMs for those who do not have a known and trusted person available to them to act in this role.</w:t>
      </w:r>
      <w:r w:rsidR="008C2194" w:rsidRPr="008C2194">
        <w:t xml:space="preserve"> </w:t>
      </w:r>
      <w:r w:rsidR="008C2194">
        <w:t>O</w:t>
      </w:r>
      <w:r w:rsidR="008C2194" w:rsidRPr="008C2194">
        <w:t>ur court observations highlight</w:t>
      </w:r>
      <w:r w:rsidR="008C2194">
        <w:t>ed</w:t>
      </w:r>
      <w:r w:rsidR="008C2194" w:rsidRPr="008C2194">
        <w:t xml:space="preserve"> </w:t>
      </w:r>
      <w:r w:rsidR="008C2194">
        <w:t xml:space="preserve">several cases where a person discharging from wardship was deemed to require the support of a co-decision-maker but was appointed a </w:t>
      </w:r>
      <w:r w:rsidR="008C2194">
        <w:lastRenderedPageBreak/>
        <w:t xml:space="preserve">professional DMR as </w:t>
      </w:r>
      <w:r w:rsidR="008C2194" w:rsidRPr="008C2194">
        <w:t>there was no suitable person available to carry out th</w:t>
      </w:r>
      <w:r w:rsidR="008C2194">
        <w:t>e CDM</w:t>
      </w:r>
      <w:r w:rsidR="008C2194" w:rsidRPr="008C2194">
        <w:t xml:space="preserve"> role.</w:t>
      </w:r>
    </w:p>
    <w:p w14:paraId="347BBEC8" w14:textId="0C60F2E7" w:rsidR="00BC1CD9" w:rsidRPr="00BC1CD9" w:rsidRDefault="00F06E45" w:rsidP="00BC1CD9">
      <w:r>
        <w:t>T</w:t>
      </w:r>
      <w:r w:rsidR="00BC1CD9" w:rsidRPr="00BC1CD9">
        <w:t>he low numbers of individuals who have exited wardship to date</w:t>
      </w:r>
      <w:r>
        <w:t xml:space="preserve"> contributed to</w:t>
      </w:r>
      <w:r w:rsidR="00BC1CD9" w:rsidRPr="00BC1CD9">
        <w:t xml:space="preserve"> the</w:t>
      </w:r>
      <w:r>
        <w:t xml:space="preserve"> correspondingly</w:t>
      </w:r>
      <w:r w:rsidR="00BC1CD9" w:rsidRPr="00BC1CD9">
        <w:t xml:space="preserve"> low number of participants in this research who have undergone the discharge process</w:t>
      </w:r>
      <w:r>
        <w:t>. Thus</w:t>
      </w:r>
      <w:r w:rsidR="00BC1CD9" w:rsidRPr="00BC1CD9">
        <w:t xml:space="preserve">, it was only possible to obtain limited insights as to how the new system of supported decision-making has changed or impacted the lives of people who were formerly wards of court. </w:t>
      </w:r>
    </w:p>
    <w:p w14:paraId="0A52C697" w14:textId="1635D0D9" w:rsidR="00BC1CD9" w:rsidRPr="00BC1CD9" w:rsidRDefault="00BC1CD9" w:rsidP="00BC1CD9">
      <w:r w:rsidRPr="00BC1CD9">
        <w:t xml:space="preserve">The increase in applications under the inherent jurisdiction of the High Court is highlighted in this report. </w:t>
      </w:r>
      <w:r w:rsidR="00F06E45">
        <w:t>S</w:t>
      </w:r>
      <w:r w:rsidRPr="00BC1CD9">
        <w:t>ome of which relates to new detention orders for people in wardship</w:t>
      </w:r>
      <w:r w:rsidR="00F06E45">
        <w:t>. The increase appears to be</w:t>
      </w:r>
      <w:r w:rsidRPr="00BC1CD9">
        <w:t xml:space="preserve"> placing a heavy burden on the resources of the Courts Service and adding to the time, complexity and cost of dealing with applications for detention. The increased reliance on the inherent jurisdiction of the court does not appear to be in line with the judgement of the Supreme Court that it be used sparingly. A statutory framework for detaining persons who do not have a ‘mental disorder’ but lack decision-making capacity to consent to arrangements for their care and treatment is urgently needed to address this issue.</w:t>
      </w:r>
    </w:p>
    <w:p w14:paraId="34D27A10" w14:textId="19FBFD24" w:rsidR="00D428D1" w:rsidRDefault="00BC1CD9" w:rsidP="00BC1CD9">
      <w:r w:rsidRPr="00BC1CD9">
        <w:t xml:space="preserve">Despite concerns expressed by some key informants, and a clear preference for voluntary engagement, the Courts Service have begun mandatorily listing individuals for discharge. As such, a huge volume of wardship discharge cases </w:t>
      </w:r>
      <w:proofErr w:type="gramStart"/>
      <w:r w:rsidRPr="00BC1CD9">
        <w:t>are</w:t>
      </w:r>
      <w:proofErr w:type="gramEnd"/>
      <w:r w:rsidRPr="00BC1CD9">
        <w:t xml:space="preserve"> expected before the High Court in the next few months</w:t>
      </w:r>
      <w:r w:rsidR="00F06E45">
        <w:t>. This</w:t>
      </w:r>
      <w:r w:rsidR="00D428D1">
        <w:t xml:space="preserve"> includ</w:t>
      </w:r>
      <w:r w:rsidR="00F06E45">
        <w:t>es</w:t>
      </w:r>
      <w:r w:rsidR="00D428D1">
        <w:t xml:space="preserve"> complex cases involving wards of court subject to detention orders under the wardship jurisdiction</w:t>
      </w:r>
      <w:r w:rsidRPr="00BC1CD9">
        <w:t xml:space="preserve">. If contested, this approach could prove very difficult and perhaps impossible to implement. </w:t>
      </w:r>
      <w:r w:rsidR="00D428D1">
        <w:t xml:space="preserve">This underscores the importance of constructive engagement from wards of court and committees in completing the discharge process. </w:t>
      </w:r>
    </w:p>
    <w:p w14:paraId="249950B8" w14:textId="445C9C50" w:rsidR="00BC1CD9" w:rsidRDefault="00D428D1" w:rsidP="00BC1CD9">
      <w:r>
        <w:t>O</w:t>
      </w:r>
      <w:r w:rsidR="00BC1CD9" w:rsidRPr="00BC1CD9">
        <w:t>ur analysis suggests that while this measure</w:t>
      </w:r>
      <w:r>
        <w:t xml:space="preserve"> to mandator</w:t>
      </w:r>
      <w:r w:rsidR="00782C08">
        <w:t>il</w:t>
      </w:r>
      <w:r>
        <w:t>y list wards of court</w:t>
      </w:r>
      <w:r w:rsidR="00BC1CD9" w:rsidRPr="00BC1CD9">
        <w:t xml:space="preserve"> will substantially increase the number of discharges, it is not likely to result in the discharge of all those currently in wardship within the statutory deadline. Therefore, consideration will need to be given to the implications of same for the wards of court in question as a matter of priority.</w:t>
      </w:r>
    </w:p>
    <w:p w14:paraId="24B8F483" w14:textId="34997019" w:rsidR="00BC1CD9" w:rsidRPr="00BC1CD9" w:rsidRDefault="00BC1CD9" w:rsidP="00BC1CD9">
      <w:r>
        <w:br w:type="page"/>
      </w:r>
    </w:p>
    <w:p w14:paraId="5CA763B8" w14:textId="48F89432" w:rsidR="002D3F1B" w:rsidRDefault="002D3F1B" w:rsidP="002D3F1B">
      <w:pPr>
        <w:pStyle w:val="Heading1"/>
      </w:pPr>
      <w:bookmarkStart w:id="308" w:name="_Toc216869030"/>
      <w:bookmarkStart w:id="309" w:name="_Toc221532486"/>
      <w:r>
        <w:lastRenderedPageBreak/>
        <w:t>Recommendations</w:t>
      </w:r>
      <w:bookmarkEnd w:id="308"/>
      <w:bookmarkEnd w:id="309"/>
    </w:p>
    <w:p w14:paraId="676C631C" w14:textId="77777777" w:rsidR="00CA0F47" w:rsidRDefault="00CA0F47" w:rsidP="00CA0F47">
      <w:r>
        <w:t xml:space="preserve">The findings from this study have allowed for several recommendations to be made relating to the </w:t>
      </w:r>
      <w:r w:rsidRPr="00866BDB">
        <w:t>cessation of the system of wardship in Ireland and the commencement of the supported decision-making system</w:t>
      </w:r>
      <w:r>
        <w:t>. These are presented in accordance with the areas they relate to.</w:t>
      </w:r>
    </w:p>
    <w:p w14:paraId="442311B2" w14:textId="77777777" w:rsidR="00CA0F47" w:rsidRDefault="00CA0F47" w:rsidP="00CA0F47">
      <w:pPr>
        <w:pStyle w:val="H2Heading2NDA"/>
      </w:pPr>
      <w:bookmarkStart w:id="310" w:name="_Toc216171985"/>
      <w:bookmarkStart w:id="311" w:name="_Toc216710181"/>
      <w:bookmarkStart w:id="312" w:name="_Toc216869031"/>
      <w:bookmarkStart w:id="313" w:name="_Toc221532487"/>
      <w:r>
        <w:t>Discharge process</w:t>
      </w:r>
      <w:bookmarkEnd w:id="310"/>
      <w:bookmarkEnd w:id="311"/>
      <w:bookmarkEnd w:id="312"/>
      <w:bookmarkEnd w:id="313"/>
    </w:p>
    <w:p w14:paraId="106AC26B" w14:textId="77777777" w:rsidR="00CA0F47" w:rsidRDefault="00CA0F47" w:rsidP="00CA0F47">
      <w:pPr>
        <w:pStyle w:val="Heading3"/>
      </w:pPr>
      <w:bookmarkStart w:id="314" w:name="_Toc216171986"/>
      <w:bookmarkStart w:id="315" w:name="_Toc216710182"/>
      <w:bookmarkStart w:id="316" w:name="_Toc216869032"/>
      <w:r>
        <w:t>Rate of discharge</w:t>
      </w:r>
      <w:bookmarkEnd w:id="314"/>
      <w:bookmarkEnd w:id="315"/>
      <w:bookmarkEnd w:id="316"/>
    </w:p>
    <w:p w14:paraId="6AB133CC" w14:textId="2303304D" w:rsidR="00CA0F47" w:rsidRDefault="00CA0F47" w:rsidP="00CA0F47">
      <w:pPr>
        <w:pStyle w:val="NDABullet"/>
      </w:pPr>
      <w:r w:rsidRPr="00BE1D04">
        <w:t>Progress as many discharge applications as possible prior to the end of the three-year transition deadline of 26 April 2026</w:t>
      </w:r>
    </w:p>
    <w:p w14:paraId="2B1D0A67" w14:textId="4C60B4F1" w:rsidR="00CA0F47" w:rsidRDefault="00CA0F47" w:rsidP="00CA0F47">
      <w:pPr>
        <w:pStyle w:val="NDABullet"/>
      </w:pPr>
      <w:r>
        <w:t>Ensure that the Courts Service is adequately resourced to deal with the large volume of discharge applications which will come before the courts prior to 26 April 2026</w:t>
      </w:r>
    </w:p>
    <w:p w14:paraId="1424DD79" w14:textId="5D0BE478" w:rsidR="00CA0F47" w:rsidRDefault="00CA0F47" w:rsidP="00CA0F47">
      <w:pPr>
        <w:pStyle w:val="NDABullet"/>
      </w:pPr>
      <w:r>
        <w:t xml:space="preserve">Determine whether there are sufficient Court </w:t>
      </w:r>
      <w:r w:rsidR="000C06DD">
        <w:t>m</w:t>
      </w:r>
      <w:r>
        <w:t xml:space="preserve">edical </w:t>
      </w:r>
      <w:r w:rsidR="000C06DD">
        <w:t>v</w:t>
      </w:r>
      <w:r>
        <w:t>isitors and registered medical practitioners to meet the anticipated increased demand for functional capacity assessments and consider whether a wider pool of assessors will be needed</w:t>
      </w:r>
      <w:r w:rsidR="00F03CE6">
        <w:t xml:space="preserve"> for remaining Part 6 applications. If aligning the pool of functional capacity assessors for Part 6 applications with those for Part 5, there would need to be either an amendment to the existing High Court Practice Direction 133 or a new Practice Direction</w:t>
      </w:r>
    </w:p>
    <w:p w14:paraId="65512C71" w14:textId="2E047789" w:rsidR="00CA0F47" w:rsidRDefault="00CA0F47" w:rsidP="00CA0F47">
      <w:pPr>
        <w:pStyle w:val="NDABullet"/>
      </w:pPr>
      <w:r>
        <w:t>Ensure bodies such as the Decision Support Service, Legal Aid Board and National Advocacy Service for People with Disabilities are adequately resourced</w:t>
      </w:r>
      <w:r w:rsidR="00D26290">
        <w:t>, along with appropriate education and training provision,</w:t>
      </w:r>
      <w:r>
        <w:t xml:space="preserve"> to meet increased demand for their services </w:t>
      </w:r>
      <w:proofErr w:type="gramStart"/>
      <w:r>
        <w:t>in light of</w:t>
      </w:r>
      <w:proofErr w:type="gramEnd"/>
      <w:r>
        <w:t xml:space="preserve"> the planned increased in wardship discharges in the coming months</w:t>
      </w:r>
    </w:p>
    <w:p w14:paraId="468804D2" w14:textId="77777777" w:rsidR="000C2032" w:rsidRDefault="00CA0F47" w:rsidP="00B82F9C">
      <w:pPr>
        <w:numPr>
          <w:ilvl w:val="0"/>
          <w:numId w:val="1"/>
        </w:numPr>
      </w:pPr>
      <w:r w:rsidRPr="00BE1D04">
        <w:t>Provide clarity as to what will happen for those</w:t>
      </w:r>
      <w:r w:rsidR="000C2032">
        <w:t>:</w:t>
      </w:r>
    </w:p>
    <w:p w14:paraId="04C5A9AD" w14:textId="795F013C" w:rsidR="000C2032" w:rsidRDefault="00B82F9C" w:rsidP="000C2032">
      <w:pPr>
        <w:pStyle w:val="ListParagraph"/>
        <w:numPr>
          <w:ilvl w:val="0"/>
          <w:numId w:val="42"/>
        </w:numPr>
      </w:pPr>
      <w:r>
        <w:t>w</w:t>
      </w:r>
      <w:r w:rsidR="005913F9">
        <w:t>hose discharge application has been initiated but m</w:t>
      </w:r>
      <w:r w:rsidR="00CA0F47" w:rsidRPr="00BE1D04">
        <w:t xml:space="preserve">ay not be </w:t>
      </w:r>
      <w:r w:rsidR="005913F9">
        <w:t>decided</w:t>
      </w:r>
      <w:r w:rsidR="00CA0F47" w:rsidRPr="00BE1D04">
        <w:t xml:space="preserve"> prior to 26 April 2026</w:t>
      </w:r>
    </w:p>
    <w:p w14:paraId="62C521AF" w14:textId="6080C9DF" w:rsidR="00CA0F47" w:rsidRDefault="00C639AF" w:rsidP="000C2032">
      <w:pPr>
        <w:pStyle w:val="ListParagraph"/>
        <w:numPr>
          <w:ilvl w:val="0"/>
          <w:numId w:val="42"/>
        </w:numPr>
      </w:pPr>
      <w:r>
        <w:t xml:space="preserve">who are subject to </w:t>
      </w:r>
      <w:r w:rsidRPr="00C639AF">
        <w:t>detention</w:t>
      </w:r>
      <w:r>
        <w:t xml:space="preserve"> and other restrictive</w:t>
      </w:r>
      <w:r w:rsidRPr="00C639AF">
        <w:t xml:space="preserve"> orders under the High Court’s wardship jurisdiction</w:t>
      </w:r>
      <w:r w:rsidR="00AF5878">
        <w:t xml:space="preserve"> </w:t>
      </w:r>
      <w:proofErr w:type="gramStart"/>
      <w:r w:rsidR="00AF5878">
        <w:t>at</w:t>
      </w:r>
      <w:proofErr w:type="gramEnd"/>
      <w:r w:rsidR="00AF5878">
        <w:t xml:space="preserve"> 26 April 2026</w:t>
      </w:r>
      <w:r w:rsidR="000C2032">
        <w:t>.</w:t>
      </w:r>
    </w:p>
    <w:p w14:paraId="5CC26513" w14:textId="686456C0" w:rsidR="00CA0F47" w:rsidRDefault="00CA0F47" w:rsidP="00B82F9C">
      <w:pPr>
        <w:ind w:left="360"/>
      </w:pPr>
      <w:r>
        <w:t xml:space="preserve">This </w:t>
      </w:r>
      <w:r w:rsidRPr="00BE1D04">
        <w:t>includ</w:t>
      </w:r>
      <w:r>
        <w:t>es</w:t>
      </w:r>
      <w:r w:rsidRPr="00BE1D04">
        <w:t xml:space="preserve"> whether the Department of Children, Disability and Equality intends to enact legislation to extend the three-year transitional period or provide alternative arrangements for an interim period.</w:t>
      </w:r>
      <w:r w:rsidR="00057C4D" w:rsidRPr="00057C4D">
        <w:t xml:space="preserve"> </w:t>
      </w:r>
      <w:r w:rsidR="00057C4D">
        <w:t>A timebound and costed plan for the completion of</w:t>
      </w:r>
      <w:r w:rsidR="0058271B">
        <w:t xml:space="preserve"> any</w:t>
      </w:r>
      <w:r w:rsidR="00057C4D">
        <w:t xml:space="preserve"> </w:t>
      </w:r>
      <w:r w:rsidR="0058271B">
        <w:t xml:space="preserve">remaining </w:t>
      </w:r>
      <w:r w:rsidR="00057C4D">
        <w:t>Part 6 discharges should be considered</w:t>
      </w:r>
      <w:r w:rsidR="001F73B5">
        <w:t>.</w:t>
      </w:r>
    </w:p>
    <w:p w14:paraId="692F6C6D" w14:textId="77777777" w:rsidR="00CA0F47" w:rsidRDefault="00CA0F47" w:rsidP="00CA0F47">
      <w:pPr>
        <w:pStyle w:val="Heading3"/>
      </w:pPr>
      <w:bookmarkStart w:id="317" w:name="_Toc216171987"/>
      <w:bookmarkStart w:id="318" w:name="_Toc216710183"/>
      <w:bookmarkStart w:id="319" w:name="_Toc216869033"/>
      <w:r>
        <w:t>Information</w:t>
      </w:r>
      <w:bookmarkEnd w:id="317"/>
      <w:bookmarkEnd w:id="318"/>
      <w:bookmarkEnd w:id="319"/>
    </w:p>
    <w:p w14:paraId="7AB96E79" w14:textId="5F90F717" w:rsidR="00B525C8" w:rsidRDefault="00CA0F47" w:rsidP="000C2032">
      <w:pPr>
        <w:pStyle w:val="BulletNDA"/>
      </w:pPr>
      <w:r>
        <w:t>Consider the development of further information resources</w:t>
      </w:r>
      <w:r w:rsidR="00B82F9C">
        <w:t xml:space="preserve"> </w:t>
      </w:r>
      <w:r w:rsidR="00B525C8">
        <w:t xml:space="preserve">on the discharge process </w:t>
      </w:r>
      <w:r w:rsidR="00B82F9C">
        <w:t>in a variety of accessible formats</w:t>
      </w:r>
      <w:r w:rsidR="007E5B19">
        <w:t>, particularly for those whose applications for discharge have been mandatorily listed</w:t>
      </w:r>
      <w:r>
        <w:t xml:space="preserve">. </w:t>
      </w:r>
      <w:r w:rsidRPr="00083DA0">
        <w:lastRenderedPageBreak/>
        <w:t>Organise more in-person information sessions for individuals that have been made wards of court and their committees</w:t>
      </w:r>
      <w:r>
        <w:t xml:space="preserve">. This </w:t>
      </w:r>
      <w:r w:rsidRPr="00083DA0">
        <w:t>may be particularly beneficial for those who have been mandatorily listed for discharge and may not have engaged in any outreach or information activities to date</w:t>
      </w:r>
    </w:p>
    <w:p w14:paraId="3CA2F7BB" w14:textId="456E7972" w:rsidR="00B82F9C" w:rsidRDefault="00B525C8" w:rsidP="000C2032">
      <w:pPr>
        <w:pStyle w:val="NDABullet"/>
        <w:numPr>
          <w:ilvl w:val="0"/>
          <w:numId w:val="33"/>
        </w:numPr>
        <w:ind w:left="426"/>
      </w:pPr>
      <w:r>
        <w:t>Consider what supports may be required to ensure that wards of court and their committees can effectively engage with and understand the information available on discharge from wardship</w:t>
      </w:r>
    </w:p>
    <w:p w14:paraId="5096ACB9" w14:textId="6483B8E2" w:rsidR="00CA0F47" w:rsidRPr="008F2B7F" w:rsidRDefault="00CA0F47" w:rsidP="001A5626">
      <w:pPr>
        <w:pStyle w:val="NDABullet"/>
        <w:numPr>
          <w:ilvl w:val="0"/>
          <w:numId w:val="33"/>
        </w:numPr>
        <w:ind w:left="426"/>
      </w:pPr>
      <w:r w:rsidRPr="008F2B7F">
        <w:t>Consider developing information</w:t>
      </w:r>
      <w:r w:rsidR="00782C08">
        <w:t xml:space="preserve"> and</w:t>
      </w:r>
      <w:r w:rsidRPr="008F2B7F">
        <w:t xml:space="preserve"> communication material</w:t>
      </w:r>
      <w:r w:rsidR="00782C08">
        <w:t>s</w:t>
      </w:r>
      <w:r w:rsidRPr="008F2B7F">
        <w:t xml:space="preserve"> to </w:t>
      </w:r>
      <w:r w:rsidR="00782C08">
        <w:t>assist</w:t>
      </w:r>
      <w:r w:rsidRPr="008F2B7F">
        <w:t xml:space="preserve"> those who have been a made of court, the committees and wider family supporters to distinguish the functions of the DSS and OWOC. The objective of this communication would be to address the misunderstanding regarding the distinctions in their functions and the associated frustration based on this misunderstanding. It may be beneficial if this material were available across </w:t>
      </w:r>
      <w:proofErr w:type="gramStart"/>
      <w:r w:rsidRPr="008F2B7F">
        <w:t>a number of</w:t>
      </w:r>
      <w:proofErr w:type="gramEnd"/>
      <w:r w:rsidRPr="008F2B7F">
        <w:t xml:space="preserve"> formats. For example, on the relevant organisation websites, in newsletters</w:t>
      </w:r>
      <w:r w:rsidR="00F03CE6">
        <w:t xml:space="preserve"> and videos, on social media</w:t>
      </w:r>
      <w:r w:rsidRPr="008F2B7F">
        <w:t xml:space="preserve"> and at any upcoming information sessions</w:t>
      </w:r>
    </w:p>
    <w:p w14:paraId="3F6D10D8" w14:textId="7A5089F5" w:rsidR="00CA0F47" w:rsidRPr="008F2B7F" w:rsidRDefault="00CA0F47" w:rsidP="001A5626">
      <w:pPr>
        <w:pStyle w:val="NDABullet"/>
        <w:numPr>
          <w:ilvl w:val="0"/>
          <w:numId w:val="33"/>
        </w:numPr>
        <w:ind w:left="426"/>
      </w:pPr>
      <w:r w:rsidRPr="008F2B7F">
        <w:t>Consider developing</w:t>
      </w:r>
      <w:r w:rsidR="005913F9" w:rsidRPr="008F2B7F">
        <w:t xml:space="preserve"> further</w:t>
      </w:r>
      <w:r w:rsidRPr="008F2B7F">
        <w:t xml:space="preserve"> information communication material outlining the pathways and steps required in the discharge process. This may help address the confusion raised by participants regarding the process and the requirements of them in the process. As above, it may be beneficial if this material were available across </w:t>
      </w:r>
      <w:proofErr w:type="gramStart"/>
      <w:r w:rsidRPr="008F2B7F">
        <w:t>a number of</w:t>
      </w:r>
      <w:proofErr w:type="gramEnd"/>
      <w:r w:rsidRPr="008F2B7F">
        <w:t xml:space="preserve"> formats. For example, on the relevant organisation websites, in newsletters</w:t>
      </w:r>
      <w:r w:rsidR="00B525C8">
        <w:t xml:space="preserve"> and videos, on social media</w:t>
      </w:r>
      <w:r w:rsidRPr="008F2B7F">
        <w:t xml:space="preserve"> and at any upcoming information sessions</w:t>
      </w:r>
    </w:p>
    <w:p w14:paraId="1BDC8B68" w14:textId="13A4C929" w:rsidR="00207F14" w:rsidRPr="008F2B7F" w:rsidRDefault="00207F14" w:rsidP="001A5626">
      <w:pPr>
        <w:pStyle w:val="NDABullet"/>
        <w:numPr>
          <w:ilvl w:val="0"/>
          <w:numId w:val="33"/>
        </w:numPr>
        <w:ind w:left="426"/>
      </w:pPr>
      <w:r w:rsidRPr="008F2B7F">
        <w:t xml:space="preserve">Consider ways of engaging and including people who have been discharged from wardship in </w:t>
      </w:r>
      <w:r w:rsidR="005B4116" w:rsidRPr="008F2B7F">
        <w:t xml:space="preserve">future </w:t>
      </w:r>
      <w:r w:rsidRPr="008F2B7F">
        <w:t xml:space="preserve">information and awareness raising activities </w:t>
      </w:r>
      <w:r w:rsidR="00164443" w:rsidRPr="008F2B7F">
        <w:t>on discharge from wardship and the supported decision-making system</w:t>
      </w:r>
    </w:p>
    <w:p w14:paraId="0D1B6BB4" w14:textId="1B34D79A" w:rsidR="00CA0F47" w:rsidRDefault="00CA0F47" w:rsidP="001A5626">
      <w:pPr>
        <w:pStyle w:val="ListParagraph"/>
        <w:numPr>
          <w:ilvl w:val="0"/>
          <w:numId w:val="33"/>
        </w:numPr>
        <w:ind w:left="426"/>
      </w:pPr>
      <w:r w:rsidRPr="00083DA0">
        <w:t>Consider whether additional information can be provided or awareness-raising measures can be undertaken to assist and clarify the role of a decision-making supporter for committees considering this function</w:t>
      </w:r>
      <w:r>
        <w:t>. This may be particularly beneficial in</w:t>
      </w:r>
      <w:r w:rsidRPr="00083DA0">
        <w:t xml:space="preserve"> address</w:t>
      </w:r>
      <w:r>
        <w:t>ing</w:t>
      </w:r>
      <w:r w:rsidRPr="00083DA0">
        <w:t xml:space="preserve"> concerns and expectations regarding financial responsibilities</w:t>
      </w:r>
    </w:p>
    <w:p w14:paraId="5DC8A242" w14:textId="229D6FA7" w:rsidR="00575F93" w:rsidRDefault="00575F93" w:rsidP="001A5626">
      <w:pPr>
        <w:pStyle w:val="ListParagraph"/>
        <w:numPr>
          <w:ilvl w:val="0"/>
          <w:numId w:val="33"/>
        </w:numPr>
        <w:ind w:left="426"/>
      </w:pPr>
      <w:r>
        <w:t>Consider the possibility of a</w:t>
      </w:r>
      <w:r w:rsidR="008D223A">
        <w:t>n</w:t>
      </w:r>
      <w:r>
        <w:t xml:space="preserve"> information and awareness-raising</w:t>
      </w:r>
      <w:r w:rsidRPr="00575F93">
        <w:t xml:space="preserve"> campaign</w:t>
      </w:r>
      <w:r>
        <w:t xml:space="preserve"> for decision-making supporters</w:t>
      </w:r>
      <w:r w:rsidRPr="00575F93">
        <w:t xml:space="preserve"> on how to manage </w:t>
      </w:r>
      <w:r>
        <w:t xml:space="preserve">the </w:t>
      </w:r>
      <w:r w:rsidRPr="00575F93">
        <w:t>financial assets</w:t>
      </w:r>
      <w:r>
        <w:t xml:space="preserve"> of former wards of court and those discharging from wardship</w:t>
      </w:r>
    </w:p>
    <w:p w14:paraId="7A24925A" w14:textId="547D8DF5" w:rsidR="00F92BE7" w:rsidRDefault="00F92BE7" w:rsidP="001A5626">
      <w:pPr>
        <w:pStyle w:val="ListParagraph"/>
        <w:numPr>
          <w:ilvl w:val="0"/>
          <w:numId w:val="33"/>
        </w:numPr>
        <w:ind w:left="426"/>
      </w:pPr>
      <w:r>
        <w:t>Develop</w:t>
      </w:r>
      <w:r w:rsidR="008D223A">
        <w:t xml:space="preserve"> tailored</w:t>
      </w:r>
      <w:r>
        <w:t xml:space="preserve"> information resources for service providers </w:t>
      </w:r>
      <w:r w:rsidR="008D223A">
        <w:t>to clarify</w:t>
      </w:r>
      <w:r>
        <w:t xml:space="preserve"> their role in the discharge process</w:t>
      </w:r>
      <w:r w:rsidR="008D223A">
        <w:t xml:space="preserve">, including their role in </w:t>
      </w:r>
      <w:r>
        <w:t xml:space="preserve">initiating the discharge process for wards of court </w:t>
      </w:r>
      <w:r w:rsidR="008D223A">
        <w:t>for whom they are providing</w:t>
      </w:r>
      <w:r>
        <w:t xml:space="preserve"> supports or care </w:t>
      </w:r>
    </w:p>
    <w:p w14:paraId="502BAC0E" w14:textId="05002D16" w:rsidR="005913F9" w:rsidRDefault="005913F9" w:rsidP="005913F9">
      <w:pPr>
        <w:pStyle w:val="Heading3"/>
      </w:pPr>
      <w:bookmarkStart w:id="320" w:name="_Toc216171988"/>
      <w:bookmarkStart w:id="321" w:name="_Toc216710184"/>
      <w:bookmarkStart w:id="322" w:name="_Toc216869034"/>
      <w:r>
        <w:lastRenderedPageBreak/>
        <w:t>Protection of Liberty Safeguards</w:t>
      </w:r>
      <w:bookmarkEnd w:id="320"/>
      <w:bookmarkEnd w:id="321"/>
      <w:bookmarkEnd w:id="322"/>
    </w:p>
    <w:p w14:paraId="6FFF9C59" w14:textId="5764246A" w:rsidR="00CA0F47" w:rsidRDefault="00CA0F47" w:rsidP="001A5626">
      <w:pPr>
        <w:pStyle w:val="ListParagraph"/>
        <w:numPr>
          <w:ilvl w:val="0"/>
          <w:numId w:val="33"/>
        </w:numPr>
        <w:ind w:left="426"/>
      </w:pPr>
      <w:r>
        <w:t xml:space="preserve">Progress the </w:t>
      </w:r>
      <w:r w:rsidRPr="001C7DDA">
        <w:t>Protection of Liberty Safeguards Bill</w:t>
      </w:r>
      <w:r>
        <w:t xml:space="preserve"> as a matter of priority</w:t>
      </w:r>
      <w:r w:rsidR="000C06DD">
        <w:t>. This is a key measure needed to</w:t>
      </w:r>
      <w:r w:rsidR="005913F9">
        <w:t xml:space="preserve"> address concerns around the increased reliance on the High Court’s inherent jurisdiction to detain people who lack decision-making capacity, including those exiting wardship who lack decision-making capacity</w:t>
      </w:r>
      <w:r w:rsidR="00866E29" w:rsidRPr="00866E29">
        <w:t xml:space="preserve"> </w:t>
      </w:r>
      <w:r w:rsidR="00866E29">
        <w:t>a</w:t>
      </w:r>
      <w:r w:rsidR="00866E29" w:rsidRPr="00866E29">
        <w:t>nd who require detention orders, treatment orders or placement order</w:t>
      </w:r>
      <w:r w:rsidR="00866E29">
        <w:t>s</w:t>
      </w:r>
    </w:p>
    <w:p w14:paraId="3C1DF8DF" w14:textId="4470DE6D" w:rsidR="00CA0F47" w:rsidRDefault="00180909" w:rsidP="00C700B4">
      <w:pPr>
        <w:pStyle w:val="Heading3"/>
      </w:pPr>
      <w:bookmarkStart w:id="323" w:name="_Toc216171989"/>
      <w:bookmarkStart w:id="324" w:name="_Toc216710185"/>
      <w:bookmarkStart w:id="325" w:name="_Toc216869035"/>
      <w:r>
        <w:t>Legal aid</w:t>
      </w:r>
      <w:bookmarkEnd w:id="323"/>
      <w:bookmarkEnd w:id="324"/>
      <w:bookmarkEnd w:id="325"/>
    </w:p>
    <w:p w14:paraId="7F0A061D" w14:textId="7DA8F1A6" w:rsidR="00F92BE7" w:rsidRDefault="0058167F">
      <w:pPr>
        <w:pStyle w:val="NDABullet"/>
      </w:pPr>
      <w:r>
        <w:t>Remove the provision within the ADMCA which permits clawback of legal aid fees for people discharging from wardship</w:t>
      </w:r>
    </w:p>
    <w:p w14:paraId="5B9F2604" w14:textId="37D5E866" w:rsidR="00180909" w:rsidRDefault="007F17E1">
      <w:pPr>
        <w:pStyle w:val="NDABullet"/>
      </w:pPr>
      <w:r>
        <w:t>Pending</w:t>
      </w:r>
      <w:r w:rsidR="0058167F">
        <w:t xml:space="preserve"> legislative </w:t>
      </w:r>
      <w:r w:rsidR="00505A7B">
        <w:t>change</w:t>
      </w:r>
      <w:r w:rsidR="0058167F">
        <w:t>, a</w:t>
      </w:r>
      <w:r w:rsidR="00180909">
        <w:t xml:space="preserve">void </w:t>
      </w:r>
      <w:r w:rsidR="00180909" w:rsidRPr="00180909">
        <w:t>i</w:t>
      </w:r>
      <w:r w:rsidR="00180909">
        <w:t xml:space="preserve">ntroducing </w:t>
      </w:r>
      <w:r w:rsidR="002C2BD3">
        <w:t xml:space="preserve">statutory </w:t>
      </w:r>
      <w:r w:rsidR="00180909" w:rsidRPr="00180909">
        <w:t xml:space="preserve">regulations </w:t>
      </w:r>
      <w:r w:rsidR="00180909">
        <w:t>which would permit</w:t>
      </w:r>
      <w:r w:rsidR="00180909" w:rsidRPr="00180909">
        <w:t xml:space="preserve"> clawback of legal aid </w:t>
      </w:r>
      <w:r w:rsidR="00180909">
        <w:t xml:space="preserve">fees for Part 6 applications </w:t>
      </w:r>
    </w:p>
    <w:p w14:paraId="56B44128" w14:textId="209CDA61" w:rsidR="0055202E" w:rsidRDefault="0055202E">
      <w:pPr>
        <w:pStyle w:val="NDABullet"/>
      </w:pPr>
      <w:bookmarkStart w:id="326" w:name="_Hlk220596041"/>
      <w:r>
        <w:t>Ensure all Legal Aid Board staff and private practitioners providing legal aid services are aware that – in the continuing absence of statutory regulations – legal aid costs are not being recovered from wards of court or committees acting on behalf of wards of court for Part 6 discharge applications</w:t>
      </w:r>
    </w:p>
    <w:p w14:paraId="2214C618" w14:textId="03D2CA30" w:rsidR="00C700B4" w:rsidRDefault="00C700B4" w:rsidP="00C700B4">
      <w:pPr>
        <w:pStyle w:val="Heading3"/>
      </w:pPr>
      <w:bookmarkStart w:id="327" w:name="_Toc216710186"/>
      <w:bookmarkStart w:id="328" w:name="_Toc216869036"/>
      <w:bookmarkEnd w:id="326"/>
      <w:r>
        <w:t>Court proceedings</w:t>
      </w:r>
      <w:bookmarkEnd w:id="327"/>
      <w:bookmarkEnd w:id="328"/>
    </w:p>
    <w:p w14:paraId="295C7E52" w14:textId="2764444D" w:rsidR="00C700B4" w:rsidRDefault="00C87A68" w:rsidP="00C700B4">
      <w:pPr>
        <w:pStyle w:val="NDABullet"/>
      </w:pPr>
      <w:r>
        <w:t xml:space="preserve">Continue </w:t>
      </w:r>
      <w:r w:rsidRPr="00C87A68">
        <w:t>efforts to</w:t>
      </w:r>
      <w:r>
        <w:t xml:space="preserve"> make discharge proceedings more accessible to people leaving wardship and their family members by</w:t>
      </w:r>
      <w:r w:rsidRPr="00C87A68">
        <w:t xml:space="preserve"> us</w:t>
      </w:r>
      <w:r>
        <w:t>ing</w:t>
      </w:r>
      <w:r w:rsidRPr="00C87A68">
        <w:t xml:space="preserve"> simple, </w:t>
      </w:r>
      <w:r>
        <w:t>plain</w:t>
      </w:r>
      <w:r w:rsidRPr="00C87A68">
        <w:t xml:space="preserve"> language</w:t>
      </w:r>
      <w:r>
        <w:t xml:space="preserve"> where possible </w:t>
      </w:r>
    </w:p>
    <w:p w14:paraId="23DC32E2" w14:textId="77777777" w:rsidR="00B512B7" w:rsidRDefault="007C6F3B" w:rsidP="00CA0F47">
      <w:pPr>
        <w:pStyle w:val="NDABullet"/>
      </w:pPr>
      <w:r>
        <w:t>Continue efforts to meaningfully involve people exiting wardship in discharge proceedings, including</w:t>
      </w:r>
      <w:r w:rsidR="002B15C2">
        <w:t xml:space="preserve"> in</w:t>
      </w:r>
      <w:r>
        <w:t xml:space="preserve"> remote hearings</w:t>
      </w:r>
    </w:p>
    <w:p w14:paraId="6F1E235F" w14:textId="77777777" w:rsidR="00B512B7" w:rsidRDefault="00CA0F47" w:rsidP="00CA0F47">
      <w:pPr>
        <w:pStyle w:val="NDABullet"/>
      </w:pPr>
      <w:r w:rsidRPr="00083DA0">
        <w:t>Keep under review the effectiveness of High Court Practice Direction 133</w:t>
      </w:r>
      <w:r>
        <w:t xml:space="preserve">. </w:t>
      </w:r>
      <w:proofErr w:type="gramStart"/>
      <w:r>
        <w:t xml:space="preserve">In particular, </w:t>
      </w:r>
      <w:r w:rsidR="007F17E1">
        <w:t>consider</w:t>
      </w:r>
      <w:proofErr w:type="gramEnd"/>
      <w:r w:rsidR="007F17E1">
        <w:t xml:space="preserve"> </w:t>
      </w:r>
      <w:r w:rsidR="00722706">
        <w:t>whether</w:t>
      </w:r>
      <w:r w:rsidR="007F17E1" w:rsidRPr="007F17E1">
        <w:t xml:space="preserve"> </w:t>
      </w:r>
      <w:r w:rsidR="00722706">
        <w:t xml:space="preserve">the new requirement that a </w:t>
      </w:r>
      <w:r w:rsidR="007F17E1" w:rsidRPr="007F17E1">
        <w:t xml:space="preserve">person </w:t>
      </w:r>
      <w:r w:rsidR="00722706">
        <w:t>being discharged</w:t>
      </w:r>
      <w:r w:rsidR="008D223A">
        <w:t xml:space="preserve"> from wardship</w:t>
      </w:r>
      <w:r w:rsidR="007F17E1" w:rsidRPr="007F17E1">
        <w:t xml:space="preserve"> be visited and consulted a minimum of once prior to the discharge hearing</w:t>
      </w:r>
      <w:r w:rsidR="00722706">
        <w:t xml:space="preserve"> ensures sufficient opportunity to ascertain their will and preferences </w:t>
      </w:r>
      <w:bookmarkStart w:id="329" w:name="_Toc216171991"/>
      <w:bookmarkStart w:id="330" w:name="_Toc216710188"/>
      <w:bookmarkStart w:id="331" w:name="_Toc216869038"/>
    </w:p>
    <w:p w14:paraId="2AC1B9E7" w14:textId="5198D487" w:rsidR="00CA0F47" w:rsidRDefault="00CA0F47" w:rsidP="00B512B7">
      <w:pPr>
        <w:pStyle w:val="Heading3"/>
      </w:pPr>
      <w:r>
        <w:t>Functional assessment of capacity</w:t>
      </w:r>
      <w:bookmarkEnd w:id="329"/>
      <w:bookmarkEnd w:id="330"/>
      <w:bookmarkEnd w:id="331"/>
    </w:p>
    <w:p w14:paraId="65059959" w14:textId="088870D0" w:rsidR="00CA0F47" w:rsidRDefault="00CA0F47" w:rsidP="00CA0F47">
      <w:pPr>
        <w:pStyle w:val="NDABullet"/>
      </w:pPr>
      <w:r>
        <w:t xml:space="preserve">Examine the feasibility </w:t>
      </w:r>
      <w:r w:rsidR="00575F93">
        <w:t xml:space="preserve">and utility </w:t>
      </w:r>
      <w:r>
        <w:t xml:space="preserve">of providing information concerning people exiting wardship to Court </w:t>
      </w:r>
      <w:r w:rsidR="000C06DD">
        <w:t>m</w:t>
      </w:r>
      <w:r>
        <w:t xml:space="preserve">edical </w:t>
      </w:r>
      <w:r w:rsidR="000C06DD">
        <w:t>v</w:t>
      </w:r>
      <w:r>
        <w:t>isitors and registered medical practitioners prior to them undertaking functional capacity assessments</w:t>
      </w:r>
    </w:p>
    <w:p w14:paraId="2D7849B6" w14:textId="4F79245B" w:rsidR="000E353C" w:rsidRDefault="000E353C" w:rsidP="00CA0F47">
      <w:pPr>
        <w:pStyle w:val="NDABullet"/>
      </w:pPr>
      <w:r>
        <w:t xml:space="preserve">Ensure that training is provided to assessors </w:t>
      </w:r>
      <w:r w:rsidR="00502976">
        <w:t xml:space="preserve">of functional capacity </w:t>
      </w:r>
      <w:r w:rsidR="007C6F3B">
        <w:t xml:space="preserve">under Part 6 </w:t>
      </w:r>
      <w:r>
        <w:t>on the requirements of the ADMCA</w:t>
      </w:r>
      <w:r w:rsidR="007C6F3B">
        <w:t xml:space="preserve">, </w:t>
      </w:r>
      <w:proofErr w:type="gramStart"/>
      <w:r w:rsidR="007C6F3B">
        <w:t>in particular its</w:t>
      </w:r>
      <w:proofErr w:type="gramEnd"/>
      <w:r w:rsidR="007C6F3B">
        <w:t xml:space="preserve"> Guiding Principles, </w:t>
      </w:r>
      <w:r>
        <w:t xml:space="preserve">and </w:t>
      </w:r>
      <w:r w:rsidR="007C6F3B">
        <w:t xml:space="preserve">the </w:t>
      </w:r>
      <w:r>
        <w:t>UNCRPD</w:t>
      </w:r>
    </w:p>
    <w:p w14:paraId="75554982" w14:textId="2F26859D" w:rsidR="00CA0F47" w:rsidRDefault="00CA0F47" w:rsidP="001F73B5">
      <w:pPr>
        <w:pStyle w:val="NDABullet"/>
      </w:pPr>
      <w:r>
        <w:t>Ensure that all functional capacity assessments align with the requirements of the ADMCA</w:t>
      </w:r>
      <w:r w:rsidR="00F128CC">
        <w:t xml:space="preserve"> and avoid any approach or findings based on the ‘best interests’ model</w:t>
      </w:r>
      <w:r w:rsidR="00A34C04">
        <w:t xml:space="preserve"> </w:t>
      </w:r>
    </w:p>
    <w:p w14:paraId="63F206DF" w14:textId="77777777" w:rsidR="00CA0F47" w:rsidRDefault="00CA0F47" w:rsidP="00CA0F47">
      <w:pPr>
        <w:pStyle w:val="Heading3"/>
      </w:pPr>
      <w:bookmarkStart w:id="332" w:name="_Toc216171992"/>
      <w:bookmarkStart w:id="333" w:name="_Toc216710189"/>
      <w:bookmarkStart w:id="334" w:name="_Toc216869039"/>
      <w:r>
        <w:t>Decision-making support arrangements</w:t>
      </w:r>
      <w:bookmarkEnd w:id="332"/>
      <w:bookmarkEnd w:id="333"/>
      <w:bookmarkEnd w:id="334"/>
    </w:p>
    <w:p w14:paraId="4DBA185C" w14:textId="2C58ACCA" w:rsidR="008F2B7F" w:rsidRPr="008F2B7F" w:rsidRDefault="00CA0F47" w:rsidP="00CE06B5">
      <w:pPr>
        <w:pStyle w:val="NDABullet"/>
      </w:pPr>
      <w:r w:rsidRPr="008F2B7F">
        <w:t>Consider the need for the establishment of a professional panel of co-decision-makers</w:t>
      </w:r>
      <w:r w:rsidR="00A34C04">
        <w:t xml:space="preserve">. This would ensure that people exiting wardship who </w:t>
      </w:r>
      <w:r w:rsidR="00A34C04">
        <w:lastRenderedPageBreak/>
        <w:t xml:space="preserve">require the assistance of a co-decision-maker, but do not have a </w:t>
      </w:r>
      <w:r w:rsidR="00A34C04" w:rsidRPr="00A34C04">
        <w:t>known and trusted person available to them to act in this role</w:t>
      </w:r>
      <w:r w:rsidR="00A34C04">
        <w:t xml:space="preserve">, </w:t>
      </w:r>
      <w:r w:rsidR="00826E0F">
        <w:t xml:space="preserve">would have the option of a professional co-decision-maker and not be automatically appointed a </w:t>
      </w:r>
      <w:r w:rsidR="00A34C04">
        <w:t>decision-making representative</w:t>
      </w:r>
      <w:r w:rsidR="00977E83">
        <w:t>. Such a measure, if adopted, would require amendment of the ADMCA</w:t>
      </w:r>
    </w:p>
    <w:p w14:paraId="26EED7E4" w14:textId="77777777" w:rsidR="00B512B7" w:rsidRDefault="00CE06B5" w:rsidP="00B512B7">
      <w:pPr>
        <w:pStyle w:val="NDABullet"/>
      </w:pPr>
      <w:r w:rsidRPr="008F2B7F">
        <w:t>Take all necessary efforts to ensure that the length of time for registering co-decision-making is as short as possible, while noting that there is a mandatory five week notice</w:t>
      </w:r>
      <w:r w:rsidR="0094670C" w:rsidRPr="008F2B7F">
        <w:t xml:space="preserve"> and objection</w:t>
      </w:r>
      <w:r w:rsidRPr="008F2B7F">
        <w:t xml:space="preserve"> period for all such agreements</w:t>
      </w:r>
    </w:p>
    <w:p w14:paraId="130C05C0" w14:textId="281E2143" w:rsidR="004B1E2B" w:rsidRDefault="00575F93" w:rsidP="00B512B7">
      <w:pPr>
        <w:pStyle w:val="NDABullet"/>
      </w:pPr>
      <w:r>
        <w:t>Ensure that</w:t>
      </w:r>
      <w:r w:rsidR="00AF5641" w:rsidRPr="008F2B7F">
        <w:t xml:space="preserve"> individuals leaving wardship</w:t>
      </w:r>
      <w:r>
        <w:t xml:space="preserve"> who may require the assistance of a co-decision-maker post-discharge are made aware</w:t>
      </w:r>
      <w:r w:rsidR="00AF5641" w:rsidRPr="008F2B7F">
        <w:t xml:space="preserve"> at an early stage of the process on the requirements of registering a CDMA</w:t>
      </w:r>
      <w:r w:rsidR="004B1E2B">
        <w:t xml:space="preserve"> and encouraged to engage with the DSS</w:t>
      </w:r>
      <w:r>
        <w:t>. There should also be</w:t>
      </w:r>
      <w:r w:rsidR="00562509" w:rsidRPr="008F2B7F">
        <w:t xml:space="preserve"> consider</w:t>
      </w:r>
      <w:r>
        <w:t>ation of</w:t>
      </w:r>
      <w:r w:rsidR="00562509" w:rsidRPr="008F2B7F">
        <w:t xml:space="preserve"> </w:t>
      </w:r>
      <w:r>
        <w:t xml:space="preserve">whether </w:t>
      </w:r>
      <w:r w:rsidR="00562509" w:rsidRPr="008F2B7F">
        <w:t xml:space="preserve">additional supports to the person in wardship and their </w:t>
      </w:r>
      <w:r w:rsidR="004B1E2B">
        <w:t>proposed co-decision-maker</w:t>
      </w:r>
      <w:r w:rsidR="004B1E2B" w:rsidRPr="008F2B7F">
        <w:t xml:space="preserve"> </w:t>
      </w:r>
      <w:r>
        <w:t>could</w:t>
      </w:r>
      <w:r w:rsidRPr="008F2B7F">
        <w:t xml:space="preserve"> </w:t>
      </w:r>
      <w:r w:rsidR="00562509" w:rsidRPr="008F2B7F">
        <w:t>facilitate a more seamless CDMA registration</w:t>
      </w:r>
      <w:r w:rsidR="00AF5641" w:rsidRPr="008F2B7F">
        <w:t xml:space="preserve"> </w:t>
      </w:r>
      <w:r>
        <w:t>following the discharge hearing</w:t>
      </w:r>
    </w:p>
    <w:p w14:paraId="2E795409" w14:textId="77777777" w:rsidR="00CA0F47" w:rsidRDefault="00CA0F47" w:rsidP="00CA0F47">
      <w:pPr>
        <w:pStyle w:val="Heading3"/>
      </w:pPr>
      <w:bookmarkStart w:id="335" w:name="_Toc216171993"/>
      <w:bookmarkStart w:id="336" w:name="_Toc216710190"/>
      <w:bookmarkStart w:id="337" w:name="_Toc216869040"/>
      <w:r>
        <w:t>R</w:t>
      </w:r>
      <w:r w:rsidRPr="0062139E">
        <w:t>eview of the ADMCA</w:t>
      </w:r>
      <w:bookmarkEnd w:id="335"/>
      <w:bookmarkEnd w:id="336"/>
      <w:bookmarkEnd w:id="337"/>
    </w:p>
    <w:p w14:paraId="4591502C" w14:textId="06CF0138" w:rsidR="00CA0F47" w:rsidRDefault="00CA0F47" w:rsidP="001F73B5">
      <w:pPr>
        <w:ind w:left="426" w:hanging="426"/>
      </w:pPr>
      <w:r w:rsidRPr="0062139E">
        <w:t>•</w:t>
      </w:r>
      <w:r w:rsidRPr="0062139E">
        <w:tab/>
        <w:t>Ensure the review of the ADMCA reflects on lessons learned from the discharge process</w:t>
      </w:r>
      <w:r w:rsidR="0055352A">
        <w:t>,</w:t>
      </w:r>
      <w:r w:rsidR="0058167F">
        <w:t xml:space="preserve"> including the findings of this research and the recommendations contained therein</w:t>
      </w:r>
      <w:r w:rsidR="00505A7B">
        <w:t>. There should also be consideration of</w:t>
      </w:r>
      <w:r w:rsidR="0055352A">
        <w:t xml:space="preserve"> how the lives of those who have been discharged from wardship with the support of a decision-making representative have changed</w:t>
      </w:r>
    </w:p>
    <w:p w14:paraId="72BD9082" w14:textId="77777777" w:rsidR="00CA0F47" w:rsidRDefault="00CA0F47" w:rsidP="00CA0F47">
      <w:pPr>
        <w:pStyle w:val="H2Heading2NDA"/>
      </w:pPr>
      <w:bookmarkStart w:id="338" w:name="_Toc216171994"/>
      <w:bookmarkStart w:id="339" w:name="_Toc216710191"/>
      <w:bookmarkStart w:id="340" w:name="_Toc216869041"/>
      <w:bookmarkStart w:id="341" w:name="_Toc221532488"/>
      <w:r>
        <w:t>Post-discharge</w:t>
      </w:r>
      <w:bookmarkEnd w:id="338"/>
      <w:bookmarkEnd w:id="339"/>
      <w:bookmarkEnd w:id="340"/>
      <w:bookmarkEnd w:id="341"/>
      <w:r>
        <w:t xml:space="preserve"> </w:t>
      </w:r>
    </w:p>
    <w:p w14:paraId="6D5DB3F9" w14:textId="77777777" w:rsidR="00CA0F47" w:rsidRDefault="00CA0F47" w:rsidP="00CA0F47">
      <w:pPr>
        <w:pStyle w:val="Heading3"/>
      </w:pPr>
      <w:bookmarkStart w:id="342" w:name="_Toc216171995"/>
      <w:bookmarkStart w:id="343" w:name="_Toc216710192"/>
      <w:bookmarkStart w:id="344" w:name="_Toc216869042"/>
      <w:r>
        <w:t>Supporting the decision-making muscle following discharge</w:t>
      </w:r>
      <w:bookmarkEnd w:id="342"/>
      <w:bookmarkEnd w:id="343"/>
      <w:bookmarkEnd w:id="344"/>
    </w:p>
    <w:p w14:paraId="3ECE5543" w14:textId="05B48591" w:rsidR="00CA0F47" w:rsidRDefault="000A0F90" w:rsidP="001A5626">
      <w:pPr>
        <w:pStyle w:val="ListParagraph"/>
        <w:numPr>
          <w:ilvl w:val="0"/>
          <w:numId w:val="34"/>
        </w:numPr>
        <w:ind w:left="426"/>
      </w:pPr>
      <w:r>
        <w:t xml:space="preserve">Consider the </w:t>
      </w:r>
      <w:r w:rsidRPr="000A0F90">
        <w:t>develop</w:t>
      </w:r>
      <w:r>
        <w:t>ment of</w:t>
      </w:r>
      <w:r w:rsidRPr="000A0F90">
        <w:t xml:space="preserve"> support mechanisms and pathways to support services for individuals leaving wardship to avail of support, where necessary, in developing their decision-making muscle. </w:t>
      </w:r>
      <w:r w:rsidR="002850BC">
        <w:t xml:space="preserve">This could include advocacy supports, social workers, and community and support groups. </w:t>
      </w:r>
      <w:r w:rsidR="00CA0F47">
        <w:t>The study found di</w:t>
      </w:r>
      <w:r w:rsidR="00CA0F47" w:rsidRPr="00282F69">
        <w:t>scharge</w:t>
      </w:r>
      <w:r w:rsidR="00CA0F47">
        <w:t xml:space="preserve"> appears to be </w:t>
      </w:r>
      <w:r w:rsidR="00CA0F47" w:rsidRPr="00282F69">
        <w:t>nuanced</w:t>
      </w:r>
      <w:r w:rsidR="00CA0F47">
        <w:t xml:space="preserve">. There is a distinction in recognising an individual’s </w:t>
      </w:r>
      <w:r w:rsidR="00CA0F47" w:rsidRPr="0062139E">
        <w:t xml:space="preserve">capacity </w:t>
      </w:r>
      <w:r w:rsidR="00CA0F47">
        <w:t xml:space="preserve">as compared to their experience in decision-making. For example, capacity </w:t>
      </w:r>
      <w:r w:rsidR="00CA0F47" w:rsidRPr="0062139E">
        <w:t>to manage their own funds</w:t>
      </w:r>
      <w:r w:rsidR="00CA0F47">
        <w:t xml:space="preserve"> is distinct from the l</w:t>
      </w:r>
      <w:r w:rsidR="00CA0F47" w:rsidRPr="00282F69">
        <w:t>evel of experience in managing their own fund</w:t>
      </w:r>
      <w:r w:rsidR="00CA0F47">
        <w:t xml:space="preserve">s. </w:t>
      </w:r>
    </w:p>
    <w:p w14:paraId="0CA9C448" w14:textId="77777777" w:rsidR="00CA0F47" w:rsidRDefault="00CA0F47" w:rsidP="00CA0F47"/>
    <w:p w14:paraId="29F2B9DC" w14:textId="1A86A9B5" w:rsidR="00E806E5" w:rsidRDefault="00E806E5">
      <w:r>
        <w:br w:type="page"/>
      </w:r>
    </w:p>
    <w:p w14:paraId="21B63BDB" w14:textId="77777777" w:rsidR="00D9440D" w:rsidRDefault="00D9440D" w:rsidP="00D9440D">
      <w:pPr>
        <w:pStyle w:val="Heading1"/>
      </w:pPr>
      <w:bookmarkStart w:id="345" w:name="_Toc216869043"/>
      <w:bookmarkStart w:id="346" w:name="_Toc221532489"/>
      <w:r>
        <w:rPr>
          <w:lang w:val="en-GB"/>
        </w:rPr>
        <w:lastRenderedPageBreak/>
        <w:t>References</w:t>
      </w:r>
      <w:bookmarkEnd w:id="345"/>
      <w:bookmarkEnd w:id="346"/>
    </w:p>
    <w:p w14:paraId="34304CB2" w14:textId="1EA69972" w:rsidR="00AE2F8D" w:rsidRPr="00AE2F8D" w:rsidRDefault="00AE2F8D" w:rsidP="00AE2F8D">
      <w:pPr>
        <w:pStyle w:val="Bibliography"/>
      </w:pPr>
      <w:r w:rsidRPr="00AE2F8D">
        <w:t>1.</w:t>
      </w:r>
      <w:r w:rsidRPr="00AE2F8D">
        <w:tab/>
        <w:t xml:space="preserve">Government of Ireland. Assisted Decision-Making (Capacity) Act 2015-2022 (as amended) [Internet]. Irish Statute Book; 2023 [cited 2025 Dec 9]. Available from: </w:t>
      </w:r>
      <w:hyperlink r:id="rId22" w:history="1">
        <w:r w:rsidR="00A95B6A" w:rsidRPr="004379B9">
          <w:rPr>
            <w:rStyle w:val="Hyperlink"/>
          </w:rPr>
          <w:t>https://revisedacts.lawreform.ie/eli/2015/act/64/revised/en/html</w:t>
        </w:r>
      </w:hyperlink>
      <w:r w:rsidR="00A95B6A">
        <w:t xml:space="preserve"> </w:t>
      </w:r>
    </w:p>
    <w:p w14:paraId="3BFB1FE2" w14:textId="733C921B" w:rsidR="00AE2F8D" w:rsidRPr="00AE2F8D" w:rsidRDefault="00AE2F8D" w:rsidP="00AE2F8D">
      <w:pPr>
        <w:pStyle w:val="Bibliography"/>
      </w:pPr>
      <w:r w:rsidRPr="00AE2F8D">
        <w:t>2.</w:t>
      </w:r>
      <w:r w:rsidRPr="00AE2F8D">
        <w:tab/>
        <w:t xml:space="preserve">The Law Reform Commission. Consultation Paper on Vulnerable Adults and the Law: Capacity [Internet]. The Law Reform Commission; 2005 [cited 2025 Dec 9]. Available from: </w:t>
      </w:r>
      <w:hyperlink r:id="rId23" w:history="1">
        <w:r w:rsidR="00A95B6A" w:rsidRPr="004379B9">
          <w:rPr>
            <w:rStyle w:val="Hyperlink"/>
          </w:rPr>
          <w:t>http://www.lawreform.ie/_fileupload/consultation%20papers/cpCapacity.pdf</w:t>
        </w:r>
      </w:hyperlink>
      <w:r w:rsidR="00A95B6A">
        <w:t xml:space="preserve"> </w:t>
      </w:r>
    </w:p>
    <w:p w14:paraId="2C02E510" w14:textId="481E2CA7" w:rsidR="00AE2F8D" w:rsidRPr="00AE2F8D" w:rsidRDefault="00AE2F8D" w:rsidP="00AE2F8D">
      <w:pPr>
        <w:pStyle w:val="Bibliography"/>
      </w:pPr>
      <w:r w:rsidRPr="00AE2F8D">
        <w:t>3.</w:t>
      </w:r>
      <w:r w:rsidRPr="00AE2F8D">
        <w:tab/>
        <w:t xml:space="preserve">Irish Legal News. Wardship system to be </w:t>
      </w:r>
      <w:proofErr w:type="gramStart"/>
      <w:r w:rsidRPr="00AE2F8D">
        <w:t>brought to an end</w:t>
      </w:r>
      <w:proofErr w:type="gramEnd"/>
      <w:r w:rsidRPr="00AE2F8D">
        <w:t xml:space="preserve"> today. Irish Legal News [Internet]. Irish Legal News; 2025 [cited 2025 Dec 9]. Available from: </w:t>
      </w:r>
      <w:hyperlink r:id="rId24" w:history="1">
        <w:r w:rsidR="00A95B6A" w:rsidRPr="004379B9">
          <w:rPr>
            <w:rStyle w:val="Hyperlink"/>
          </w:rPr>
          <w:t>https://www.irishlegal.com/articles/wardship-system-to-be-brought-to-an-end-today</w:t>
        </w:r>
      </w:hyperlink>
      <w:r w:rsidR="00A95B6A">
        <w:t xml:space="preserve"> </w:t>
      </w:r>
    </w:p>
    <w:p w14:paraId="061A66FD" w14:textId="29FD97D2" w:rsidR="00AE2F8D" w:rsidRPr="00AE2F8D" w:rsidRDefault="00AE2F8D" w:rsidP="00AE2F8D">
      <w:pPr>
        <w:pStyle w:val="Bibliography"/>
      </w:pPr>
      <w:r w:rsidRPr="00AE2F8D">
        <w:t>4.</w:t>
      </w:r>
      <w:r w:rsidRPr="00AE2F8D">
        <w:tab/>
        <w:t xml:space="preserve">Government of Ireland. Lunacy Regulation (Ireland) Act, 1871 [Internet]. Irish Statute Book; 1871. Available from: </w:t>
      </w:r>
      <w:hyperlink r:id="rId25" w:history="1">
        <w:r w:rsidR="00A95B6A" w:rsidRPr="004379B9">
          <w:rPr>
            <w:rStyle w:val="Hyperlink"/>
          </w:rPr>
          <w:t>https://www.irishstatutebook.ie/eli/1871/act/22/enacted/en/print.html</w:t>
        </w:r>
      </w:hyperlink>
      <w:r w:rsidR="00A95B6A">
        <w:t xml:space="preserve"> </w:t>
      </w:r>
    </w:p>
    <w:p w14:paraId="3DEDB906" w14:textId="72CF86E3" w:rsidR="00AE2F8D" w:rsidRPr="00AE2F8D" w:rsidRDefault="00AE2F8D" w:rsidP="00AE2F8D">
      <w:pPr>
        <w:pStyle w:val="Bibliography"/>
      </w:pPr>
      <w:r w:rsidRPr="00AE2F8D">
        <w:t>5.</w:t>
      </w:r>
      <w:r w:rsidRPr="00AE2F8D">
        <w:tab/>
        <w:t xml:space="preserve">Donnelly M. Assessing Legal Capacity: Process and the Operation of the Functional Test. Judic Stud Inst J [Internet]. 2007;2(141). Available from: </w:t>
      </w:r>
      <w:hyperlink r:id="rId26" w:history="1">
        <w:r w:rsidR="00A95B6A" w:rsidRPr="004379B9">
          <w:rPr>
            <w:rStyle w:val="Hyperlink"/>
          </w:rPr>
          <w:t>https://papers.ssrn.com/sol3/papers.cfm?abstract_id=1961205</w:t>
        </w:r>
      </w:hyperlink>
      <w:r w:rsidR="00A95B6A">
        <w:t xml:space="preserve"> </w:t>
      </w:r>
    </w:p>
    <w:p w14:paraId="63DFEF19" w14:textId="0C0FE49C" w:rsidR="00AE2F8D" w:rsidRPr="00AE2F8D" w:rsidRDefault="00AE2F8D" w:rsidP="00AE2F8D">
      <w:pPr>
        <w:pStyle w:val="Bibliography"/>
      </w:pPr>
      <w:r w:rsidRPr="00AE2F8D">
        <w:t>6.</w:t>
      </w:r>
      <w:r w:rsidRPr="00AE2F8D">
        <w:tab/>
        <w:t xml:space="preserve">National Safeguarding Committee. Review of current practice in the use of wardship for adults in Ireland [Internet]. Dublin: National Safeguarding Committee; 2017 [cited 2025 Dec 9]. Available from: </w:t>
      </w:r>
      <w:hyperlink r:id="rId27" w:history="1">
        <w:r w:rsidR="00A95B6A" w:rsidRPr="004379B9">
          <w:rPr>
            <w:rStyle w:val="Hyperlink"/>
          </w:rPr>
          <w:t>https://safeguardingireland.org/wp-content/uploads/2018/10/Wardship-Review-2017.pdf</w:t>
        </w:r>
      </w:hyperlink>
      <w:r w:rsidR="00A95B6A">
        <w:t xml:space="preserve"> </w:t>
      </w:r>
    </w:p>
    <w:p w14:paraId="20E47CB5" w14:textId="07611110" w:rsidR="00AE2F8D" w:rsidRPr="00AE2F8D" w:rsidRDefault="00AE2F8D" w:rsidP="00AE2F8D">
      <w:pPr>
        <w:pStyle w:val="Bibliography"/>
      </w:pPr>
      <w:r w:rsidRPr="00AE2F8D">
        <w:t>7.</w:t>
      </w:r>
      <w:r w:rsidRPr="00AE2F8D">
        <w:tab/>
        <w:t xml:space="preserve">Mental Health Commission Ireland. Mental Health Commission Annual Report 2019 [Internet]. Dublin: Mental Health Commission Ireland; [cited 2025 Dec 5]. Available from: </w:t>
      </w:r>
      <w:hyperlink r:id="rId28" w:history="1">
        <w:r w:rsidR="00A95B6A" w:rsidRPr="004379B9">
          <w:rPr>
            <w:rStyle w:val="Hyperlink"/>
          </w:rPr>
          <w:t>https://www.mhcirl.ie/sites/default/files/2021-01/MHCAnnualReport_2019.pdf</w:t>
        </w:r>
      </w:hyperlink>
      <w:r w:rsidR="00A95B6A">
        <w:t xml:space="preserve"> </w:t>
      </w:r>
    </w:p>
    <w:p w14:paraId="7890F16F" w14:textId="74977CF9" w:rsidR="00AE2F8D" w:rsidRPr="00AE2F8D" w:rsidRDefault="00AE2F8D" w:rsidP="00AE2F8D">
      <w:pPr>
        <w:pStyle w:val="Bibliography"/>
      </w:pPr>
      <w:r w:rsidRPr="00AE2F8D">
        <w:t>8.</w:t>
      </w:r>
      <w:r w:rsidRPr="00AE2F8D">
        <w:tab/>
        <w:t xml:space="preserve">United Nations Treaty Collection. Convention on the Rights of Persons with Disabilities [Internet]. United Nations Treaty Collection; 2018. Available from: </w:t>
      </w:r>
      <w:hyperlink r:id="rId29" w:anchor="EndDec" w:history="1">
        <w:r w:rsidR="00A95B6A" w:rsidRPr="004379B9">
          <w:rPr>
            <w:rStyle w:val="Hyperlink"/>
          </w:rPr>
          <w:t>https://treaties.un.org/Pages/ViewDetails.aspx?src=TREATY&amp;mtdsg_no=iv-15&amp;chapter=4&amp;clang=_en#EndDec</w:t>
        </w:r>
      </w:hyperlink>
      <w:r w:rsidR="00A95B6A">
        <w:t xml:space="preserve"> </w:t>
      </w:r>
    </w:p>
    <w:p w14:paraId="6B8B2CAD" w14:textId="03FFF60E" w:rsidR="00AE2F8D" w:rsidRPr="00AE2F8D" w:rsidRDefault="00AE2F8D" w:rsidP="00AE2F8D">
      <w:pPr>
        <w:pStyle w:val="Bibliography"/>
      </w:pPr>
      <w:r w:rsidRPr="00AE2F8D">
        <w:t>9.</w:t>
      </w:r>
      <w:r w:rsidRPr="00AE2F8D">
        <w:tab/>
        <w:t xml:space="preserve">European Network of National Human Rights Institutions and Mental Health Europe. Implementing supported decision-making Developments across Europe and the role of National Human Rights </w:t>
      </w:r>
      <w:r w:rsidRPr="00AE2F8D">
        <w:lastRenderedPageBreak/>
        <w:t>Institutions. European Network of National Human Rights Institutions and Mental Health Europe; 2020.</w:t>
      </w:r>
      <w:r w:rsidR="00A95B6A">
        <w:t xml:space="preserve"> </w:t>
      </w:r>
      <w:r w:rsidRPr="00AE2F8D">
        <w:t xml:space="preserve"> </w:t>
      </w:r>
    </w:p>
    <w:p w14:paraId="553DE4B4" w14:textId="73742DEA" w:rsidR="00AE2F8D" w:rsidRPr="00AE2F8D" w:rsidRDefault="00AE2F8D" w:rsidP="00AE2F8D">
      <w:pPr>
        <w:pStyle w:val="Bibliography"/>
      </w:pPr>
      <w:r w:rsidRPr="00AE2F8D">
        <w:t>10.</w:t>
      </w:r>
      <w:r w:rsidRPr="00AE2F8D">
        <w:tab/>
        <w:t xml:space="preserve">Council of Europe Commissioner for Human Rights. Who gets to decide? Right to legal capacity for persons with intellectual and psychosocial disabilities. Strasbourg: Council of Europe Commissioner for Human Rights; 2012. </w:t>
      </w:r>
      <w:r w:rsidR="00A95B6A">
        <w:t xml:space="preserve"> </w:t>
      </w:r>
    </w:p>
    <w:p w14:paraId="427BB0F8" w14:textId="77777777" w:rsidR="00AE2F8D" w:rsidRPr="00AE2F8D" w:rsidRDefault="00AE2F8D" w:rsidP="00AE2F8D">
      <w:pPr>
        <w:pStyle w:val="Bibliography"/>
      </w:pPr>
      <w:r w:rsidRPr="00AE2F8D">
        <w:t>11.</w:t>
      </w:r>
      <w:r w:rsidRPr="00AE2F8D">
        <w:tab/>
        <w:t xml:space="preserve">National Disability Authority. Realising Article 12 of the UN Convention on the Rights of Persons with Disabilities: Ireland’s journey from wardship to supported decision-making. National Disability Authority; 2024 Nov. </w:t>
      </w:r>
    </w:p>
    <w:p w14:paraId="1E41034C" w14:textId="77777777" w:rsidR="00AE2F8D" w:rsidRPr="00AE2F8D" w:rsidRDefault="00AE2F8D" w:rsidP="00AE2F8D">
      <w:pPr>
        <w:pStyle w:val="Bibliography"/>
      </w:pPr>
      <w:r w:rsidRPr="00AE2F8D">
        <w:t>12.</w:t>
      </w:r>
      <w:r w:rsidRPr="00AE2F8D">
        <w:tab/>
        <w:t xml:space="preserve">Decision Support Service. Decision Support Service About Us. Decision Support Service; 2023. </w:t>
      </w:r>
    </w:p>
    <w:p w14:paraId="3F282EFC" w14:textId="77777777" w:rsidR="00AE2F8D" w:rsidRPr="00AE2F8D" w:rsidRDefault="00AE2F8D" w:rsidP="00AE2F8D">
      <w:pPr>
        <w:pStyle w:val="Bibliography"/>
      </w:pPr>
      <w:r w:rsidRPr="00AE2F8D">
        <w:t>13.</w:t>
      </w:r>
      <w:r w:rsidRPr="00AE2F8D">
        <w:tab/>
      </w:r>
      <w:proofErr w:type="spellStart"/>
      <w:r w:rsidRPr="00AE2F8D">
        <w:t>O’Cathain</w:t>
      </w:r>
      <w:proofErr w:type="spellEnd"/>
      <w:r w:rsidRPr="00AE2F8D">
        <w:t xml:space="preserve"> A, Murphy E, Nicholl J. Why, and how, mixed methods research is undertaken in health services research in England: a mixed methods study. BMC Health </w:t>
      </w:r>
      <w:proofErr w:type="spellStart"/>
      <w:r w:rsidRPr="00AE2F8D">
        <w:t>Serv</w:t>
      </w:r>
      <w:proofErr w:type="spellEnd"/>
      <w:r w:rsidRPr="00AE2F8D">
        <w:t xml:space="preserve"> Res. 2007 Jun 14;7(1):85. </w:t>
      </w:r>
    </w:p>
    <w:p w14:paraId="039F521E" w14:textId="77777777" w:rsidR="00AE2F8D" w:rsidRPr="00AE2F8D" w:rsidRDefault="00AE2F8D" w:rsidP="00AE2F8D">
      <w:pPr>
        <w:pStyle w:val="Bibliography"/>
      </w:pPr>
      <w:r w:rsidRPr="00AE2F8D">
        <w:t>14.</w:t>
      </w:r>
      <w:r w:rsidRPr="00AE2F8D">
        <w:tab/>
        <w:t xml:space="preserve">Creswell JW. Designing and conducting mixed methods Research. 2nd Edition. London: SAGE Publications, Inc.; 2011. </w:t>
      </w:r>
    </w:p>
    <w:p w14:paraId="121DF0D7" w14:textId="77777777" w:rsidR="00AE2F8D" w:rsidRPr="00AE2F8D" w:rsidRDefault="00AE2F8D" w:rsidP="00AE2F8D">
      <w:pPr>
        <w:pStyle w:val="Bibliography"/>
      </w:pPr>
      <w:r w:rsidRPr="00AE2F8D">
        <w:t>15.</w:t>
      </w:r>
      <w:r w:rsidRPr="00AE2F8D">
        <w:tab/>
      </w:r>
      <w:proofErr w:type="spellStart"/>
      <w:r w:rsidRPr="00AE2F8D">
        <w:t>O’Cathain</w:t>
      </w:r>
      <w:proofErr w:type="spellEnd"/>
      <w:r w:rsidRPr="00AE2F8D">
        <w:t xml:space="preserve"> A, Murphy E, Nicholl J. Three techniques for integrating data in mixed methods studies. BMJ. 2010 Sep 17;341(sep17 1):c4587–c4587. </w:t>
      </w:r>
    </w:p>
    <w:p w14:paraId="21AD1477" w14:textId="77777777" w:rsidR="00AE2F8D" w:rsidRPr="00AE2F8D" w:rsidRDefault="00AE2F8D" w:rsidP="00AE2F8D">
      <w:pPr>
        <w:pStyle w:val="Bibliography"/>
      </w:pPr>
      <w:r w:rsidRPr="00AE2F8D">
        <w:t>16.</w:t>
      </w:r>
      <w:r w:rsidRPr="00AE2F8D">
        <w:tab/>
      </w:r>
      <w:proofErr w:type="spellStart"/>
      <w:r w:rsidRPr="00AE2F8D">
        <w:t>O’Cathain</w:t>
      </w:r>
      <w:proofErr w:type="spellEnd"/>
      <w:r w:rsidRPr="00AE2F8D">
        <w:t xml:space="preserve"> A, Murphy E, Nicholl J. The Quality of Mixed Methods Studies in Health Services Research. J Health </w:t>
      </w:r>
      <w:proofErr w:type="spellStart"/>
      <w:r w:rsidRPr="00AE2F8D">
        <w:t>Serv</w:t>
      </w:r>
      <w:proofErr w:type="spellEnd"/>
      <w:r w:rsidRPr="00AE2F8D">
        <w:t xml:space="preserve"> Res Policy. 2008 Apr;13(2):92–8. </w:t>
      </w:r>
    </w:p>
    <w:p w14:paraId="07F6E117" w14:textId="77777777" w:rsidR="00AE2F8D" w:rsidRPr="00AE2F8D" w:rsidRDefault="00AE2F8D" w:rsidP="00AE2F8D">
      <w:pPr>
        <w:pStyle w:val="Bibliography"/>
      </w:pPr>
      <w:r w:rsidRPr="00AE2F8D">
        <w:t>17.</w:t>
      </w:r>
      <w:r w:rsidRPr="00AE2F8D">
        <w:tab/>
        <w:t xml:space="preserve">Ritchie, Lewis. The applications of qualitative methods to social research. In: Qualitative Research Practice: A guide for social science students and researchers. California: SAGE Publications, Inc.; 2003. p. 24–46. </w:t>
      </w:r>
    </w:p>
    <w:p w14:paraId="2525EA40" w14:textId="77777777" w:rsidR="00AE2F8D" w:rsidRPr="00AE2F8D" w:rsidRDefault="00AE2F8D" w:rsidP="00AE2F8D">
      <w:pPr>
        <w:pStyle w:val="Bibliography"/>
      </w:pPr>
      <w:r w:rsidRPr="00AE2F8D">
        <w:t>18.</w:t>
      </w:r>
      <w:r w:rsidRPr="00AE2F8D">
        <w:tab/>
        <w:t xml:space="preserve">Creswell JW. Qualitative inquiry and research design: Choosing among five (2nd Ed. ed.). California: Sage, Thousand Oaks. 2nd Edition. California: SAGE Publications, Inc.; 1998. </w:t>
      </w:r>
    </w:p>
    <w:p w14:paraId="3A986A40" w14:textId="77777777" w:rsidR="00AE2F8D" w:rsidRPr="00AE2F8D" w:rsidRDefault="00AE2F8D" w:rsidP="00AE2F8D">
      <w:pPr>
        <w:pStyle w:val="Bibliography"/>
      </w:pPr>
      <w:r w:rsidRPr="00AE2F8D">
        <w:t>19.</w:t>
      </w:r>
      <w:r w:rsidRPr="00AE2F8D">
        <w:tab/>
        <w:t xml:space="preserve">Kvale. Learning the craft of qualitative research interviewing. London: SAGE Publications, </w:t>
      </w:r>
      <w:proofErr w:type="gramStart"/>
      <w:r w:rsidRPr="00AE2F8D">
        <w:t>Inc.;</w:t>
      </w:r>
      <w:proofErr w:type="gramEnd"/>
      <w:r w:rsidRPr="00AE2F8D">
        <w:t xml:space="preserve"> </w:t>
      </w:r>
    </w:p>
    <w:p w14:paraId="0430DA4B" w14:textId="6B0E7AAB" w:rsidR="00AE2F8D" w:rsidRPr="00AE2F8D" w:rsidRDefault="00AE2F8D" w:rsidP="00AE2F8D">
      <w:pPr>
        <w:pStyle w:val="Bibliography"/>
      </w:pPr>
      <w:r w:rsidRPr="00AE2F8D">
        <w:t>20.</w:t>
      </w:r>
      <w:r w:rsidRPr="00AE2F8D">
        <w:tab/>
        <w:t xml:space="preserve">Joffe H. Thematic Analysis. In: Harper D, Thompson AR, editors. Qualitative Research Methods in Mental Health and Psychotherapy [Internet]. 1st ed. Wiley; 2011 [cited 2025 Dec 10]. p. 209–23. Available from: </w:t>
      </w:r>
      <w:hyperlink r:id="rId30" w:history="1">
        <w:r w:rsidR="00A95B6A" w:rsidRPr="004379B9">
          <w:rPr>
            <w:rStyle w:val="Hyperlink"/>
          </w:rPr>
          <w:t>https://onlinelibrary.wiley.com/doi/10.1002/9781119973249.ch15</w:t>
        </w:r>
      </w:hyperlink>
      <w:r w:rsidR="00A95B6A">
        <w:t xml:space="preserve"> </w:t>
      </w:r>
    </w:p>
    <w:p w14:paraId="613315D5" w14:textId="77777777" w:rsidR="00AE2F8D" w:rsidRPr="00AE2F8D" w:rsidRDefault="00AE2F8D" w:rsidP="00AE2F8D">
      <w:pPr>
        <w:pStyle w:val="Bibliography"/>
      </w:pPr>
      <w:r w:rsidRPr="00AE2F8D">
        <w:lastRenderedPageBreak/>
        <w:t>21.</w:t>
      </w:r>
      <w:r w:rsidRPr="00AE2F8D">
        <w:tab/>
      </w:r>
      <w:proofErr w:type="spellStart"/>
      <w:r w:rsidRPr="00AE2F8D">
        <w:t>Ziebland</w:t>
      </w:r>
      <w:proofErr w:type="spellEnd"/>
      <w:r w:rsidRPr="00AE2F8D">
        <w:t xml:space="preserve"> S, McPherson A. Making sense of qualitative data analysis: an introduction with illustrations from </w:t>
      </w:r>
      <w:proofErr w:type="spellStart"/>
      <w:r w:rsidRPr="00AE2F8D">
        <w:t>DIPEx</w:t>
      </w:r>
      <w:proofErr w:type="spellEnd"/>
      <w:r w:rsidRPr="00AE2F8D">
        <w:t xml:space="preserve"> (personal experiences of health and illness). Med Educ. 2006 May;40(5):405–14. </w:t>
      </w:r>
    </w:p>
    <w:p w14:paraId="7FD97B1F" w14:textId="54DC1346" w:rsidR="00AE2F8D" w:rsidRPr="00AE2F8D" w:rsidRDefault="00AE2F8D" w:rsidP="00AE2F8D">
      <w:pPr>
        <w:pStyle w:val="Bibliography"/>
      </w:pPr>
      <w:r w:rsidRPr="00AE2F8D">
        <w:t>22.</w:t>
      </w:r>
      <w:r w:rsidRPr="00AE2F8D">
        <w:tab/>
      </w:r>
      <w:proofErr w:type="spellStart"/>
      <w:r w:rsidRPr="00AE2F8D">
        <w:t>Barniville</w:t>
      </w:r>
      <w:proofErr w:type="spellEnd"/>
      <w:r w:rsidRPr="00AE2F8D">
        <w:t xml:space="preserve"> D, President of the High Court. Practice Direction High Court 133 [Internet]. The Courts Service of Ireland; 2025. Available from: </w:t>
      </w:r>
      <w:hyperlink r:id="rId31" w:history="1">
        <w:r w:rsidR="00A95B6A" w:rsidRPr="004379B9">
          <w:rPr>
            <w:rStyle w:val="Hyperlink"/>
          </w:rPr>
          <w:t>https://www2.courts.ie/high-court-practice-directions</w:t>
        </w:r>
      </w:hyperlink>
      <w:r w:rsidR="00A95B6A">
        <w:t xml:space="preserve"> </w:t>
      </w:r>
    </w:p>
    <w:p w14:paraId="55553FEF" w14:textId="2957D7CE" w:rsidR="00AE2F8D" w:rsidRPr="00AE2F8D" w:rsidRDefault="00AE2F8D" w:rsidP="00AE2F8D">
      <w:pPr>
        <w:pStyle w:val="Bibliography"/>
      </w:pPr>
      <w:r w:rsidRPr="00AE2F8D">
        <w:t>23.</w:t>
      </w:r>
      <w:r w:rsidRPr="00AE2F8D">
        <w:tab/>
        <w:t xml:space="preserve">Government of Ireland. Assisted Decision-Making (Capacity) Act 2015 [Internet]. Prescribed Classes of Healthcare Professionals Regulations 2023 (S.I. No. 204 of 2023) 2023. Available from: </w:t>
      </w:r>
      <w:hyperlink r:id="rId32" w:history="1">
        <w:r w:rsidR="00A95B6A" w:rsidRPr="004379B9">
          <w:rPr>
            <w:rStyle w:val="Hyperlink"/>
          </w:rPr>
          <w:t>https://www.irishstatutebook.ie/eli/2023/si/204/made/en/print</w:t>
        </w:r>
      </w:hyperlink>
      <w:r w:rsidR="00A95B6A">
        <w:t xml:space="preserve"> </w:t>
      </w:r>
    </w:p>
    <w:p w14:paraId="42828E6A" w14:textId="54470BF8" w:rsidR="00AE2F8D" w:rsidRPr="00AE2F8D" w:rsidRDefault="00AE2F8D" w:rsidP="00AE2F8D">
      <w:pPr>
        <w:pStyle w:val="Bibliography"/>
      </w:pPr>
      <w:r w:rsidRPr="00AE2F8D">
        <w:t>24.</w:t>
      </w:r>
      <w:r w:rsidRPr="00AE2F8D">
        <w:tab/>
        <w:t xml:space="preserve">Government of Ireland. Civil Legal Aid Act 1995-2024 (as amended) [Internet]. Available from: </w:t>
      </w:r>
      <w:hyperlink r:id="rId33" w:history="1">
        <w:r w:rsidR="00A95B6A" w:rsidRPr="004379B9">
          <w:rPr>
            <w:rStyle w:val="Hyperlink"/>
          </w:rPr>
          <w:t>https://www.irishstatutebook.ie/eli/isbc/1995_32.html</w:t>
        </w:r>
      </w:hyperlink>
      <w:r w:rsidR="00A95B6A">
        <w:t xml:space="preserve"> </w:t>
      </w:r>
    </w:p>
    <w:p w14:paraId="259E4323" w14:textId="45E045B7" w:rsidR="00AE2F8D" w:rsidRPr="00AE2F8D" w:rsidRDefault="00AE2F8D" w:rsidP="00AE2F8D">
      <w:pPr>
        <w:pStyle w:val="Bibliography"/>
      </w:pPr>
      <w:r w:rsidRPr="00AE2F8D">
        <w:t>25.</w:t>
      </w:r>
      <w:r w:rsidRPr="00AE2F8D">
        <w:tab/>
        <w:t xml:space="preserve">Decision Support Service. Codes of Practice [Internet]. Decision Support Service; 2023 [cited 2025 Dec 5]. Available from: </w:t>
      </w:r>
      <w:hyperlink r:id="rId34" w:history="1">
        <w:r w:rsidR="00A95B6A" w:rsidRPr="004379B9">
          <w:rPr>
            <w:rStyle w:val="Hyperlink"/>
          </w:rPr>
          <w:t>https://decisionsupportservice.ie/resources/codes-practice</w:t>
        </w:r>
      </w:hyperlink>
      <w:r w:rsidR="00A95B6A">
        <w:t xml:space="preserve"> </w:t>
      </w:r>
    </w:p>
    <w:p w14:paraId="43826C42" w14:textId="349744D6" w:rsidR="00AE2F8D" w:rsidRPr="00AE2F8D" w:rsidRDefault="00AE2F8D" w:rsidP="00AE2F8D">
      <w:pPr>
        <w:pStyle w:val="Bibliography"/>
      </w:pPr>
      <w:r w:rsidRPr="00AE2F8D">
        <w:t>26.</w:t>
      </w:r>
      <w:r w:rsidRPr="00AE2F8D">
        <w:tab/>
        <w:t xml:space="preserve">Dáil Éireann. Joint Committee on Disability Matters: Autonomy and Integrity for Persons with Disabilities Discussion [Internet]. Dáil Éireann; 2025 Oct [cited 2025 Dec 5]. Available from: </w:t>
      </w:r>
      <w:hyperlink r:id="rId35" w:history="1">
        <w:r w:rsidR="00A95B6A" w:rsidRPr="004379B9">
          <w:rPr>
            <w:rStyle w:val="Hyperlink"/>
          </w:rPr>
          <w:t>https://data.oireachtas.ie/ie/oireachtas/debateRecord/joint_committee_on_disability_matters/2025-10-15/debate/mul@/main.pdf</w:t>
        </w:r>
      </w:hyperlink>
      <w:r w:rsidR="00A95B6A">
        <w:t xml:space="preserve"> </w:t>
      </w:r>
    </w:p>
    <w:p w14:paraId="7D7FF1F2" w14:textId="6D2482E9" w:rsidR="00AE2F8D" w:rsidRPr="00AE2F8D" w:rsidRDefault="00AE2F8D" w:rsidP="00AE2F8D">
      <w:pPr>
        <w:pStyle w:val="Bibliography"/>
      </w:pPr>
      <w:r w:rsidRPr="00AE2F8D">
        <w:t>27.</w:t>
      </w:r>
      <w:r w:rsidRPr="00AE2F8D">
        <w:tab/>
        <w:t xml:space="preserve">Legal Aid Board. Assisted Decision Making Solicitors Panel [Internet]. Legal Aid Board; 2025 [cited 2025 Dec 5]. Available from: </w:t>
      </w:r>
      <w:hyperlink r:id="rId36" w:history="1">
        <w:r w:rsidR="00A95B6A" w:rsidRPr="004379B9">
          <w:rPr>
            <w:rStyle w:val="Hyperlink"/>
          </w:rPr>
          <w:t>https://www.legalaidboard.ie/about-the-legal-aid-board/external-stakeholders/external-panels/legal-professionals/assisted-decision-making-solicitors-panel/</w:t>
        </w:r>
      </w:hyperlink>
      <w:r w:rsidR="00A95B6A">
        <w:t xml:space="preserve"> </w:t>
      </w:r>
    </w:p>
    <w:p w14:paraId="3071C62E" w14:textId="6E811165" w:rsidR="00AE2F8D" w:rsidRPr="00AE2F8D" w:rsidRDefault="00AE2F8D" w:rsidP="00AE2F8D">
      <w:pPr>
        <w:pStyle w:val="Bibliography"/>
      </w:pPr>
      <w:r w:rsidRPr="00AE2F8D">
        <w:t>28.</w:t>
      </w:r>
      <w:r w:rsidRPr="00AE2F8D">
        <w:tab/>
        <w:t xml:space="preserve">The Courts Service of Ireland. Superior Court Rule Order 67A - Assisted Decision-Making (Capacity) Act 2015. S.I. No. 261/2023 [Internet]. [cited 2025 Dec 5]. Available from: </w:t>
      </w:r>
      <w:hyperlink r:id="rId37" w:history="1">
        <w:r w:rsidR="00A95B6A" w:rsidRPr="004379B9">
          <w:rPr>
            <w:rStyle w:val="Hyperlink"/>
          </w:rPr>
          <w:t>https://courts.ie/court-rules/superior-court-rules</w:t>
        </w:r>
      </w:hyperlink>
      <w:r w:rsidR="00A95B6A">
        <w:t xml:space="preserve"> </w:t>
      </w:r>
    </w:p>
    <w:p w14:paraId="17CC9088" w14:textId="2176BFEB" w:rsidR="00AE2F8D" w:rsidRPr="00AE2F8D" w:rsidRDefault="00AE2F8D" w:rsidP="00AE2F8D">
      <w:pPr>
        <w:pStyle w:val="Bibliography"/>
      </w:pPr>
      <w:r w:rsidRPr="00AE2F8D">
        <w:t>29.</w:t>
      </w:r>
      <w:r w:rsidRPr="00AE2F8D">
        <w:tab/>
        <w:t xml:space="preserve">Houses of Oireachtas. Joint Committee on Children, Equality, Disability, Integration and Youth. Report on Pre-legislative Scrutiny of the General Scheme of the Assisted Decision-Making (Capacity) Amendment Bill 2021 [Internet]. Houses of Oireachtas; 2022 [cited 2025 Dec 5]. Available from: </w:t>
      </w:r>
      <w:hyperlink r:id="rId38" w:history="1">
        <w:r w:rsidR="00A95B6A" w:rsidRPr="004379B9">
          <w:rPr>
            <w:rStyle w:val="Hyperlink"/>
          </w:rPr>
          <w:t>https://data.oireachtas.ie/ie/oireachtas/committee/dail/33/joint_committee_on_children_equality_disability_integration_and_youth/reports/2022/2022-04-08_report-on-pre-legislative-scrutiny-of-the-general-scheme-of-the-assisted-decision-making-capacity-amendment-bill-2021_en.pdf</w:t>
        </w:r>
      </w:hyperlink>
      <w:r w:rsidR="00A95B6A">
        <w:t xml:space="preserve"> </w:t>
      </w:r>
    </w:p>
    <w:p w14:paraId="1DD15F44" w14:textId="66B4FD54" w:rsidR="00AE2F8D" w:rsidRPr="00AE2F8D" w:rsidRDefault="00AE2F8D" w:rsidP="00AE2F8D">
      <w:pPr>
        <w:pStyle w:val="Bibliography"/>
      </w:pPr>
      <w:r w:rsidRPr="00AE2F8D">
        <w:lastRenderedPageBreak/>
        <w:t>30.</w:t>
      </w:r>
      <w:r w:rsidRPr="00AE2F8D">
        <w:tab/>
        <w:t>White A. DSBA Webinar, The Assisted Decision-</w:t>
      </w:r>
      <w:proofErr w:type="spellStart"/>
      <w:r w:rsidRPr="00AE2F8D">
        <w:t>Maknig</w:t>
      </w:r>
      <w:proofErr w:type="spellEnd"/>
      <w:r w:rsidRPr="00AE2F8D">
        <w:t xml:space="preserve"> (Capacity) Act 2015 - As Amended an Update [Internet]. The Dublin Bar </w:t>
      </w:r>
      <w:proofErr w:type="gramStart"/>
      <w:r w:rsidRPr="00AE2F8D">
        <w:t>Association;</w:t>
      </w:r>
      <w:proofErr w:type="gramEnd"/>
      <w:r w:rsidRPr="00AE2F8D">
        <w:t xml:space="preserve"> 2025 Jul [cited 2025 Dec 5]. Available from: </w:t>
      </w:r>
      <w:hyperlink r:id="rId39" w:history="1">
        <w:r w:rsidR="00A95B6A" w:rsidRPr="004379B9">
          <w:rPr>
            <w:rStyle w:val="Hyperlink"/>
          </w:rPr>
          <w:t>https://dsba.ie/seminar/dsba-webinar-the-assisted-decision-making-capacity-act-as-amended-an-update-3rd-july-2025/</w:t>
        </w:r>
      </w:hyperlink>
      <w:r w:rsidR="00A95B6A">
        <w:t xml:space="preserve"> </w:t>
      </w:r>
    </w:p>
    <w:p w14:paraId="04406D7A" w14:textId="335F1A60" w:rsidR="00AE2F8D" w:rsidRPr="00AE2F8D" w:rsidRDefault="00AE2F8D" w:rsidP="00AE2F8D">
      <w:pPr>
        <w:pStyle w:val="Bibliography"/>
      </w:pPr>
      <w:r w:rsidRPr="00AE2F8D">
        <w:t>31.</w:t>
      </w:r>
      <w:r w:rsidRPr="00AE2F8D">
        <w:tab/>
        <w:t xml:space="preserve">Minister of State at the Department of Children, Disability and Equality. Disability Services, Dáil Éireann </w:t>
      </w:r>
      <w:proofErr w:type="spellStart"/>
      <w:r w:rsidRPr="00AE2F8D">
        <w:t>DebateTuesday</w:t>
      </w:r>
      <w:proofErr w:type="spellEnd"/>
      <w:r w:rsidRPr="00AE2F8D">
        <w:t xml:space="preserve"> 29 April 2025 [Internet]. Houses of Oireachtas; 2025 Apr [cited 2025 Dec 5]. Available from: </w:t>
      </w:r>
      <w:hyperlink r:id="rId40" w:history="1">
        <w:r w:rsidR="00A95B6A" w:rsidRPr="004379B9">
          <w:rPr>
            <w:rStyle w:val="Hyperlink"/>
          </w:rPr>
          <w:t>https://www.oireachtas.ie/en/debates/question/2025-04-29/1789/</w:t>
        </w:r>
      </w:hyperlink>
      <w:r w:rsidR="00A95B6A">
        <w:t xml:space="preserve"> </w:t>
      </w:r>
    </w:p>
    <w:p w14:paraId="36B49685" w14:textId="2003F2EE" w:rsidR="00AE2F8D" w:rsidRPr="00AE2F8D" w:rsidRDefault="00AE2F8D" w:rsidP="00AE2F8D">
      <w:pPr>
        <w:pStyle w:val="Bibliography"/>
      </w:pPr>
      <w:r w:rsidRPr="00AE2F8D">
        <w:t>32.</w:t>
      </w:r>
      <w:r w:rsidRPr="00AE2F8D">
        <w:tab/>
        <w:t xml:space="preserve">Donnelly M. Filing the Wardship Gap: The Assisted Decision-Making (Capacity) Act 2015 - Reflections, Challenges and Opportunities [Internet]. Cork: University College Cork; 2024 Dec [cited 2025 Dec 19]. Available from: </w:t>
      </w:r>
      <w:hyperlink r:id="rId41" w:history="1">
        <w:r w:rsidR="00A95B6A" w:rsidRPr="004379B9">
          <w:rPr>
            <w:rStyle w:val="Hyperlink"/>
          </w:rPr>
          <w:t>https://www.hse.ie/eng/about/who/national-office-human-rights-equality-policy/assisted-decision-making-capacity-act/assisted-decision-making-resources/inherent-jurisdiction-copy.pdf</w:t>
        </w:r>
      </w:hyperlink>
      <w:r w:rsidR="00A95B6A">
        <w:t xml:space="preserve"> </w:t>
      </w:r>
    </w:p>
    <w:p w14:paraId="48FF44CE" w14:textId="029DEB9A" w:rsidR="00AE2F8D" w:rsidRPr="00AE2F8D" w:rsidRDefault="00AE2F8D" w:rsidP="00AE2F8D">
      <w:pPr>
        <w:pStyle w:val="Bibliography"/>
      </w:pPr>
      <w:r w:rsidRPr="00AE2F8D">
        <w:t>33.</w:t>
      </w:r>
      <w:r w:rsidRPr="00AE2F8D">
        <w:tab/>
        <w:t xml:space="preserve">Government of Ireland. Mental Health Act 2001-2022 (as amended) [Internet]. Apr 26, 2023. Available from: </w:t>
      </w:r>
      <w:hyperlink r:id="rId42" w:history="1">
        <w:r w:rsidR="00A95B6A" w:rsidRPr="004379B9">
          <w:rPr>
            <w:rStyle w:val="Hyperlink"/>
          </w:rPr>
          <w:t>https://revisedacts.lawreform.ie/eli/2001/act/25/front/revised/en/html</w:t>
        </w:r>
      </w:hyperlink>
      <w:r w:rsidR="00A95B6A">
        <w:t xml:space="preserve"> </w:t>
      </w:r>
    </w:p>
    <w:p w14:paraId="03FF8089" w14:textId="01506920" w:rsidR="00AE2F8D" w:rsidRPr="00AE2F8D" w:rsidRDefault="00AE2F8D" w:rsidP="00AE2F8D">
      <w:pPr>
        <w:pStyle w:val="Bibliography"/>
      </w:pPr>
      <w:r w:rsidRPr="00AE2F8D">
        <w:t>34.</w:t>
      </w:r>
      <w:r w:rsidRPr="00AE2F8D">
        <w:tab/>
        <w:t xml:space="preserve">Minister for Health. Mental Health Bill 2024 [Internet]. Bill 66 of 2024. Available from: </w:t>
      </w:r>
      <w:hyperlink r:id="rId43" w:history="1">
        <w:r w:rsidR="00A95B6A" w:rsidRPr="004379B9">
          <w:rPr>
            <w:rStyle w:val="Hyperlink"/>
          </w:rPr>
          <w:t>https://www.oireachtas.ie/en/bills/bill/2024/66/</w:t>
        </w:r>
      </w:hyperlink>
      <w:r w:rsidR="00A95B6A">
        <w:t xml:space="preserve"> </w:t>
      </w:r>
    </w:p>
    <w:p w14:paraId="7BF2B83F" w14:textId="694B6047" w:rsidR="00AE2F8D" w:rsidRPr="00AE2F8D" w:rsidRDefault="00AE2F8D" w:rsidP="00AE2F8D">
      <w:pPr>
        <w:pStyle w:val="Bibliography"/>
      </w:pPr>
      <w:r w:rsidRPr="00AE2F8D">
        <w:t>35.</w:t>
      </w:r>
      <w:r w:rsidRPr="00AE2F8D">
        <w:tab/>
        <w:t xml:space="preserve">Ireland: The Law Reform Commission. A regulatory framework for adult safeguarding: Volume 1 [Internet]. Dublin: The Law Reform Commission; 2024 [cited 2024 Sep 19]. Report No.: LRC 128-2024 VOL. 1. Available from: </w:t>
      </w:r>
      <w:hyperlink r:id="rId44" w:history="1">
        <w:r w:rsidR="00A95B6A" w:rsidRPr="004379B9">
          <w:rPr>
            <w:rStyle w:val="Hyperlink"/>
          </w:rPr>
          <w:t>https://www.lawreform.ie/_fileupload/Reports/as/lrc-128-vol-1-160424-final.pdf</w:t>
        </w:r>
      </w:hyperlink>
      <w:r w:rsidR="00A95B6A">
        <w:t xml:space="preserve">  </w:t>
      </w:r>
    </w:p>
    <w:p w14:paraId="299336BC" w14:textId="5C5AB417" w:rsidR="00AE2F8D" w:rsidRPr="00AE2F8D" w:rsidRDefault="00AE2F8D" w:rsidP="00AE2F8D">
      <w:pPr>
        <w:pStyle w:val="Bibliography"/>
      </w:pPr>
      <w:r w:rsidRPr="00AE2F8D">
        <w:t>36.</w:t>
      </w:r>
      <w:r w:rsidRPr="00AE2F8D">
        <w:tab/>
        <w:t xml:space="preserve">Series L, Nilsson A. Article 12 CRPD: Equal Recognition before the Law. In: </w:t>
      </w:r>
      <w:proofErr w:type="spellStart"/>
      <w:r w:rsidRPr="00AE2F8D">
        <w:t>Bantekas</w:t>
      </w:r>
      <w:proofErr w:type="spellEnd"/>
      <w:r w:rsidRPr="00AE2F8D">
        <w:t xml:space="preserve"> I, Stein MA, Anastasiou D, editors. The UN Convention on the Rights of Persons with Disabilities: A Commentary [Internet]. Oxford (UK): Oxford University Press; 2018 [cited 2025 Dec 12]. (</w:t>
      </w:r>
      <w:proofErr w:type="spellStart"/>
      <w:r w:rsidRPr="00AE2F8D">
        <w:t>Wellcome</w:t>
      </w:r>
      <w:proofErr w:type="spellEnd"/>
      <w:r w:rsidRPr="00AE2F8D">
        <w:t xml:space="preserve"> Trust–Funded Monographs and Book Chapters). Available from: </w:t>
      </w:r>
      <w:hyperlink r:id="rId45" w:history="1">
        <w:r w:rsidR="00A95B6A" w:rsidRPr="004379B9">
          <w:rPr>
            <w:rStyle w:val="Hyperlink"/>
          </w:rPr>
          <w:t>http://www.ncbi.nlm.nih.gov/books/NBK539188/</w:t>
        </w:r>
      </w:hyperlink>
      <w:r w:rsidR="00A95B6A">
        <w:t xml:space="preserve"> </w:t>
      </w:r>
    </w:p>
    <w:p w14:paraId="0FA788DE" w14:textId="77777777" w:rsidR="00AE2F8D" w:rsidRPr="00AE2F8D" w:rsidRDefault="00AE2F8D" w:rsidP="00AE2F8D">
      <w:pPr>
        <w:pStyle w:val="Bibliography"/>
      </w:pPr>
      <w:r w:rsidRPr="00AE2F8D">
        <w:t>37.</w:t>
      </w:r>
      <w:r w:rsidRPr="00AE2F8D">
        <w:tab/>
        <w:t xml:space="preserve">Kohn N, Blumenthal J, Campbell A. Supported Decision-Making: A Viable Alternative to Guardianship? Penn State Law Rev. 2013;117(4):1120. </w:t>
      </w:r>
    </w:p>
    <w:p w14:paraId="293A5377" w14:textId="66C88AEF" w:rsidR="00AE2F8D" w:rsidRPr="00AE2F8D" w:rsidRDefault="00AE2F8D" w:rsidP="00AE2F8D">
      <w:pPr>
        <w:pStyle w:val="Bibliography"/>
      </w:pPr>
      <w:r w:rsidRPr="00AE2F8D">
        <w:t>38.</w:t>
      </w:r>
      <w:r w:rsidRPr="00AE2F8D">
        <w:tab/>
        <w:t xml:space="preserve">European Disability Forum. European Human Rights Report Issue 8 – Legal capacity: Personal choice and </w:t>
      </w:r>
      <w:proofErr w:type="spellStart"/>
      <w:r w:rsidRPr="00AE2F8D">
        <w:t>contro</w:t>
      </w:r>
      <w:proofErr w:type="spellEnd"/>
      <w:r w:rsidRPr="00AE2F8D">
        <w:t xml:space="preserve"> [Internet]. Brussels: European Disability Forum; 2024 p. 50–2. Available from: </w:t>
      </w:r>
      <w:hyperlink r:id="rId46" w:history="1">
        <w:r w:rsidR="00A95B6A" w:rsidRPr="004379B9">
          <w:rPr>
            <w:rStyle w:val="Hyperlink"/>
          </w:rPr>
          <w:t>https://www.edf-feph.org/publications/human-rights-report-2024-legal-capacity/</w:t>
        </w:r>
      </w:hyperlink>
      <w:r w:rsidR="00A95B6A">
        <w:t xml:space="preserve"> </w:t>
      </w:r>
    </w:p>
    <w:p w14:paraId="3DA0B327" w14:textId="74C20EAE" w:rsidR="00AE2F8D" w:rsidRPr="00AE2F8D" w:rsidRDefault="00AE2F8D" w:rsidP="00AE2F8D">
      <w:pPr>
        <w:pStyle w:val="Bibliography"/>
      </w:pPr>
      <w:r w:rsidRPr="00AE2F8D">
        <w:lastRenderedPageBreak/>
        <w:t>39.</w:t>
      </w:r>
      <w:r w:rsidRPr="00AE2F8D">
        <w:tab/>
        <w:t xml:space="preserve">UN Office of the High Commissioner for Human Rights. Report of the Special Rapporteur on the rights of persons with disabilities A/HRC/37/56 [Internet]. Geneva: OHCHR; 2017 [cited 2025 Dec 5]. Available from: </w:t>
      </w:r>
      <w:hyperlink r:id="rId47" w:history="1">
        <w:r w:rsidR="00A95B6A" w:rsidRPr="004379B9">
          <w:rPr>
            <w:rStyle w:val="Hyperlink"/>
          </w:rPr>
          <w:t>https://documents.un.org/doc/undoc/gen/g17/360/32/pdf/g1736032.pdf</w:t>
        </w:r>
      </w:hyperlink>
      <w:r w:rsidR="00A95B6A">
        <w:t xml:space="preserve"> </w:t>
      </w:r>
    </w:p>
    <w:p w14:paraId="5905BE7A" w14:textId="0083167E" w:rsidR="00AE2F8D" w:rsidRPr="00AE2F8D" w:rsidRDefault="00AE2F8D" w:rsidP="00AE2F8D">
      <w:pPr>
        <w:pStyle w:val="Bibliography"/>
      </w:pPr>
      <w:r w:rsidRPr="00AE2F8D">
        <w:t>40.</w:t>
      </w:r>
      <w:r w:rsidRPr="00AE2F8D">
        <w:tab/>
        <w:t xml:space="preserve">Wallace M. Evaluation of the Supported </w:t>
      </w:r>
      <w:proofErr w:type="gramStart"/>
      <w:r w:rsidRPr="00AE2F8D">
        <w:t>decision making</w:t>
      </w:r>
      <w:proofErr w:type="gramEnd"/>
      <w:r w:rsidRPr="00AE2F8D">
        <w:t xml:space="preserve"> Project [Internet]. South Australia: Office of the Public Advocate; 2012. Available from: </w:t>
      </w:r>
      <w:hyperlink r:id="rId48" w:history="1">
        <w:r w:rsidR="00A95B6A" w:rsidRPr="004379B9">
          <w:rPr>
            <w:rStyle w:val="Hyperlink"/>
          </w:rPr>
          <w:t>https://supporteddecisionmaking.com.au/wp-content/uploads/sites/4/2021/03/OPA-SA-2012_final_supported_decision_making_evaluation.pdf</w:t>
        </w:r>
      </w:hyperlink>
      <w:r w:rsidR="00A95B6A">
        <w:t xml:space="preserve"> </w:t>
      </w:r>
    </w:p>
    <w:p w14:paraId="4C6929F5" w14:textId="041E1248" w:rsidR="00AE2F8D" w:rsidRPr="00AE2F8D" w:rsidRDefault="00AE2F8D" w:rsidP="00AE2F8D">
      <w:pPr>
        <w:pStyle w:val="Bibliography"/>
      </w:pPr>
      <w:r w:rsidRPr="00AE2F8D">
        <w:t>41.</w:t>
      </w:r>
      <w:r w:rsidRPr="00AE2F8D">
        <w:tab/>
        <w:t xml:space="preserve">Office of the Public Advocate. Reflections on guardianship - The law and practice in Victoria [Internet]. Victoria: Office of the Public Advocate; 2023 [cited 2025 Dec 5]. Available from: </w:t>
      </w:r>
      <w:hyperlink r:id="rId49" w:history="1">
        <w:r w:rsidR="00A95B6A" w:rsidRPr="004379B9">
          <w:rPr>
            <w:rStyle w:val="Hyperlink"/>
          </w:rPr>
          <w:t>https://www.publicadvocate.vic.gov.au/opa-s-work/research/580-reflections-on-guardianship-the-law-and-practice-in-victoria</w:t>
        </w:r>
      </w:hyperlink>
      <w:r w:rsidR="00A95B6A">
        <w:t xml:space="preserve"> </w:t>
      </w:r>
    </w:p>
    <w:p w14:paraId="797B7B76" w14:textId="461E31BB" w:rsidR="00AE2F8D" w:rsidRPr="00AE2F8D" w:rsidRDefault="00AE2F8D" w:rsidP="00AE2F8D">
      <w:pPr>
        <w:pStyle w:val="Bibliography"/>
      </w:pPr>
      <w:r w:rsidRPr="00AE2F8D">
        <w:t>42.</w:t>
      </w:r>
      <w:r w:rsidRPr="00AE2F8D">
        <w:tab/>
        <w:t xml:space="preserve">Council of Europe. A study on the equal recognition before the law - Contribution towards the Council of Europe strategy on the rights of persons with disabilities (National University of Ireland, Galway) [Internet]. Strasbourg: Council of Europe; 2017 [cited 2025 Dec 5] p. 45–53. Available from: </w:t>
      </w:r>
      <w:hyperlink r:id="rId50" w:history="1">
        <w:r w:rsidR="00A95B6A" w:rsidRPr="004379B9">
          <w:rPr>
            <w:rStyle w:val="Hyperlink"/>
          </w:rPr>
          <w:t>https://rm.coe.int/168070d7f5</w:t>
        </w:r>
      </w:hyperlink>
      <w:r w:rsidR="00A95B6A">
        <w:t xml:space="preserve"> </w:t>
      </w:r>
    </w:p>
    <w:p w14:paraId="113C4772" w14:textId="1C8BC175" w:rsidR="00AE2F8D" w:rsidRPr="00AE2F8D" w:rsidRDefault="00AE2F8D" w:rsidP="00AE2F8D">
      <w:pPr>
        <w:pStyle w:val="Bibliography"/>
      </w:pPr>
      <w:r w:rsidRPr="00AE2F8D">
        <w:t>43.</w:t>
      </w:r>
      <w:r w:rsidRPr="00AE2F8D">
        <w:tab/>
        <w:t xml:space="preserve">Cuenca Gómez P. Reflections on the Reform of Spanish Civil Legislation on Legal Capacity of Persons with Disabilities. In: Supporting Legal Capacity in Socio-Legal Context [Internet]. Hart Publishing; 2022. Available from: </w:t>
      </w:r>
      <w:hyperlink r:id="rId51" w:history="1">
        <w:r w:rsidR="00A95B6A" w:rsidRPr="004379B9">
          <w:rPr>
            <w:rStyle w:val="Hyperlink"/>
          </w:rPr>
          <w:t>https://www.bloomsbury.com/uk/supporting-legal-capacity-in-sociolegal-context-9781509940356/</w:t>
        </w:r>
      </w:hyperlink>
      <w:r w:rsidR="00A95B6A">
        <w:t xml:space="preserve"> </w:t>
      </w:r>
    </w:p>
    <w:p w14:paraId="508D9157" w14:textId="77777777" w:rsidR="00AE2F8D" w:rsidRPr="00AE2F8D" w:rsidRDefault="00AE2F8D" w:rsidP="00AE2F8D">
      <w:pPr>
        <w:pStyle w:val="Bibliography"/>
      </w:pPr>
      <w:r w:rsidRPr="00AE2F8D">
        <w:t>44.</w:t>
      </w:r>
      <w:r w:rsidRPr="00AE2F8D">
        <w:tab/>
        <w:t xml:space="preserve">Vásquez Encalada A, Bialik K, Stober K. Supported Decision Making in South America: Analysis of Three Countries’ Experiences. Int J Environ Res Public Health. 2021 May 13;18(10):5204. </w:t>
      </w:r>
    </w:p>
    <w:p w14:paraId="620DA7E5" w14:textId="77777777" w:rsidR="00AE2F8D" w:rsidRPr="00AE2F8D" w:rsidRDefault="00AE2F8D" w:rsidP="00AE2F8D">
      <w:pPr>
        <w:pStyle w:val="Bibliography"/>
      </w:pPr>
      <w:r w:rsidRPr="00AE2F8D">
        <w:t>45.</w:t>
      </w:r>
      <w:r w:rsidRPr="00AE2F8D">
        <w:tab/>
        <w:t xml:space="preserve">Bartlett P. Re-thinking the Mental Capacity Act 2005: Towards the Next Generation of Law. Mod Law Rev. 2023 May 1;86(3):659–700. </w:t>
      </w:r>
    </w:p>
    <w:p w14:paraId="40EEEE9B" w14:textId="77777777" w:rsidR="00AE2F8D" w:rsidRPr="00AE2F8D" w:rsidRDefault="00AE2F8D" w:rsidP="00AE2F8D">
      <w:pPr>
        <w:pStyle w:val="Bibliography"/>
      </w:pPr>
      <w:r w:rsidRPr="00AE2F8D">
        <w:t>46.</w:t>
      </w:r>
      <w:r w:rsidRPr="00AE2F8D">
        <w:tab/>
        <w:t xml:space="preserve">Flynn Á. Ireland: Assisted Decision-Making (Capacity) Act 2015 and Article 12 of the United Nations Convention on the Rights of Persons with Disabilities. </w:t>
      </w:r>
      <w:proofErr w:type="spellStart"/>
      <w:r w:rsidRPr="00AE2F8D">
        <w:t>Julgar</w:t>
      </w:r>
      <w:proofErr w:type="spellEnd"/>
      <w:r w:rsidRPr="00AE2F8D">
        <w:t xml:space="preserve">. 41:231–59. </w:t>
      </w:r>
    </w:p>
    <w:p w14:paraId="29449829" w14:textId="77777777" w:rsidR="00AE2F8D" w:rsidRPr="00AE2F8D" w:rsidRDefault="00AE2F8D" w:rsidP="00AE2F8D">
      <w:pPr>
        <w:pStyle w:val="Bibliography"/>
      </w:pPr>
      <w:r w:rsidRPr="00AE2F8D">
        <w:t>47.</w:t>
      </w:r>
      <w:r w:rsidRPr="00AE2F8D">
        <w:tab/>
        <w:t xml:space="preserve">Flynn E. Law, language and personhood: disrupting definitions of legal capacity. Griffith Law Rev. 2021 Jul 3;30(3):374–94. </w:t>
      </w:r>
    </w:p>
    <w:p w14:paraId="3B2942B8" w14:textId="39A91BE0" w:rsidR="00EE60ED" w:rsidRDefault="00EE60ED"/>
    <w:p w14:paraId="3F82FB3F" w14:textId="77777777" w:rsidR="00EE60ED" w:rsidRDefault="00EE60ED">
      <w:r>
        <w:br w:type="page"/>
      </w:r>
    </w:p>
    <w:p w14:paraId="6053F898" w14:textId="4D28A8D2" w:rsidR="00EE60ED" w:rsidRPr="001E18F3" w:rsidRDefault="00EE60ED" w:rsidP="00EE60ED">
      <w:pPr>
        <w:pStyle w:val="H1Heading1NDA"/>
      </w:pPr>
      <w:bookmarkStart w:id="347" w:name="_Toc182320806"/>
      <w:bookmarkStart w:id="348" w:name="_Toc216869044"/>
      <w:bookmarkStart w:id="349" w:name="_Toc221532490"/>
      <w:r w:rsidRPr="001E18F3">
        <w:lastRenderedPageBreak/>
        <w:t xml:space="preserve">Appendix </w:t>
      </w:r>
      <w:r>
        <w:t>1</w:t>
      </w:r>
      <w:r w:rsidRPr="001E18F3">
        <w:t xml:space="preserve">: Summary of key aspects of discharge from wardship under Part 6 of the </w:t>
      </w:r>
      <w:bookmarkEnd w:id="347"/>
      <w:r w:rsidRPr="001E18F3">
        <w:t>ADMCA</w:t>
      </w:r>
      <w:bookmarkEnd w:id="348"/>
      <w:bookmarkEnd w:id="349"/>
    </w:p>
    <w:p w14:paraId="1074B9E3" w14:textId="77777777" w:rsidR="00EE60ED" w:rsidRPr="005F2FD7" w:rsidRDefault="00EE60ED" w:rsidP="00B512B7">
      <w:pPr>
        <w:pStyle w:val="Heading3"/>
      </w:pPr>
      <w:bookmarkStart w:id="350" w:name="_Toc182320807"/>
      <w:bookmarkStart w:id="351" w:name="_Toc216172006"/>
      <w:r w:rsidRPr="005F2FD7">
        <w:t>Overview</w:t>
      </w:r>
      <w:bookmarkEnd w:id="350"/>
      <w:bookmarkEnd w:id="351"/>
    </w:p>
    <w:p w14:paraId="690BE4B2" w14:textId="49C3F15F" w:rsidR="00EE60ED" w:rsidRPr="001E18F3" w:rsidRDefault="00EE60ED" w:rsidP="00EE60ED">
      <w:pPr>
        <w:rPr>
          <w:color w:val="000000" w:themeColor="text1"/>
        </w:rPr>
      </w:pPr>
      <w:r w:rsidRPr="001E18F3">
        <w:rPr>
          <w:color w:val="000000" w:themeColor="text1"/>
        </w:rPr>
        <w:t>The Assisted Decision Making (Capacity) Act 2015 (as amended) provides for the repeal of the Lunacy Regulation (Ireland) Act 1871 and the phasing out of Ireland’s system of wardship, through the discharge of all adults currently under wardship. The legislation also replaces the wardship system with a new legal framework for supported decision-making.</w:t>
      </w:r>
    </w:p>
    <w:p w14:paraId="08517974" w14:textId="77777777" w:rsidR="00EE60ED" w:rsidRPr="005F2FD7" w:rsidRDefault="00EE60ED" w:rsidP="00B512B7">
      <w:pPr>
        <w:pStyle w:val="Heading3"/>
      </w:pPr>
      <w:bookmarkStart w:id="352" w:name="_Toc182320808"/>
      <w:bookmarkStart w:id="353" w:name="_Toc216172007"/>
      <w:r w:rsidRPr="005F2FD7">
        <w:t>Introduction and commencement</w:t>
      </w:r>
      <w:bookmarkEnd w:id="352"/>
      <w:bookmarkEnd w:id="353"/>
    </w:p>
    <w:p w14:paraId="38AD0320" w14:textId="48FEBAC6" w:rsidR="00EE60ED" w:rsidRPr="001E18F3" w:rsidRDefault="00EE60ED" w:rsidP="00EE60ED">
      <w:pPr>
        <w:rPr>
          <w:color w:val="000000" w:themeColor="text1"/>
        </w:rPr>
      </w:pPr>
      <w:r w:rsidRPr="001E18F3">
        <w:rPr>
          <w:color w:val="000000" w:themeColor="text1"/>
        </w:rPr>
        <w:t>Part 6 of the Assisted Decision Making (Capacity) Act 2015 (as amended) (ADMCA) addresses discharge from wardship and the transition to the new decision-making support arrangements. The ADMCA provides that all persons under wardship will have their decision-making capacity reviewed and be discharged from wardship within a three-year period following commencement of Part 6.  Part 6 of the ADMCA was commenced on the 26 April 2023, meaning that all persons must be discharged from wardship by 26 April 2026.</w:t>
      </w:r>
    </w:p>
    <w:p w14:paraId="605DAE00" w14:textId="77777777" w:rsidR="00EE60ED" w:rsidRPr="005F2FD7" w:rsidRDefault="00EE60ED" w:rsidP="00B512B7">
      <w:pPr>
        <w:pStyle w:val="Heading3"/>
      </w:pPr>
      <w:bookmarkStart w:id="354" w:name="_Toc216172008"/>
      <w:r w:rsidRPr="005F2FD7">
        <w:t>Transitional arrangements</w:t>
      </w:r>
      <w:bookmarkEnd w:id="354"/>
    </w:p>
    <w:p w14:paraId="04E92BDE" w14:textId="77777777" w:rsidR="00EE60ED" w:rsidRPr="001E18F3" w:rsidRDefault="00EE60ED" w:rsidP="00EE60ED">
      <w:pPr>
        <w:rPr>
          <w:color w:val="000000" w:themeColor="text1"/>
        </w:rPr>
      </w:pPr>
      <w:r w:rsidRPr="001E18F3">
        <w:rPr>
          <w:color w:val="000000" w:themeColor="text1"/>
        </w:rPr>
        <w:t xml:space="preserve">The ADMCA makes provision for transitional arrangements for wardship applications instituted before commencement of Part 6.  These transitional arrangements permit a person to be declared a ward of court if the wardship proceedings were initiated prior to commencement of Part 6 i.e. prior to 26 April 2023.  However, there is an option available to withdraw the wardship application and seek access to the new decision support arrangements. </w:t>
      </w:r>
    </w:p>
    <w:p w14:paraId="00448C6A" w14:textId="77777777" w:rsidR="00EE60ED" w:rsidRPr="005F2FD7" w:rsidRDefault="00EE60ED" w:rsidP="00B512B7">
      <w:pPr>
        <w:pStyle w:val="Heading3"/>
      </w:pPr>
      <w:bookmarkStart w:id="355" w:name="_Toc182320809"/>
      <w:bookmarkStart w:id="356" w:name="_Toc216172009"/>
      <w:r w:rsidRPr="005F2FD7">
        <w:t>Decision supports</w:t>
      </w:r>
      <w:bookmarkEnd w:id="355"/>
      <w:bookmarkEnd w:id="356"/>
    </w:p>
    <w:p w14:paraId="60CB6ACA" w14:textId="77777777" w:rsidR="00EE60ED" w:rsidRPr="001E18F3" w:rsidRDefault="00EE60ED" w:rsidP="00EE60ED">
      <w:pPr>
        <w:rPr>
          <w:color w:val="000000" w:themeColor="text1"/>
        </w:rPr>
      </w:pPr>
      <w:r w:rsidRPr="001E18F3">
        <w:rPr>
          <w:color w:val="000000" w:themeColor="text1"/>
        </w:rPr>
        <w:t>The ADMCA sets out a three-tier framework of decision support arrangements based on the different levels of support that a person may require to make a specific decision at a specific time. These decision supporters include:</w:t>
      </w:r>
    </w:p>
    <w:p w14:paraId="1C61738A" w14:textId="01D0AC55" w:rsidR="00CB0D7E" w:rsidRDefault="00EE60ED" w:rsidP="00EE60ED">
      <w:pPr>
        <w:pStyle w:val="BulletNDA"/>
      </w:pPr>
      <w:r w:rsidRPr="001E18F3">
        <w:t>Decision-</w:t>
      </w:r>
      <w:r w:rsidR="00782C08">
        <w:t>m</w:t>
      </w:r>
      <w:r w:rsidRPr="001E18F3">
        <w:t xml:space="preserve">aking </w:t>
      </w:r>
      <w:r w:rsidR="00782C08">
        <w:t>a</w:t>
      </w:r>
      <w:r w:rsidRPr="001E18F3">
        <w:t>ssistant: A person discharging from wardship who requires support to make certain decisions may appoint a decision-making assistant to help them access information, understand their options, and communicate their decisions to others. This support is managed through a formal decision-making assistance agreement, notified to the Decision Support Service.</w:t>
      </w:r>
    </w:p>
    <w:p w14:paraId="225CB18C" w14:textId="2621F29E" w:rsidR="00CB0D7E" w:rsidRDefault="00EE60ED" w:rsidP="00EE60ED">
      <w:pPr>
        <w:pStyle w:val="BulletNDA"/>
      </w:pPr>
      <w:r w:rsidRPr="00CB0D7E">
        <w:t>Co-</w:t>
      </w:r>
      <w:r w:rsidR="00782C08">
        <w:t>d</w:t>
      </w:r>
      <w:r w:rsidRPr="00CB0D7E">
        <w:t>ecision-</w:t>
      </w:r>
      <w:r w:rsidR="00782C08">
        <w:t>m</w:t>
      </w:r>
      <w:r w:rsidRPr="00CB0D7E">
        <w:t xml:space="preserve">aker: A person discharging from wardship who requires more support than that provided by a decision-making assistance agreement can appoint a co-decision-maker (typically a trusted family member or friend) to make certain decisions jointly with them. The </w:t>
      </w:r>
      <w:r w:rsidRPr="00CB0D7E">
        <w:lastRenderedPageBreak/>
        <w:t xml:space="preserve">support is managed through a co-decision-making agreement, supervised by the Decision Support Service. </w:t>
      </w:r>
    </w:p>
    <w:p w14:paraId="3371294D" w14:textId="11B8F7C5" w:rsidR="00EE60ED" w:rsidRPr="00CB0D7E" w:rsidRDefault="00EE60ED" w:rsidP="00EE60ED">
      <w:pPr>
        <w:pStyle w:val="BulletNDA"/>
      </w:pPr>
      <w:r w:rsidRPr="00CB0D7E">
        <w:t>Decision-</w:t>
      </w:r>
      <w:r w:rsidR="00782C08">
        <w:t>m</w:t>
      </w:r>
      <w:r w:rsidRPr="00CB0D7E">
        <w:t xml:space="preserve">aking </w:t>
      </w:r>
      <w:r w:rsidR="00782C08">
        <w:t>r</w:t>
      </w:r>
      <w:r w:rsidRPr="00CB0D7E">
        <w:t xml:space="preserve">epresentative: If a person discharging from wardship is unable to make certain decisions, the court may appoint a decision-making representative to make those decisions on their behalf. The support is managed through a decision-making representation order, which is supervised by the Decision Support Service. While the court will seek to appoint someone who is known to and trusted by the person discharging from wardship in the role of decision-making representative, the court can select someone from a panel of trained experts maintained by the Decision Support Service. The court can also make a decision-making order authorising it to </w:t>
      </w:r>
      <w:proofErr w:type="gramStart"/>
      <w:r w:rsidRPr="00CB0D7E">
        <w:t>make a decision</w:t>
      </w:r>
      <w:proofErr w:type="gramEnd"/>
      <w:r w:rsidRPr="00CB0D7E">
        <w:t xml:space="preserve"> or decisions on behalf of the person discharging from wardship where the matter is urgent or ‘it is otherwise expedient for it to do so’.  </w:t>
      </w:r>
    </w:p>
    <w:p w14:paraId="174A48E4" w14:textId="77777777" w:rsidR="00EE60ED" w:rsidRPr="005F2FD7" w:rsidRDefault="00EE60ED" w:rsidP="00B512B7">
      <w:pPr>
        <w:pStyle w:val="Heading3"/>
      </w:pPr>
      <w:bookmarkStart w:id="357" w:name="_Toc182320810"/>
      <w:bookmarkStart w:id="358" w:name="_Toc216172010"/>
      <w:r w:rsidRPr="005F2FD7">
        <w:t>Types of decisions</w:t>
      </w:r>
      <w:bookmarkEnd w:id="357"/>
      <w:bookmarkEnd w:id="358"/>
    </w:p>
    <w:p w14:paraId="17DB051C" w14:textId="77777777" w:rsidR="00EE60ED" w:rsidRPr="001E18F3" w:rsidRDefault="00EE60ED" w:rsidP="00EE60ED">
      <w:pPr>
        <w:rPr>
          <w:color w:val="000000" w:themeColor="text1"/>
        </w:rPr>
      </w:pPr>
      <w:r w:rsidRPr="001E18F3">
        <w:rPr>
          <w:color w:val="000000" w:themeColor="text1"/>
        </w:rPr>
        <w:t xml:space="preserve">The 2015 Act provides that decision supporters can assist persons discharging from wardship with decisions in two separate categories – 'property and affairs' decisions and 'personal welfare' decisions. The legislation defines ‘personal welfare’ decisions as including decisions related to the relevant person’s health and social care as well as to accommodation, employment, education and social activities.  ‘Property and affairs’ decisions include decisions related to the relevant person’s property, business, court proceedings and/or money matters. </w:t>
      </w:r>
    </w:p>
    <w:p w14:paraId="485FB214" w14:textId="77777777" w:rsidR="00EE60ED" w:rsidRPr="005F2FD7" w:rsidRDefault="00EE60ED" w:rsidP="00B512B7">
      <w:pPr>
        <w:pStyle w:val="Heading3"/>
      </w:pPr>
      <w:bookmarkStart w:id="359" w:name="_Toc182320811"/>
      <w:bookmarkStart w:id="360" w:name="_Toc216172011"/>
      <w:r w:rsidRPr="005F2FD7">
        <w:t>Guiding Principles</w:t>
      </w:r>
      <w:bookmarkEnd w:id="359"/>
      <w:bookmarkEnd w:id="360"/>
    </w:p>
    <w:p w14:paraId="1A3F77DE" w14:textId="77777777" w:rsidR="00EE60ED" w:rsidRPr="001E18F3" w:rsidRDefault="00EE60ED" w:rsidP="00EE60ED">
      <w:pPr>
        <w:rPr>
          <w:color w:val="000000" w:themeColor="text1"/>
        </w:rPr>
      </w:pPr>
      <w:r w:rsidRPr="001E18F3">
        <w:rPr>
          <w:color w:val="000000" w:themeColor="text1"/>
        </w:rPr>
        <w:t xml:space="preserve">At all times, decision-making supporters must apply the Guiding Principles underpinning the 2015 Act in the performance of their duties.  The courts must also apply the Guiding Principles when dealing with discharge applications under Part 6. </w:t>
      </w:r>
    </w:p>
    <w:p w14:paraId="0FE647E2" w14:textId="77777777" w:rsidR="00EE60ED" w:rsidRPr="001E18F3" w:rsidRDefault="00EE60ED" w:rsidP="00EE60ED">
      <w:pPr>
        <w:rPr>
          <w:color w:val="000000" w:themeColor="text1"/>
        </w:rPr>
      </w:pPr>
      <w:r w:rsidRPr="001E18F3">
        <w:rPr>
          <w:color w:val="000000" w:themeColor="text1"/>
        </w:rPr>
        <w:t>The Guiding Principles include the following:</w:t>
      </w:r>
    </w:p>
    <w:p w14:paraId="553FA061" w14:textId="77777777" w:rsidR="00CB0D7E" w:rsidRDefault="00EE60ED" w:rsidP="00CB0D7E">
      <w:pPr>
        <w:pStyle w:val="NDABullet"/>
      </w:pPr>
      <w:r w:rsidRPr="001E18F3">
        <w:t xml:space="preserve">presuming every person has the capacity to </w:t>
      </w:r>
      <w:proofErr w:type="gramStart"/>
      <w:r w:rsidRPr="001E18F3">
        <w:t>make a decision</w:t>
      </w:r>
      <w:proofErr w:type="gramEnd"/>
      <w:r w:rsidRPr="001E18F3">
        <w:t xml:space="preserve">, unless and until it is shown that they do </w:t>
      </w:r>
      <w:proofErr w:type="gramStart"/>
      <w:r w:rsidRPr="001E18F3">
        <w:t>not;</w:t>
      </w:r>
      <w:proofErr w:type="gramEnd"/>
    </w:p>
    <w:p w14:paraId="5C179C25" w14:textId="77777777" w:rsidR="00CB0D7E" w:rsidRPr="00CB0D7E" w:rsidRDefault="00EE60ED" w:rsidP="00CB0D7E">
      <w:pPr>
        <w:pStyle w:val="NDABullet"/>
      </w:pPr>
      <w:r w:rsidRPr="00CB0D7E">
        <w:rPr>
          <w:color w:val="000000" w:themeColor="text1"/>
        </w:rPr>
        <w:t xml:space="preserve">supporting the person as much as possible to make their own </w:t>
      </w:r>
      <w:proofErr w:type="gramStart"/>
      <w:r w:rsidRPr="00CB0D7E">
        <w:rPr>
          <w:color w:val="000000" w:themeColor="text1"/>
        </w:rPr>
        <w:t>decisions;</w:t>
      </w:r>
      <w:proofErr w:type="gramEnd"/>
    </w:p>
    <w:p w14:paraId="0C310CA1" w14:textId="77777777" w:rsidR="00CB0D7E" w:rsidRPr="00CB0D7E" w:rsidRDefault="00EE60ED" w:rsidP="00CB0D7E">
      <w:pPr>
        <w:pStyle w:val="NDABullet"/>
      </w:pPr>
      <w:r w:rsidRPr="00CB0D7E">
        <w:rPr>
          <w:color w:val="000000" w:themeColor="text1"/>
        </w:rPr>
        <w:t xml:space="preserve">not </w:t>
      </w:r>
      <w:proofErr w:type="gramStart"/>
      <w:r w:rsidRPr="00CB0D7E">
        <w:rPr>
          <w:color w:val="000000" w:themeColor="text1"/>
        </w:rPr>
        <w:t>assuming that</w:t>
      </w:r>
      <w:proofErr w:type="gramEnd"/>
      <w:r w:rsidRPr="00CB0D7E">
        <w:rPr>
          <w:color w:val="000000" w:themeColor="text1"/>
        </w:rPr>
        <w:t xml:space="preserve"> the person lacks capacity </w:t>
      </w:r>
      <w:proofErr w:type="gramStart"/>
      <w:r w:rsidRPr="00CB0D7E">
        <w:rPr>
          <w:color w:val="000000" w:themeColor="text1"/>
        </w:rPr>
        <w:t>on the basis of</w:t>
      </w:r>
      <w:proofErr w:type="gramEnd"/>
      <w:r w:rsidRPr="00CB0D7E">
        <w:rPr>
          <w:color w:val="000000" w:themeColor="text1"/>
        </w:rPr>
        <w:t xml:space="preserve"> an unwise </w:t>
      </w:r>
      <w:proofErr w:type="gramStart"/>
      <w:r w:rsidRPr="00CB0D7E">
        <w:rPr>
          <w:color w:val="000000" w:themeColor="text1"/>
        </w:rPr>
        <w:t>decision;</w:t>
      </w:r>
      <w:proofErr w:type="gramEnd"/>
    </w:p>
    <w:p w14:paraId="62B22C12" w14:textId="77777777" w:rsidR="00CB0D7E" w:rsidRPr="00CB0D7E" w:rsidRDefault="00EE60ED" w:rsidP="00CB0D7E">
      <w:pPr>
        <w:pStyle w:val="NDABullet"/>
      </w:pPr>
      <w:r w:rsidRPr="00CB0D7E">
        <w:rPr>
          <w:color w:val="000000" w:themeColor="text1"/>
        </w:rPr>
        <w:t xml:space="preserve">only </w:t>
      </w:r>
      <w:proofErr w:type="gramStart"/>
      <w:r w:rsidRPr="00CB0D7E">
        <w:rPr>
          <w:color w:val="000000" w:themeColor="text1"/>
        </w:rPr>
        <w:t>taking action</w:t>
      </w:r>
      <w:proofErr w:type="gramEnd"/>
      <w:r w:rsidRPr="00CB0D7E">
        <w:rPr>
          <w:color w:val="000000" w:themeColor="text1"/>
        </w:rPr>
        <w:t xml:space="preserve"> where it is necessary having regard to the individual circumstances of the </w:t>
      </w:r>
      <w:proofErr w:type="gramStart"/>
      <w:r w:rsidRPr="00CB0D7E">
        <w:rPr>
          <w:color w:val="000000" w:themeColor="text1"/>
        </w:rPr>
        <w:t>person;</w:t>
      </w:r>
      <w:proofErr w:type="gramEnd"/>
    </w:p>
    <w:p w14:paraId="7919366C" w14:textId="77777777" w:rsidR="00CB0D7E" w:rsidRPr="00CB0D7E" w:rsidRDefault="00EE60ED" w:rsidP="00CB0D7E">
      <w:pPr>
        <w:pStyle w:val="NDABullet"/>
      </w:pPr>
      <w:r w:rsidRPr="00CB0D7E">
        <w:rPr>
          <w:color w:val="000000" w:themeColor="text1"/>
        </w:rPr>
        <w:t xml:space="preserve">where action is necessary, taking the least restrictive action on the person’s rights and freedoms, </w:t>
      </w:r>
      <w:proofErr w:type="gramStart"/>
      <w:r w:rsidRPr="00CB0D7E">
        <w:rPr>
          <w:color w:val="000000" w:themeColor="text1"/>
        </w:rPr>
        <w:t>taking action</w:t>
      </w:r>
      <w:proofErr w:type="gramEnd"/>
      <w:r w:rsidRPr="00CB0D7E">
        <w:rPr>
          <w:color w:val="000000" w:themeColor="text1"/>
        </w:rPr>
        <w:t xml:space="preserve"> which is proportionate to the significance and urgency of the situation and </w:t>
      </w:r>
      <w:proofErr w:type="gramStart"/>
      <w:r w:rsidRPr="00CB0D7E">
        <w:rPr>
          <w:color w:val="000000" w:themeColor="text1"/>
        </w:rPr>
        <w:t>taking action</w:t>
      </w:r>
      <w:proofErr w:type="gramEnd"/>
      <w:r w:rsidRPr="00CB0D7E">
        <w:rPr>
          <w:color w:val="000000" w:themeColor="text1"/>
        </w:rPr>
        <w:t xml:space="preserve"> which is as limited in duration as is </w:t>
      </w:r>
      <w:proofErr w:type="gramStart"/>
      <w:r w:rsidRPr="00CB0D7E">
        <w:rPr>
          <w:color w:val="000000" w:themeColor="text1"/>
        </w:rPr>
        <w:t>practicable;</w:t>
      </w:r>
      <w:proofErr w:type="gramEnd"/>
    </w:p>
    <w:p w14:paraId="27492D54" w14:textId="77777777" w:rsidR="00CB0D7E" w:rsidRPr="00CB0D7E" w:rsidRDefault="00EE60ED" w:rsidP="00CB0D7E">
      <w:pPr>
        <w:pStyle w:val="NDABullet"/>
      </w:pPr>
      <w:r w:rsidRPr="00CB0D7E">
        <w:rPr>
          <w:color w:val="000000" w:themeColor="text1"/>
        </w:rPr>
        <w:lastRenderedPageBreak/>
        <w:t xml:space="preserve">giving effect, insofar as is practicable, to the person’s will and </w:t>
      </w:r>
      <w:proofErr w:type="gramStart"/>
      <w:r w:rsidRPr="00CB0D7E">
        <w:rPr>
          <w:color w:val="000000" w:themeColor="text1"/>
        </w:rPr>
        <w:t>preferences;</w:t>
      </w:r>
      <w:proofErr w:type="gramEnd"/>
    </w:p>
    <w:p w14:paraId="7840293B" w14:textId="77777777" w:rsidR="00CB0D7E" w:rsidRPr="00CB0D7E" w:rsidRDefault="00EE60ED" w:rsidP="00CB0D7E">
      <w:pPr>
        <w:pStyle w:val="NDABullet"/>
      </w:pPr>
      <w:r w:rsidRPr="00CB0D7E">
        <w:rPr>
          <w:color w:val="000000" w:themeColor="text1"/>
        </w:rPr>
        <w:t xml:space="preserve">permitting, encouraging and facilitating the person to participate in any action or intervention, taking account of the person’s values and beliefs, considering all reasonable relevant circumstances and the views of others whom the person wishes to be consulted, and the views of any decision-supporter appointed and </w:t>
      </w:r>
      <w:proofErr w:type="gramStart"/>
      <w:r w:rsidRPr="00CB0D7E">
        <w:rPr>
          <w:color w:val="000000" w:themeColor="text1"/>
        </w:rPr>
        <w:t>acting at all times</w:t>
      </w:r>
      <w:proofErr w:type="gramEnd"/>
      <w:r w:rsidRPr="00CB0D7E">
        <w:rPr>
          <w:color w:val="000000" w:themeColor="text1"/>
        </w:rPr>
        <w:t xml:space="preserve"> in good faith and for the benefit of the </w:t>
      </w:r>
      <w:proofErr w:type="gramStart"/>
      <w:r w:rsidRPr="00CB0D7E">
        <w:rPr>
          <w:color w:val="000000" w:themeColor="text1"/>
        </w:rPr>
        <w:t>person;</w:t>
      </w:r>
      <w:proofErr w:type="gramEnd"/>
    </w:p>
    <w:p w14:paraId="48C9CA25" w14:textId="77777777" w:rsidR="00CB0D7E" w:rsidRPr="00CB0D7E" w:rsidRDefault="00EE60ED" w:rsidP="00CB0D7E">
      <w:pPr>
        <w:pStyle w:val="NDABullet"/>
      </w:pPr>
      <w:r w:rsidRPr="00CB0D7E">
        <w:rPr>
          <w:color w:val="000000" w:themeColor="text1"/>
        </w:rPr>
        <w:t xml:space="preserve">considering and consulting the views of certain other people, such as those caring for the </w:t>
      </w:r>
      <w:proofErr w:type="gramStart"/>
      <w:r w:rsidRPr="00CB0D7E">
        <w:rPr>
          <w:color w:val="000000" w:themeColor="text1"/>
        </w:rPr>
        <w:t>person;</w:t>
      </w:r>
      <w:proofErr w:type="gramEnd"/>
    </w:p>
    <w:p w14:paraId="1CFDD206" w14:textId="77777777" w:rsidR="00CB0D7E" w:rsidRPr="00CB0D7E" w:rsidRDefault="00EE60ED" w:rsidP="00CB0D7E">
      <w:pPr>
        <w:pStyle w:val="NDABullet"/>
      </w:pPr>
      <w:r w:rsidRPr="00CB0D7E">
        <w:rPr>
          <w:color w:val="000000" w:themeColor="text1"/>
        </w:rPr>
        <w:t>considering how urgent the action is and the likelihood of the person regaining capacity; and</w:t>
      </w:r>
    </w:p>
    <w:p w14:paraId="49A42410" w14:textId="5699D9A4" w:rsidR="00EE60ED" w:rsidRPr="00CB0D7E" w:rsidRDefault="00EE60ED" w:rsidP="00CB0D7E">
      <w:pPr>
        <w:pStyle w:val="NDABullet"/>
      </w:pPr>
      <w:r w:rsidRPr="00CB0D7E">
        <w:rPr>
          <w:color w:val="000000" w:themeColor="text1"/>
        </w:rPr>
        <w:t>obtaining and using information relevant to a decision appropriately.</w:t>
      </w:r>
    </w:p>
    <w:p w14:paraId="39084CC2" w14:textId="77777777" w:rsidR="00EE60ED" w:rsidRPr="005F2FD7" w:rsidRDefault="00EE60ED" w:rsidP="00B512B7">
      <w:pPr>
        <w:pStyle w:val="Heading3"/>
      </w:pPr>
      <w:bookmarkStart w:id="361" w:name="_Toc182320812"/>
      <w:bookmarkStart w:id="362" w:name="_Toc216172012"/>
      <w:r w:rsidRPr="005F2FD7">
        <w:t>Functional capacity assessment</w:t>
      </w:r>
      <w:bookmarkEnd w:id="361"/>
      <w:bookmarkEnd w:id="362"/>
    </w:p>
    <w:p w14:paraId="0E758B3E" w14:textId="77777777" w:rsidR="00EE60ED" w:rsidRPr="001E18F3" w:rsidRDefault="00EE60ED" w:rsidP="00EE60ED">
      <w:pPr>
        <w:rPr>
          <w:color w:val="000000" w:themeColor="text1"/>
        </w:rPr>
      </w:pPr>
      <w:r w:rsidRPr="001E18F3">
        <w:rPr>
          <w:color w:val="000000" w:themeColor="text1"/>
        </w:rPr>
        <w:t xml:space="preserve">A capacity assessment is undertaken of the person discharging wardship to consider what decision-making supports, if any, they may require. The 2015 Act (as amended) requires that all capacity assessments, including those carried out under Part 6, use a functional approach.  As part of a functional assessment, a person’s capacity is assessed </w:t>
      </w:r>
      <w:proofErr w:type="gramStart"/>
      <w:r w:rsidRPr="001E18F3">
        <w:rPr>
          <w:color w:val="000000" w:themeColor="text1"/>
        </w:rPr>
        <w:t>on the basis of</w:t>
      </w:r>
      <w:proofErr w:type="gramEnd"/>
      <w:r w:rsidRPr="001E18F3">
        <w:rPr>
          <w:color w:val="000000" w:themeColor="text1"/>
        </w:rPr>
        <w:t xml:space="preserve"> their ability to understand, at the time that a decision is to be made, the nature and consequences of the decision to be made by them in the context of the available choices at that time.  </w:t>
      </w:r>
    </w:p>
    <w:p w14:paraId="4E6B780E" w14:textId="77777777" w:rsidR="00EE60ED" w:rsidRPr="001E18F3" w:rsidRDefault="00EE60ED" w:rsidP="00EE60ED">
      <w:pPr>
        <w:rPr>
          <w:color w:val="000000" w:themeColor="text1"/>
        </w:rPr>
      </w:pPr>
      <w:r w:rsidRPr="001E18F3">
        <w:rPr>
          <w:color w:val="000000" w:themeColor="text1"/>
        </w:rPr>
        <w:t xml:space="preserve">A person is considered to lack the capacity to </w:t>
      </w:r>
      <w:proofErr w:type="gramStart"/>
      <w:r w:rsidRPr="001E18F3">
        <w:rPr>
          <w:color w:val="000000" w:themeColor="text1"/>
        </w:rPr>
        <w:t>make a decision</w:t>
      </w:r>
      <w:proofErr w:type="gramEnd"/>
      <w:r w:rsidRPr="001E18F3">
        <w:rPr>
          <w:color w:val="000000" w:themeColor="text1"/>
        </w:rPr>
        <w:t xml:space="preserve"> if they are unable to:</w:t>
      </w:r>
    </w:p>
    <w:p w14:paraId="04B25D72" w14:textId="77777777" w:rsidR="00CB0D7E" w:rsidRDefault="00EE60ED" w:rsidP="00CB0D7E">
      <w:pPr>
        <w:pStyle w:val="NDABullet"/>
      </w:pPr>
      <w:r w:rsidRPr="001E18F3">
        <w:t>understand the information relevant to the decision,</w:t>
      </w:r>
    </w:p>
    <w:p w14:paraId="1EB37A44" w14:textId="77777777" w:rsidR="00CB0D7E" w:rsidRPr="00CB0D7E" w:rsidRDefault="00EE60ED" w:rsidP="00CB0D7E">
      <w:pPr>
        <w:pStyle w:val="NDABullet"/>
      </w:pPr>
      <w:r w:rsidRPr="00CB0D7E">
        <w:rPr>
          <w:color w:val="000000" w:themeColor="text1"/>
        </w:rPr>
        <w:t>retain that information long enough to make a voluntary choice,</w:t>
      </w:r>
    </w:p>
    <w:p w14:paraId="4B51EEE6" w14:textId="77777777" w:rsidR="00CB0D7E" w:rsidRPr="00CB0D7E" w:rsidRDefault="00EE60ED" w:rsidP="00CB0D7E">
      <w:pPr>
        <w:pStyle w:val="NDABullet"/>
      </w:pPr>
      <w:r w:rsidRPr="00CB0D7E">
        <w:rPr>
          <w:color w:val="000000" w:themeColor="text1"/>
        </w:rPr>
        <w:t>use or weigh that information as part of the process of making the decision, or</w:t>
      </w:r>
    </w:p>
    <w:p w14:paraId="4FE8D558" w14:textId="0D27CF8C" w:rsidR="00EE60ED" w:rsidRPr="00CB0D7E" w:rsidRDefault="00EE60ED" w:rsidP="00CB0D7E">
      <w:pPr>
        <w:pStyle w:val="NDABullet"/>
      </w:pPr>
      <w:r w:rsidRPr="00CB0D7E">
        <w:rPr>
          <w:color w:val="000000" w:themeColor="text1"/>
        </w:rPr>
        <w:t xml:space="preserve">communicate his or her decision (whether by talking, writing, using sign language, assistive technology, or any other means) or, if the implementation of the decision requires the act of a third party, to communicate by any means with that third party. </w:t>
      </w:r>
    </w:p>
    <w:p w14:paraId="324D6E2E" w14:textId="77777777" w:rsidR="00EE60ED" w:rsidRPr="001E18F3" w:rsidRDefault="00EE60ED" w:rsidP="00EE60ED">
      <w:pPr>
        <w:ind w:left="1080"/>
        <w:contextualSpacing/>
        <w:rPr>
          <w:color w:val="000000" w:themeColor="text1"/>
        </w:rPr>
      </w:pPr>
    </w:p>
    <w:p w14:paraId="5F88B30D" w14:textId="77777777" w:rsidR="00EE60ED" w:rsidRPr="001E18F3" w:rsidRDefault="00EE60ED" w:rsidP="00EE60ED">
      <w:pPr>
        <w:rPr>
          <w:color w:val="000000" w:themeColor="text1"/>
        </w:rPr>
      </w:pPr>
      <w:r>
        <w:rPr>
          <w:color w:val="000000" w:themeColor="text1"/>
        </w:rPr>
        <w:t>Under</w:t>
      </w:r>
      <w:r w:rsidRPr="001E18F3">
        <w:rPr>
          <w:color w:val="000000" w:themeColor="text1"/>
        </w:rPr>
        <w:t xml:space="preserve"> </w:t>
      </w:r>
      <w:r>
        <w:rPr>
          <w:color w:val="000000" w:themeColor="text1"/>
        </w:rPr>
        <w:t xml:space="preserve">previous </w:t>
      </w:r>
      <w:r w:rsidRPr="001E18F3">
        <w:rPr>
          <w:color w:val="000000" w:themeColor="text1"/>
        </w:rPr>
        <w:t xml:space="preserve">High Court Practice Direction 120, a </w:t>
      </w:r>
      <w:r>
        <w:rPr>
          <w:color w:val="000000" w:themeColor="text1"/>
        </w:rPr>
        <w:t>m</w:t>
      </w:r>
      <w:r w:rsidRPr="001E18F3">
        <w:rPr>
          <w:color w:val="000000" w:themeColor="text1"/>
        </w:rPr>
        <w:t xml:space="preserve">edical </w:t>
      </w:r>
      <w:r>
        <w:rPr>
          <w:color w:val="000000" w:themeColor="text1"/>
        </w:rPr>
        <w:t>v</w:t>
      </w:r>
      <w:r w:rsidRPr="001E18F3">
        <w:rPr>
          <w:color w:val="000000" w:themeColor="text1"/>
        </w:rPr>
        <w:t xml:space="preserve">isitor (typically a psychiatrist) </w:t>
      </w:r>
      <w:r>
        <w:rPr>
          <w:color w:val="000000" w:themeColor="text1"/>
        </w:rPr>
        <w:t xml:space="preserve">was the only professional who could </w:t>
      </w:r>
      <w:r w:rsidRPr="001E18F3">
        <w:rPr>
          <w:color w:val="000000" w:themeColor="text1"/>
        </w:rPr>
        <w:t>u</w:t>
      </w:r>
      <w:r>
        <w:rPr>
          <w:color w:val="000000" w:themeColor="text1"/>
        </w:rPr>
        <w:t>ndertake</w:t>
      </w:r>
      <w:r w:rsidRPr="001E18F3">
        <w:rPr>
          <w:color w:val="000000" w:themeColor="text1"/>
        </w:rPr>
        <w:t xml:space="preserve"> the functional capacity assessment of persons discharging from wardship under Part 6. </w:t>
      </w:r>
      <w:r>
        <w:rPr>
          <w:color w:val="000000" w:themeColor="text1"/>
        </w:rPr>
        <w:t xml:space="preserve">However, since High Court Practice Direction 133, which took effect in June 2025 and replaced Practice Direction 120, the court will now accept </w:t>
      </w:r>
      <w:r w:rsidRPr="001E18F3">
        <w:rPr>
          <w:color w:val="000000" w:themeColor="text1"/>
        </w:rPr>
        <w:t>a</w:t>
      </w:r>
      <w:r>
        <w:rPr>
          <w:color w:val="000000" w:themeColor="text1"/>
        </w:rPr>
        <w:t xml:space="preserve"> functional capacity assessment report from both a medical visitor and a</w:t>
      </w:r>
      <w:r w:rsidRPr="001E18F3">
        <w:rPr>
          <w:color w:val="000000" w:themeColor="text1"/>
        </w:rPr>
        <w:t xml:space="preserve"> </w:t>
      </w:r>
      <w:r>
        <w:rPr>
          <w:color w:val="000000" w:themeColor="text1"/>
        </w:rPr>
        <w:t>r</w:t>
      </w:r>
      <w:r w:rsidRPr="001E18F3">
        <w:rPr>
          <w:color w:val="000000" w:themeColor="text1"/>
        </w:rPr>
        <w:t xml:space="preserve">egistered </w:t>
      </w:r>
      <w:r>
        <w:rPr>
          <w:color w:val="000000" w:themeColor="text1"/>
        </w:rPr>
        <w:t>m</w:t>
      </w:r>
      <w:r w:rsidRPr="001E18F3">
        <w:rPr>
          <w:color w:val="000000" w:themeColor="text1"/>
        </w:rPr>
        <w:t xml:space="preserve">edical </w:t>
      </w:r>
      <w:r>
        <w:rPr>
          <w:color w:val="000000" w:themeColor="text1"/>
        </w:rPr>
        <w:t>p</w:t>
      </w:r>
      <w:r w:rsidRPr="001E18F3">
        <w:rPr>
          <w:color w:val="000000" w:themeColor="text1"/>
        </w:rPr>
        <w:t xml:space="preserve">ractitioner (as that term is defined in s.2(1) </w:t>
      </w:r>
      <w:r>
        <w:rPr>
          <w:color w:val="000000" w:themeColor="text1"/>
        </w:rPr>
        <w:t>ADMCA</w:t>
      </w:r>
      <w:r w:rsidRPr="001E18F3">
        <w:rPr>
          <w:color w:val="000000" w:themeColor="text1"/>
        </w:rPr>
        <w:t>)</w:t>
      </w:r>
      <w:r>
        <w:rPr>
          <w:color w:val="000000" w:themeColor="text1"/>
        </w:rPr>
        <w:t>.</w:t>
      </w:r>
      <w:r w:rsidRPr="001E18F3">
        <w:rPr>
          <w:color w:val="000000" w:themeColor="text1"/>
        </w:rPr>
        <w:t xml:space="preserve"> The court will consider the functional capacity assessment report </w:t>
      </w:r>
      <w:proofErr w:type="gramStart"/>
      <w:r w:rsidRPr="001E18F3">
        <w:rPr>
          <w:color w:val="000000" w:themeColor="text1"/>
        </w:rPr>
        <w:t>in the course of</w:t>
      </w:r>
      <w:proofErr w:type="gramEnd"/>
      <w:r w:rsidRPr="001E18F3">
        <w:rPr>
          <w:color w:val="000000" w:themeColor="text1"/>
        </w:rPr>
        <w:t xml:space="preserve"> the Part 6 application.</w:t>
      </w:r>
    </w:p>
    <w:p w14:paraId="1A49D97C" w14:textId="77777777" w:rsidR="00EE60ED" w:rsidRPr="005F2FD7" w:rsidRDefault="00EE60ED" w:rsidP="00B512B7">
      <w:pPr>
        <w:pStyle w:val="Heading3"/>
      </w:pPr>
      <w:bookmarkStart w:id="363" w:name="_Toc182320813"/>
      <w:bookmarkStart w:id="364" w:name="_Toc216172013"/>
      <w:r w:rsidRPr="005F2FD7">
        <w:lastRenderedPageBreak/>
        <w:t>Participation and consultation</w:t>
      </w:r>
      <w:bookmarkEnd w:id="363"/>
      <w:bookmarkEnd w:id="364"/>
    </w:p>
    <w:p w14:paraId="1E2922C5" w14:textId="0A26C319" w:rsidR="00EE60ED" w:rsidRPr="001E18F3" w:rsidRDefault="00EE60ED" w:rsidP="00EE60ED">
      <w:pPr>
        <w:rPr>
          <w:color w:val="000000" w:themeColor="text1"/>
        </w:rPr>
      </w:pPr>
      <w:r w:rsidRPr="001E18F3">
        <w:rPr>
          <w:color w:val="000000" w:themeColor="text1"/>
        </w:rPr>
        <w:t>An application under Part 6 will be heard in the presence of the person discharging from wardship unless the wardship court (</w:t>
      </w:r>
      <w:r w:rsidR="00782C08">
        <w:rPr>
          <w:color w:val="000000" w:themeColor="text1"/>
        </w:rPr>
        <w:t>invariably</w:t>
      </w:r>
      <w:r w:rsidRPr="001E18F3">
        <w:rPr>
          <w:color w:val="000000" w:themeColor="text1"/>
        </w:rPr>
        <w:t xml:space="preserve"> the High Court) considers:</w:t>
      </w:r>
    </w:p>
    <w:p w14:paraId="5E5F4129" w14:textId="77777777" w:rsidR="00CB0D7E" w:rsidRDefault="00EE60ED" w:rsidP="00CB0D7E">
      <w:pPr>
        <w:pStyle w:val="NDABullet"/>
      </w:pPr>
      <w:r w:rsidRPr="001E18F3">
        <w:t xml:space="preserve">the fact that the person is not or would not be present in court would not cause an injustice to </w:t>
      </w:r>
      <w:proofErr w:type="gramStart"/>
      <w:r w:rsidRPr="001E18F3">
        <w:t>them;</w:t>
      </w:r>
      <w:proofErr w:type="gramEnd"/>
    </w:p>
    <w:p w14:paraId="62CD8150" w14:textId="77777777" w:rsidR="00CB0D7E" w:rsidRPr="00CB0D7E" w:rsidRDefault="00EE60ED" w:rsidP="00CB0D7E">
      <w:pPr>
        <w:pStyle w:val="NDABullet"/>
      </w:pPr>
      <w:r w:rsidRPr="00CB0D7E">
        <w:rPr>
          <w:color w:val="000000" w:themeColor="text1"/>
        </w:rPr>
        <w:t xml:space="preserve">such attendance may have an adverse effect on the health of the </w:t>
      </w:r>
      <w:proofErr w:type="gramStart"/>
      <w:r w:rsidRPr="00CB0D7E">
        <w:rPr>
          <w:color w:val="000000" w:themeColor="text1"/>
        </w:rPr>
        <w:t>person;</w:t>
      </w:r>
      <w:proofErr w:type="gramEnd"/>
    </w:p>
    <w:p w14:paraId="093EAC34" w14:textId="77777777" w:rsidR="00CB0D7E" w:rsidRPr="00CB0D7E" w:rsidRDefault="00EE60ED" w:rsidP="00CB0D7E">
      <w:pPr>
        <w:pStyle w:val="NDABullet"/>
      </w:pPr>
      <w:r w:rsidRPr="00CB0D7E">
        <w:rPr>
          <w:color w:val="000000" w:themeColor="text1"/>
        </w:rPr>
        <w:t>the person is unable, whether by reason of old age, infirmity or any other good and substantial reason, to attend the hearing; or</w:t>
      </w:r>
    </w:p>
    <w:p w14:paraId="1E8136EE" w14:textId="12C0CB29" w:rsidR="00EE60ED" w:rsidRPr="00CB0D7E" w:rsidRDefault="00EE60ED" w:rsidP="00CB0D7E">
      <w:pPr>
        <w:pStyle w:val="NDABullet"/>
      </w:pPr>
      <w:r w:rsidRPr="00CB0D7E">
        <w:rPr>
          <w:color w:val="000000" w:themeColor="text1"/>
        </w:rPr>
        <w:t xml:space="preserve">the person is unwilling to attend. </w:t>
      </w:r>
    </w:p>
    <w:p w14:paraId="5E24FD82" w14:textId="77777777" w:rsidR="00EE60ED" w:rsidRPr="001E18F3" w:rsidRDefault="00EE60ED" w:rsidP="00EE60ED">
      <w:pPr>
        <w:ind w:left="720"/>
        <w:contextualSpacing/>
        <w:rPr>
          <w:color w:val="000000" w:themeColor="text1"/>
        </w:rPr>
      </w:pPr>
    </w:p>
    <w:p w14:paraId="4C1E5525" w14:textId="77777777" w:rsidR="00EE60ED" w:rsidRPr="001E18F3" w:rsidRDefault="00EE60ED" w:rsidP="00EE60ED">
      <w:pPr>
        <w:rPr>
          <w:color w:val="000000" w:themeColor="text1"/>
        </w:rPr>
      </w:pPr>
      <w:r w:rsidRPr="001E18F3">
        <w:rPr>
          <w:color w:val="000000" w:themeColor="text1"/>
        </w:rPr>
        <w:t xml:space="preserve">Respect for individual will and preference is a cornerstone of the 2015 Act (as amended). In making an order under Part 6, the court is required to give effect, in so far as is practicable, to the past and present will and preferences of the person discharging from wardship, in so far as that will and those preferences are reasonably ascertainable. In addition, the court is obliged to </w:t>
      </w:r>
      <w:proofErr w:type="gramStart"/>
      <w:r w:rsidRPr="001E18F3">
        <w:rPr>
          <w:color w:val="000000" w:themeColor="text1"/>
        </w:rPr>
        <w:t>take into account</w:t>
      </w:r>
      <w:proofErr w:type="gramEnd"/>
      <w:r w:rsidRPr="001E18F3">
        <w:rPr>
          <w:color w:val="000000" w:themeColor="text1"/>
        </w:rPr>
        <w:t xml:space="preserve"> the beliefs and values of the person discharging from wardship and any other factors which the person would be likely to consider if they were able to do so (insofar as those beliefs, values and other factors are reasonably ascertainable). </w:t>
      </w:r>
    </w:p>
    <w:p w14:paraId="42B53C04" w14:textId="77777777" w:rsidR="00EE60ED" w:rsidRPr="001E18F3" w:rsidRDefault="00EE60ED" w:rsidP="00EE60ED">
      <w:pPr>
        <w:rPr>
          <w:color w:val="000000" w:themeColor="text1"/>
        </w:rPr>
      </w:pPr>
      <w:r w:rsidRPr="001E18F3">
        <w:rPr>
          <w:color w:val="000000" w:themeColor="text1"/>
        </w:rPr>
        <w:t xml:space="preserve">The court may also consider the views of any person engaged in caring for the person discharging from wardship, any person who has a bona fide interest in the welfare of the person discharging from wardship, or healthcare professionals.  Additionally, unless inappropriate or impracticable to do so, the court must consider the views of any individual which the person discharging from wardship wishes to be consulted. </w:t>
      </w:r>
    </w:p>
    <w:p w14:paraId="3DCC3B8C" w14:textId="77777777" w:rsidR="00EE60ED" w:rsidRPr="001E18F3" w:rsidRDefault="00EE60ED" w:rsidP="00EE60ED">
      <w:pPr>
        <w:rPr>
          <w:color w:val="000000" w:themeColor="text1"/>
        </w:rPr>
      </w:pPr>
      <w:r w:rsidRPr="001E18F3">
        <w:rPr>
          <w:color w:val="000000" w:themeColor="text1"/>
        </w:rPr>
        <w:t xml:space="preserve">To maximise participation, wardship discharge proceedings must also be conducted with the least amount of formality ‘consistent with the proper administration of justice’.  In addition, the court must permit, encourage and facilitate, in so far as is practicable, the person discharging from wardship to participate, or to improve their ability to participate, as fully as possible, in any action, direction or order made under the 2015 Act (as amended). </w:t>
      </w:r>
    </w:p>
    <w:p w14:paraId="5F153862" w14:textId="77777777" w:rsidR="00EE60ED" w:rsidRPr="005F2FD7" w:rsidRDefault="00EE60ED" w:rsidP="00B512B7">
      <w:pPr>
        <w:pStyle w:val="Heading3"/>
      </w:pPr>
      <w:bookmarkStart w:id="365" w:name="_Toc182320814"/>
      <w:bookmarkStart w:id="366" w:name="_Toc216172014"/>
      <w:r w:rsidRPr="005F2FD7">
        <w:t>Declarations and orders</w:t>
      </w:r>
      <w:bookmarkEnd w:id="365"/>
      <w:bookmarkEnd w:id="366"/>
      <w:r w:rsidRPr="005F2FD7">
        <w:t xml:space="preserve"> </w:t>
      </w:r>
    </w:p>
    <w:p w14:paraId="4C20EF3A" w14:textId="77777777" w:rsidR="00EE60ED" w:rsidRPr="001E18F3" w:rsidRDefault="00EE60ED" w:rsidP="00EE60ED">
      <w:pPr>
        <w:rPr>
          <w:color w:val="000000" w:themeColor="text1"/>
        </w:rPr>
      </w:pPr>
      <w:r w:rsidRPr="001E18F3">
        <w:rPr>
          <w:color w:val="000000" w:themeColor="text1"/>
        </w:rPr>
        <w:t xml:space="preserve">An application for discharge from wardship under Part 6 can be made by the person under wardship themselves, their wardship committee, or, with the consent of the wardship court, certain other persons, such as a relative or friend where they have had personal contact with the person under wardship and a relationship of trust exists between them. </w:t>
      </w:r>
    </w:p>
    <w:p w14:paraId="268665EE" w14:textId="62F61E2D" w:rsidR="00EE60ED" w:rsidRPr="001E18F3" w:rsidRDefault="00EE60ED" w:rsidP="00EE60ED">
      <w:pPr>
        <w:rPr>
          <w:color w:val="000000" w:themeColor="text1"/>
        </w:rPr>
      </w:pPr>
      <w:r w:rsidRPr="001E18F3">
        <w:rPr>
          <w:color w:val="000000" w:themeColor="text1"/>
        </w:rPr>
        <w:lastRenderedPageBreak/>
        <w:t xml:space="preserve">The ‘wardship court’ is responsible for considering discharge applications under Part 6. The legislation defines ‘wardship court’ as being ‘the High Court or Circuit Court exercising its jurisdiction…in relation to a ward…[meaning] that court which made the order by virtue of which the ward is a ward.’  However, while wardship proceedings could be instituted in the Circuit Court, in practice this rarely occurred, and the High Court considered almost all wardship applications.  Effectively, this means the High Court will deal with </w:t>
      </w:r>
      <w:proofErr w:type="gramStart"/>
      <w:r w:rsidRPr="001E18F3">
        <w:rPr>
          <w:color w:val="000000" w:themeColor="text1"/>
        </w:rPr>
        <w:t>the vast majority of</w:t>
      </w:r>
      <w:proofErr w:type="gramEnd"/>
      <w:r w:rsidRPr="001E18F3">
        <w:rPr>
          <w:color w:val="000000" w:themeColor="text1"/>
        </w:rPr>
        <w:t xml:space="preserve"> discharge cases under Part 6.</w:t>
      </w:r>
    </w:p>
    <w:p w14:paraId="0D01177B" w14:textId="77777777" w:rsidR="00EE60ED" w:rsidRPr="001E18F3" w:rsidRDefault="00EE60ED" w:rsidP="00EE60ED">
      <w:pPr>
        <w:rPr>
          <w:color w:val="000000" w:themeColor="text1"/>
        </w:rPr>
      </w:pPr>
      <w:r w:rsidRPr="001E18F3">
        <w:rPr>
          <w:color w:val="000000" w:themeColor="text1"/>
        </w:rPr>
        <w:t>Upon consideration of a Part 6 application, the wardship court can declare the following:</w:t>
      </w:r>
    </w:p>
    <w:p w14:paraId="261B73F2" w14:textId="77777777" w:rsidR="00CB0D7E" w:rsidRDefault="00EE60ED" w:rsidP="001A5626">
      <w:pPr>
        <w:pStyle w:val="ListParagraph"/>
        <w:numPr>
          <w:ilvl w:val="0"/>
          <w:numId w:val="35"/>
        </w:numPr>
        <w:rPr>
          <w:color w:val="000000" w:themeColor="text1"/>
        </w:rPr>
      </w:pPr>
      <w:r w:rsidRPr="00CB0D7E">
        <w:rPr>
          <w:color w:val="000000" w:themeColor="text1"/>
        </w:rPr>
        <w:t>The person does not lack capacity; or</w:t>
      </w:r>
    </w:p>
    <w:p w14:paraId="441B9ED9" w14:textId="6CF5A081" w:rsidR="00EE60ED" w:rsidRPr="00CB0D7E" w:rsidRDefault="00EE60ED" w:rsidP="001A5626">
      <w:pPr>
        <w:pStyle w:val="ListParagraph"/>
        <w:numPr>
          <w:ilvl w:val="0"/>
          <w:numId w:val="35"/>
        </w:numPr>
        <w:rPr>
          <w:color w:val="000000" w:themeColor="text1"/>
        </w:rPr>
      </w:pPr>
      <w:r w:rsidRPr="00CB0D7E">
        <w:rPr>
          <w:color w:val="000000" w:themeColor="text1"/>
        </w:rPr>
        <w:t>Make one or more of the following declarations:</w:t>
      </w:r>
    </w:p>
    <w:p w14:paraId="58AB84F5" w14:textId="77777777" w:rsidR="00766A9C" w:rsidRDefault="00EE60ED" w:rsidP="001A5626">
      <w:pPr>
        <w:pStyle w:val="ListParagraph"/>
        <w:numPr>
          <w:ilvl w:val="0"/>
          <w:numId w:val="36"/>
        </w:numPr>
        <w:rPr>
          <w:color w:val="000000" w:themeColor="text1"/>
        </w:rPr>
      </w:pPr>
      <w:r w:rsidRPr="00766A9C">
        <w:rPr>
          <w:color w:val="000000" w:themeColor="text1"/>
        </w:rPr>
        <w:t>The person lacks capacity, unless they are assisted by a co-decision-</w:t>
      </w:r>
      <w:proofErr w:type="gramStart"/>
      <w:r w:rsidRPr="00766A9C">
        <w:rPr>
          <w:color w:val="000000" w:themeColor="text1"/>
        </w:rPr>
        <w:t>maker;</w:t>
      </w:r>
      <w:proofErr w:type="gramEnd"/>
    </w:p>
    <w:p w14:paraId="74D6D892" w14:textId="37A1E3C3" w:rsidR="00EE60ED" w:rsidRPr="00766A9C" w:rsidRDefault="00EE60ED" w:rsidP="001A5626">
      <w:pPr>
        <w:pStyle w:val="ListParagraph"/>
        <w:numPr>
          <w:ilvl w:val="0"/>
          <w:numId w:val="36"/>
        </w:numPr>
        <w:rPr>
          <w:color w:val="000000" w:themeColor="text1"/>
        </w:rPr>
      </w:pPr>
      <w:r w:rsidRPr="00766A9C">
        <w:rPr>
          <w:color w:val="000000" w:themeColor="text1"/>
        </w:rPr>
        <w:t xml:space="preserve">The person lacks capacity, even with the assistance of a co-decision-maker. </w:t>
      </w:r>
    </w:p>
    <w:p w14:paraId="713F3E90" w14:textId="77777777" w:rsidR="00EE60ED" w:rsidRPr="001E18F3" w:rsidRDefault="00EE60ED" w:rsidP="00EE60ED">
      <w:pPr>
        <w:rPr>
          <w:color w:val="000000" w:themeColor="text1"/>
        </w:rPr>
      </w:pPr>
      <w:r w:rsidRPr="001E18F3">
        <w:rPr>
          <w:color w:val="000000" w:themeColor="text1"/>
        </w:rPr>
        <w:t xml:space="preserve">The availability of more than one declaration reflects the reality that some people discharging from wardship may need a higher level of support for some decisions, and a lower level of support for others. </w:t>
      </w:r>
    </w:p>
    <w:p w14:paraId="22501F50" w14:textId="77777777" w:rsidR="00EE60ED" w:rsidRPr="001E18F3" w:rsidRDefault="00EE60ED" w:rsidP="00EE60ED">
      <w:pPr>
        <w:rPr>
          <w:color w:val="000000" w:themeColor="text1"/>
        </w:rPr>
      </w:pPr>
      <w:r w:rsidRPr="001E18F3">
        <w:rPr>
          <w:color w:val="000000" w:themeColor="text1"/>
        </w:rPr>
        <w:t>If the wardship court declares that the person under wardship lacks capacity to make certain decisions, this declaration will subsequently be kept under review by the Circuit Court.  The Circuit Court will review the capacity declaration no later than 12 months or up to three years, where the wardship court is satisfied there will be no change in capacity.</w:t>
      </w:r>
    </w:p>
    <w:p w14:paraId="76CE036C" w14:textId="77777777" w:rsidR="00EE60ED" w:rsidRPr="001E18F3" w:rsidRDefault="00EE60ED" w:rsidP="00EE60ED">
      <w:pPr>
        <w:rPr>
          <w:color w:val="000000" w:themeColor="text1"/>
        </w:rPr>
      </w:pPr>
      <w:r w:rsidRPr="001E18F3">
        <w:rPr>
          <w:color w:val="000000" w:themeColor="text1"/>
        </w:rPr>
        <w:t>Having made a declaration in respect of the capacity of the person discharging from wardship, the wardship court can make the following orders:</w:t>
      </w:r>
    </w:p>
    <w:p w14:paraId="70D862C3" w14:textId="77777777" w:rsidR="00766A9C" w:rsidRDefault="00EE60ED" w:rsidP="001A5626">
      <w:pPr>
        <w:pStyle w:val="ListParagraph"/>
        <w:numPr>
          <w:ilvl w:val="0"/>
          <w:numId w:val="37"/>
        </w:numPr>
        <w:rPr>
          <w:color w:val="000000" w:themeColor="text1"/>
        </w:rPr>
      </w:pPr>
      <w:r w:rsidRPr="00766A9C">
        <w:rPr>
          <w:color w:val="000000" w:themeColor="text1"/>
        </w:rPr>
        <w:t xml:space="preserve">immediately discharge the person from wardship and return all their </w:t>
      </w:r>
      <w:proofErr w:type="gramStart"/>
      <w:r w:rsidRPr="00766A9C">
        <w:rPr>
          <w:color w:val="000000" w:themeColor="text1"/>
        </w:rPr>
        <w:t>property;</w:t>
      </w:r>
      <w:proofErr w:type="gramEnd"/>
      <w:r w:rsidRPr="00766A9C">
        <w:rPr>
          <w:color w:val="000000" w:themeColor="text1"/>
        </w:rPr>
        <w:t xml:space="preserve"> </w:t>
      </w:r>
    </w:p>
    <w:p w14:paraId="47422604" w14:textId="77777777" w:rsidR="00766A9C" w:rsidRDefault="00EE60ED" w:rsidP="001A5626">
      <w:pPr>
        <w:pStyle w:val="ListParagraph"/>
        <w:numPr>
          <w:ilvl w:val="0"/>
          <w:numId w:val="37"/>
        </w:numPr>
        <w:rPr>
          <w:color w:val="000000" w:themeColor="text1"/>
        </w:rPr>
      </w:pPr>
      <w:r w:rsidRPr="00766A9C">
        <w:rPr>
          <w:color w:val="000000" w:themeColor="text1"/>
        </w:rPr>
        <w:t xml:space="preserve">discharge the person from wardship and return their property once a co-decision-making agreement has been registered with the Decision Support </w:t>
      </w:r>
      <w:proofErr w:type="gramStart"/>
      <w:r w:rsidRPr="00766A9C">
        <w:rPr>
          <w:color w:val="000000" w:themeColor="text1"/>
        </w:rPr>
        <w:t>Service;</w:t>
      </w:r>
      <w:proofErr w:type="gramEnd"/>
    </w:p>
    <w:p w14:paraId="7C6CF805" w14:textId="6A25CD4E" w:rsidR="00EE60ED" w:rsidRPr="00766A9C" w:rsidRDefault="00EE60ED" w:rsidP="001A5626">
      <w:pPr>
        <w:pStyle w:val="ListParagraph"/>
        <w:numPr>
          <w:ilvl w:val="0"/>
          <w:numId w:val="37"/>
        </w:numPr>
        <w:rPr>
          <w:color w:val="000000" w:themeColor="text1"/>
        </w:rPr>
      </w:pPr>
      <w:r w:rsidRPr="00766A9C">
        <w:rPr>
          <w:color w:val="000000" w:themeColor="text1"/>
        </w:rPr>
        <w:t xml:space="preserve">discharge the person from wardship and return their property upon the appointment of a decision-making representative. </w:t>
      </w:r>
    </w:p>
    <w:p w14:paraId="7B73D65E" w14:textId="103EF872" w:rsidR="00EE60ED" w:rsidRPr="001E18F3" w:rsidRDefault="00EE60ED" w:rsidP="00EE60ED">
      <w:pPr>
        <w:rPr>
          <w:color w:val="000000" w:themeColor="text1"/>
        </w:rPr>
      </w:pPr>
      <w:r w:rsidRPr="001E18F3">
        <w:rPr>
          <w:color w:val="000000" w:themeColor="text1"/>
        </w:rPr>
        <w:t xml:space="preserve">If a capacity assessment indicates that a person lacks capacity in one domain even with the assistance of a co-decision-maker but has the capacity to make decisions in the other domain with the assistance of a </w:t>
      </w:r>
      <w:r w:rsidRPr="001E18F3">
        <w:rPr>
          <w:color w:val="000000" w:themeColor="text1"/>
        </w:rPr>
        <w:lastRenderedPageBreak/>
        <w:t xml:space="preserve">co-decision-maker, this may be reflected in the court declarations and orders. In such circumstances, the court may issue orders discharging the person from wardship upon the appointment of a decision-making representative who is empowered to make decisions in a specified domain </w:t>
      </w:r>
      <w:proofErr w:type="gramStart"/>
      <w:r w:rsidRPr="001E18F3">
        <w:rPr>
          <w:color w:val="000000" w:themeColor="text1"/>
        </w:rPr>
        <w:t>and also</w:t>
      </w:r>
      <w:proofErr w:type="gramEnd"/>
      <w:r w:rsidRPr="001E18F3">
        <w:rPr>
          <w:color w:val="000000" w:themeColor="text1"/>
        </w:rPr>
        <w:t xml:space="preserve"> direct that a co-decision-making agreement, which will also be limited to a specific domain, be registered with the DSS. </w:t>
      </w:r>
    </w:p>
    <w:p w14:paraId="25F3CC69" w14:textId="77777777" w:rsidR="00EE60ED" w:rsidRPr="001E18F3" w:rsidRDefault="00EE60ED" w:rsidP="00EE60ED">
      <w:pPr>
        <w:rPr>
          <w:color w:val="000000" w:themeColor="text1"/>
        </w:rPr>
      </w:pPr>
      <w:r w:rsidRPr="001E18F3">
        <w:rPr>
          <w:color w:val="000000" w:themeColor="text1"/>
        </w:rPr>
        <w:t>There is no formal requirement under Part 6 of the 2015 Act for discharge contingent on the appointment of a decision-making assistant or the registration of a decision-making assistance agreement.</w:t>
      </w:r>
    </w:p>
    <w:p w14:paraId="14F5A027" w14:textId="7D50DBCC" w:rsidR="00EE60ED" w:rsidRDefault="00EE60ED" w:rsidP="00EE60ED">
      <w:pPr>
        <w:rPr>
          <w:color w:val="000000" w:themeColor="text1"/>
        </w:rPr>
      </w:pPr>
      <w:r w:rsidRPr="001E18F3">
        <w:rPr>
          <w:color w:val="000000" w:themeColor="text1"/>
        </w:rPr>
        <w:t xml:space="preserve">A person is not effectively discharged from wardship until a co-decision-making agreement is registered with the Decision Support Service. </w:t>
      </w:r>
      <w:r w:rsidR="00B951FF" w:rsidRPr="00B951FF">
        <w:rPr>
          <w:color w:val="000000" w:themeColor="text1"/>
        </w:rPr>
        <w:t xml:space="preserve">Under </w:t>
      </w:r>
      <w:r w:rsidR="00B951FF">
        <w:rPr>
          <w:color w:val="000000" w:themeColor="text1"/>
        </w:rPr>
        <w:t>the ADMCA</w:t>
      </w:r>
      <w:r w:rsidR="00B951FF" w:rsidRPr="00B951FF">
        <w:rPr>
          <w:color w:val="000000" w:themeColor="text1"/>
        </w:rPr>
        <w:t>, an application to register the CDMA must be made to the DSS within 5 weeks after the execution of the CDMA. On receipt, the DSS must then carry out a review of the CDMA before registering it on the DSS’s register</w:t>
      </w:r>
      <w:r w:rsidR="00B951FF">
        <w:rPr>
          <w:color w:val="000000" w:themeColor="text1"/>
        </w:rPr>
        <w:t>.</w:t>
      </w:r>
      <w:r w:rsidRPr="001E18F3">
        <w:rPr>
          <w:color w:val="000000" w:themeColor="text1"/>
        </w:rPr>
        <w:t xml:space="preserve"> The appointment of a co-decision-maker forms part of the co-decision-making agreement. While decision-making representation orders must also be registered with the Decision Support Service, discharge from wardship becomes effective upon the appointment of a decision-making representative. </w:t>
      </w:r>
    </w:p>
    <w:p w14:paraId="28F40896" w14:textId="63159EDD" w:rsidR="003A6004" w:rsidRPr="001E18F3" w:rsidRDefault="003A6004" w:rsidP="00EE60ED">
      <w:pPr>
        <w:rPr>
          <w:color w:val="000000" w:themeColor="text1"/>
        </w:rPr>
      </w:pPr>
      <w:r>
        <w:rPr>
          <w:color w:val="000000" w:themeColor="text1"/>
        </w:rPr>
        <w:t>A</w:t>
      </w:r>
      <w:r w:rsidRPr="003A6004">
        <w:rPr>
          <w:color w:val="000000" w:themeColor="text1"/>
        </w:rPr>
        <w:t xml:space="preserve"> co-decision-making agreement cannot be imposed</w:t>
      </w:r>
      <w:r>
        <w:rPr>
          <w:color w:val="000000" w:themeColor="text1"/>
        </w:rPr>
        <w:t xml:space="preserve"> by the court</w:t>
      </w:r>
      <w:r w:rsidRPr="003A6004">
        <w:rPr>
          <w:color w:val="000000" w:themeColor="text1"/>
        </w:rPr>
        <w:t xml:space="preserve">. One of the statements required to register a </w:t>
      </w:r>
      <w:r>
        <w:rPr>
          <w:color w:val="000000" w:themeColor="text1"/>
        </w:rPr>
        <w:t>co-decision-making agreement</w:t>
      </w:r>
      <w:r w:rsidRPr="003A6004">
        <w:rPr>
          <w:color w:val="000000" w:themeColor="text1"/>
        </w:rPr>
        <w:t xml:space="preserve"> is a statement from the former ward that they wish to </w:t>
      </w:r>
      <w:proofErr w:type="gramStart"/>
      <w:r w:rsidRPr="003A6004">
        <w:rPr>
          <w:color w:val="000000" w:themeColor="text1"/>
        </w:rPr>
        <w:t>enter into</w:t>
      </w:r>
      <w:proofErr w:type="gramEnd"/>
      <w:r w:rsidRPr="003A6004">
        <w:rPr>
          <w:color w:val="000000" w:themeColor="text1"/>
        </w:rPr>
        <w:t xml:space="preserve"> the CDMA with the co-decision-maker.</w:t>
      </w:r>
    </w:p>
    <w:p w14:paraId="2E0DC100" w14:textId="77777777" w:rsidR="00EE60ED" w:rsidRPr="001E18F3" w:rsidRDefault="00EE60ED" w:rsidP="00EE60ED">
      <w:pPr>
        <w:rPr>
          <w:color w:val="000000" w:themeColor="text1"/>
        </w:rPr>
      </w:pPr>
      <w:r w:rsidRPr="001E18F3">
        <w:rPr>
          <w:color w:val="000000" w:themeColor="text1"/>
        </w:rPr>
        <w:t>Where the court proposes to appoint a decision-making representative but there is no one willing or suitable to act, it will request the Director of the Decision Support Service to nominate two or more professionals from a panel it has established.  The court may appoint one or more persons as decision-making representatives and they can be appointed in respect of the same or separate decisions. The court can also specify if they must act together or individually.</w:t>
      </w:r>
    </w:p>
    <w:p w14:paraId="60B1E5C1" w14:textId="77777777" w:rsidR="00EE60ED" w:rsidRPr="001E18F3" w:rsidRDefault="00EE60ED" w:rsidP="00EE60ED">
      <w:pPr>
        <w:rPr>
          <w:color w:val="000000" w:themeColor="text1"/>
        </w:rPr>
      </w:pPr>
      <w:r w:rsidRPr="001E18F3">
        <w:rPr>
          <w:color w:val="000000" w:themeColor="text1"/>
        </w:rPr>
        <w:t xml:space="preserve">There is no provision in the 2015 Act for the Decision Support Service to maintain a panel of professional co-decision-makers. If there is no person willing or suitable to act as a co-decision maker, or a co-decision-making agreement has not been registered within the period allowed, the court may appoint a decision-making representative and require them to make decisions jointly with the relevant person in so far as is practicable. </w:t>
      </w:r>
    </w:p>
    <w:p w14:paraId="4B7EC79C" w14:textId="6AFCAA36" w:rsidR="00EE60ED" w:rsidRPr="00B512B7" w:rsidRDefault="00EE60ED" w:rsidP="00EE60ED">
      <w:pPr>
        <w:rPr>
          <w:color w:val="000000" w:themeColor="text1"/>
        </w:rPr>
      </w:pPr>
      <w:r w:rsidRPr="001E18F3">
        <w:rPr>
          <w:color w:val="000000" w:themeColor="text1"/>
        </w:rPr>
        <w:t xml:space="preserve">High Court Practice Direction </w:t>
      </w:r>
      <w:r>
        <w:rPr>
          <w:color w:val="000000" w:themeColor="text1"/>
        </w:rPr>
        <w:t>133</w:t>
      </w:r>
      <w:r w:rsidRPr="001E18F3">
        <w:rPr>
          <w:color w:val="000000" w:themeColor="text1"/>
        </w:rPr>
        <w:t xml:space="preserve"> sets out the averments and exhibits that must be contained in affidavits grounding applications for discharge and the documents which must be included in the booklet for hearing. </w:t>
      </w:r>
      <w:r>
        <w:rPr>
          <w:color w:val="000000" w:themeColor="text1"/>
        </w:rPr>
        <w:t>A</w:t>
      </w:r>
      <w:r w:rsidRPr="007D7882">
        <w:rPr>
          <w:color w:val="000000" w:themeColor="text1"/>
        </w:rPr>
        <w:t xml:space="preserve">pplication papers </w:t>
      </w:r>
      <w:r w:rsidR="00782C08">
        <w:rPr>
          <w:color w:val="000000" w:themeColor="text1"/>
        </w:rPr>
        <w:t xml:space="preserve">now </w:t>
      </w:r>
      <w:r w:rsidRPr="007D7882">
        <w:rPr>
          <w:color w:val="000000" w:themeColor="text1"/>
        </w:rPr>
        <w:t xml:space="preserve">only </w:t>
      </w:r>
      <w:proofErr w:type="gramStart"/>
      <w:r w:rsidRPr="007D7882">
        <w:rPr>
          <w:color w:val="000000" w:themeColor="text1"/>
        </w:rPr>
        <w:t>have to</w:t>
      </w:r>
      <w:proofErr w:type="gramEnd"/>
      <w:r w:rsidRPr="007D7882">
        <w:rPr>
          <w:color w:val="000000" w:themeColor="text1"/>
        </w:rPr>
        <w:t xml:space="preserve"> be served once on the relevant person</w:t>
      </w:r>
      <w:r>
        <w:rPr>
          <w:color w:val="000000" w:themeColor="text1"/>
        </w:rPr>
        <w:t>.</w:t>
      </w:r>
    </w:p>
    <w:p w14:paraId="6FA6A596" w14:textId="2DCDA1EE" w:rsidR="00A027E0" w:rsidRDefault="00A027E0" w:rsidP="00A027E0">
      <w:pPr>
        <w:pStyle w:val="Heading1"/>
      </w:pPr>
      <w:bookmarkStart w:id="367" w:name="_Toc216869045"/>
      <w:bookmarkStart w:id="368" w:name="_Toc221532491"/>
      <w:r>
        <w:lastRenderedPageBreak/>
        <w:t xml:space="preserve">Appendix </w:t>
      </w:r>
      <w:r w:rsidR="00EE60ED">
        <w:t>2</w:t>
      </w:r>
      <w:r>
        <w:t>: Qualitative analysis inclusion criteria</w:t>
      </w:r>
      <w:bookmarkEnd w:id="367"/>
      <w:bookmarkEnd w:id="368"/>
      <w:r>
        <w:t xml:space="preserve"> </w:t>
      </w:r>
    </w:p>
    <w:p w14:paraId="7701326C" w14:textId="74CE2389" w:rsidR="00A027E0" w:rsidRPr="00A027E0" w:rsidRDefault="00A027E0" w:rsidP="00A027E0">
      <w:r>
        <w:t xml:space="preserve">Inclusion criteria for the </w:t>
      </w:r>
      <w:r w:rsidRPr="00A027E0">
        <w:t xml:space="preserve">three </w:t>
      </w:r>
      <w:r>
        <w:t xml:space="preserve">study </w:t>
      </w:r>
      <w:r w:rsidRPr="00A027E0">
        <w:t xml:space="preserve">groups </w:t>
      </w:r>
      <w:r>
        <w:t>are outlined separately below</w:t>
      </w:r>
      <w:r w:rsidRPr="00A027E0">
        <w:t xml:space="preserve">. </w:t>
      </w:r>
    </w:p>
    <w:p w14:paraId="6A005CB5" w14:textId="1A84D30D" w:rsidR="00A027E0" w:rsidRPr="00A027E0" w:rsidRDefault="00A027E0" w:rsidP="00AE5372">
      <w:pPr>
        <w:pStyle w:val="Heading3"/>
        <w:numPr>
          <w:ilvl w:val="0"/>
          <w:numId w:val="48"/>
        </w:numPr>
      </w:pPr>
      <w:r w:rsidRPr="00A027E0">
        <w:t xml:space="preserve">People who are or were </w:t>
      </w:r>
      <w:r w:rsidR="00EF7B1E">
        <w:t>w</w:t>
      </w:r>
      <w:r w:rsidRPr="00A027E0">
        <w:t xml:space="preserve">ards of </w:t>
      </w:r>
      <w:r w:rsidR="00EF7B1E">
        <w:t>c</w:t>
      </w:r>
      <w:r w:rsidRPr="00A027E0">
        <w:t xml:space="preserve">ourt: </w:t>
      </w:r>
    </w:p>
    <w:p w14:paraId="03F8485B" w14:textId="1A425B3D" w:rsidR="00A027E0" w:rsidRPr="00A027E0" w:rsidRDefault="00A027E0" w:rsidP="00A027E0">
      <w:r>
        <w:t xml:space="preserve">Aged </w:t>
      </w:r>
      <w:r w:rsidRPr="00A027E0">
        <w:t>18</w:t>
      </w:r>
      <w:r>
        <w:t xml:space="preserve"> years</w:t>
      </w:r>
      <w:r w:rsidRPr="00A027E0">
        <w:t xml:space="preserve"> or older. </w:t>
      </w:r>
    </w:p>
    <w:p w14:paraId="56F276E6" w14:textId="43191311" w:rsidR="00A027E0" w:rsidRPr="00AE5372" w:rsidRDefault="00A027E0" w:rsidP="00AE5372">
      <w:pPr>
        <w:pStyle w:val="Heading3"/>
        <w:numPr>
          <w:ilvl w:val="0"/>
          <w:numId w:val="48"/>
        </w:numPr>
      </w:pPr>
      <w:r w:rsidRPr="00AE5372">
        <w:t xml:space="preserve">Committees that represent persons who have been made a </w:t>
      </w:r>
      <w:r w:rsidR="00876C37" w:rsidRPr="00AE5372">
        <w:t>w</w:t>
      </w:r>
      <w:r w:rsidRPr="00AE5372">
        <w:t xml:space="preserve">ard of </w:t>
      </w:r>
      <w:r w:rsidR="00876C37" w:rsidRPr="00AE5372">
        <w:t>c</w:t>
      </w:r>
      <w:r w:rsidRPr="00AE5372">
        <w:t xml:space="preserve">ourt: </w:t>
      </w:r>
    </w:p>
    <w:p w14:paraId="4E34F118" w14:textId="4DA50D52" w:rsidR="00AE5372" w:rsidRDefault="00A027E0" w:rsidP="00AE5372">
      <w:r>
        <w:t>P</w:t>
      </w:r>
      <w:r w:rsidRPr="00A027E0">
        <w:t xml:space="preserve">articipants must have been appointed as a </w:t>
      </w:r>
      <w:r w:rsidR="004D4714" w:rsidRPr="00A027E0">
        <w:t>committee</w:t>
      </w:r>
      <w:r w:rsidRPr="00A027E0">
        <w:t xml:space="preserve"> representing a person who </w:t>
      </w:r>
      <w:r w:rsidR="005B6C8D">
        <w:t>has been made</w:t>
      </w:r>
      <w:r w:rsidRPr="00A027E0">
        <w:t xml:space="preserve"> a </w:t>
      </w:r>
      <w:r w:rsidR="00876C37">
        <w:t>w</w:t>
      </w:r>
      <w:r w:rsidR="00876C37" w:rsidRPr="00A027E0">
        <w:t xml:space="preserve">ard </w:t>
      </w:r>
      <w:r w:rsidRPr="00A027E0">
        <w:t xml:space="preserve">of </w:t>
      </w:r>
      <w:r w:rsidR="00876C37">
        <w:t>c</w:t>
      </w:r>
      <w:r w:rsidR="00876C37" w:rsidRPr="00A027E0">
        <w:t>ourt</w:t>
      </w:r>
      <w:r w:rsidRPr="00A027E0">
        <w:t xml:space="preserve">. Committees may </w:t>
      </w:r>
      <w:r>
        <w:t xml:space="preserve">have </w:t>
      </w:r>
      <w:r w:rsidRPr="00A027E0">
        <w:t>participate</w:t>
      </w:r>
      <w:r>
        <w:t>d</w:t>
      </w:r>
      <w:r w:rsidRPr="00A027E0">
        <w:t xml:space="preserve"> if the person who </w:t>
      </w:r>
      <w:r w:rsidR="005B6C8D">
        <w:t xml:space="preserve">has been made </w:t>
      </w:r>
      <w:r w:rsidRPr="00A027E0">
        <w:t xml:space="preserve">a </w:t>
      </w:r>
      <w:r w:rsidR="002141CF">
        <w:t>w</w:t>
      </w:r>
      <w:r w:rsidR="002141CF" w:rsidRPr="00A027E0">
        <w:t xml:space="preserve">ard </w:t>
      </w:r>
      <w:r w:rsidRPr="00A027E0">
        <w:t xml:space="preserve">of </w:t>
      </w:r>
      <w:r w:rsidR="002141CF">
        <w:t>c</w:t>
      </w:r>
      <w:r w:rsidR="002141CF" w:rsidRPr="00A027E0">
        <w:t xml:space="preserve">ourt </w:t>
      </w:r>
      <w:r>
        <w:t xml:space="preserve">that </w:t>
      </w:r>
      <w:r w:rsidRPr="00A027E0">
        <w:t>they represent lacks the capacity to provide informed consent</w:t>
      </w:r>
      <w:r>
        <w:t>. That was</w:t>
      </w:r>
      <w:r w:rsidRPr="00A027E0">
        <w:t xml:space="preserve"> provided the person who </w:t>
      </w:r>
      <w:r w:rsidR="002141CF">
        <w:t>ha</w:t>
      </w:r>
      <w:r w:rsidR="005B6C8D">
        <w:t>s</w:t>
      </w:r>
      <w:r w:rsidR="002141CF">
        <w:t xml:space="preserve"> been made </w:t>
      </w:r>
      <w:r w:rsidRPr="00A027E0">
        <w:t xml:space="preserve">a </w:t>
      </w:r>
      <w:r w:rsidR="00876C37">
        <w:t>w</w:t>
      </w:r>
      <w:r w:rsidR="00876C37" w:rsidRPr="00A027E0">
        <w:t xml:space="preserve">ard </w:t>
      </w:r>
      <w:r w:rsidRPr="00A027E0">
        <w:t xml:space="preserve">of </w:t>
      </w:r>
      <w:r w:rsidR="00876C37">
        <w:t>c</w:t>
      </w:r>
      <w:r w:rsidRPr="00A027E0">
        <w:t>ourt ha</w:t>
      </w:r>
      <w:r>
        <w:t>d</w:t>
      </w:r>
      <w:r w:rsidRPr="00A027E0">
        <w:t xml:space="preserve"> not indicated dissent and participation </w:t>
      </w:r>
      <w:r>
        <w:t>was</w:t>
      </w:r>
      <w:r w:rsidRPr="00A027E0">
        <w:t xml:space="preserve"> considered by the researcher to be consistent with the will and preference of the person </w:t>
      </w:r>
      <w:r w:rsidR="005B6C8D">
        <w:t xml:space="preserve">that </w:t>
      </w:r>
      <w:r w:rsidR="002141CF">
        <w:t xml:space="preserve">had been made </w:t>
      </w:r>
      <w:r w:rsidRPr="00A027E0">
        <w:t xml:space="preserve">a </w:t>
      </w:r>
      <w:r w:rsidR="005B6C8D">
        <w:t>w</w:t>
      </w:r>
      <w:r w:rsidRPr="00A027E0">
        <w:t xml:space="preserve">ard of </w:t>
      </w:r>
      <w:r w:rsidR="005B6C8D">
        <w:t>c</w:t>
      </w:r>
      <w:r w:rsidRPr="00A027E0">
        <w:t>ourt. The General Solicitor</w:t>
      </w:r>
      <w:r w:rsidR="00782C08">
        <w:t>,</w:t>
      </w:r>
      <w:r w:rsidRPr="00A027E0">
        <w:t xml:space="preserve"> who acts as a </w:t>
      </w:r>
      <w:r w:rsidR="004D4714" w:rsidRPr="00A027E0">
        <w:t>committee</w:t>
      </w:r>
      <w:r w:rsidRPr="00A027E0">
        <w:t xml:space="preserve"> for around one third of all people </w:t>
      </w:r>
      <w:r w:rsidR="002141CF">
        <w:t>that have been made</w:t>
      </w:r>
      <w:r w:rsidRPr="00A027E0">
        <w:t xml:space="preserve"> </w:t>
      </w:r>
      <w:r w:rsidR="002141CF">
        <w:t>w</w:t>
      </w:r>
      <w:r w:rsidR="002141CF" w:rsidRPr="00A027E0">
        <w:t xml:space="preserve">ards </w:t>
      </w:r>
      <w:r w:rsidRPr="00A027E0">
        <w:t xml:space="preserve">of </w:t>
      </w:r>
      <w:r w:rsidR="002141CF">
        <w:t>c</w:t>
      </w:r>
      <w:r w:rsidRPr="00A027E0">
        <w:t>ourt</w:t>
      </w:r>
      <w:r w:rsidR="00782C08">
        <w:t>,</w:t>
      </w:r>
      <w:r w:rsidRPr="00A027E0">
        <w:t xml:space="preserve"> </w:t>
      </w:r>
      <w:r>
        <w:t>was also</w:t>
      </w:r>
      <w:r w:rsidRPr="00A027E0">
        <w:t xml:space="preserve"> considered a key informant</w:t>
      </w:r>
      <w:r w:rsidR="00782C08">
        <w:t>,</w:t>
      </w:r>
      <w:r w:rsidR="001D7939">
        <w:t xml:space="preserve"> and was</w:t>
      </w:r>
      <w:r w:rsidRPr="00A027E0">
        <w:t xml:space="preserve"> </w:t>
      </w:r>
      <w:r>
        <w:t>i</w:t>
      </w:r>
      <w:r w:rsidRPr="00A027E0">
        <w:t>nvited to participate.</w:t>
      </w:r>
    </w:p>
    <w:p w14:paraId="0BAA181F" w14:textId="2FD5E3A5" w:rsidR="00A027E0" w:rsidRPr="00AE5372" w:rsidRDefault="00A027E0" w:rsidP="00AE5372">
      <w:pPr>
        <w:pStyle w:val="Heading3"/>
        <w:numPr>
          <w:ilvl w:val="0"/>
          <w:numId w:val="48"/>
        </w:numPr>
      </w:pPr>
      <w:r w:rsidRPr="00AE5372">
        <w:t xml:space="preserve">Key </w:t>
      </w:r>
      <w:r w:rsidR="00AE5372">
        <w:t>i</w:t>
      </w:r>
      <w:r w:rsidRPr="00AE5372">
        <w:t xml:space="preserve">nformants: </w:t>
      </w:r>
    </w:p>
    <w:p w14:paraId="12FF844C" w14:textId="66E30FC7" w:rsidR="00E806E5" w:rsidRDefault="00A027E0" w:rsidP="00A027E0">
      <w:r w:rsidRPr="00A027E0">
        <w:t>Participants must have</w:t>
      </w:r>
      <w:r>
        <w:t xml:space="preserve"> had</w:t>
      </w:r>
      <w:r w:rsidRPr="00A027E0">
        <w:t xml:space="preserve"> expert knowledge of or experience of the </w:t>
      </w:r>
      <w:r w:rsidR="002141CF">
        <w:t>w</w:t>
      </w:r>
      <w:r w:rsidR="002141CF" w:rsidRPr="00A027E0">
        <w:t xml:space="preserve">ard </w:t>
      </w:r>
      <w:r w:rsidRPr="00A027E0">
        <w:t xml:space="preserve">of </w:t>
      </w:r>
      <w:r w:rsidR="002141CF">
        <w:t>c</w:t>
      </w:r>
      <w:r w:rsidR="002141CF" w:rsidRPr="00A027E0">
        <w:t xml:space="preserve">ourt </w:t>
      </w:r>
      <w:r w:rsidRPr="00A027E0">
        <w:t>system</w:t>
      </w:r>
      <w:r>
        <w:t>, the cessation of that system or the transition to supported decision-making. Participants also included those with experience of the</w:t>
      </w:r>
      <w:r w:rsidRPr="00A027E0">
        <w:t xml:space="preserve"> conduct of functional assessments of the decision-making capacity of persons prior to their discharge from wardship.</w:t>
      </w:r>
    </w:p>
    <w:p w14:paraId="38DCAD73" w14:textId="30F8D54F" w:rsidR="009C7AB6" w:rsidRDefault="009C7AB6" w:rsidP="00A027E0">
      <w:r>
        <w:br w:type="page"/>
      </w:r>
    </w:p>
    <w:p w14:paraId="684DE992" w14:textId="475A6548" w:rsidR="009C7AB6" w:rsidRDefault="009C7AB6" w:rsidP="009C7AB6">
      <w:pPr>
        <w:pStyle w:val="Heading1"/>
      </w:pPr>
      <w:bookmarkStart w:id="369" w:name="_Toc216869046"/>
      <w:bookmarkStart w:id="370" w:name="_Toc221532492"/>
      <w:r>
        <w:lastRenderedPageBreak/>
        <w:t xml:space="preserve">Appendix </w:t>
      </w:r>
      <w:r w:rsidR="00EE60ED">
        <w:t>3</w:t>
      </w:r>
      <w:r>
        <w:t xml:space="preserve">: Participant </w:t>
      </w:r>
      <w:r w:rsidR="00AE5372">
        <w:t>i</w:t>
      </w:r>
      <w:r>
        <w:t xml:space="preserve">nformation </w:t>
      </w:r>
      <w:r w:rsidR="00AE5372">
        <w:t>l</w:t>
      </w:r>
      <w:r>
        <w:t xml:space="preserve">eaflet: People who are </w:t>
      </w:r>
      <w:r w:rsidR="001D7939">
        <w:t>w</w:t>
      </w:r>
      <w:r>
        <w:t xml:space="preserve">ards of </w:t>
      </w:r>
      <w:r w:rsidR="001D7939">
        <w:t>c</w:t>
      </w:r>
      <w:r>
        <w:t xml:space="preserve">ourt and </w:t>
      </w:r>
      <w:r w:rsidR="001D7939">
        <w:t>c</w:t>
      </w:r>
      <w:r>
        <w:t>ommittees that act on their behalf</w:t>
      </w:r>
      <w:bookmarkEnd w:id="369"/>
      <w:bookmarkEnd w:id="370"/>
    </w:p>
    <w:p w14:paraId="7E48117F" w14:textId="1AD79082" w:rsidR="001D7939" w:rsidRDefault="001D7939" w:rsidP="009C7AB6">
      <w:pPr>
        <w:rPr>
          <w:b/>
          <w:bCs/>
        </w:rPr>
      </w:pPr>
      <w:r>
        <w:rPr>
          <w:b/>
          <w:bCs/>
        </w:rPr>
        <w:t>Th</w:t>
      </w:r>
      <w:r w:rsidR="00782C08">
        <w:rPr>
          <w:b/>
          <w:bCs/>
        </w:rPr>
        <w:t>is appendix includes the</w:t>
      </w:r>
      <w:r>
        <w:rPr>
          <w:b/>
          <w:bCs/>
        </w:rPr>
        <w:t xml:space="preserve"> standard and the </w:t>
      </w:r>
      <w:proofErr w:type="gramStart"/>
      <w:r>
        <w:rPr>
          <w:b/>
          <w:bCs/>
        </w:rPr>
        <w:t>Easy to Read</w:t>
      </w:r>
      <w:proofErr w:type="gramEnd"/>
      <w:r>
        <w:rPr>
          <w:b/>
          <w:bCs/>
        </w:rPr>
        <w:t xml:space="preserve"> version</w:t>
      </w:r>
      <w:r w:rsidR="00AE5372">
        <w:rPr>
          <w:b/>
          <w:bCs/>
        </w:rPr>
        <w:t>s</w:t>
      </w:r>
      <w:r>
        <w:rPr>
          <w:b/>
          <w:bCs/>
        </w:rPr>
        <w:t xml:space="preserve"> </w:t>
      </w:r>
      <w:r w:rsidR="00782C08">
        <w:rPr>
          <w:b/>
          <w:bCs/>
        </w:rPr>
        <w:t>of the participant information leaflet</w:t>
      </w:r>
      <w:r>
        <w:rPr>
          <w:b/>
          <w:bCs/>
        </w:rPr>
        <w:t>.</w:t>
      </w:r>
    </w:p>
    <w:p w14:paraId="7C876F31" w14:textId="03FAE59F" w:rsidR="00904010" w:rsidRDefault="00904010" w:rsidP="009C7AB6">
      <w:pPr>
        <w:rPr>
          <w:b/>
          <w:bCs/>
        </w:rPr>
      </w:pPr>
      <w:r w:rsidRPr="00904010">
        <w:rPr>
          <w:b/>
          <w:bCs/>
        </w:rPr>
        <w:t xml:space="preserve">Participant </w:t>
      </w:r>
      <w:r>
        <w:rPr>
          <w:b/>
          <w:bCs/>
        </w:rPr>
        <w:t>i</w:t>
      </w:r>
      <w:r w:rsidRPr="00904010">
        <w:rPr>
          <w:b/>
          <w:bCs/>
        </w:rPr>
        <w:t xml:space="preserve">nformation </w:t>
      </w:r>
      <w:r>
        <w:rPr>
          <w:b/>
          <w:bCs/>
        </w:rPr>
        <w:t>l</w:t>
      </w:r>
      <w:r w:rsidRPr="00904010">
        <w:rPr>
          <w:b/>
          <w:bCs/>
        </w:rPr>
        <w:t xml:space="preserve">eaflet: </w:t>
      </w:r>
      <w:r>
        <w:rPr>
          <w:b/>
          <w:bCs/>
        </w:rPr>
        <w:t>Standard</w:t>
      </w:r>
      <w:r w:rsidRPr="00904010">
        <w:rPr>
          <w:b/>
          <w:bCs/>
        </w:rPr>
        <w:t xml:space="preserve"> </w:t>
      </w:r>
      <w:r>
        <w:rPr>
          <w:b/>
          <w:bCs/>
        </w:rPr>
        <w:t>v</w:t>
      </w:r>
      <w:r w:rsidRPr="00904010">
        <w:rPr>
          <w:b/>
          <w:bCs/>
        </w:rPr>
        <w:t>ersion</w:t>
      </w:r>
    </w:p>
    <w:p w14:paraId="100684E5" w14:textId="536FDA50" w:rsidR="009C7AB6" w:rsidRDefault="009C7AB6" w:rsidP="00A95B6A">
      <w:pPr>
        <w:pStyle w:val="Heading3"/>
      </w:pPr>
      <w:bookmarkStart w:id="371" w:name="Slide_11"/>
      <w:bookmarkStart w:id="372" w:name="Slide_25"/>
      <w:bookmarkEnd w:id="371"/>
      <w:bookmarkEnd w:id="372"/>
      <w:r w:rsidRPr="009C7AB6">
        <w:t>Study title: The journey from wardship to supported decision-making: An examination of the process and the experiences of people leaving wardship.</w:t>
      </w:r>
    </w:p>
    <w:p w14:paraId="4EF53A96" w14:textId="77777777" w:rsidR="004B0DD7" w:rsidRPr="004B0DD7" w:rsidRDefault="004B0DD7" w:rsidP="004B0DD7"/>
    <w:p w14:paraId="65250C85" w14:textId="77777777" w:rsidR="009C7AB6" w:rsidRPr="009C7AB6" w:rsidRDefault="009C7AB6" w:rsidP="00A95B6A">
      <w:pPr>
        <w:pStyle w:val="Heading3"/>
      </w:pPr>
      <w:r w:rsidRPr="009C7AB6">
        <w:t>Invitation to participate</w:t>
      </w:r>
    </w:p>
    <w:p w14:paraId="595E4785" w14:textId="5B87E3D0" w:rsidR="009C7AB6" w:rsidRPr="009C7AB6" w:rsidRDefault="009C7AB6" w:rsidP="009C7AB6">
      <w:r w:rsidRPr="009C7AB6">
        <w:t xml:space="preserve">You are invited to take part in a research study conducted by the National Disability Authority. This research includes people who are Wards of Court and the </w:t>
      </w:r>
      <w:r w:rsidR="004D4714">
        <w:t>c</w:t>
      </w:r>
      <w:r w:rsidRPr="009C7AB6">
        <w:t xml:space="preserve">ommittees that act on their behalf.  </w:t>
      </w:r>
    </w:p>
    <w:p w14:paraId="10EAA72A" w14:textId="73AB7904" w:rsidR="009C7AB6" w:rsidRPr="009C7AB6" w:rsidRDefault="009C7AB6" w:rsidP="009C7AB6">
      <w:r w:rsidRPr="009C7AB6">
        <w:t xml:space="preserve">Before you decide </w:t>
      </w:r>
      <w:proofErr w:type="gramStart"/>
      <w:r w:rsidRPr="009C7AB6">
        <w:t>whether or not</w:t>
      </w:r>
      <w:proofErr w:type="gramEnd"/>
      <w:r w:rsidRPr="009C7AB6">
        <w:t xml:space="preserve"> you wish to take part, you should read the information provided below carefully and, if you wish, discuss it with your </w:t>
      </w:r>
      <w:r w:rsidR="004D4714" w:rsidRPr="009C7AB6">
        <w:t>committee</w:t>
      </w:r>
      <w:r w:rsidRPr="009C7AB6">
        <w:t>, or with family members, friends or an Advocate. Take time to make your decision and to consider the information provided. If you have any questions you can get in touch with us by phone or email.</w:t>
      </w:r>
    </w:p>
    <w:p w14:paraId="151BB4AD" w14:textId="77777777" w:rsidR="009C7AB6" w:rsidRPr="009C7AB6" w:rsidRDefault="009C7AB6" w:rsidP="009C7AB6">
      <w:r w:rsidRPr="009C7AB6">
        <w:t>You should clearly understand the risks and benefits of taking part in this study so that you can make a decision that is right for you. This process is known as ‘Informed Consent’.</w:t>
      </w:r>
    </w:p>
    <w:p w14:paraId="62EF1016" w14:textId="3DBDE75F" w:rsidR="009C7AB6" w:rsidRPr="009C7AB6" w:rsidRDefault="009C7AB6" w:rsidP="009C7AB6">
      <w:r w:rsidRPr="009C7AB6">
        <w:t xml:space="preserve">You don't have to take part in this study. If you decide not to take </w:t>
      </w:r>
      <w:r w:rsidR="00756DCA" w:rsidRPr="009C7AB6">
        <w:t>part,</w:t>
      </w:r>
      <w:r w:rsidRPr="009C7AB6">
        <w:t xml:space="preserve"> it won’t affect the support you receive in the future.</w:t>
      </w:r>
    </w:p>
    <w:p w14:paraId="73CC29E0" w14:textId="421B5ABC" w:rsidR="009C7AB6" w:rsidRPr="009C7AB6" w:rsidRDefault="009C7AB6" w:rsidP="009C7AB6">
      <w:r w:rsidRPr="009C7AB6">
        <w:t xml:space="preserve">You can change your mind about taking part in the study. Even if the study has started and you have taken part in an interview, you can opt out of the study at any time. You don't have to give us a reason. If you do opt out, you will not experience any negative consequences </w:t>
      </w:r>
      <w:proofErr w:type="gramStart"/>
      <w:r w:rsidRPr="009C7AB6">
        <w:t>as a result of</w:t>
      </w:r>
      <w:proofErr w:type="gramEnd"/>
      <w:r w:rsidRPr="009C7AB6">
        <w:t xml:space="preserve"> your decision.</w:t>
      </w:r>
      <w:r w:rsidRPr="009C7AB6" w:rsidDel="00532812">
        <w:t xml:space="preserve"> </w:t>
      </w:r>
      <w:r w:rsidRPr="009C7AB6">
        <w:t>Withdrawal from the study is explained more fully on page 5.</w:t>
      </w:r>
    </w:p>
    <w:p w14:paraId="7A6F590D" w14:textId="77777777" w:rsidR="009C7AB6" w:rsidRPr="009C7AB6" w:rsidRDefault="009C7AB6" w:rsidP="00A95B6A">
      <w:pPr>
        <w:pStyle w:val="Heading3"/>
      </w:pPr>
      <w:bookmarkStart w:id="373" w:name="_Hlk215741951"/>
      <w:r w:rsidRPr="009C7AB6">
        <w:t>What is this research study about?</w:t>
      </w:r>
    </w:p>
    <w:p w14:paraId="1CB85078" w14:textId="77777777" w:rsidR="009C7AB6" w:rsidRPr="009C7AB6" w:rsidRDefault="009C7AB6" w:rsidP="009C7AB6">
      <w:r w:rsidRPr="009C7AB6">
        <w:t>The United Nations Convention on the Rights of Persons with Disabilities (UNCRPD) is an international treaty that Ireland ratified in 2018. The system of wardship is not aligned with the UNCRPD and therefore, the law that governs wardship which was enacted over150 years ago had to change.</w:t>
      </w:r>
    </w:p>
    <w:p w14:paraId="65F3D219" w14:textId="77777777" w:rsidR="009C7AB6" w:rsidRPr="009C7AB6" w:rsidRDefault="009C7AB6" w:rsidP="009C7AB6">
      <w:r w:rsidRPr="009C7AB6">
        <w:lastRenderedPageBreak/>
        <w:t xml:space="preserve">The Assisted Decision-Making (Capacity) Act 2015 and amending legislation commenced in April 2023.  The commencement of this legislation has started the process of ending the wardship system which must be completed in three years. The Court will determine whether a person leaving wardship can make their own decisions, can make decisions with support or whether they need someone to make decisions for them on key issues. Relevant supports and oversight of these arrangements will be through a new service called the Decision Support Service. </w:t>
      </w:r>
    </w:p>
    <w:p w14:paraId="55D0065C" w14:textId="77777777" w:rsidR="009C7AB6" w:rsidRPr="009C7AB6" w:rsidRDefault="009C7AB6" w:rsidP="009C7AB6">
      <w:r w:rsidRPr="009C7AB6">
        <w:t xml:space="preserve">A system of supported decision-making, which seeks to prioritise the will and preference of people that need assistance to make decisions, will replace wardship. </w:t>
      </w:r>
    </w:p>
    <w:p w14:paraId="2890EC3D" w14:textId="34BEB1D3" w:rsidR="009C7AB6" w:rsidRPr="009C7AB6" w:rsidRDefault="009C7AB6" w:rsidP="009C7AB6">
      <w:r w:rsidRPr="009C7AB6">
        <w:t xml:space="preserve">The process to exit wardship will involve a High Court hearing that will discharge the person from wardship, return his or her estate and either declare that the person who was formerly </w:t>
      </w:r>
      <w:r w:rsidR="002141CF">
        <w:t xml:space="preserve">made </w:t>
      </w:r>
      <w:r w:rsidRPr="009C7AB6">
        <w:t xml:space="preserve">a </w:t>
      </w:r>
      <w:r w:rsidR="002141CF">
        <w:t>w</w:t>
      </w:r>
      <w:r w:rsidRPr="009C7AB6">
        <w:t xml:space="preserve">ard of </w:t>
      </w:r>
      <w:r w:rsidR="002141CF">
        <w:t>c</w:t>
      </w:r>
      <w:r w:rsidRPr="009C7AB6">
        <w:t>ourt does not need support to make decisions or put in place an appropriate decision-making support arrangement. The Decision Support Service will oversee decision-making support arrangements where these are put in place.</w:t>
      </w:r>
    </w:p>
    <w:p w14:paraId="5AC39A74" w14:textId="267279EB" w:rsidR="009C7AB6" w:rsidRPr="009C7AB6" w:rsidRDefault="009C7AB6" w:rsidP="009C7AB6">
      <w:r w:rsidRPr="009C7AB6">
        <w:t xml:space="preserve">Our research will review this process to see how it is working for people who are or were </w:t>
      </w:r>
      <w:r w:rsidR="002141CF">
        <w:t>w</w:t>
      </w:r>
      <w:r w:rsidRPr="009C7AB6">
        <w:t xml:space="preserve">ards of </w:t>
      </w:r>
      <w:r w:rsidR="002141CF">
        <w:t>c</w:t>
      </w:r>
      <w:r w:rsidRPr="009C7AB6">
        <w:t xml:space="preserve">ourt and the </w:t>
      </w:r>
      <w:r w:rsidR="004D4714">
        <w:t>c</w:t>
      </w:r>
      <w:r w:rsidRPr="009C7AB6">
        <w:t xml:space="preserve">ommittees that act on their behalf and for professionals involved in the transition from wardship and in the new supported decision-making system. This will enable us to consider whether any improvements are necessary. We plan to talk to people involved including people who are </w:t>
      </w:r>
      <w:r w:rsidR="002141CF">
        <w:t>w</w:t>
      </w:r>
      <w:r w:rsidRPr="009C7AB6">
        <w:t xml:space="preserve">ards of </w:t>
      </w:r>
      <w:r w:rsidR="002141CF">
        <w:t>c</w:t>
      </w:r>
      <w:r w:rsidRPr="009C7AB6">
        <w:t xml:space="preserve">ourt, and </w:t>
      </w:r>
      <w:r w:rsidR="004D4714">
        <w:t>c</w:t>
      </w:r>
      <w:r w:rsidRPr="009C7AB6">
        <w:t xml:space="preserve">ommittees and </w:t>
      </w:r>
      <w:proofErr w:type="gramStart"/>
      <w:r w:rsidRPr="009C7AB6">
        <w:t>a number of</w:t>
      </w:r>
      <w:proofErr w:type="gramEnd"/>
      <w:r w:rsidRPr="009C7AB6">
        <w:t xml:space="preserve"> relevant key informants to get their views on how the process of ending wardship is going, to identify challenges for people who are </w:t>
      </w:r>
      <w:r w:rsidR="002141CF">
        <w:t>w</w:t>
      </w:r>
      <w:r w:rsidRPr="009C7AB6">
        <w:t xml:space="preserve">ards of </w:t>
      </w:r>
      <w:r w:rsidR="002141CF">
        <w:t>c</w:t>
      </w:r>
      <w:r w:rsidRPr="009C7AB6">
        <w:t>ourt and others, and to find out how life is after exiting wardship.</w:t>
      </w:r>
    </w:p>
    <w:bookmarkEnd w:id="373"/>
    <w:p w14:paraId="1D093A1F" w14:textId="77777777" w:rsidR="009C7AB6" w:rsidRPr="009C7AB6" w:rsidRDefault="009C7AB6" w:rsidP="00A95B6A">
      <w:pPr>
        <w:pStyle w:val="Heading3"/>
      </w:pPr>
      <w:r w:rsidRPr="009C7AB6">
        <w:t>Who is organising and funding this study?</w:t>
      </w:r>
    </w:p>
    <w:p w14:paraId="060772E9" w14:textId="77777777" w:rsidR="009C7AB6" w:rsidRPr="009C7AB6" w:rsidRDefault="009C7AB6" w:rsidP="009C7AB6">
      <w:r w:rsidRPr="009C7AB6">
        <w:t xml:space="preserve">The National Disability Authority (NDA) is organising and conducting this research. The NDA is an independent statutory body that provides information and advice to the Government on policy and practice relevant to the lives of persons with disabilities. </w:t>
      </w:r>
    </w:p>
    <w:p w14:paraId="66CFF83C" w14:textId="77777777" w:rsidR="009C7AB6" w:rsidRPr="009C7AB6" w:rsidRDefault="009C7AB6" w:rsidP="009C7AB6">
      <w:r w:rsidRPr="009C7AB6">
        <w:t xml:space="preserve">The research will be funded by the NDA. </w:t>
      </w:r>
    </w:p>
    <w:p w14:paraId="5372FA5A" w14:textId="77777777" w:rsidR="009C7AB6" w:rsidRPr="009C7AB6" w:rsidRDefault="009C7AB6" w:rsidP="00A95B6A">
      <w:pPr>
        <w:pStyle w:val="Heading3"/>
      </w:pPr>
      <w:r w:rsidRPr="009C7AB6">
        <w:t>Why am I being asked to take part?</w:t>
      </w:r>
    </w:p>
    <w:p w14:paraId="7CFB1F64" w14:textId="66FCDC9C" w:rsidR="009C7AB6" w:rsidRPr="009C7AB6" w:rsidRDefault="009C7AB6" w:rsidP="009C7AB6">
      <w:r w:rsidRPr="009C7AB6">
        <w:t xml:space="preserve">You have been asked to take part because you are a person who is or was formerly a </w:t>
      </w:r>
      <w:r w:rsidR="002141CF">
        <w:t>made w</w:t>
      </w:r>
      <w:r w:rsidRPr="009C7AB6">
        <w:t xml:space="preserve">ard of </w:t>
      </w:r>
      <w:r w:rsidR="002141CF">
        <w:t>c</w:t>
      </w:r>
      <w:r w:rsidRPr="009C7AB6">
        <w:t xml:space="preserve">ourt or are a </w:t>
      </w:r>
      <w:r w:rsidR="004D4714" w:rsidRPr="009C7AB6">
        <w:t>committee</w:t>
      </w:r>
      <w:r w:rsidRPr="009C7AB6">
        <w:t xml:space="preserve"> that acts on behalf of a person who </w:t>
      </w:r>
      <w:r w:rsidR="002141CF">
        <w:t xml:space="preserve">was made </w:t>
      </w:r>
      <w:r w:rsidRPr="009C7AB6">
        <w:t xml:space="preserve">a </w:t>
      </w:r>
      <w:r w:rsidR="002141CF">
        <w:t>w</w:t>
      </w:r>
      <w:r w:rsidRPr="009C7AB6">
        <w:t xml:space="preserve">ard of </w:t>
      </w:r>
      <w:r w:rsidR="002141CF">
        <w:t>c</w:t>
      </w:r>
      <w:r w:rsidRPr="009C7AB6">
        <w:t>ourt or formerly held this role.</w:t>
      </w:r>
    </w:p>
    <w:p w14:paraId="48F03138" w14:textId="77777777" w:rsidR="009C7AB6" w:rsidRPr="009C7AB6" w:rsidRDefault="009C7AB6" w:rsidP="00A95B6A">
      <w:pPr>
        <w:pStyle w:val="Heading3"/>
      </w:pPr>
      <w:r w:rsidRPr="009C7AB6">
        <w:t>How will the study be carried out?</w:t>
      </w:r>
    </w:p>
    <w:p w14:paraId="419D0EC8" w14:textId="3020E94A" w:rsidR="009C7AB6" w:rsidRPr="009C7AB6" w:rsidRDefault="009C7AB6" w:rsidP="009C7AB6">
      <w:r w:rsidRPr="009C7AB6">
        <w:t xml:space="preserve">If you agree to take part in the </w:t>
      </w:r>
      <w:r w:rsidR="00756DCA" w:rsidRPr="009C7AB6">
        <w:t>study,</w:t>
      </w:r>
      <w:r w:rsidRPr="009C7AB6">
        <w:t xml:space="preserve"> we will arrange to interview you on two occasions. The first interview will take place before the exit from </w:t>
      </w:r>
      <w:r w:rsidRPr="009C7AB6">
        <w:lastRenderedPageBreak/>
        <w:t>wardship. The second interview will take place at least six months after you leave wardship. If you have already been discharged from wardship the first interview will take place as soon as possible after your discharge from wardship and a follow up interview will be scheduled six months after the initial interview.</w:t>
      </w:r>
    </w:p>
    <w:p w14:paraId="414CD58A" w14:textId="5095C014" w:rsidR="009C7AB6" w:rsidRPr="009C7AB6" w:rsidRDefault="009C7AB6" w:rsidP="009C7AB6">
      <w:r w:rsidRPr="009C7AB6">
        <w:t xml:space="preserve">Interviews will be arranged on dates and at times that are convenient for you and in a place of your choosing. While face-to-face interviews are </w:t>
      </w:r>
      <w:r w:rsidR="00756DCA" w:rsidRPr="009C7AB6">
        <w:t>preferred,</w:t>
      </w:r>
      <w:r w:rsidRPr="009C7AB6">
        <w:t xml:space="preserve"> we can also conduct interviews by phone or on Zoom. </w:t>
      </w:r>
    </w:p>
    <w:p w14:paraId="3BA8E287" w14:textId="7EBD82D4" w:rsidR="009C7AB6" w:rsidRPr="009C7AB6" w:rsidRDefault="009C7AB6" w:rsidP="009C7AB6">
      <w:r w:rsidRPr="009C7AB6">
        <w:t xml:space="preserve">If you are a person who </w:t>
      </w:r>
      <w:r w:rsidR="002141CF">
        <w:t>was made</w:t>
      </w:r>
      <w:r w:rsidRPr="009C7AB6">
        <w:t xml:space="preserve"> a </w:t>
      </w:r>
      <w:r w:rsidR="002141CF">
        <w:t>w</w:t>
      </w:r>
      <w:r w:rsidRPr="009C7AB6">
        <w:t xml:space="preserve">ard of </w:t>
      </w:r>
      <w:r w:rsidR="002141CF">
        <w:t>c</w:t>
      </w:r>
      <w:r w:rsidR="00756DCA" w:rsidRPr="009C7AB6">
        <w:t>ourt,</w:t>
      </w:r>
      <w:r w:rsidRPr="009C7AB6">
        <w:t xml:space="preserve"> you may opt to be interviewed on your own or if you prefer you may choose to have a person with you as a supporter. We recommend that your supporter is not the person who acts as your </w:t>
      </w:r>
      <w:r w:rsidR="004D4714" w:rsidRPr="009C7AB6">
        <w:t>committee</w:t>
      </w:r>
      <w:r w:rsidRPr="009C7AB6">
        <w:t xml:space="preserve">. Your supporter could be a family member, a trusted friend, or an independent advocate. </w:t>
      </w:r>
    </w:p>
    <w:p w14:paraId="59073540" w14:textId="2EB7E119" w:rsidR="009C7AB6" w:rsidRPr="009C7AB6" w:rsidRDefault="009C7AB6" w:rsidP="009C7AB6">
      <w:r w:rsidRPr="009C7AB6">
        <w:t xml:space="preserve">If you wish you can of course discuss this information and the study with a family member, an advocate or the </w:t>
      </w:r>
      <w:r w:rsidR="004D4714">
        <w:t>c</w:t>
      </w:r>
      <w:r w:rsidRPr="009C7AB6">
        <w:t>ommittee that acts on your behalf. You can also contact the Project Manager by phone or email to discuss any issue relating to the study.</w:t>
      </w:r>
    </w:p>
    <w:p w14:paraId="0492BAC9" w14:textId="1D94BF72" w:rsidR="009C7AB6" w:rsidRPr="009C7AB6" w:rsidRDefault="009C7AB6" w:rsidP="009C7AB6">
      <w:r w:rsidRPr="009C7AB6">
        <w:t xml:space="preserve">If you are a </w:t>
      </w:r>
      <w:r w:rsidR="004D4714">
        <w:t>c</w:t>
      </w:r>
      <w:r w:rsidRPr="009C7AB6">
        <w:t>ommittee</w:t>
      </w:r>
      <w:r w:rsidR="004D4714">
        <w:t>,</w:t>
      </w:r>
      <w:r w:rsidRPr="009C7AB6">
        <w:t xml:space="preserve"> you may be interviewed alone or with the </w:t>
      </w:r>
      <w:r w:rsidR="002141CF">
        <w:t>person</w:t>
      </w:r>
      <w:r w:rsidRPr="009C7AB6">
        <w:t xml:space="preserve"> that you act on behalf of. However, please be aware that you will only be eligible to participate if the person you act on behalf of does not object to your participation in the research.</w:t>
      </w:r>
    </w:p>
    <w:p w14:paraId="0C145F07" w14:textId="205C14B4" w:rsidR="009C7AB6" w:rsidRPr="009C7AB6" w:rsidRDefault="009C7AB6" w:rsidP="009C7AB6">
      <w:r w:rsidRPr="009C7AB6">
        <w:t>During the first interview we will ask questions about your experiences of the wardship system, the information you have received about the ending of wardship and your concerns</w:t>
      </w:r>
      <w:r w:rsidR="002141CF">
        <w:t>,</w:t>
      </w:r>
      <w:r w:rsidRPr="009C7AB6">
        <w:t xml:space="preserve"> if any</w:t>
      </w:r>
      <w:r w:rsidR="002141CF">
        <w:t>,</w:t>
      </w:r>
      <w:r w:rsidRPr="009C7AB6">
        <w:t xml:space="preserve"> about the transition to the new supported decision-making system. We will also ask you about your expectations about changes that may flow </w:t>
      </w:r>
      <w:proofErr w:type="gramStart"/>
      <w:r w:rsidRPr="009C7AB6">
        <w:t>as a result of</w:t>
      </w:r>
      <w:proofErr w:type="gramEnd"/>
      <w:r w:rsidRPr="009C7AB6">
        <w:t xml:space="preserve"> the transition from wardship. </w:t>
      </w:r>
    </w:p>
    <w:p w14:paraId="048E5741" w14:textId="77777777" w:rsidR="009C7AB6" w:rsidRPr="009C7AB6" w:rsidRDefault="009C7AB6" w:rsidP="009C7AB6">
      <w:r w:rsidRPr="009C7AB6">
        <w:t xml:space="preserve">In the second interview we will ask questions about your experience of the transition to the supported decision-making system or to independent living and seek to find out how that transition has affected your life. You will have an opportunity to tell us about any concerns you have about the new system or about any aspects that you feel need to be improved. </w:t>
      </w:r>
    </w:p>
    <w:p w14:paraId="63B60592" w14:textId="28C78970" w:rsidR="009C7AB6" w:rsidRPr="009C7AB6" w:rsidRDefault="009C7AB6" w:rsidP="009C7AB6">
      <w:r w:rsidRPr="009C7AB6">
        <w:t xml:space="preserve">Questions for </w:t>
      </w:r>
      <w:r w:rsidR="004D4714">
        <w:t>c</w:t>
      </w:r>
      <w:r w:rsidRPr="009C7AB6">
        <w:t>ommittees will be similar but will focus mainly on how well the processes around ending wardship and setting up a new system are working.</w:t>
      </w:r>
    </w:p>
    <w:p w14:paraId="59008B47" w14:textId="77777777" w:rsidR="009C7AB6" w:rsidRPr="009C7AB6" w:rsidRDefault="009C7AB6" w:rsidP="00A95B6A">
      <w:pPr>
        <w:pStyle w:val="Heading3"/>
      </w:pPr>
      <w:r w:rsidRPr="009C7AB6">
        <w:t>What happens during the interviews?</w:t>
      </w:r>
    </w:p>
    <w:p w14:paraId="04EC0973" w14:textId="240FC6F4" w:rsidR="009C7AB6" w:rsidRPr="009C7AB6" w:rsidRDefault="009C7AB6" w:rsidP="009C7AB6">
      <w:r w:rsidRPr="009C7AB6">
        <w:t xml:space="preserve">A trained researcher will conduct the interviews. Participants who </w:t>
      </w:r>
      <w:r w:rsidR="005B6C8D">
        <w:t>have been made a wa</w:t>
      </w:r>
      <w:r w:rsidRPr="009C7AB6">
        <w:t>rd</w:t>
      </w:r>
      <w:r w:rsidR="005B6C8D">
        <w:t xml:space="preserve"> </w:t>
      </w:r>
      <w:r w:rsidRPr="009C7AB6">
        <w:t xml:space="preserve">of </w:t>
      </w:r>
      <w:r w:rsidR="005B6C8D">
        <w:t>c</w:t>
      </w:r>
      <w:r w:rsidRPr="009C7AB6">
        <w:t xml:space="preserve">ourt and those that act as </w:t>
      </w:r>
      <w:r w:rsidR="004D4714">
        <w:t>c</w:t>
      </w:r>
      <w:r w:rsidRPr="009C7AB6">
        <w:t xml:space="preserve">ommittees for </w:t>
      </w:r>
      <w:r w:rsidR="005B6C8D">
        <w:t xml:space="preserve">these </w:t>
      </w:r>
      <w:r w:rsidRPr="009C7AB6">
        <w:t xml:space="preserve">persons will be interviewed separately whenever possible. Participants can be accompanied by a supporter. </w:t>
      </w:r>
    </w:p>
    <w:p w14:paraId="6E332E68" w14:textId="77777777" w:rsidR="009C7AB6" w:rsidRPr="009C7AB6" w:rsidRDefault="009C7AB6" w:rsidP="009C7AB6">
      <w:r w:rsidRPr="009C7AB6">
        <w:lastRenderedPageBreak/>
        <w:t xml:space="preserve">With your permission we will record the interview using a digital audio recorder. If you do not agree to an audio recording the interviewer will take notes or may bring a second person with her/him to take notes. </w:t>
      </w:r>
    </w:p>
    <w:p w14:paraId="3C883D60" w14:textId="77777777" w:rsidR="009C7AB6" w:rsidRPr="009C7AB6" w:rsidRDefault="009C7AB6" w:rsidP="009C7AB6">
      <w:r w:rsidRPr="009C7AB6">
        <w:t>We will only seek to collect the information necessary to answer our research questions. The information you provide will be stored securely.</w:t>
      </w:r>
    </w:p>
    <w:p w14:paraId="51A74D70" w14:textId="77777777" w:rsidR="009C7AB6" w:rsidRPr="009C7AB6" w:rsidRDefault="009C7AB6" w:rsidP="009C7AB6">
      <w:r w:rsidRPr="009C7AB6">
        <w:t xml:space="preserve">You can ask for a break at any point in the interview. You can leave or ask for the interview to be stopped at any point. </w:t>
      </w:r>
    </w:p>
    <w:p w14:paraId="1A52990E" w14:textId="77777777" w:rsidR="009C7AB6" w:rsidRPr="009C7AB6" w:rsidRDefault="009C7AB6" w:rsidP="009C7AB6">
      <w:r w:rsidRPr="009C7AB6">
        <w:t>We anticipate that each interview will take about 45-60 minutes. Sometimes the interviews may take a little longer.</w:t>
      </w:r>
    </w:p>
    <w:p w14:paraId="6DC67FFB" w14:textId="77777777" w:rsidR="009C7AB6" w:rsidRPr="009C7AB6" w:rsidRDefault="009C7AB6" w:rsidP="009C7AB6">
      <w:r w:rsidRPr="009C7AB6">
        <w:t xml:space="preserve">Audio recordings will be transcribed and then destroyed. </w:t>
      </w:r>
    </w:p>
    <w:p w14:paraId="7328AE7A" w14:textId="77777777" w:rsidR="009C7AB6" w:rsidRPr="009C7AB6" w:rsidRDefault="009C7AB6" w:rsidP="00A95B6A">
      <w:pPr>
        <w:pStyle w:val="Heading3"/>
      </w:pPr>
      <w:r w:rsidRPr="009C7AB6">
        <w:t>Withdrawal from the study</w:t>
      </w:r>
    </w:p>
    <w:p w14:paraId="7ABA668B" w14:textId="360506E3" w:rsidR="009C7AB6" w:rsidRPr="009C7AB6" w:rsidRDefault="009C7AB6" w:rsidP="009C7AB6">
      <w:r w:rsidRPr="009C7AB6">
        <w:t xml:space="preserve">You can change your mind about taking part in the study. If you decide to opt out of the </w:t>
      </w:r>
      <w:r w:rsidR="00756DCA" w:rsidRPr="009C7AB6">
        <w:t>study,</w:t>
      </w:r>
      <w:r w:rsidRPr="009C7AB6">
        <w:t xml:space="preserve"> you don't have to give us a reason and there will be no consequences for you. </w:t>
      </w:r>
    </w:p>
    <w:p w14:paraId="5BFCD5CF" w14:textId="77777777" w:rsidR="009C7AB6" w:rsidRPr="009C7AB6" w:rsidRDefault="009C7AB6" w:rsidP="009C7AB6">
      <w:r w:rsidRPr="009C7AB6">
        <w:t xml:space="preserve">If you decide to withdraw from the study within three months of the date of your interview, we will be able to identify, extract and delete the interview transcript and all your personal data and ensure that the information you provided during your interview is not included in the data we report. </w:t>
      </w:r>
    </w:p>
    <w:p w14:paraId="0DA35506" w14:textId="44AA5582" w:rsidR="009C7AB6" w:rsidRPr="009C7AB6" w:rsidRDefault="009C7AB6" w:rsidP="009C7AB6">
      <w:r w:rsidRPr="009C7AB6">
        <w:t xml:space="preserve">For reporting purposes interview data will be analysed and combined under themes. If you wish to withdraw from the study after more than three months has elapsed since the date of </w:t>
      </w:r>
      <w:r w:rsidR="00756DCA" w:rsidRPr="009C7AB6">
        <w:t>interview,</w:t>
      </w:r>
      <w:r w:rsidRPr="009C7AB6">
        <w:t xml:space="preserve"> we will review your withdrawal request and whenever possible we will extract and delete your interview data. However, it may not be practical to exclude your interview data as it is likely that it will have been analysed and combined with data from other interviews.  If it is not practicable to extract and delete your interview data, it will be necessary to retain your signed consent form. </w:t>
      </w:r>
      <w:bookmarkStart w:id="374" w:name="_Hlk145495317"/>
    </w:p>
    <w:bookmarkEnd w:id="374"/>
    <w:p w14:paraId="4E016D18" w14:textId="77777777" w:rsidR="009C7AB6" w:rsidRPr="009C7AB6" w:rsidRDefault="009C7AB6" w:rsidP="009C7AB6">
      <w:r w:rsidRPr="009C7AB6">
        <w:t xml:space="preserve">If you ask to withdraw from the study more than three months after you have been interviewed, we will delete your contact details even if your interview data has not been deleted. </w:t>
      </w:r>
    </w:p>
    <w:p w14:paraId="27C3081D" w14:textId="77777777" w:rsidR="009C7AB6" w:rsidRPr="009C7AB6" w:rsidRDefault="009C7AB6" w:rsidP="009C7AB6">
      <w:r w:rsidRPr="009C7AB6">
        <w:t xml:space="preserve">Please contact any member of the research team or the Data Protection Officer of the NDA (for details see page 9) if you wish to withdraw your consent. Once data has been anonymised it will not be possible to identify personal data of any individual participant. </w:t>
      </w:r>
    </w:p>
    <w:p w14:paraId="278B2C2F" w14:textId="77777777" w:rsidR="009C7AB6" w:rsidRPr="009C7AB6" w:rsidRDefault="009C7AB6" w:rsidP="00A95B6A">
      <w:pPr>
        <w:pStyle w:val="Heading3"/>
      </w:pPr>
      <w:r w:rsidRPr="009C7AB6">
        <w:t>What are the benefits of taking part in this study?</w:t>
      </w:r>
    </w:p>
    <w:p w14:paraId="212AC412" w14:textId="77777777" w:rsidR="009C7AB6" w:rsidRPr="009C7AB6" w:rsidRDefault="009C7AB6" w:rsidP="009C7AB6">
      <w:r w:rsidRPr="009C7AB6">
        <w:t xml:space="preserve">There is no guarantee that research participants will benefit from taking part in this study. However, there is the potential for benefits to participants and other people who are in wardship or are former Wards of Court as service improvements may stem from the research results. </w:t>
      </w:r>
      <w:r w:rsidRPr="009C7AB6">
        <w:lastRenderedPageBreak/>
        <w:t xml:space="preserve">Participants may also experience a sense of empowerment </w:t>
      </w:r>
      <w:proofErr w:type="gramStart"/>
      <w:r w:rsidRPr="009C7AB6">
        <w:t>as a result of</w:t>
      </w:r>
      <w:proofErr w:type="gramEnd"/>
      <w:r w:rsidRPr="009C7AB6">
        <w:t xml:space="preserve"> their contribution to this research. </w:t>
      </w:r>
    </w:p>
    <w:p w14:paraId="00B0A2DC" w14:textId="77777777" w:rsidR="009C7AB6" w:rsidRPr="009C7AB6" w:rsidRDefault="009C7AB6" w:rsidP="00A95B6A">
      <w:pPr>
        <w:pStyle w:val="Heading3"/>
      </w:pPr>
      <w:r w:rsidRPr="009C7AB6">
        <w:t>What are the risks of taking part in this study?</w:t>
      </w:r>
    </w:p>
    <w:p w14:paraId="13648DDE" w14:textId="77777777" w:rsidR="009C7AB6" w:rsidRPr="009C7AB6" w:rsidRDefault="009C7AB6" w:rsidP="009C7AB6">
      <w:r w:rsidRPr="009C7AB6">
        <w:t xml:space="preserve">The risk of taking part in this study is assessed as being low. </w:t>
      </w:r>
    </w:p>
    <w:p w14:paraId="13A33D1E" w14:textId="798FFD7D" w:rsidR="009C7AB6" w:rsidRPr="009C7AB6" w:rsidRDefault="009C7AB6" w:rsidP="009C7AB6">
      <w:r w:rsidRPr="009C7AB6">
        <w:t xml:space="preserve">Participants may find it upsetting to talk about their experience as a </w:t>
      </w:r>
      <w:r w:rsidR="005B6C8D">
        <w:t>person that was made a w</w:t>
      </w:r>
      <w:r w:rsidRPr="009C7AB6">
        <w:t xml:space="preserve">ard of </w:t>
      </w:r>
      <w:r w:rsidR="005B6C8D">
        <w:t>c</w:t>
      </w:r>
      <w:r w:rsidRPr="009C7AB6">
        <w:t xml:space="preserve">ourt or as a </w:t>
      </w:r>
      <w:r w:rsidR="005B6C8D">
        <w:t>c</w:t>
      </w:r>
      <w:r w:rsidRPr="009C7AB6">
        <w:t xml:space="preserve">ommittee for a </w:t>
      </w:r>
      <w:r w:rsidR="005B6C8D">
        <w:t>person that was made a w</w:t>
      </w:r>
      <w:r w:rsidRPr="009C7AB6">
        <w:t xml:space="preserve">ard of </w:t>
      </w:r>
      <w:r w:rsidR="005B6C8D">
        <w:t>c</w:t>
      </w:r>
      <w:r w:rsidRPr="009C7AB6">
        <w:t xml:space="preserve">ourt. Researchers will respond quickly to any signs of unease or upset. If </w:t>
      </w:r>
      <w:r w:rsidR="00756DCA" w:rsidRPr="009C7AB6">
        <w:t>necessary,</w:t>
      </w:r>
      <w:r w:rsidRPr="009C7AB6">
        <w:t xml:space="preserve"> researchers will end the interview and direct participants to appropriate services.</w:t>
      </w:r>
    </w:p>
    <w:p w14:paraId="786C611A" w14:textId="77777777" w:rsidR="009C7AB6" w:rsidRPr="009C7AB6" w:rsidRDefault="009C7AB6" w:rsidP="009C7AB6">
      <w:r w:rsidRPr="009C7AB6">
        <w:t xml:space="preserve">The research protocols will prioritise data security and privacy.  A suite of security measures is in place to ensure that access to data is restricted and controlled. Data protection protocols will be </w:t>
      </w:r>
      <w:proofErr w:type="gramStart"/>
      <w:r w:rsidRPr="009C7AB6">
        <w:t>adhered to at all times</w:t>
      </w:r>
      <w:proofErr w:type="gramEnd"/>
      <w:r w:rsidRPr="009C7AB6">
        <w:t>. Despite these measures there is always a small risk of a data breach. As your data will be pseudonymised (by removing or changing your name, the names of any other people and places mentioned and other personal identifiers) a data breach may not impact the privacy of your data. However, participants might find a data breach upsetting.</w:t>
      </w:r>
    </w:p>
    <w:p w14:paraId="70D629A7" w14:textId="77777777" w:rsidR="009C7AB6" w:rsidRPr="009C7AB6" w:rsidRDefault="009C7AB6" w:rsidP="00A95B6A">
      <w:pPr>
        <w:pStyle w:val="Heading3"/>
      </w:pPr>
      <w:r w:rsidRPr="009C7AB6">
        <w:t>Is the study confidential?</w:t>
      </w:r>
    </w:p>
    <w:p w14:paraId="6308CFFF" w14:textId="77777777" w:rsidR="009C7AB6" w:rsidRPr="009C7AB6" w:rsidRDefault="009C7AB6" w:rsidP="009C7AB6">
      <w:r w:rsidRPr="009C7AB6">
        <w:t xml:space="preserve">All information provided by you will be treated as confidential and will be stored securely. Only the NDA research team has access to the project files. These are stored on a computer system with restricted access and robust firewalls. </w:t>
      </w:r>
    </w:p>
    <w:p w14:paraId="64204BDE" w14:textId="621B621E" w:rsidR="009C7AB6" w:rsidRPr="009C7AB6" w:rsidRDefault="009C7AB6" w:rsidP="009C7AB6">
      <w:r w:rsidRPr="009C7AB6">
        <w:t xml:space="preserve">Your interview transcript will be assigned a </w:t>
      </w:r>
      <w:r w:rsidR="00756DCA" w:rsidRPr="009C7AB6">
        <w:t>code,</w:t>
      </w:r>
      <w:r w:rsidRPr="009C7AB6">
        <w:t xml:space="preserve"> and your information will be filed using this code. Interview transcripts will be pseudonymised (by removing or changing your name, the names of any other people and places mentioned and other personal identifiers). Code sheets will be deleted after the publication of the final report. This will mean that the interview data cannot be linked to individual participants. The final report will only include anonymised data. This will mean that it will not be possible to identify participants. We may use a quote of something you said in the research </w:t>
      </w:r>
      <w:r w:rsidR="00756DCA" w:rsidRPr="009C7AB6">
        <w:t>report,</w:t>
      </w:r>
      <w:r w:rsidRPr="009C7AB6">
        <w:t xml:space="preserve"> but nobody will know who said it. </w:t>
      </w:r>
    </w:p>
    <w:p w14:paraId="460B6282" w14:textId="77777777" w:rsidR="009C7AB6" w:rsidRPr="009C7AB6" w:rsidRDefault="009C7AB6" w:rsidP="009C7AB6">
      <w:r w:rsidRPr="009C7AB6">
        <w:t>Your contact details will be deleted from our files once the final report has been published.</w:t>
      </w:r>
    </w:p>
    <w:p w14:paraId="3DCEED6B" w14:textId="50B58D22" w:rsidR="009C7AB6" w:rsidRPr="009C7AB6" w:rsidRDefault="009C7AB6" w:rsidP="009C7AB6">
      <w:r w:rsidRPr="009C7AB6">
        <w:t xml:space="preserve">The Court has given permission for people who </w:t>
      </w:r>
      <w:r w:rsidR="005B6C8D">
        <w:t>that have been made w</w:t>
      </w:r>
      <w:r w:rsidRPr="009C7AB6">
        <w:t xml:space="preserve">ards of </w:t>
      </w:r>
      <w:r w:rsidR="005B6C8D">
        <w:t>c</w:t>
      </w:r>
      <w:r w:rsidRPr="009C7AB6">
        <w:t xml:space="preserve">ourt to participate in this research. </w:t>
      </w:r>
    </w:p>
    <w:p w14:paraId="4676F3B1" w14:textId="77777777" w:rsidR="009C7AB6" w:rsidRPr="009C7AB6" w:rsidRDefault="009C7AB6" w:rsidP="009C7AB6">
      <w:r w:rsidRPr="009C7AB6">
        <w:t xml:space="preserve">Consent forms which contain your name will be stored electronically for two years after the end of the study and then destroyed. Any paper consent forms will be scanned and stored electronically and the paper copy destroyed.  </w:t>
      </w:r>
    </w:p>
    <w:p w14:paraId="5C6FB4A0" w14:textId="2A0C1E32" w:rsidR="009C7AB6" w:rsidRPr="009C7AB6" w:rsidRDefault="009C7AB6" w:rsidP="009C7AB6">
      <w:r w:rsidRPr="009C7AB6">
        <w:lastRenderedPageBreak/>
        <w:t xml:space="preserve">If you disclose information that raises concerns about your </w:t>
      </w:r>
      <w:r w:rsidR="00756DCA" w:rsidRPr="009C7AB6">
        <w:t>safety,</w:t>
      </w:r>
      <w:r w:rsidRPr="009C7AB6">
        <w:t xml:space="preserve"> it may be necessary to share this information with other relevant persons. Information will only be shared after discussion with the participant. </w:t>
      </w:r>
    </w:p>
    <w:p w14:paraId="44714A79" w14:textId="77777777" w:rsidR="009C7AB6" w:rsidRPr="009C7AB6" w:rsidRDefault="009C7AB6" w:rsidP="009C7AB6">
      <w:r w:rsidRPr="009C7AB6">
        <w:t>Further information about the protection of your data that we are required to supply is included in Appendix 1.</w:t>
      </w:r>
    </w:p>
    <w:p w14:paraId="4942D075" w14:textId="77777777" w:rsidR="009C7AB6" w:rsidRPr="009C7AB6" w:rsidRDefault="009C7AB6" w:rsidP="00A95B6A">
      <w:pPr>
        <w:pStyle w:val="Heading3"/>
      </w:pPr>
      <w:r w:rsidRPr="009C7AB6">
        <w:t>Ethical approval</w:t>
      </w:r>
    </w:p>
    <w:p w14:paraId="234403CE" w14:textId="77777777" w:rsidR="009C7AB6" w:rsidRPr="009C7AB6" w:rsidRDefault="009C7AB6" w:rsidP="009C7AB6">
      <w:r w:rsidRPr="009C7AB6">
        <w:t xml:space="preserve">The researchers involved in this study abide by ethical principles. Ethical approval for this study has been granted by the National Disability Authority’s Research Ethics </w:t>
      </w:r>
      <w:proofErr w:type="gramStart"/>
      <w:r w:rsidRPr="009C7AB6">
        <w:t>Committee</w:t>
      </w:r>
      <w:proofErr w:type="gramEnd"/>
      <w:r w:rsidRPr="009C7AB6">
        <w:t xml:space="preserve"> and a copy of the approval can be provided on request. Approval has also been granted by the Health Research Consent Declaration Committee. </w:t>
      </w:r>
    </w:p>
    <w:p w14:paraId="0352AD83" w14:textId="77777777" w:rsidR="009C7AB6" w:rsidRPr="009C7AB6" w:rsidRDefault="009C7AB6" w:rsidP="00A95B6A">
      <w:pPr>
        <w:pStyle w:val="Heading3"/>
      </w:pPr>
      <w:r w:rsidRPr="009C7AB6">
        <w:t>Results</w:t>
      </w:r>
    </w:p>
    <w:p w14:paraId="15D72C7F" w14:textId="77777777" w:rsidR="009C7AB6" w:rsidRPr="009C7AB6" w:rsidRDefault="009C7AB6" w:rsidP="009C7AB6">
      <w:r w:rsidRPr="009C7AB6">
        <w:t xml:space="preserve">The results of the study will be published in one or </w:t>
      </w:r>
      <w:proofErr w:type="gramStart"/>
      <w:r w:rsidRPr="009C7AB6">
        <w:t>a number of</w:t>
      </w:r>
      <w:proofErr w:type="gramEnd"/>
      <w:r w:rsidRPr="009C7AB6">
        <w:t xml:space="preserve"> reports. The reports will be available on the website of the NDA. </w:t>
      </w:r>
    </w:p>
    <w:p w14:paraId="7AD2B690" w14:textId="77777777" w:rsidR="009C7AB6" w:rsidRPr="009C7AB6" w:rsidRDefault="009C7AB6" w:rsidP="009C7AB6">
      <w:r w:rsidRPr="009C7AB6">
        <w:t>The results may be presented at seminars and conferences and in journals.</w:t>
      </w:r>
    </w:p>
    <w:p w14:paraId="00B2AC86" w14:textId="77777777" w:rsidR="009C7AB6" w:rsidRPr="009C7AB6" w:rsidRDefault="009C7AB6" w:rsidP="009C7AB6">
      <w:r w:rsidRPr="009C7AB6">
        <w:t xml:space="preserve">There will be no information in the report that will identify you or any participant. </w:t>
      </w:r>
    </w:p>
    <w:p w14:paraId="61914E0B" w14:textId="77777777" w:rsidR="009C7AB6" w:rsidRPr="009C7AB6" w:rsidRDefault="009C7AB6" w:rsidP="00A95B6A">
      <w:pPr>
        <w:pStyle w:val="Heading3"/>
      </w:pPr>
      <w:r w:rsidRPr="009C7AB6">
        <w:t>Future Research Studies</w:t>
      </w:r>
    </w:p>
    <w:p w14:paraId="1E6BF323" w14:textId="77777777" w:rsidR="009C7AB6" w:rsidRPr="009C7AB6" w:rsidRDefault="009C7AB6" w:rsidP="009C7AB6">
      <w:r w:rsidRPr="009C7AB6">
        <w:t>Data collected for the purposes of this research study will not be shared with other researchers.</w:t>
      </w:r>
    </w:p>
    <w:p w14:paraId="665D6155" w14:textId="77777777" w:rsidR="009C7AB6" w:rsidRPr="009C7AB6" w:rsidRDefault="009C7AB6" w:rsidP="00A95B6A">
      <w:pPr>
        <w:pStyle w:val="Heading3"/>
      </w:pPr>
      <w:r w:rsidRPr="009C7AB6">
        <w:t>Where can I get further information?</w:t>
      </w:r>
    </w:p>
    <w:p w14:paraId="276BDCB6" w14:textId="77777777" w:rsidR="009C7AB6" w:rsidRPr="009C7AB6" w:rsidRDefault="009C7AB6" w:rsidP="009C7AB6">
      <w:r w:rsidRPr="009C7AB6">
        <w:t>Information about the people responsible for this project is set out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2"/>
        <w:gridCol w:w="4328"/>
      </w:tblGrid>
      <w:tr w:rsidR="009C7AB6" w:rsidRPr="009C7AB6" w14:paraId="051DB69B" w14:textId="77777777" w:rsidTr="009C62CF">
        <w:tc>
          <w:tcPr>
            <w:tcW w:w="4302" w:type="dxa"/>
          </w:tcPr>
          <w:p w14:paraId="6FFEFBFE" w14:textId="77777777" w:rsidR="009C7AB6" w:rsidRPr="009C7AB6" w:rsidRDefault="009C7AB6" w:rsidP="009C7AB6">
            <w:pPr>
              <w:rPr>
                <w:b/>
              </w:rPr>
            </w:pPr>
            <w:r w:rsidRPr="009C7AB6">
              <w:rPr>
                <w:b/>
              </w:rPr>
              <w:t>Principal investigator</w:t>
            </w:r>
          </w:p>
        </w:tc>
        <w:tc>
          <w:tcPr>
            <w:tcW w:w="4328" w:type="dxa"/>
          </w:tcPr>
          <w:p w14:paraId="24164339" w14:textId="77777777" w:rsidR="009C7AB6" w:rsidRPr="009C7AB6" w:rsidRDefault="009C7AB6" w:rsidP="009C7AB6">
            <w:r w:rsidRPr="009C7AB6">
              <w:t>The principal investigator has overall responsibility for the study</w:t>
            </w:r>
          </w:p>
        </w:tc>
      </w:tr>
      <w:tr w:rsidR="009C7AB6" w:rsidRPr="009C7AB6" w14:paraId="74FE97F3" w14:textId="77777777" w:rsidTr="009C62CF">
        <w:tc>
          <w:tcPr>
            <w:tcW w:w="4302" w:type="dxa"/>
          </w:tcPr>
          <w:p w14:paraId="5FF30411" w14:textId="77777777" w:rsidR="009C7AB6" w:rsidRPr="009C7AB6" w:rsidRDefault="009C7AB6" w:rsidP="009C7AB6">
            <w:r w:rsidRPr="009C7AB6">
              <w:t>Name</w:t>
            </w:r>
          </w:p>
        </w:tc>
        <w:tc>
          <w:tcPr>
            <w:tcW w:w="4328" w:type="dxa"/>
          </w:tcPr>
          <w:p w14:paraId="08EFDD04" w14:textId="77777777" w:rsidR="009C7AB6" w:rsidRPr="009C7AB6" w:rsidRDefault="009C7AB6" w:rsidP="009C7AB6">
            <w:r w:rsidRPr="009C7AB6">
              <w:t>Dr Nora Donnelly</w:t>
            </w:r>
          </w:p>
        </w:tc>
      </w:tr>
      <w:tr w:rsidR="009C7AB6" w:rsidRPr="009C7AB6" w14:paraId="18816E99" w14:textId="77777777" w:rsidTr="009C62CF">
        <w:tc>
          <w:tcPr>
            <w:tcW w:w="4302" w:type="dxa"/>
          </w:tcPr>
          <w:p w14:paraId="661839A4" w14:textId="77777777" w:rsidR="009C7AB6" w:rsidRPr="009C7AB6" w:rsidRDefault="009C7AB6" w:rsidP="009C7AB6">
            <w:r w:rsidRPr="009C7AB6">
              <w:t>Job title</w:t>
            </w:r>
          </w:p>
        </w:tc>
        <w:tc>
          <w:tcPr>
            <w:tcW w:w="4328" w:type="dxa"/>
          </w:tcPr>
          <w:p w14:paraId="4A6825DD" w14:textId="77777777" w:rsidR="009C7AB6" w:rsidRPr="009C7AB6" w:rsidRDefault="009C7AB6" w:rsidP="009C7AB6">
            <w:r w:rsidRPr="009C7AB6">
              <w:t>Senior Research Officer</w:t>
            </w:r>
          </w:p>
        </w:tc>
      </w:tr>
      <w:tr w:rsidR="009C7AB6" w:rsidRPr="009C7AB6" w14:paraId="4B246BC2" w14:textId="77777777" w:rsidTr="009C62CF">
        <w:tc>
          <w:tcPr>
            <w:tcW w:w="4302" w:type="dxa"/>
          </w:tcPr>
          <w:p w14:paraId="387C98DB" w14:textId="77777777" w:rsidR="009C7AB6" w:rsidRPr="009C7AB6" w:rsidRDefault="009C7AB6" w:rsidP="009C7AB6">
            <w:r w:rsidRPr="009C7AB6">
              <w:t>Contact details</w:t>
            </w:r>
          </w:p>
        </w:tc>
        <w:tc>
          <w:tcPr>
            <w:tcW w:w="4328" w:type="dxa"/>
          </w:tcPr>
          <w:p w14:paraId="1F00E905" w14:textId="77777777" w:rsidR="009C7AB6" w:rsidRPr="009C7AB6" w:rsidRDefault="009C7AB6" w:rsidP="009C7AB6">
            <w:hyperlink r:id="rId52" w:history="1">
              <w:r w:rsidRPr="009C7AB6">
                <w:rPr>
                  <w:rStyle w:val="Hyperlink"/>
                  <w:szCs w:val="24"/>
                </w:rPr>
                <w:t>wardsresearch@nda.ie</w:t>
              </w:r>
            </w:hyperlink>
          </w:p>
          <w:p w14:paraId="00F82808" w14:textId="77777777" w:rsidR="009C7AB6" w:rsidRPr="009C7AB6" w:rsidRDefault="009C7AB6" w:rsidP="009C7AB6">
            <w:r w:rsidRPr="009C7AB6">
              <w:t xml:space="preserve">+353 1 608 0434 </w:t>
            </w:r>
          </w:p>
        </w:tc>
      </w:tr>
      <w:tr w:rsidR="009C7AB6" w:rsidRPr="009C7AB6" w14:paraId="652EC8A1" w14:textId="77777777" w:rsidTr="009C62CF">
        <w:tc>
          <w:tcPr>
            <w:tcW w:w="4302" w:type="dxa"/>
          </w:tcPr>
          <w:p w14:paraId="4F46DBCD" w14:textId="77777777" w:rsidR="009C7AB6" w:rsidRPr="009C7AB6" w:rsidRDefault="009C7AB6" w:rsidP="009C7AB6">
            <w:pPr>
              <w:rPr>
                <w:b/>
              </w:rPr>
            </w:pPr>
            <w:r w:rsidRPr="009C7AB6">
              <w:rPr>
                <w:b/>
              </w:rPr>
              <w:t>Data Controller</w:t>
            </w:r>
          </w:p>
        </w:tc>
        <w:tc>
          <w:tcPr>
            <w:tcW w:w="4328" w:type="dxa"/>
          </w:tcPr>
          <w:p w14:paraId="6C6B231C" w14:textId="77777777" w:rsidR="009C7AB6" w:rsidRPr="009C7AB6" w:rsidRDefault="009C7AB6" w:rsidP="009C7AB6">
            <w:r w:rsidRPr="009C7AB6">
              <w:t>Responsible for determining the purposes, conditions and means of processing personal data</w:t>
            </w:r>
          </w:p>
        </w:tc>
      </w:tr>
      <w:tr w:rsidR="009C7AB6" w:rsidRPr="009C7AB6" w14:paraId="0BD2B5A7" w14:textId="77777777" w:rsidTr="009C62CF">
        <w:tc>
          <w:tcPr>
            <w:tcW w:w="4302" w:type="dxa"/>
          </w:tcPr>
          <w:p w14:paraId="4ED3B236" w14:textId="77777777" w:rsidR="009C7AB6" w:rsidRPr="009C7AB6" w:rsidRDefault="009C7AB6" w:rsidP="009C7AB6">
            <w:r w:rsidRPr="009C7AB6">
              <w:t>Name</w:t>
            </w:r>
          </w:p>
        </w:tc>
        <w:tc>
          <w:tcPr>
            <w:tcW w:w="4328" w:type="dxa"/>
          </w:tcPr>
          <w:p w14:paraId="2A68A6C6" w14:textId="77777777" w:rsidR="009C7AB6" w:rsidRPr="009C7AB6" w:rsidRDefault="009C7AB6" w:rsidP="009C7AB6">
            <w:r w:rsidRPr="009C7AB6">
              <w:t>National Disability Authority</w:t>
            </w:r>
          </w:p>
        </w:tc>
      </w:tr>
      <w:tr w:rsidR="009C7AB6" w:rsidRPr="009C7AB6" w14:paraId="36C9DC2D" w14:textId="77777777" w:rsidTr="009C62CF">
        <w:tc>
          <w:tcPr>
            <w:tcW w:w="4302" w:type="dxa"/>
          </w:tcPr>
          <w:p w14:paraId="2D8F723B" w14:textId="77777777" w:rsidR="009C7AB6" w:rsidRPr="009C7AB6" w:rsidRDefault="009C7AB6" w:rsidP="009C7AB6">
            <w:r w:rsidRPr="009C7AB6">
              <w:lastRenderedPageBreak/>
              <w:t>Contact details</w:t>
            </w:r>
          </w:p>
        </w:tc>
        <w:tc>
          <w:tcPr>
            <w:tcW w:w="4328" w:type="dxa"/>
          </w:tcPr>
          <w:p w14:paraId="731DFB80" w14:textId="77777777" w:rsidR="009C7AB6" w:rsidRPr="009C7AB6" w:rsidRDefault="009C7AB6" w:rsidP="009C7AB6">
            <w:r w:rsidRPr="009C7AB6">
              <w:t xml:space="preserve">25 Clyde Road, </w:t>
            </w:r>
          </w:p>
          <w:p w14:paraId="604654EF" w14:textId="77777777" w:rsidR="009C7AB6" w:rsidRPr="009C7AB6" w:rsidRDefault="009C7AB6" w:rsidP="009C7AB6">
            <w:r w:rsidRPr="009C7AB6">
              <w:t>Ballsbridge, Dublin 04E409.</w:t>
            </w:r>
          </w:p>
          <w:p w14:paraId="05354359" w14:textId="77777777" w:rsidR="009C7AB6" w:rsidRPr="009C7AB6" w:rsidRDefault="009C7AB6" w:rsidP="009C7AB6">
            <w:hyperlink r:id="rId53" w:history="1">
              <w:r w:rsidRPr="009C7AB6">
                <w:rPr>
                  <w:rStyle w:val="Hyperlink"/>
                  <w:szCs w:val="24"/>
                </w:rPr>
                <w:t>nda@nda.ie</w:t>
              </w:r>
            </w:hyperlink>
            <w:r w:rsidRPr="009C7AB6">
              <w:t xml:space="preserve"> </w:t>
            </w:r>
          </w:p>
          <w:p w14:paraId="67655DBC" w14:textId="77777777" w:rsidR="009C7AB6" w:rsidRPr="009C7AB6" w:rsidRDefault="009C7AB6" w:rsidP="009C7AB6">
            <w:r w:rsidRPr="009C7AB6">
              <w:t>01 6080400</w:t>
            </w:r>
          </w:p>
        </w:tc>
      </w:tr>
      <w:tr w:rsidR="009C7AB6" w:rsidRPr="009C7AB6" w14:paraId="2DA922A4" w14:textId="77777777" w:rsidTr="009C62CF">
        <w:tc>
          <w:tcPr>
            <w:tcW w:w="4302" w:type="dxa"/>
          </w:tcPr>
          <w:p w14:paraId="79106CE1" w14:textId="77777777" w:rsidR="009C7AB6" w:rsidRPr="009C7AB6" w:rsidRDefault="009C7AB6" w:rsidP="009C7AB6">
            <w:pPr>
              <w:rPr>
                <w:b/>
              </w:rPr>
            </w:pPr>
            <w:r w:rsidRPr="009C7AB6">
              <w:rPr>
                <w:b/>
              </w:rPr>
              <w:t>Data Protection Officer</w:t>
            </w:r>
          </w:p>
        </w:tc>
        <w:tc>
          <w:tcPr>
            <w:tcW w:w="4328" w:type="dxa"/>
          </w:tcPr>
          <w:p w14:paraId="062DFF55" w14:textId="77777777" w:rsidR="009C7AB6" w:rsidRPr="009C7AB6" w:rsidRDefault="009C7AB6" w:rsidP="009C7AB6">
            <w:r w:rsidRPr="009C7AB6">
              <w:t>Provides advice and monitors compliance regarding data protection regulations</w:t>
            </w:r>
          </w:p>
        </w:tc>
      </w:tr>
      <w:tr w:rsidR="009C7AB6" w:rsidRPr="009C7AB6" w14:paraId="2A6A9DBE" w14:textId="77777777" w:rsidTr="009C62CF">
        <w:tc>
          <w:tcPr>
            <w:tcW w:w="4302" w:type="dxa"/>
          </w:tcPr>
          <w:p w14:paraId="4CA2C159" w14:textId="77777777" w:rsidR="009C7AB6" w:rsidRPr="009C7AB6" w:rsidRDefault="009C7AB6" w:rsidP="009C7AB6">
            <w:r w:rsidRPr="009C7AB6">
              <w:t>Name</w:t>
            </w:r>
          </w:p>
        </w:tc>
        <w:tc>
          <w:tcPr>
            <w:tcW w:w="4328" w:type="dxa"/>
          </w:tcPr>
          <w:p w14:paraId="1AE05005" w14:textId="77777777" w:rsidR="009C7AB6" w:rsidRPr="009C7AB6" w:rsidRDefault="009C7AB6" w:rsidP="009C7AB6">
            <w:r w:rsidRPr="009C7AB6">
              <w:t>Mr Stephen Patten</w:t>
            </w:r>
          </w:p>
        </w:tc>
      </w:tr>
      <w:tr w:rsidR="009C7AB6" w:rsidRPr="009C7AB6" w14:paraId="56C5A52F" w14:textId="77777777" w:rsidTr="009C62CF">
        <w:tc>
          <w:tcPr>
            <w:tcW w:w="4302" w:type="dxa"/>
          </w:tcPr>
          <w:p w14:paraId="57325844" w14:textId="77777777" w:rsidR="009C7AB6" w:rsidRPr="009C7AB6" w:rsidRDefault="009C7AB6" w:rsidP="009C7AB6">
            <w:r w:rsidRPr="009C7AB6">
              <w:t>Contact details</w:t>
            </w:r>
          </w:p>
        </w:tc>
        <w:tc>
          <w:tcPr>
            <w:tcW w:w="4328" w:type="dxa"/>
          </w:tcPr>
          <w:p w14:paraId="4171052A" w14:textId="77777777" w:rsidR="009C7AB6" w:rsidRPr="009C7AB6" w:rsidRDefault="009C7AB6" w:rsidP="009C7AB6">
            <w:hyperlink r:id="rId54" w:history="1">
              <w:r w:rsidRPr="009C7AB6">
                <w:rPr>
                  <w:rStyle w:val="Hyperlink"/>
                  <w:szCs w:val="24"/>
                </w:rPr>
                <w:t>stephen.patten@nda.ie</w:t>
              </w:r>
            </w:hyperlink>
            <w:r w:rsidRPr="009C7AB6">
              <w:t xml:space="preserve"> </w:t>
            </w:r>
          </w:p>
          <w:p w14:paraId="27DFFBA5" w14:textId="77777777" w:rsidR="009C7AB6" w:rsidRPr="009C7AB6" w:rsidRDefault="009C7AB6" w:rsidP="009C7AB6">
            <w:r w:rsidRPr="009C7AB6">
              <w:t>01 6080400</w:t>
            </w:r>
          </w:p>
        </w:tc>
      </w:tr>
      <w:tr w:rsidR="009C7AB6" w:rsidRPr="009C7AB6" w14:paraId="5C4E8990" w14:textId="77777777" w:rsidTr="009C62CF">
        <w:tc>
          <w:tcPr>
            <w:tcW w:w="4302" w:type="dxa"/>
          </w:tcPr>
          <w:p w14:paraId="775ED769" w14:textId="77777777" w:rsidR="009C7AB6" w:rsidRPr="009C7AB6" w:rsidRDefault="009C7AB6" w:rsidP="009C7AB6">
            <w:pPr>
              <w:rPr>
                <w:b/>
              </w:rPr>
            </w:pPr>
            <w:r w:rsidRPr="009C7AB6">
              <w:rPr>
                <w:b/>
              </w:rPr>
              <w:t>Data Protection Commissioner</w:t>
            </w:r>
          </w:p>
        </w:tc>
        <w:tc>
          <w:tcPr>
            <w:tcW w:w="4328" w:type="dxa"/>
          </w:tcPr>
          <w:p w14:paraId="0C7AC119" w14:textId="77777777" w:rsidR="009C7AB6" w:rsidRPr="009C7AB6" w:rsidRDefault="009C7AB6" w:rsidP="009C7AB6">
            <w:r w:rsidRPr="009C7AB6">
              <w:t>Protects the data protection rights of individuals and regulates data protection measures used by organisations</w:t>
            </w:r>
          </w:p>
        </w:tc>
      </w:tr>
      <w:tr w:rsidR="009C7AB6" w:rsidRPr="009C7AB6" w14:paraId="45C0F7E1" w14:textId="77777777" w:rsidTr="009C62CF">
        <w:tc>
          <w:tcPr>
            <w:tcW w:w="4302" w:type="dxa"/>
          </w:tcPr>
          <w:p w14:paraId="4C003CF7" w14:textId="77777777" w:rsidR="009C7AB6" w:rsidRPr="009C7AB6" w:rsidRDefault="009C7AB6" w:rsidP="009C7AB6">
            <w:r w:rsidRPr="009C7AB6">
              <w:t>Contact details</w:t>
            </w:r>
          </w:p>
        </w:tc>
        <w:tc>
          <w:tcPr>
            <w:tcW w:w="4328" w:type="dxa"/>
          </w:tcPr>
          <w:p w14:paraId="402FBFE6" w14:textId="5384F14E" w:rsidR="009C7AB6" w:rsidRPr="009C7AB6" w:rsidRDefault="009C7AB6" w:rsidP="009C7AB6">
            <w:r w:rsidRPr="009C7AB6">
              <w:t>01 7650100 / 1800437 737 21 Fitzwilliam Square South</w:t>
            </w:r>
          </w:p>
          <w:p w14:paraId="02E1B12D" w14:textId="77777777" w:rsidR="009C7AB6" w:rsidRPr="009C7AB6" w:rsidRDefault="009C7AB6" w:rsidP="009C7AB6">
            <w:r w:rsidRPr="009C7AB6">
              <w:t>Dublin 2</w:t>
            </w:r>
          </w:p>
          <w:p w14:paraId="2756BDED" w14:textId="77777777" w:rsidR="009C7AB6" w:rsidRPr="009C7AB6" w:rsidRDefault="009C7AB6" w:rsidP="009C7AB6">
            <w:r w:rsidRPr="009C7AB6">
              <w:t>D02 RD28</w:t>
            </w:r>
          </w:p>
        </w:tc>
      </w:tr>
    </w:tbl>
    <w:p w14:paraId="14644670" w14:textId="11CB67BC" w:rsidR="004B5C4F" w:rsidRDefault="004B5C4F" w:rsidP="009C7AB6"/>
    <w:p w14:paraId="432C33C8" w14:textId="68F37F29" w:rsidR="00105DA3" w:rsidRDefault="004B5C4F" w:rsidP="009C7AB6">
      <w:r>
        <w:br w:type="page"/>
      </w:r>
    </w:p>
    <w:p w14:paraId="1B5D4D14" w14:textId="77777777" w:rsidR="00782C08" w:rsidRPr="00CE4F71" w:rsidRDefault="00782C08" w:rsidP="00782C08">
      <w:pPr>
        <w:pStyle w:val="Heading3"/>
      </w:pPr>
      <w:r w:rsidRPr="00CE4F71">
        <w:lastRenderedPageBreak/>
        <w:t>Further information about the protection of data</w:t>
      </w:r>
    </w:p>
    <w:p w14:paraId="6562C73D" w14:textId="77777777" w:rsidR="00782C08" w:rsidRDefault="00782C08" w:rsidP="00782C08">
      <w:pPr>
        <w:pStyle w:val="ListParagraph"/>
        <w:numPr>
          <w:ilvl w:val="0"/>
          <w:numId w:val="50"/>
        </w:numPr>
      </w:pPr>
      <w:r w:rsidRPr="009C7AB6">
        <w:t>We will be using your personal information in our research to help us study the process of ending the system of Wardship and the move to supported decision-making arrangements.</w:t>
      </w:r>
    </w:p>
    <w:p w14:paraId="19825A3C" w14:textId="77777777" w:rsidR="00782C08" w:rsidRDefault="00782C08" w:rsidP="00782C08">
      <w:pPr>
        <w:pStyle w:val="ListParagraph"/>
        <w:numPr>
          <w:ilvl w:val="0"/>
          <w:numId w:val="50"/>
        </w:numPr>
      </w:pPr>
      <w:r w:rsidRPr="009C7AB6">
        <w:t xml:space="preserve">The National Disability Authority has a statutory remit to 'undertake, commission or collaborate in research projects and activities on issues relating to disability and to assist in the development of statistical information appropriate for the planning, delivery and monitoring of programmes and services for persons disabilities' (see NDA Act 1999 Part 2 Section 8). This study is in accordance with the legitimate interests of the NDA and Article 6 of the General Data Protection Regulation 2016 provides the legal basis for processing personal data.  Legal authority to process personal data is also claimed under Article 9 of the General Data Protection Regulation 2016. </w:t>
      </w:r>
    </w:p>
    <w:p w14:paraId="38CC78ED" w14:textId="77777777" w:rsidR="00782C08" w:rsidRDefault="00782C08" w:rsidP="00782C08">
      <w:pPr>
        <w:pStyle w:val="ListParagraph"/>
        <w:numPr>
          <w:ilvl w:val="0"/>
          <w:numId w:val="50"/>
        </w:numPr>
      </w:pPr>
      <w:r w:rsidRPr="009C7AB6">
        <w:t>Access to research participants’ information will be restricted to the research team.</w:t>
      </w:r>
    </w:p>
    <w:p w14:paraId="174800BB" w14:textId="77777777" w:rsidR="00782C08" w:rsidRDefault="00782C08" w:rsidP="00782C08">
      <w:pPr>
        <w:pStyle w:val="ListParagraph"/>
        <w:numPr>
          <w:ilvl w:val="0"/>
          <w:numId w:val="50"/>
        </w:numPr>
      </w:pPr>
      <w:r w:rsidRPr="009C7AB6">
        <w:t xml:space="preserve">Personal data will be pseudonymised at the point of collection. Records of participants’ contact details and assigned codes will be retained separate from data files and will be destroyed after the final report has been published. Digitised copies of signed consent forms will be retained for a period of two years following the publication of the final report to provide for audit governance. Anonymised data will be retained for a period of ten years. </w:t>
      </w:r>
    </w:p>
    <w:p w14:paraId="4050B73D" w14:textId="77777777" w:rsidR="00782C08" w:rsidRDefault="00782C08" w:rsidP="00782C08">
      <w:pPr>
        <w:pStyle w:val="ListParagraph"/>
        <w:numPr>
          <w:ilvl w:val="0"/>
          <w:numId w:val="50"/>
        </w:numPr>
      </w:pPr>
      <w:r w:rsidRPr="009C7AB6">
        <w:t xml:space="preserve">Although robust data security measures are in place, data breaches and or theft are possible- however the likelihood of this </w:t>
      </w:r>
      <w:proofErr w:type="gramStart"/>
      <w:r w:rsidRPr="009C7AB6">
        <w:t>is considered to be</w:t>
      </w:r>
      <w:proofErr w:type="gramEnd"/>
      <w:r w:rsidRPr="009C7AB6">
        <w:t xml:space="preserve"> low. The consequence of a data breach could be a loss of privacy to the individual and a loss of reputational damage to the NDA and the Department of Children, Equality, Disability, Integration and Youth. </w:t>
      </w:r>
    </w:p>
    <w:p w14:paraId="73926690" w14:textId="77777777" w:rsidR="00782C08" w:rsidRDefault="00782C08" w:rsidP="00782C08">
      <w:pPr>
        <w:pStyle w:val="ListParagraph"/>
        <w:numPr>
          <w:ilvl w:val="0"/>
          <w:numId w:val="50"/>
        </w:numPr>
      </w:pPr>
      <w:r w:rsidRPr="009C7AB6">
        <w:t xml:space="preserve">You can withdraw your consent up to three months after the date of the interview.  If you wish to withdraw from the study after more than three months has elapsed since the date of interview, we will review your withdrawal request and whenever possible we will extract and delete your interview data. If it is not practicable to extract and delete your interview data, it will be necessary to retain your signed consent form. Please contact any member of the research team or the Data Protection Officer of the NDA (for details see page 9) if you wish to withdraw your consent. Once data has been anonymised it will not be possible to identify personal data of any individual participant. </w:t>
      </w:r>
    </w:p>
    <w:p w14:paraId="5275A67C" w14:textId="77777777" w:rsidR="00782C08" w:rsidRDefault="00782C08" w:rsidP="00782C08">
      <w:pPr>
        <w:pStyle w:val="ListParagraph"/>
        <w:numPr>
          <w:ilvl w:val="0"/>
          <w:numId w:val="50"/>
        </w:numPr>
      </w:pPr>
      <w:r w:rsidRPr="009C7AB6">
        <w:lastRenderedPageBreak/>
        <w:t>You have a right to lodge a complaint with the Data Protection Commissioner. The offices of the Data Protection Commissioner are at 21 Fitzwilliam Square South, Dublin 2.</w:t>
      </w:r>
    </w:p>
    <w:p w14:paraId="0680CCC6" w14:textId="77777777" w:rsidR="00782C08" w:rsidRDefault="00782C08" w:rsidP="00782C08">
      <w:pPr>
        <w:pStyle w:val="ListParagraph"/>
        <w:numPr>
          <w:ilvl w:val="0"/>
          <w:numId w:val="50"/>
        </w:numPr>
      </w:pPr>
      <w:r w:rsidRPr="009C7AB6">
        <w:t xml:space="preserve">You have a right to access your personal data. If you request access to your data, you will be asked to verify your identity. You will be given access within one month of your request. No fee applies. </w:t>
      </w:r>
    </w:p>
    <w:p w14:paraId="163C86B9" w14:textId="77777777" w:rsidR="00782C08" w:rsidRDefault="00782C08" w:rsidP="00782C08">
      <w:pPr>
        <w:pStyle w:val="ListParagraph"/>
        <w:numPr>
          <w:ilvl w:val="0"/>
          <w:numId w:val="50"/>
        </w:numPr>
      </w:pPr>
      <w:r w:rsidRPr="009C7AB6">
        <w:t xml:space="preserve">You have a right to restrict or object to the processing of your personal data. We will accommodate any request that does not make it impossible or very difficult to conduct the research. </w:t>
      </w:r>
    </w:p>
    <w:p w14:paraId="2B0922ED" w14:textId="77777777" w:rsidR="00782C08" w:rsidRDefault="00782C08" w:rsidP="00782C08">
      <w:pPr>
        <w:pStyle w:val="ListParagraph"/>
        <w:numPr>
          <w:ilvl w:val="0"/>
          <w:numId w:val="50"/>
        </w:numPr>
      </w:pPr>
      <w:r w:rsidRPr="009C7AB6">
        <w:t>You have a right to have any inaccurate information about you corrected or deleted, unless the correction would make it impossible or very difficult to conduct the research.</w:t>
      </w:r>
    </w:p>
    <w:p w14:paraId="188DAF06" w14:textId="77777777" w:rsidR="00782C08" w:rsidRDefault="00782C08" w:rsidP="00782C08">
      <w:pPr>
        <w:pStyle w:val="ListParagraph"/>
        <w:numPr>
          <w:ilvl w:val="0"/>
          <w:numId w:val="50"/>
        </w:numPr>
      </w:pPr>
      <w:r w:rsidRPr="009C7AB6">
        <w:t xml:space="preserve">You have a right to have your personal data deleted, unless the deletion would make it impossible or very difficult to conduct the research. </w:t>
      </w:r>
    </w:p>
    <w:p w14:paraId="0E803341" w14:textId="77777777" w:rsidR="00782C08" w:rsidRDefault="00782C08" w:rsidP="00782C08">
      <w:pPr>
        <w:pStyle w:val="ListParagraph"/>
        <w:numPr>
          <w:ilvl w:val="0"/>
          <w:numId w:val="50"/>
        </w:numPr>
      </w:pPr>
      <w:r w:rsidRPr="009C7AB6">
        <w:t xml:space="preserve">You have a right to data portability. </w:t>
      </w:r>
    </w:p>
    <w:p w14:paraId="673AEF52" w14:textId="77777777" w:rsidR="00782C08" w:rsidRDefault="00782C08" w:rsidP="00782C08">
      <w:pPr>
        <w:pStyle w:val="ListParagraph"/>
        <w:numPr>
          <w:ilvl w:val="0"/>
          <w:numId w:val="50"/>
        </w:numPr>
      </w:pPr>
      <w:r w:rsidRPr="009C7AB6">
        <w:t xml:space="preserve">You have the right to a copy of your personal data in a readable format and a right to move your data to another data controller. </w:t>
      </w:r>
    </w:p>
    <w:p w14:paraId="5AFC0B28" w14:textId="77777777" w:rsidR="00782C08" w:rsidRDefault="00782C08" w:rsidP="00782C08">
      <w:pPr>
        <w:pStyle w:val="ListParagraph"/>
        <w:numPr>
          <w:ilvl w:val="0"/>
          <w:numId w:val="50"/>
        </w:numPr>
      </w:pPr>
      <w:r w:rsidRPr="009C7AB6">
        <w:t xml:space="preserve">You have a right to object to automated processing including profiling. This project does not engage in automated processing or profiling. </w:t>
      </w:r>
    </w:p>
    <w:p w14:paraId="1244ECBA" w14:textId="77777777" w:rsidR="00782C08" w:rsidRDefault="00782C08" w:rsidP="00782C08">
      <w:pPr>
        <w:pStyle w:val="ListParagraph"/>
        <w:numPr>
          <w:ilvl w:val="0"/>
          <w:numId w:val="50"/>
        </w:numPr>
      </w:pPr>
      <w:r w:rsidRPr="009C7AB6">
        <w:t xml:space="preserve">Your personal data will not be used for any other purpose. </w:t>
      </w:r>
    </w:p>
    <w:p w14:paraId="793A6453" w14:textId="77777777" w:rsidR="00782C08" w:rsidRDefault="00782C08" w:rsidP="00782C08">
      <w:pPr>
        <w:pStyle w:val="ListParagraph"/>
        <w:numPr>
          <w:ilvl w:val="0"/>
          <w:numId w:val="50"/>
        </w:numPr>
      </w:pPr>
      <w:r w:rsidRPr="009C7AB6">
        <w:t>Your data will not be transferred to a country outside of the EU or an international organisation.</w:t>
      </w:r>
    </w:p>
    <w:p w14:paraId="4452DB4D" w14:textId="1D09F265" w:rsidR="00782C08" w:rsidRDefault="00782C08" w:rsidP="009C7AB6">
      <w:r>
        <w:br w:type="page"/>
      </w:r>
    </w:p>
    <w:p w14:paraId="2B603713" w14:textId="77777777" w:rsidR="00105DA3" w:rsidRDefault="00105DA3" w:rsidP="00105DA3">
      <w:pPr>
        <w:pStyle w:val="Heading3"/>
      </w:pPr>
      <w:r>
        <w:lastRenderedPageBreak/>
        <w:t>Information</w:t>
      </w:r>
      <w:r>
        <w:rPr>
          <w:spacing w:val="-12"/>
        </w:rPr>
        <w:t xml:space="preserve"> </w:t>
      </w:r>
      <w:r>
        <w:t>Leaflet</w:t>
      </w:r>
      <w:r>
        <w:rPr>
          <w:spacing w:val="-13"/>
        </w:rPr>
        <w:t xml:space="preserve"> </w:t>
      </w:r>
      <w:r>
        <w:t>on</w:t>
      </w:r>
      <w:r>
        <w:rPr>
          <w:spacing w:val="-8"/>
        </w:rPr>
        <w:t xml:space="preserve"> </w:t>
      </w:r>
      <w:r>
        <w:t>a Research Study</w:t>
      </w:r>
    </w:p>
    <w:p w14:paraId="252D9AB6" w14:textId="21AEF3F0" w:rsidR="00105DA3" w:rsidRDefault="00105DA3" w:rsidP="00105DA3">
      <w:pPr>
        <w:pStyle w:val="Heading4"/>
      </w:pPr>
      <w:r>
        <w:t>The</w:t>
      </w:r>
      <w:r>
        <w:rPr>
          <w:spacing w:val="-4"/>
        </w:rPr>
        <w:t xml:space="preserve"> </w:t>
      </w:r>
      <w:r>
        <w:t>journey</w:t>
      </w:r>
      <w:r>
        <w:rPr>
          <w:spacing w:val="-2"/>
        </w:rPr>
        <w:t xml:space="preserve"> </w:t>
      </w:r>
      <w:r>
        <w:t>from</w:t>
      </w:r>
      <w:r>
        <w:rPr>
          <w:spacing w:val="-8"/>
        </w:rPr>
        <w:t xml:space="preserve"> </w:t>
      </w:r>
      <w:r>
        <w:t>wardship</w:t>
      </w:r>
      <w:r>
        <w:rPr>
          <w:spacing w:val="-5"/>
        </w:rPr>
        <w:t xml:space="preserve"> </w:t>
      </w:r>
      <w:r>
        <w:t>to</w:t>
      </w:r>
      <w:r>
        <w:rPr>
          <w:spacing w:val="-5"/>
        </w:rPr>
        <w:t xml:space="preserve"> </w:t>
      </w:r>
      <w:r>
        <w:t>a</w:t>
      </w:r>
      <w:r>
        <w:rPr>
          <w:spacing w:val="-8"/>
        </w:rPr>
        <w:t xml:space="preserve"> </w:t>
      </w:r>
      <w:r>
        <w:t>new decision-making support system</w:t>
      </w:r>
    </w:p>
    <w:p w14:paraId="20060089" w14:textId="5E791AA7" w:rsidR="00105DA3" w:rsidRDefault="00105DA3" w:rsidP="00105DA3"/>
    <w:p w14:paraId="2323675D" w14:textId="3DC6AE1A" w:rsidR="00215BF4" w:rsidRPr="009535A1" w:rsidRDefault="00105DA3" w:rsidP="00215BF4">
      <w:pPr>
        <w:rPr>
          <w:b/>
          <w:bCs/>
          <w:szCs w:val="24"/>
        </w:rPr>
      </w:pPr>
      <w:r w:rsidRPr="009535A1">
        <w:rPr>
          <w:bCs/>
          <w:szCs w:val="24"/>
        </w:rPr>
        <w:t xml:space="preserve">This is an </w:t>
      </w:r>
      <w:proofErr w:type="gramStart"/>
      <w:r w:rsidR="00240F6F" w:rsidRPr="009535A1">
        <w:rPr>
          <w:bCs/>
          <w:szCs w:val="24"/>
        </w:rPr>
        <w:t>E</w:t>
      </w:r>
      <w:r w:rsidRPr="009535A1">
        <w:rPr>
          <w:bCs/>
          <w:szCs w:val="24"/>
        </w:rPr>
        <w:t>asy to Read</w:t>
      </w:r>
      <w:proofErr w:type="gramEnd"/>
      <w:r w:rsidRPr="009535A1">
        <w:rPr>
          <w:bCs/>
          <w:szCs w:val="24"/>
        </w:rPr>
        <w:t xml:space="preserve"> Leaflet</w:t>
      </w:r>
      <w:r w:rsidR="00782C08">
        <w:rPr>
          <w:bCs/>
          <w:szCs w:val="24"/>
        </w:rPr>
        <w:t>.</w:t>
      </w:r>
      <w:r w:rsidR="00215BF4" w:rsidRPr="009535A1">
        <w:rPr>
          <w:bCs/>
          <w:szCs w:val="24"/>
        </w:rPr>
        <w:t xml:space="preserve"> </w:t>
      </w:r>
      <w:r w:rsidR="00215BF4" w:rsidRPr="009535A1">
        <w:rPr>
          <w:position w:val="1"/>
          <w:szCs w:val="24"/>
        </w:rPr>
        <w:t>Please note that the formatting may not be fully accurate, as this document was taken from a</w:t>
      </w:r>
      <w:r w:rsidR="00782C08">
        <w:rPr>
          <w:position w:val="1"/>
          <w:szCs w:val="24"/>
        </w:rPr>
        <w:t xml:space="preserve"> PDF</w:t>
      </w:r>
      <w:r w:rsidR="00215BF4" w:rsidRPr="009535A1">
        <w:rPr>
          <w:position w:val="1"/>
          <w:szCs w:val="24"/>
        </w:rPr>
        <w:t xml:space="preserve"> source</w:t>
      </w:r>
      <w:r w:rsidR="009535A1">
        <w:rPr>
          <w:position w:val="1"/>
          <w:szCs w:val="24"/>
        </w:rPr>
        <w:t>.</w:t>
      </w:r>
    </w:p>
    <w:p w14:paraId="64E672D4" w14:textId="36FCB417" w:rsidR="00105DA3" w:rsidRPr="00105DA3" w:rsidRDefault="00105DA3" w:rsidP="00A95B6A"/>
    <w:p w14:paraId="52BF7D86" w14:textId="6BDF70E6" w:rsidR="00105DA3" w:rsidRDefault="00105DA3" w:rsidP="00105DA3">
      <w:pPr>
        <w:pStyle w:val="Heading4"/>
        <w:rPr>
          <w:spacing w:val="-2"/>
        </w:rPr>
      </w:pPr>
      <w:r w:rsidRPr="002E666C">
        <w:t>Invitation</w:t>
      </w:r>
      <w:r w:rsidRPr="002E666C">
        <w:rPr>
          <w:spacing w:val="4"/>
        </w:rPr>
        <w:t xml:space="preserve"> </w:t>
      </w:r>
      <w:r w:rsidRPr="002E666C">
        <w:t>to take</w:t>
      </w:r>
      <w:r w:rsidRPr="002E666C">
        <w:rPr>
          <w:spacing w:val="-8"/>
        </w:rPr>
        <w:t xml:space="preserve"> </w:t>
      </w:r>
      <w:r w:rsidRPr="002E666C">
        <w:t>part</w:t>
      </w:r>
      <w:r w:rsidRPr="002E666C">
        <w:rPr>
          <w:spacing w:val="-2"/>
        </w:rPr>
        <w:t xml:space="preserve"> </w:t>
      </w:r>
      <w:r w:rsidRPr="002E666C">
        <w:t xml:space="preserve">in </w:t>
      </w:r>
      <w:r w:rsidRPr="002E666C">
        <w:rPr>
          <w:spacing w:val="-2"/>
        </w:rPr>
        <w:t>research</w:t>
      </w:r>
    </w:p>
    <w:p w14:paraId="1AFF44F3" w14:textId="4135BCEA" w:rsidR="001B48B9" w:rsidRDefault="00911636" w:rsidP="001B48B9">
      <w:r>
        <w:rPr>
          <w:b/>
          <w:noProof/>
          <w:sz w:val="20"/>
        </w:rPr>
        <w:drawing>
          <wp:anchor distT="0" distB="0" distL="0" distR="0" simplePos="0" relativeHeight="251774976" behindDoc="1" locked="0" layoutInCell="1" allowOverlap="1" wp14:anchorId="0B7B7EE4" wp14:editId="5BEEABA6">
            <wp:simplePos x="0" y="0"/>
            <wp:positionH relativeFrom="margin">
              <wp:align>left</wp:align>
            </wp:positionH>
            <wp:positionV relativeFrom="paragraph">
              <wp:posOffset>400801</wp:posOffset>
            </wp:positionV>
            <wp:extent cx="1533525" cy="1600200"/>
            <wp:effectExtent l="0" t="0" r="9525" b="0"/>
            <wp:wrapTopAndBottom/>
            <wp:docPr id="3" name="Image 3" descr="Information sig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Information sign"/>
                    <pic:cNvPicPr/>
                  </pic:nvPicPr>
                  <pic:blipFill>
                    <a:blip r:embed="rId55" cstate="print"/>
                    <a:stretch>
                      <a:fillRect/>
                    </a:stretch>
                  </pic:blipFill>
                  <pic:spPr>
                    <a:xfrm>
                      <a:off x="0" y="0"/>
                      <a:ext cx="1533525" cy="1600200"/>
                    </a:xfrm>
                    <a:prstGeom prst="rect">
                      <a:avLst/>
                    </a:prstGeom>
                  </pic:spPr>
                </pic:pic>
              </a:graphicData>
            </a:graphic>
            <wp14:sizeRelH relativeFrom="margin">
              <wp14:pctWidth>0</wp14:pctWidth>
            </wp14:sizeRelH>
            <wp14:sizeRelV relativeFrom="margin">
              <wp14:pctHeight>0</wp14:pctHeight>
            </wp14:sizeRelV>
          </wp:anchor>
        </w:drawing>
      </w:r>
    </w:p>
    <w:p w14:paraId="2C510F5F" w14:textId="29C9E3D2" w:rsidR="001B48B9" w:rsidRPr="001B48B9" w:rsidRDefault="00911636" w:rsidP="001B48B9">
      <w:r>
        <w:rPr>
          <w:b/>
          <w:noProof/>
          <w:sz w:val="20"/>
        </w:rPr>
        <w:drawing>
          <wp:anchor distT="0" distB="0" distL="0" distR="0" simplePos="0" relativeHeight="251777024" behindDoc="1" locked="0" layoutInCell="1" allowOverlap="1" wp14:anchorId="002FE643" wp14:editId="3C56689B">
            <wp:simplePos x="0" y="0"/>
            <wp:positionH relativeFrom="page">
              <wp:posOffset>2884937</wp:posOffset>
            </wp:positionH>
            <wp:positionV relativeFrom="paragraph">
              <wp:posOffset>187663</wp:posOffset>
            </wp:positionV>
            <wp:extent cx="2874970" cy="1530858"/>
            <wp:effectExtent l="0" t="0" r="0" b="0"/>
            <wp:wrapTopAndBottom/>
            <wp:docPr id="4" name="Image 4" descr="Judge writing in a bo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Judge writing in a book."/>
                    <pic:cNvPicPr/>
                  </pic:nvPicPr>
                  <pic:blipFill>
                    <a:blip r:embed="rId56" cstate="print"/>
                    <a:stretch>
                      <a:fillRect/>
                    </a:stretch>
                  </pic:blipFill>
                  <pic:spPr>
                    <a:xfrm>
                      <a:off x="0" y="0"/>
                      <a:ext cx="2874970" cy="1530858"/>
                    </a:xfrm>
                    <a:prstGeom prst="rect">
                      <a:avLst/>
                    </a:prstGeom>
                  </pic:spPr>
                </pic:pic>
              </a:graphicData>
            </a:graphic>
            <wp14:sizeRelV relativeFrom="margin">
              <wp14:pctHeight>0</wp14:pctHeight>
            </wp14:sizeRelV>
          </wp:anchor>
        </w:drawing>
      </w:r>
    </w:p>
    <w:p w14:paraId="3DDEE187" w14:textId="3830F13A" w:rsidR="00105DA3" w:rsidRDefault="00911636" w:rsidP="00105DA3">
      <w:r>
        <w:rPr>
          <w:noProof/>
        </w:rPr>
        <mc:AlternateContent>
          <mc:Choice Requires="wps">
            <w:drawing>
              <wp:anchor distT="45720" distB="45720" distL="114300" distR="114300" simplePos="0" relativeHeight="251785216" behindDoc="0" locked="0" layoutInCell="1" allowOverlap="1" wp14:anchorId="00CE02D9" wp14:editId="23BA5E67">
                <wp:simplePos x="0" y="0"/>
                <wp:positionH relativeFrom="margin">
                  <wp:posOffset>2148840</wp:posOffset>
                </wp:positionH>
                <wp:positionV relativeFrom="paragraph">
                  <wp:posOffset>478790</wp:posOffset>
                </wp:positionV>
                <wp:extent cx="2360930" cy="1404620"/>
                <wp:effectExtent l="0" t="0" r="8890" b="0"/>
                <wp:wrapSquare wrapText="bothSides"/>
                <wp:docPr id="1939400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6D804DD" w14:textId="4C8A924D" w:rsidR="00911636" w:rsidRDefault="00911636" w:rsidP="00911636">
                            <w:r>
                              <w:t xml:space="preserve">This is an </w:t>
                            </w:r>
                            <w:proofErr w:type="gramStart"/>
                            <w:r>
                              <w:t>Easy to Read</w:t>
                            </w:r>
                            <w:proofErr w:type="gramEnd"/>
                            <w:r>
                              <w:t xml:space="preserve"> Leaflet</w:t>
                            </w:r>
                          </w:p>
                          <w:p w14:paraId="07D5DDE2" w14:textId="524C19E7" w:rsidR="00911636" w:rsidRDefault="0091163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0CE02D9" id="_x0000_s1030" type="#_x0000_t202" style="position:absolute;margin-left:169.2pt;margin-top:37.7pt;width:185.9pt;height:110.6pt;z-index:25178521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oluEg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" stroked="f">
                <v:textbox style="mso-fit-shape-to-text:t">
                  <w:txbxContent>
                    <w:p w14:paraId="66D804DD" w14:textId="4C8A924D" w:rsidR="00911636" w:rsidRDefault="00911636" w:rsidP="00911636">
                      <w:r>
                        <w:t xml:space="preserve">This is an </w:t>
                      </w:r>
                      <w:proofErr w:type="gramStart"/>
                      <w:r>
                        <w:t>Easy to Read</w:t>
                      </w:r>
                      <w:proofErr w:type="gramEnd"/>
                      <w:r>
                        <w:t xml:space="preserve"> Leaflet</w:t>
                      </w:r>
                    </w:p>
                    <w:p w14:paraId="07D5DDE2" w14:textId="524C19E7" w:rsidR="00911636" w:rsidRDefault="00911636"/>
                  </w:txbxContent>
                </v:textbox>
                <w10:wrap type="square" anchorx="margin"/>
              </v:shape>
            </w:pict>
          </mc:Fallback>
        </mc:AlternateContent>
      </w:r>
      <w:r w:rsidRPr="004D6E40">
        <w:rPr>
          <w:noProof/>
        </w:rPr>
        <w:drawing>
          <wp:inline distT="0" distB="0" distL="0" distR="0" wp14:anchorId="1602DC2F" wp14:editId="59C0E48B">
            <wp:extent cx="1377447" cy="1438174"/>
            <wp:effectExtent l="0" t="0" r="0" b="0"/>
            <wp:docPr id="2054357283" name="Picture 1" descr="A person holding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357283" name="Picture 1" descr="A person holding a book&#10;&#10;AI-generated content may be incorrect."/>
                    <pic:cNvPicPr/>
                  </pic:nvPicPr>
                  <pic:blipFill rotWithShape="1">
                    <a:blip r:embed="rId57"/>
                    <a:srcRect l="2735" r="5732"/>
                    <a:stretch>
                      <a:fillRect/>
                    </a:stretch>
                  </pic:blipFill>
                  <pic:spPr bwMode="auto">
                    <a:xfrm>
                      <a:off x="0" y="0"/>
                      <a:ext cx="1377736" cy="1438476"/>
                    </a:xfrm>
                    <a:prstGeom prst="rect">
                      <a:avLst/>
                    </a:prstGeom>
                    <a:ln>
                      <a:noFill/>
                    </a:ln>
                    <a:extLst>
                      <a:ext uri="{53640926-AAD7-44D8-BBD7-CCE9431645EC}">
                        <a14:shadowObscured xmlns:a14="http://schemas.microsoft.com/office/drawing/2010/main"/>
                      </a:ext>
                    </a:extLst>
                  </pic:spPr>
                </pic:pic>
              </a:graphicData>
            </a:graphic>
          </wp:inline>
        </w:drawing>
      </w:r>
    </w:p>
    <w:p w14:paraId="2A6B1A39" w14:textId="2FE2AD41" w:rsidR="00105DA3" w:rsidRDefault="00105DA3" w:rsidP="00A95B6A"/>
    <w:p w14:paraId="771EA386" w14:textId="56DB5813" w:rsidR="00911636" w:rsidRPr="00105DA3" w:rsidRDefault="00911636" w:rsidP="00A95B6A">
      <w:r w:rsidRPr="00911636">
        <w:rPr>
          <w:b/>
          <w:noProof/>
          <w:szCs w:val="24"/>
        </w:rPr>
        <mc:AlternateContent>
          <mc:Choice Requires="wps">
            <w:drawing>
              <wp:anchor distT="45720" distB="45720" distL="114300" distR="114300" simplePos="0" relativeHeight="251783168" behindDoc="0" locked="0" layoutInCell="1" allowOverlap="1" wp14:anchorId="3B3E0B9F" wp14:editId="68DCF2DF">
                <wp:simplePos x="0" y="0"/>
                <wp:positionH relativeFrom="column">
                  <wp:posOffset>2207895</wp:posOffset>
                </wp:positionH>
                <wp:positionV relativeFrom="paragraph">
                  <wp:posOffset>10160</wp:posOffset>
                </wp:positionV>
                <wp:extent cx="2360930" cy="1404620"/>
                <wp:effectExtent l="0" t="0" r="8890" b="0"/>
                <wp:wrapSquare wrapText="bothSides"/>
                <wp:docPr id="8375449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6640BFD" w14:textId="3CAEB4A3" w:rsidR="00911636" w:rsidRDefault="00911636" w:rsidP="00911636">
                            <w:pPr>
                              <w:pStyle w:val="BodyText"/>
                              <w:spacing w:before="1" w:line="376" w:lineRule="auto"/>
                              <w:ind w:right="298"/>
                              <w:rPr>
                                <w:rFonts w:ascii="Verdana" w:hAnsi="Verdana"/>
                                <w:spacing w:val="-10"/>
                                <w:sz w:val="24"/>
                                <w:szCs w:val="24"/>
                              </w:rPr>
                            </w:pPr>
                            <w:r w:rsidRPr="004710E8">
                              <w:rPr>
                                <w:rFonts w:ascii="Verdana" w:hAnsi="Verdana"/>
                                <w:sz w:val="24"/>
                                <w:szCs w:val="24"/>
                              </w:rPr>
                              <w:t>The</w:t>
                            </w:r>
                            <w:r w:rsidRPr="004710E8">
                              <w:rPr>
                                <w:rFonts w:ascii="Verdana" w:hAnsi="Verdana"/>
                                <w:spacing w:val="-19"/>
                                <w:sz w:val="24"/>
                                <w:szCs w:val="24"/>
                              </w:rPr>
                              <w:t xml:space="preserve"> </w:t>
                            </w:r>
                            <w:r w:rsidRPr="004710E8">
                              <w:rPr>
                                <w:rFonts w:ascii="Verdana" w:hAnsi="Verdana"/>
                                <w:sz w:val="24"/>
                                <w:szCs w:val="24"/>
                              </w:rPr>
                              <w:t>National</w:t>
                            </w:r>
                            <w:r w:rsidRPr="004710E8">
                              <w:rPr>
                                <w:rFonts w:ascii="Verdana" w:hAnsi="Verdana"/>
                                <w:spacing w:val="-13"/>
                                <w:sz w:val="24"/>
                                <w:szCs w:val="24"/>
                              </w:rPr>
                              <w:t xml:space="preserve"> </w:t>
                            </w:r>
                            <w:r w:rsidRPr="004710E8">
                              <w:rPr>
                                <w:rFonts w:ascii="Verdana" w:hAnsi="Verdana"/>
                                <w:sz w:val="24"/>
                                <w:szCs w:val="24"/>
                              </w:rPr>
                              <w:t>Disability</w:t>
                            </w:r>
                            <w:r w:rsidRPr="004710E8">
                              <w:rPr>
                                <w:rFonts w:ascii="Verdana" w:hAnsi="Verdana"/>
                                <w:spacing w:val="-23"/>
                                <w:sz w:val="24"/>
                                <w:szCs w:val="24"/>
                              </w:rPr>
                              <w:t xml:space="preserve"> </w:t>
                            </w:r>
                            <w:r w:rsidRPr="004710E8">
                              <w:rPr>
                                <w:rFonts w:ascii="Verdana" w:hAnsi="Verdana"/>
                                <w:sz w:val="24"/>
                                <w:szCs w:val="24"/>
                              </w:rPr>
                              <w:t>Authority,</w:t>
                            </w:r>
                            <w:r w:rsidRPr="004710E8">
                              <w:rPr>
                                <w:rFonts w:ascii="Verdana" w:hAnsi="Verdana"/>
                                <w:spacing w:val="-6"/>
                                <w:sz w:val="24"/>
                                <w:szCs w:val="24"/>
                              </w:rPr>
                              <w:t xml:space="preserve"> </w:t>
                            </w:r>
                            <w:r w:rsidRPr="004710E8">
                              <w:rPr>
                                <w:rFonts w:ascii="Verdana" w:hAnsi="Verdana"/>
                                <w:sz w:val="24"/>
                                <w:szCs w:val="24"/>
                              </w:rPr>
                              <w:t>or</w:t>
                            </w:r>
                            <w:r w:rsidRPr="004710E8">
                              <w:rPr>
                                <w:rFonts w:ascii="Verdana" w:hAnsi="Verdana"/>
                                <w:spacing w:val="-11"/>
                                <w:sz w:val="24"/>
                                <w:szCs w:val="24"/>
                              </w:rPr>
                              <w:t xml:space="preserve"> </w:t>
                            </w:r>
                            <w:r w:rsidRPr="004710E8">
                              <w:rPr>
                                <w:rFonts w:ascii="Verdana" w:hAnsi="Verdana"/>
                                <w:sz w:val="24"/>
                                <w:szCs w:val="24"/>
                              </w:rPr>
                              <w:t>NDA,</w:t>
                            </w:r>
                            <w:r w:rsidRPr="004710E8">
                              <w:rPr>
                                <w:rFonts w:ascii="Verdana" w:hAnsi="Verdana"/>
                                <w:spacing w:val="-10"/>
                                <w:sz w:val="24"/>
                                <w:szCs w:val="24"/>
                              </w:rPr>
                              <w:t xml:space="preserve"> </w:t>
                            </w:r>
                          </w:p>
                          <w:p w14:paraId="172CB903" w14:textId="77777777" w:rsidR="00911636" w:rsidRPr="004710E8" w:rsidRDefault="00911636" w:rsidP="00911636">
                            <w:pPr>
                              <w:pStyle w:val="BodyText"/>
                              <w:spacing w:before="1" w:line="376" w:lineRule="auto"/>
                              <w:ind w:right="298"/>
                              <w:rPr>
                                <w:rFonts w:ascii="Verdana" w:hAnsi="Verdana"/>
                                <w:sz w:val="24"/>
                                <w:szCs w:val="24"/>
                              </w:rPr>
                            </w:pPr>
                            <w:r w:rsidRPr="004710E8">
                              <w:rPr>
                                <w:rFonts w:ascii="Verdana" w:hAnsi="Verdana"/>
                                <w:sz w:val="24"/>
                                <w:szCs w:val="24"/>
                              </w:rPr>
                              <w:t>are running a research study.</w:t>
                            </w:r>
                          </w:p>
                          <w:p w14:paraId="6C6530C6" w14:textId="4069FA28" w:rsidR="00911636" w:rsidRDefault="0091163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B3E0B9F" id="_x0000_s1031" type="#_x0000_t202" style="position:absolute;margin-left:173.85pt;margin-top:.8pt;width:185.9pt;height:110.6pt;z-index:2517831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" stroked="f">
                <v:textbox style="mso-fit-shape-to-text:t">
                  <w:txbxContent>
                    <w:p w14:paraId="16640BFD" w14:textId="3CAEB4A3" w:rsidR="00911636" w:rsidRDefault="00911636" w:rsidP="00911636">
                      <w:pPr>
                        <w:pStyle w:val="BodyText"/>
                        <w:spacing w:before="1" w:line="376" w:lineRule="auto"/>
                        <w:ind w:right="298"/>
                        <w:rPr>
                          <w:rFonts w:ascii="Verdana" w:hAnsi="Verdana"/>
                          <w:spacing w:val="-10"/>
                          <w:sz w:val="24"/>
                          <w:szCs w:val="24"/>
                        </w:rPr>
                      </w:pPr>
                      <w:r w:rsidRPr="004710E8">
                        <w:rPr>
                          <w:rFonts w:ascii="Verdana" w:hAnsi="Verdana"/>
                          <w:sz w:val="24"/>
                          <w:szCs w:val="24"/>
                        </w:rPr>
                        <w:t>The</w:t>
                      </w:r>
                      <w:r w:rsidRPr="004710E8">
                        <w:rPr>
                          <w:rFonts w:ascii="Verdana" w:hAnsi="Verdana"/>
                          <w:spacing w:val="-19"/>
                          <w:sz w:val="24"/>
                          <w:szCs w:val="24"/>
                        </w:rPr>
                        <w:t xml:space="preserve"> </w:t>
                      </w:r>
                      <w:r w:rsidRPr="004710E8">
                        <w:rPr>
                          <w:rFonts w:ascii="Verdana" w:hAnsi="Verdana"/>
                          <w:sz w:val="24"/>
                          <w:szCs w:val="24"/>
                        </w:rPr>
                        <w:t>National</w:t>
                      </w:r>
                      <w:r w:rsidRPr="004710E8">
                        <w:rPr>
                          <w:rFonts w:ascii="Verdana" w:hAnsi="Verdana"/>
                          <w:spacing w:val="-13"/>
                          <w:sz w:val="24"/>
                          <w:szCs w:val="24"/>
                        </w:rPr>
                        <w:t xml:space="preserve"> </w:t>
                      </w:r>
                      <w:r w:rsidRPr="004710E8">
                        <w:rPr>
                          <w:rFonts w:ascii="Verdana" w:hAnsi="Verdana"/>
                          <w:sz w:val="24"/>
                          <w:szCs w:val="24"/>
                        </w:rPr>
                        <w:t>Disability</w:t>
                      </w:r>
                      <w:r w:rsidRPr="004710E8">
                        <w:rPr>
                          <w:rFonts w:ascii="Verdana" w:hAnsi="Verdana"/>
                          <w:spacing w:val="-23"/>
                          <w:sz w:val="24"/>
                          <w:szCs w:val="24"/>
                        </w:rPr>
                        <w:t xml:space="preserve"> </w:t>
                      </w:r>
                      <w:r w:rsidRPr="004710E8">
                        <w:rPr>
                          <w:rFonts w:ascii="Verdana" w:hAnsi="Verdana"/>
                          <w:sz w:val="24"/>
                          <w:szCs w:val="24"/>
                        </w:rPr>
                        <w:t>Authority,</w:t>
                      </w:r>
                      <w:r w:rsidRPr="004710E8">
                        <w:rPr>
                          <w:rFonts w:ascii="Verdana" w:hAnsi="Verdana"/>
                          <w:spacing w:val="-6"/>
                          <w:sz w:val="24"/>
                          <w:szCs w:val="24"/>
                        </w:rPr>
                        <w:t xml:space="preserve"> </w:t>
                      </w:r>
                      <w:r w:rsidRPr="004710E8">
                        <w:rPr>
                          <w:rFonts w:ascii="Verdana" w:hAnsi="Verdana"/>
                          <w:sz w:val="24"/>
                          <w:szCs w:val="24"/>
                        </w:rPr>
                        <w:t>or</w:t>
                      </w:r>
                      <w:r w:rsidRPr="004710E8">
                        <w:rPr>
                          <w:rFonts w:ascii="Verdana" w:hAnsi="Verdana"/>
                          <w:spacing w:val="-11"/>
                          <w:sz w:val="24"/>
                          <w:szCs w:val="24"/>
                        </w:rPr>
                        <w:t xml:space="preserve"> </w:t>
                      </w:r>
                      <w:r w:rsidRPr="004710E8">
                        <w:rPr>
                          <w:rFonts w:ascii="Verdana" w:hAnsi="Verdana"/>
                          <w:sz w:val="24"/>
                          <w:szCs w:val="24"/>
                        </w:rPr>
                        <w:t>NDA,</w:t>
                      </w:r>
                      <w:r w:rsidRPr="004710E8">
                        <w:rPr>
                          <w:rFonts w:ascii="Verdana" w:hAnsi="Verdana"/>
                          <w:spacing w:val="-10"/>
                          <w:sz w:val="24"/>
                          <w:szCs w:val="24"/>
                        </w:rPr>
                        <w:t xml:space="preserve"> </w:t>
                      </w:r>
                    </w:p>
                    <w:p w14:paraId="172CB903" w14:textId="77777777" w:rsidR="00911636" w:rsidRPr="004710E8" w:rsidRDefault="00911636" w:rsidP="00911636">
                      <w:pPr>
                        <w:pStyle w:val="BodyText"/>
                        <w:spacing w:before="1" w:line="376" w:lineRule="auto"/>
                        <w:ind w:right="298"/>
                        <w:rPr>
                          <w:rFonts w:ascii="Verdana" w:hAnsi="Verdana"/>
                          <w:sz w:val="24"/>
                          <w:szCs w:val="24"/>
                        </w:rPr>
                      </w:pPr>
                      <w:r w:rsidRPr="004710E8">
                        <w:rPr>
                          <w:rFonts w:ascii="Verdana" w:hAnsi="Verdana"/>
                          <w:sz w:val="24"/>
                          <w:szCs w:val="24"/>
                        </w:rPr>
                        <w:t>are running a research study.</w:t>
                      </w:r>
                    </w:p>
                    <w:p w14:paraId="6C6530C6" w14:textId="4069FA28" w:rsidR="00911636" w:rsidRDefault="00911636"/>
                  </w:txbxContent>
                </v:textbox>
                <w10:wrap type="square"/>
              </v:shape>
            </w:pict>
          </mc:Fallback>
        </mc:AlternateContent>
      </w:r>
      <w:r>
        <w:rPr>
          <w:noProof/>
        </w:rPr>
        <w:drawing>
          <wp:anchor distT="0" distB="0" distL="0" distR="0" simplePos="0" relativeHeight="251653119" behindDoc="0" locked="0" layoutInCell="1" allowOverlap="1" wp14:anchorId="28948092" wp14:editId="451C8D88">
            <wp:simplePos x="0" y="0"/>
            <wp:positionH relativeFrom="margin">
              <wp:align>left</wp:align>
            </wp:positionH>
            <wp:positionV relativeFrom="paragraph">
              <wp:posOffset>5715</wp:posOffset>
            </wp:positionV>
            <wp:extent cx="1708447" cy="1129879"/>
            <wp:effectExtent l="0" t="0" r="6350" b="0"/>
            <wp:wrapNone/>
            <wp:docPr id="8" name="Image 8" descr="NDA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NDA logo"/>
                    <pic:cNvPicPr/>
                  </pic:nvPicPr>
                  <pic:blipFill>
                    <a:blip r:embed="rId58" cstate="print"/>
                    <a:stretch>
                      <a:fillRect/>
                    </a:stretch>
                  </pic:blipFill>
                  <pic:spPr>
                    <a:xfrm>
                      <a:off x="0" y="0"/>
                      <a:ext cx="1708447" cy="1129879"/>
                    </a:xfrm>
                    <a:prstGeom prst="rect">
                      <a:avLst/>
                    </a:prstGeom>
                  </pic:spPr>
                </pic:pic>
              </a:graphicData>
            </a:graphic>
          </wp:anchor>
        </w:drawing>
      </w:r>
    </w:p>
    <w:p w14:paraId="173F586C" w14:textId="3888D565" w:rsidR="00105DA3" w:rsidRPr="004710E8" w:rsidRDefault="00105DA3" w:rsidP="00911636">
      <w:pPr>
        <w:pStyle w:val="BodyText"/>
        <w:ind w:left="5760"/>
        <w:rPr>
          <w:rFonts w:ascii="Verdana" w:hAnsi="Verdana"/>
          <w:b/>
          <w:sz w:val="24"/>
          <w:szCs w:val="24"/>
        </w:rPr>
      </w:pPr>
    </w:p>
    <w:p w14:paraId="742FD96F" w14:textId="6D32F484" w:rsidR="00105DA3" w:rsidRPr="004710E8" w:rsidRDefault="00105DA3" w:rsidP="00105DA3">
      <w:pPr>
        <w:pStyle w:val="BodyText"/>
        <w:rPr>
          <w:rFonts w:ascii="Verdana" w:hAnsi="Verdana"/>
          <w:b/>
          <w:sz w:val="24"/>
          <w:szCs w:val="24"/>
        </w:rPr>
      </w:pPr>
    </w:p>
    <w:p w14:paraId="6AB56BFC" w14:textId="508A2EF5" w:rsidR="00105DA3" w:rsidRPr="004710E8" w:rsidRDefault="00105DA3" w:rsidP="00105DA3">
      <w:pPr>
        <w:pStyle w:val="BodyText"/>
        <w:rPr>
          <w:rFonts w:ascii="Verdana" w:hAnsi="Verdana"/>
          <w:b/>
          <w:sz w:val="24"/>
          <w:szCs w:val="24"/>
        </w:rPr>
      </w:pPr>
    </w:p>
    <w:p w14:paraId="4CFC9BB5" w14:textId="03F312EC" w:rsidR="00105DA3" w:rsidRPr="004710E8" w:rsidRDefault="00105DA3" w:rsidP="00105DA3">
      <w:pPr>
        <w:pStyle w:val="BodyText"/>
        <w:spacing w:before="270"/>
        <w:rPr>
          <w:rFonts w:ascii="Verdana" w:hAnsi="Verdana"/>
          <w:b/>
          <w:sz w:val="24"/>
          <w:szCs w:val="24"/>
        </w:rPr>
      </w:pPr>
    </w:p>
    <w:p w14:paraId="7BBD33E6" w14:textId="52073421" w:rsidR="00105DA3" w:rsidRPr="004710E8" w:rsidRDefault="00105DA3" w:rsidP="00105DA3">
      <w:pPr>
        <w:pStyle w:val="BodyText"/>
        <w:rPr>
          <w:rFonts w:ascii="Verdana" w:hAnsi="Verdana"/>
          <w:sz w:val="24"/>
          <w:szCs w:val="24"/>
        </w:rPr>
      </w:pPr>
    </w:p>
    <w:p w14:paraId="247CF64B" w14:textId="45365868" w:rsidR="00105DA3" w:rsidRPr="004710E8" w:rsidRDefault="00105DA3" w:rsidP="00105DA3">
      <w:pPr>
        <w:pStyle w:val="BodyText"/>
        <w:rPr>
          <w:rFonts w:ascii="Verdana" w:hAnsi="Verdana"/>
          <w:sz w:val="24"/>
          <w:szCs w:val="24"/>
        </w:rPr>
      </w:pPr>
    </w:p>
    <w:p w14:paraId="690158E9" w14:textId="5CDA9656" w:rsidR="00105DA3" w:rsidRPr="004710E8" w:rsidRDefault="00105DA3" w:rsidP="00105DA3">
      <w:pPr>
        <w:pStyle w:val="BodyText"/>
        <w:rPr>
          <w:rFonts w:ascii="Verdana" w:hAnsi="Verdana"/>
          <w:sz w:val="24"/>
          <w:szCs w:val="24"/>
        </w:rPr>
      </w:pPr>
    </w:p>
    <w:p w14:paraId="73BCCF4A" w14:textId="48FAD83D" w:rsidR="00105DA3" w:rsidRPr="004710E8" w:rsidRDefault="00105DA3" w:rsidP="00105DA3">
      <w:pPr>
        <w:pStyle w:val="BodyText"/>
        <w:spacing w:before="101"/>
        <w:rPr>
          <w:rFonts w:ascii="Verdana" w:hAnsi="Verdana"/>
          <w:sz w:val="24"/>
          <w:szCs w:val="24"/>
        </w:rPr>
      </w:pPr>
    </w:p>
    <w:p w14:paraId="2D693242" w14:textId="5A4670D4" w:rsidR="00105DA3" w:rsidRPr="004710E8" w:rsidRDefault="00215BF4" w:rsidP="00105DA3">
      <w:pPr>
        <w:pStyle w:val="BodyText"/>
        <w:spacing w:before="1"/>
        <w:ind w:left="3544"/>
        <w:rPr>
          <w:rFonts w:ascii="Verdana" w:hAnsi="Verdana"/>
          <w:sz w:val="24"/>
          <w:szCs w:val="24"/>
        </w:rPr>
      </w:pPr>
      <w:r>
        <w:rPr>
          <w:rFonts w:ascii="Verdana" w:hAnsi="Verdana"/>
          <w:noProof/>
          <w:sz w:val="24"/>
          <w:szCs w:val="24"/>
          <w14:ligatures w14:val="standardContextual"/>
        </w:rPr>
        <w:drawing>
          <wp:anchor distT="0" distB="0" distL="114300" distR="114300" simplePos="0" relativeHeight="251676672" behindDoc="0" locked="0" layoutInCell="1" allowOverlap="1" wp14:anchorId="49E0DE30" wp14:editId="5BCD7645">
            <wp:simplePos x="0" y="0"/>
            <wp:positionH relativeFrom="margin">
              <wp:align>left</wp:align>
            </wp:positionH>
            <wp:positionV relativeFrom="paragraph">
              <wp:posOffset>13335</wp:posOffset>
            </wp:positionV>
            <wp:extent cx="1219200" cy="1601470"/>
            <wp:effectExtent l="0" t="0" r="0" b="0"/>
            <wp:wrapNone/>
            <wp:docPr id="9" name="Image 9" descr="A person pointing at the came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A person pointing at the camera"/>
                    <pic:cNvPicPr>
                      <a:picLocks/>
                    </pic:cNvPicPr>
                  </pic:nvPicPr>
                  <pic:blipFill>
                    <a:blip r:embed="rId59" cstate="print"/>
                    <a:stretch>
                      <a:fillRect/>
                    </a:stretch>
                  </pic:blipFill>
                  <pic:spPr>
                    <a:xfrm>
                      <a:off x="0" y="0"/>
                      <a:ext cx="1219200" cy="1601470"/>
                    </a:xfrm>
                    <a:prstGeom prst="rect">
                      <a:avLst/>
                    </a:prstGeom>
                  </pic:spPr>
                </pic:pic>
              </a:graphicData>
            </a:graphic>
            <wp14:sizeRelH relativeFrom="margin">
              <wp14:pctWidth>0</wp14:pctWidth>
            </wp14:sizeRelH>
          </wp:anchor>
        </w:drawing>
      </w:r>
      <w:r w:rsidR="00105DA3" w:rsidRPr="004710E8">
        <w:rPr>
          <w:rFonts w:ascii="Verdana" w:hAnsi="Verdana"/>
          <w:sz w:val="24"/>
          <w:szCs w:val="24"/>
        </w:rPr>
        <w:t>You</w:t>
      </w:r>
      <w:r w:rsidR="00105DA3" w:rsidRPr="004710E8">
        <w:rPr>
          <w:rFonts w:ascii="Verdana" w:hAnsi="Verdana"/>
          <w:spacing w:val="-7"/>
          <w:sz w:val="24"/>
          <w:szCs w:val="24"/>
        </w:rPr>
        <w:t xml:space="preserve"> </w:t>
      </w:r>
      <w:r w:rsidR="00105DA3" w:rsidRPr="004710E8">
        <w:rPr>
          <w:rFonts w:ascii="Verdana" w:hAnsi="Verdana"/>
          <w:sz w:val="24"/>
          <w:szCs w:val="24"/>
        </w:rPr>
        <w:t>are</w:t>
      </w:r>
      <w:r w:rsidR="00105DA3" w:rsidRPr="004710E8">
        <w:rPr>
          <w:rFonts w:ascii="Verdana" w:hAnsi="Verdana"/>
          <w:spacing w:val="-10"/>
          <w:sz w:val="24"/>
          <w:szCs w:val="24"/>
        </w:rPr>
        <w:t xml:space="preserve"> </w:t>
      </w:r>
      <w:r w:rsidR="00105DA3" w:rsidRPr="004710E8">
        <w:rPr>
          <w:rFonts w:ascii="Verdana" w:hAnsi="Verdana"/>
          <w:sz w:val="24"/>
          <w:szCs w:val="24"/>
        </w:rPr>
        <w:t>invited</w:t>
      </w:r>
      <w:r w:rsidR="00105DA3" w:rsidRPr="004710E8">
        <w:rPr>
          <w:rFonts w:ascii="Verdana" w:hAnsi="Verdana"/>
          <w:spacing w:val="-13"/>
          <w:sz w:val="24"/>
          <w:szCs w:val="24"/>
        </w:rPr>
        <w:t xml:space="preserve"> </w:t>
      </w:r>
      <w:r w:rsidR="00105DA3" w:rsidRPr="004710E8">
        <w:rPr>
          <w:rFonts w:ascii="Verdana" w:hAnsi="Verdana"/>
          <w:sz w:val="24"/>
          <w:szCs w:val="24"/>
        </w:rPr>
        <w:t>to</w:t>
      </w:r>
      <w:r w:rsidR="00105DA3" w:rsidRPr="004710E8">
        <w:rPr>
          <w:rFonts w:ascii="Verdana" w:hAnsi="Verdana"/>
          <w:spacing w:val="-10"/>
          <w:sz w:val="24"/>
          <w:szCs w:val="24"/>
        </w:rPr>
        <w:t xml:space="preserve"> </w:t>
      </w:r>
      <w:r w:rsidR="00105DA3" w:rsidRPr="004710E8">
        <w:rPr>
          <w:rFonts w:ascii="Verdana" w:hAnsi="Verdana"/>
          <w:sz w:val="24"/>
          <w:szCs w:val="24"/>
        </w:rPr>
        <w:t>take</w:t>
      </w:r>
      <w:r w:rsidR="00105DA3" w:rsidRPr="004710E8">
        <w:rPr>
          <w:rFonts w:ascii="Verdana" w:hAnsi="Verdana"/>
          <w:spacing w:val="-11"/>
          <w:sz w:val="24"/>
          <w:szCs w:val="24"/>
        </w:rPr>
        <w:t xml:space="preserve"> </w:t>
      </w:r>
      <w:r w:rsidR="00105DA3" w:rsidRPr="004710E8">
        <w:rPr>
          <w:rFonts w:ascii="Verdana" w:hAnsi="Verdana"/>
          <w:sz w:val="24"/>
          <w:szCs w:val="24"/>
        </w:rPr>
        <w:t>part</w:t>
      </w:r>
      <w:r w:rsidR="00105DA3" w:rsidRPr="004710E8">
        <w:rPr>
          <w:rFonts w:ascii="Verdana" w:hAnsi="Verdana"/>
          <w:spacing w:val="-8"/>
          <w:sz w:val="24"/>
          <w:szCs w:val="24"/>
        </w:rPr>
        <w:t xml:space="preserve"> </w:t>
      </w:r>
      <w:r w:rsidR="00105DA3" w:rsidRPr="004710E8">
        <w:rPr>
          <w:rFonts w:ascii="Verdana" w:hAnsi="Verdana"/>
          <w:sz w:val="24"/>
          <w:szCs w:val="24"/>
        </w:rPr>
        <w:t>in</w:t>
      </w:r>
      <w:r w:rsidR="00105DA3" w:rsidRPr="004710E8">
        <w:rPr>
          <w:rFonts w:ascii="Verdana" w:hAnsi="Verdana"/>
          <w:spacing w:val="-11"/>
          <w:sz w:val="24"/>
          <w:szCs w:val="24"/>
        </w:rPr>
        <w:t xml:space="preserve"> </w:t>
      </w:r>
      <w:r w:rsidR="00105DA3" w:rsidRPr="004710E8">
        <w:rPr>
          <w:rFonts w:ascii="Verdana" w:hAnsi="Verdana"/>
          <w:sz w:val="24"/>
          <w:szCs w:val="24"/>
        </w:rPr>
        <w:t>this</w:t>
      </w:r>
      <w:r w:rsidR="00105DA3" w:rsidRPr="004710E8">
        <w:rPr>
          <w:rFonts w:ascii="Verdana" w:hAnsi="Verdana"/>
          <w:spacing w:val="-13"/>
          <w:sz w:val="24"/>
          <w:szCs w:val="24"/>
        </w:rPr>
        <w:t xml:space="preserve"> </w:t>
      </w:r>
      <w:r w:rsidR="00105DA3" w:rsidRPr="004710E8">
        <w:rPr>
          <w:rFonts w:ascii="Verdana" w:hAnsi="Verdana"/>
          <w:spacing w:val="-2"/>
          <w:sz w:val="24"/>
          <w:szCs w:val="24"/>
        </w:rPr>
        <w:t>study.</w:t>
      </w:r>
    </w:p>
    <w:p w14:paraId="37B9E8DE" w14:textId="42F628CD" w:rsidR="00105DA3" w:rsidRPr="004710E8" w:rsidRDefault="00105DA3" w:rsidP="00105DA3">
      <w:pPr>
        <w:pStyle w:val="BodyText"/>
        <w:spacing w:before="208" w:line="376" w:lineRule="auto"/>
        <w:ind w:left="3544" w:right="298"/>
        <w:rPr>
          <w:rFonts w:ascii="Verdana" w:hAnsi="Verdana"/>
          <w:sz w:val="24"/>
          <w:szCs w:val="24"/>
        </w:rPr>
      </w:pPr>
      <w:r w:rsidRPr="004710E8">
        <w:rPr>
          <w:rFonts w:ascii="Verdana" w:hAnsi="Verdana"/>
          <w:sz w:val="24"/>
          <w:szCs w:val="24"/>
        </w:rPr>
        <w:t>You</w:t>
      </w:r>
      <w:r w:rsidRPr="004710E8">
        <w:rPr>
          <w:rFonts w:ascii="Verdana" w:hAnsi="Verdana"/>
          <w:spacing w:val="-4"/>
          <w:sz w:val="24"/>
          <w:szCs w:val="24"/>
        </w:rPr>
        <w:t xml:space="preserve"> </w:t>
      </w:r>
      <w:r w:rsidRPr="004710E8">
        <w:rPr>
          <w:rFonts w:ascii="Verdana" w:hAnsi="Verdana"/>
          <w:sz w:val="24"/>
          <w:szCs w:val="24"/>
        </w:rPr>
        <w:t>have</w:t>
      </w:r>
      <w:r w:rsidRPr="004710E8">
        <w:rPr>
          <w:rFonts w:ascii="Verdana" w:hAnsi="Verdana"/>
          <w:spacing w:val="-9"/>
          <w:sz w:val="24"/>
          <w:szCs w:val="24"/>
        </w:rPr>
        <w:t xml:space="preserve"> </w:t>
      </w:r>
      <w:r w:rsidRPr="004710E8">
        <w:rPr>
          <w:rFonts w:ascii="Verdana" w:hAnsi="Verdana"/>
          <w:sz w:val="24"/>
          <w:szCs w:val="24"/>
        </w:rPr>
        <w:t>been</w:t>
      </w:r>
      <w:r w:rsidRPr="004710E8">
        <w:rPr>
          <w:rFonts w:ascii="Verdana" w:hAnsi="Verdana"/>
          <w:spacing w:val="-9"/>
          <w:sz w:val="24"/>
          <w:szCs w:val="24"/>
        </w:rPr>
        <w:t xml:space="preserve"> </w:t>
      </w:r>
      <w:r w:rsidRPr="004710E8">
        <w:rPr>
          <w:rFonts w:ascii="Verdana" w:hAnsi="Verdana"/>
          <w:sz w:val="24"/>
          <w:szCs w:val="24"/>
        </w:rPr>
        <w:t>asked</w:t>
      </w:r>
      <w:r w:rsidRPr="004710E8">
        <w:rPr>
          <w:rFonts w:ascii="Verdana" w:hAnsi="Verdana"/>
          <w:spacing w:val="-9"/>
          <w:sz w:val="24"/>
          <w:szCs w:val="24"/>
        </w:rPr>
        <w:t xml:space="preserve"> </w:t>
      </w:r>
      <w:r w:rsidRPr="004710E8">
        <w:rPr>
          <w:rFonts w:ascii="Verdana" w:hAnsi="Verdana"/>
          <w:sz w:val="24"/>
          <w:szCs w:val="24"/>
        </w:rPr>
        <w:t>to</w:t>
      </w:r>
      <w:r w:rsidRPr="004710E8">
        <w:rPr>
          <w:rFonts w:ascii="Verdana" w:hAnsi="Verdana"/>
          <w:spacing w:val="-6"/>
          <w:sz w:val="24"/>
          <w:szCs w:val="24"/>
        </w:rPr>
        <w:t xml:space="preserve"> </w:t>
      </w:r>
      <w:r w:rsidRPr="004710E8">
        <w:rPr>
          <w:rFonts w:ascii="Verdana" w:hAnsi="Verdana"/>
          <w:sz w:val="24"/>
          <w:szCs w:val="24"/>
        </w:rPr>
        <w:t>take</w:t>
      </w:r>
      <w:r w:rsidRPr="004710E8">
        <w:rPr>
          <w:rFonts w:ascii="Verdana" w:hAnsi="Verdana"/>
          <w:spacing w:val="-9"/>
          <w:sz w:val="24"/>
          <w:szCs w:val="24"/>
        </w:rPr>
        <w:t xml:space="preserve"> </w:t>
      </w:r>
      <w:r w:rsidRPr="004710E8">
        <w:rPr>
          <w:rFonts w:ascii="Verdana" w:hAnsi="Verdana"/>
          <w:sz w:val="24"/>
          <w:szCs w:val="24"/>
        </w:rPr>
        <w:t>part</w:t>
      </w:r>
      <w:r w:rsidRPr="004710E8">
        <w:rPr>
          <w:rFonts w:ascii="Verdana" w:hAnsi="Verdana"/>
          <w:spacing w:val="-4"/>
          <w:sz w:val="24"/>
          <w:szCs w:val="24"/>
        </w:rPr>
        <w:t xml:space="preserve"> </w:t>
      </w:r>
      <w:r w:rsidRPr="004710E8">
        <w:rPr>
          <w:rFonts w:ascii="Verdana" w:hAnsi="Verdana"/>
          <w:sz w:val="24"/>
          <w:szCs w:val="24"/>
        </w:rPr>
        <w:t>because</w:t>
      </w:r>
      <w:r w:rsidRPr="004710E8">
        <w:rPr>
          <w:rFonts w:ascii="Verdana" w:hAnsi="Verdana"/>
          <w:spacing w:val="-9"/>
          <w:sz w:val="24"/>
          <w:szCs w:val="24"/>
        </w:rPr>
        <w:t xml:space="preserve"> </w:t>
      </w:r>
      <w:r w:rsidRPr="004710E8">
        <w:rPr>
          <w:rFonts w:ascii="Verdana" w:hAnsi="Verdana"/>
          <w:sz w:val="24"/>
          <w:szCs w:val="24"/>
        </w:rPr>
        <w:lastRenderedPageBreak/>
        <w:t>you</w:t>
      </w:r>
      <w:r w:rsidRPr="004710E8">
        <w:rPr>
          <w:rFonts w:ascii="Verdana" w:hAnsi="Verdana"/>
          <w:spacing w:val="-4"/>
          <w:sz w:val="24"/>
          <w:szCs w:val="24"/>
        </w:rPr>
        <w:t xml:space="preserve"> </w:t>
      </w:r>
      <w:r w:rsidRPr="004710E8">
        <w:rPr>
          <w:rFonts w:ascii="Verdana" w:hAnsi="Verdana"/>
          <w:sz w:val="24"/>
          <w:szCs w:val="24"/>
        </w:rPr>
        <w:t>are a person who is a Ward of Court or a Committee that acts for them.</w:t>
      </w:r>
    </w:p>
    <w:p w14:paraId="72274CC9" w14:textId="77777777" w:rsidR="00105DA3" w:rsidRPr="004710E8" w:rsidRDefault="00105DA3" w:rsidP="00105DA3">
      <w:pPr>
        <w:pStyle w:val="BodyText"/>
        <w:rPr>
          <w:rFonts w:ascii="Verdana" w:hAnsi="Verdana"/>
          <w:sz w:val="24"/>
          <w:szCs w:val="24"/>
        </w:rPr>
      </w:pPr>
    </w:p>
    <w:p w14:paraId="68B9A770" w14:textId="77777777" w:rsidR="00105DA3" w:rsidRPr="004710E8" w:rsidRDefault="00105DA3" w:rsidP="00105DA3">
      <w:pPr>
        <w:pStyle w:val="BodyText"/>
        <w:rPr>
          <w:rFonts w:ascii="Verdana" w:hAnsi="Verdana"/>
          <w:sz w:val="24"/>
          <w:szCs w:val="24"/>
        </w:rPr>
      </w:pPr>
    </w:p>
    <w:p w14:paraId="35596D99" w14:textId="77777777" w:rsidR="00105DA3" w:rsidRPr="004710E8" w:rsidRDefault="00105DA3" w:rsidP="00105DA3">
      <w:pPr>
        <w:pStyle w:val="BodyText"/>
        <w:rPr>
          <w:rFonts w:ascii="Verdana" w:hAnsi="Verdana"/>
          <w:sz w:val="24"/>
          <w:szCs w:val="24"/>
        </w:rPr>
      </w:pPr>
    </w:p>
    <w:p w14:paraId="42CE4E5D" w14:textId="492ED920" w:rsidR="00105DA3" w:rsidRPr="004710E8" w:rsidRDefault="00911636" w:rsidP="00105DA3">
      <w:pPr>
        <w:pStyle w:val="BodyText"/>
        <w:rPr>
          <w:rFonts w:ascii="Verdana" w:hAnsi="Verdana"/>
          <w:sz w:val="24"/>
          <w:szCs w:val="24"/>
        </w:rPr>
      </w:pPr>
      <w:r>
        <w:rPr>
          <w:rFonts w:ascii="Verdana" w:hAnsi="Verdana"/>
          <w:noProof/>
          <w:sz w:val="24"/>
          <w:szCs w:val="24"/>
          <w14:ligatures w14:val="standardContextual"/>
        </w:rPr>
        <w:drawing>
          <wp:anchor distT="0" distB="0" distL="114300" distR="114300" simplePos="0" relativeHeight="251677696" behindDoc="0" locked="0" layoutInCell="1" allowOverlap="1" wp14:anchorId="76F65B2B" wp14:editId="484FDAB5">
            <wp:simplePos x="0" y="0"/>
            <wp:positionH relativeFrom="margin">
              <wp:align>left</wp:align>
            </wp:positionH>
            <wp:positionV relativeFrom="paragraph">
              <wp:posOffset>14605</wp:posOffset>
            </wp:positionV>
            <wp:extent cx="1555750" cy="1510030"/>
            <wp:effectExtent l="0" t="0" r="6350" b="0"/>
            <wp:wrapNone/>
            <wp:docPr id="10" name="Image 10" descr="Men talking - speech bubbles with one saying yes and one saying 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Men talking - speech bubbles with one saying yes and one saying no."/>
                    <pic:cNvPicPr>
                      <a:picLocks/>
                    </pic:cNvPicPr>
                  </pic:nvPicPr>
                  <pic:blipFill>
                    <a:blip r:embed="rId60" cstate="print"/>
                    <a:stretch>
                      <a:fillRect/>
                    </a:stretch>
                  </pic:blipFill>
                  <pic:spPr>
                    <a:xfrm>
                      <a:off x="0" y="0"/>
                      <a:ext cx="1555750" cy="1510030"/>
                    </a:xfrm>
                    <a:prstGeom prst="rect">
                      <a:avLst/>
                    </a:prstGeom>
                  </pic:spPr>
                </pic:pic>
              </a:graphicData>
            </a:graphic>
          </wp:anchor>
        </w:drawing>
      </w:r>
    </w:p>
    <w:p w14:paraId="7FA12012" w14:textId="7EDEECC9" w:rsidR="00105DA3" w:rsidRPr="004710E8" w:rsidRDefault="00105DA3" w:rsidP="00105DA3">
      <w:pPr>
        <w:pStyle w:val="BodyText"/>
        <w:spacing w:before="73"/>
        <w:rPr>
          <w:rFonts w:ascii="Verdana" w:hAnsi="Verdana"/>
          <w:sz w:val="24"/>
          <w:szCs w:val="24"/>
        </w:rPr>
      </w:pPr>
    </w:p>
    <w:p w14:paraId="63584E05" w14:textId="77777777" w:rsidR="00105DA3" w:rsidRPr="004710E8" w:rsidRDefault="00105DA3" w:rsidP="00105DA3">
      <w:pPr>
        <w:pStyle w:val="BodyText"/>
        <w:spacing w:before="1"/>
        <w:ind w:left="3544"/>
        <w:rPr>
          <w:rFonts w:ascii="Verdana" w:hAnsi="Verdana"/>
          <w:sz w:val="24"/>
          <w:szCs w:val="24"/>
        </w:rPr>
      </w:pPr>
      <w:r w:rsidRPr="004710E8">
        <w:rPr>
          <w:rFonts w:ascii="Verdana" w:hAnsi="Verdana"/>
          <w:sz w:val="24"/>
          <w:szCs w:val="24"/>
        </w:rPr>
        <w:t>You</w:t>
      </w:r>
      <w:r w:rsidRPr="004710E8">
        <w:rPr>
          <w:rFonts w:ascii="Verdana" w:hAnsi="Verdana"/>
          <w:spacing w:val="-6"/>
          <w:sz w:val="24"/>
          <w:szCs w:val="24"/>
        </w:rPr>
        <w:t xml:space="preserve"> </w:t>
      </w:r>
      <w:r w:rsidRPr="004710E8">
        <w:rPr>
          <w:rFonts w:ascii="Verdana" w:hAnsi="Verdana"/>
          <w:sz w:val="24"/>
          <w:szCs w:val="24"/>
        </w:rPr>
        <w:t>can</w:t>
      </w:r>
      <w:r w:rsidRPr="004710E8">
        <w:rPr>
          <w:rFonts w:ascii="Verdana" w:hAnsi="Verdana"/>
          <w:spacing w:val="-10"/>
          <w:sz w:val="24"/>
          <w:szCs w:val="24"/>
        </w:rPr>
        <w:t xml:space="preserve"> </w:t>
      </w:r>
      <w:r w:rsidRPr="004710E8">
        <w:rPr>
          <w:rFonts w:ascii="Verdana" w:hAnsi="Verdana"/>
          <w:sz w:val="24"/>
          <w:szCs w:val="24"/>
        </w:rPr>
        <w:t>make</w:t>
      </w:r>
      <w:r w:rsidRPr="004710E8">
        <w:rPr>
          <w:rFonts w:ascii="Verdana" w:hAnsi="Verdana"/>
          <w:spacing w:val="-10"/>
          <w:sz w:val="24"/>
          <w:szCs w:val="24"/>
        </w:rPr>
        <w:t xml:space="preserve"> </w:t>
      </w:r>
      <w:r w:rsidRPr="004710E8">
        <w:rPr>
          <w:rFonts w:ascii="Verdana" w:hAnsi="Verdana"/>
          <w:sz w:val="24"/>
          <w:szCs w:val="24"/>
        </w:rPr>
        <w:t>a</w:t>
      </w:r>
      <w:r w:rsidRPr="004710E8">
        <w:rPr>
          <w:rFonts w:ascii="Verdana" w:hAnsi="Verdana"/>
          <w:spacing w:val="-8"/>
          <w:sz w:val="24"/>
          <w:szCs w:val="24"/>
        </w:rPr>
        <w:t xml:space="preserve"> </w:t>
      </w:r>
      <w:r w:rsidRPr="004710E8">
        <w:rPr>
          <w:rFonts w:ascii="Verdana" w:hAnsi="Verdana"/>
          <w:sz w:val="24"/>
          <w:szCs w:val="24"/>
        </w:rPr>
        <w:t>choice</w:t>
      </w:r>
      <w:r w:rsidRPr="004710E8">
        <w:rPr>
          <w:rFonts w:ascii="Verdana" w:hAnsi="Verdana"/>
          <w:spacing w:val="-12"/>
          <w:sz w:val="24"/>
          <w:szCs w:val="24"/>
        </w:rPr>
        <w:t xml:space="preserve"> </w:t>
      </w:r>
      <w:r w:rsidRPr="004710E8">
        <w:rPr>
          <w:rFonts w:ascii="Verdana" w:hAnsi="Verdana"/>
          <w:sz w:val="24"/>
          <w:szCs w:val="24"/>
        </w:rPr>
        <w:t>to</w:t>
      </w:r>
      <w:r w:rsidRPr="004710E8">
        <w:rPr>
          <w:rFonts w:ascii="Verdana" w:hAnsi="Verdana"/>
          <w:spacing w:val="-7"/>
          <w:sz w:val="24"/>
          <w:szCs w:val="24"/>
        </w:rPr>
        <w:t xml:space="preserve"> </w:t>
      </w:r>
      <w:r w:rsidRPr="004710E8">
        <w:rPr>
          <w:rFonts w:ascii="Verdana" w:hAnsi="Verdana"/>
          <w:sz w:val="24"/>
          <w:szCs w:val="24"/>
        </w:rPr>
        <w:t>take</w:t>
      </w:r>
      <w:r w:rsidRPr="004710E8">
        <w:rPr>
          <w:rFonts w:ascii="Verdana" w:hAnsi="Verdana"/>
          <w:spacing w:val="-10"/>
          <w:sz w:val="24"/>
          <w:szCs w:val="24"/>
        </w:rPr>
        <w:t xml:space="preserve"> </w:t>
      </w:r>
      <w:r w:rsidRPr="004710E8">
        <w:rPr>
          <w:rFonts w:ascii="Verdana" w:hAnsi="Verdana"/>
          <w:sz w:val="24"/>
          <w:szCs w:val="24"/>
        </w:rPr>
        <w:t>part</w:t>
      </w:r>
      <w:r w:rsidRPr="004710E8">
        <w:rPr>
          <w:rFonts w:ascii="Verdana" w:hAnsi="Verdana"/>
          <w:spacing w:val="-6"/>
          <w:sz w:val="24"/>
          <w:szCs w:val="24"/>
        </w:rPr>
        <w:t xml:space="preserve"> </w:t>
      </w:r>
      <w:r w:rsidRPr="004710E8">
        <w:rPr>
          <w:rFonts w:ascii="Verdana" w:hAnsi="Verdana"/>
          <w:sz w:val="24"/>
          <w:szCs w:val="24"/>
        </w:rPr>
        <w:t>or</w:t>
      </w:r>
      <w:r w:rsidRPr="004710E8">
        <w:rPr>
          <w:rFonts w:ascii="Verdana" w:hAnsi="Verdana"/>
          <w:spacing w:val="-8"/>
          <w:sz w:val="24"/>
          <w:szCs w:val="24"/>
        </w:rPr>
        <w:t xml:space="preserve"> </w:t>
      </w:r>
      <w:r w:rsidRPr="004710E8">
        <w:rPr>
          <w:rFonts w:ascii="Verdana" w:hAnsi="Verdana"/>
          <w:spacing w:val="-4"/>
          <w:sz w:val="24"/>
          <w:szCs w:val="24"/>
        </w:rPr>
        <w:t>not.</w:t>
      </w:r>
    </w:p>
    <w:p w14:paraId="4DB5FCD8" w14:textId="77777777" w:rsidR="00105DA3" w:rsidRPr="004710E8" w:rsidRDefault="00105DA3" w:rsidP="00105DA3">
      <w:pPr>
        <w:pStyle w:val="BodyText"/>
        <w:rPr>
          <w:rFonts w:ascii="Verdana" w:hAnsi="Verdana"/>
          <w:sz w:val="24"/>
          <w:szCs w:val="24"/>
        </w:rPr>
      </w:pPr>
    </w:p>
    <w:p w14:paraId="59B1BAF1" w14:textId="77777777" w:rsidR="00105DA3" w:rsidRPr="004710E8" w:rsidRDefault="00105DA3" w:rsidP="00105DA3">
      <w:pPr>
        <w:pStyle w:val="BodyText"/>
        <w:rPr>
          <w:rFonts w:ascii="Verdana" w:hAnsi="Verdana"/>
          <w:sz w:val="24"/>
          <w:szCs w:val="24"/>
        </w:rPr>
      </w:pPr>
    </w:p>
    <w:p w14:paraId="125D8C8A" w14:textId="77777777" w:rsidR="00105DA3" w:rsidRPr="004710E8" w:rsidRDefault="00105DA3" w:rsidP="00105DA3">
      <w:pPr>
        <w:pStyle w:val="BodyText"/>
        <w:rPr>
          <w:rFonts w:ascii="Verdana" w:hAnsi="Verdana"/>
          <w:sz w:val="24"/>
          <w:szCs w:val="24"/>
        </w:rPr>
      </w:pPr>
    </w:p>
    <w:p w14:paraId="29E54D92" w14:textId="77777777" w:rsidR="00105DA3" w:rsidRPr="004710E8" w:rsidRDefault="00105DA3" w:rsidP="00105DA3">
      <w:pPr>
        <w:pStyle w:val="BodyText"/>
        <w:rPr>
          <w:rFonts w:ascii="Verdana" w:hAnsi="Verdana"/>
          <w:sz w:val="24"/>
          <w:szCs w:val="24"/>
        </w:rPr>
      </w:pPr>
    </w:p>
    <w:p w14:paraId="5CDD9FCC" w14:textId="77777777" w:rsidR="00105DA3" w:rsidRPr="004710E8" w:rsidRDefault="00105DA3" w:rsidP="00105DA3">
      <w:pPr>
        <w:pStyle w:val="BodyText"/>
        <w:spacing w:before="237"/>
        <w:rPr>
          <w:rFonts w:ascii="Verdana" w:hAnsi="Verdana"/>
          <w:sz w:val="24"/>
          <w:szCs w:val="24"/>
        </w:rPr>
      </w:pPr>
    </w:p>
    <w:p w14:paraId="3D483312" w14:textId="232D43EF" w:rsidR="00105DA3" w:rsidRPr="004710E8" w:rsidRDefault="005001BE" w:rsidP="00105DA3">
      <w:pPr>
        <w:pStyle w:val="BodyText"/>
        <w:spacing w:line="376" w:lineRule="auto"/>
        <w:ind w:left="3544"/>
        <w:rPr>
          <w:rFonts w:ascii="Verdana" w:hAnsi="Verdana"/>
          <w:sz w:val="24"/>
          <w:szCs w:val="24"/>
        </w:rPr>
      </w:pPr>
      <w:r>
        <w:rPr>
          <w:rFonts w:ascii="Verdana" w:hAnsi="Verdana"/>
          <w:noProof/>
          <w:sz w:val="24"/>
          <w:szCs w:val="24"/>
          <w14:ligatures w14:val="standardContextual"/>
        </w:rPr>
        <w:drawing>
          <wp:anchor distT="0" distB="0" distL="114300" distR="114300" simplePos="0" relativeHeight="251678720" behindDoc="0" locked="0" layoutInCell="1" allowOverlap="1" wp14:anchorId="1A93FB4C" wp14:editId="1BC66967">
            <wp:simplePos x="0" y="0"/>
            <wp:positionH relativeFrom="margin">
              <wp:align>left</wp:align>
            </wp:positionH>
            <wp:positionV relativeFrom="paragraph">
              <wp:posOffset>111125</wp:posOffset>
            </wp:positionV>
            <wp:extent cx="1344930" cy="1586230"/>
            <wp:effectExtent l="0" t="0" r="7620" b="0"/>
            <wp:wrapNone/>
            <wp:docPr id="11" name="Image 11" descr="Woman thinking with thought bubble above h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Woman thinking with thought bubble above her."/>
                    <pic:cNvPicPr>
                      <a:picLocks/>
                    </pic:cNvPicPr>
                  </pic:nvPicPr>
                  <pic:blipFill>
                    <a:blip r:embed="rId61" cstate="print"/>
                    <a:stretch>
                      <a:fillRect/>
                    </a:stretch>
                  </pic:blipFill>
                  <pic:spPr>
                    <a:xfrm>
                      <a:off x="0" y="0"/>
                      <a:ext cx="1344930" cy="1586230"/>
                    </a:xfrm>
                    <a:prstGeom prst="rect">
                      <a:avLst/>
                    </a:prstGeom>
                  </pic:spPr>
                </pic:pic>
              </a:graphicData>
            </a:graphic>
          </wp:anchor>
        </w:drawing>
      </w:r>
      <w:r w:rsidR="00105DA3" w:rsidRPr="004710E8">
        <w:rPr>
          <w:rFonts w:ascii="Verdana" w:hAnsi="Verdana"/>
          <w:sz w:val="24"/>
          <w:szCs w:val="24"/>
        </w:rPr>
        <w:t>Please</w:t>
      </w:r>
      <w:r w:rsidR="00105DA3" w:rsidRPr="004710E8">
        <w:rPr>
          <w:rFonts w:ascii="Verdana" w:hAnsi="Verdana"/>
          <w:spacing w:val="-9"/>
          <w:sz w:val="24"/>
          <w:szCs w:val="24"/>
        </w:rPr>
        <w:t xml:space="preserve"> </w:t>
      </w:r>
      <w:r w:rsidR="00105DA3" w:rsidRPr="004710E8">
        <w:rPr>
          <w:rFonts w:ascii="Verdana" w:hAnsi="Verdana"/>
          <w:sz w:val="24"/>
          <w:szCs w:val="24"/>
        </w:rPr>
        <w:t>read</w:t>
      </w:r>
      <w:r w:rsidR="00105DA3" w:rsidRPr="004710E8">
        <w:rPr>
          <w:rFonts w:ascii="Verdana" w:hAnsi="Verdana"/>
          <w:spacing w:val="-5"/>
          <w:sz w:val="24"/>
          <w:szCs w:val="24"/>
        </w:rPr>
        <w:t xml:space="preserve"> </w:t>
      </w:r>
      <w:r w:rsidR="00105DA3" w:rsidRPr="004710E8">
        <w:rPr>
          <w:rFonts w:ascii="Verdana" w:hAnsi="Verdana"/>
          <w:sz w:val="24"/>
          <w:szCs w:val="24"/>
        </w:rPr>
        <w:t>this</w:t>
      </w:r>
      <w:r w:rsidR="00105DA3" w:rsidRPr="004710E8">
        <w:rPr>
          <w:rFonts w:ascii="Verdana" w:hAnsi="Verdana"/>
          <w:spacing w:val="-6"/>
          <w:sz w:val="24"/>
          <w:szCs w:val="24"/>
        </w:rPr>
        <w:t xml:space="preserve"> </w:t>
      </w:r>
      <w:r w:rsidR="00105DA3" w:rsidRPr="004710E8">
        <w:rPr>
          <w:rFonts w:ascii="Verdana" w:hAnsi="Verdana"/>
          <w:sz w:val="24"/>
          <w:szCs w:val="24"/>
        </w:rPr>
        <w:t>information</w:t>
      </w:r>
      <w:r w:rsidR="00105DA3" w:rsidRPr="004710E8">
        <w:rPr>
          <w:rFonts w:ascii="Verdana" w:hAnsi="Verdana"/>
          <w:spacing w:val="-4"/>
          <w:sz w:val="24"/>
          <w:szCs w:val="24"/>
        </w:rPr>
        <w:t xml:space="preserve"> </w:t>
      </w:r>
      <w:r w:rsidR="00105DA3" w:rsidRPr="004710E8">
        <w:rPr>
          <w:rFonts w:ascii="Verdana" w:hAnsi="Verdana"/>
          <w:sz w:val="24"/>
          <w:szCs w:val="24"/>
        </w:rPr>
        <w:t>leaflet</w:t>
      </w:r>
      <w:r w:rsidR="00105DA3" w:rsidRPr="004710E8">
        <w:rPr>
          <w:rFonts w:ascii="Verdana" w:hAnsi="Verdana"/>
          <w:spacing w:val="-9"/>
          <w:sz w:val="24"/>
          <w:szCs w:val="24"/>
        </w:rPr>
        <w:t xml:space="preserve"> </w:t>
      </w:r>
      <w:r w:rsidR="00105DA3" w:rsidRPr="004710E8">
        <w:rPr>
          <w:rFonts w:ascii="Verdana" w:hAnsi="Verdana"/>
          <w:sz w:val="24"/>
          <w:szCs w:val="24"/>
        </w:rPr>
        <w:t>carefully</w:t>
      </w:r>
      <w:r w:rsidR="00105DA3" w:rsidRPr="004710E8">
        <w:rPr>
          <w:rFonts w:ascii="Verdana" w:hAnsi="Verdana"/>
          <w:spacing w:val="-6"/>
          <w:sz w:val="24"/>
          <w:szCs w:val="24"/>
        </w:rPr>
        <w:t xml:space="preserve"> </w:t>
      </w:r>
      <w:r w:rsidR="00105DA3" w:rsidRPr="004710E8">
        <w:rPr>
          <w:rFonts w:ascii="Verdana" w:hAnsi="Verdana"/>
          <w:sz w:val="24"/>
          <w:szCs w:val="24"/>
        </w:rPr>
        <w:t>before you decide.</w:t>
      </w:r>
    </w:p>
    <w:p w14:paraId="15DC0AD7" w14:textId="77777777" w:rsidR="00105DA3" w:rsidRDefault="00105DA3" w:rsidP="00105DA3">
      <w:pPr>
        <w:pStyle w:val="BodyText"/>
        <w:spacing w:line="376" w:lineRule="auto"/>
        <w:ind w:left="3544"/>
        <w:rPr>
          <w:rFonts w:ascii="Verdana" w:hAnsi="Verdana"/>
          <w:sz w:val="24"/>
          <w:szCs w:val="24"/>
        </w:rPr>
      </w:pPr>
      <w:r w:rsidRPr="004710E8">
        <w:rPr>
          <w:rFonts w:ascii="Verdana" w:hAnsi="Verdana"/>
          <w:sz w:val="24"/>
          <w:szCs w:val="24"/>
        </w:rPr>
        <w:t>You</w:t>
      </w:r>
      <w:r w:rsidRPr="004710E8">
        <w:rPr>
          <w:rFonts w:ascii="Verdana" w:hAnsi="Verdana"/>
          <w:spacing w:val="-5"/>
          <w:sz w:val="24"/>
          <w:szCs w:val="24"/>
        </w:rPr>
        <w:t xml:space="preserve"> </w:t>
      </w:r>
      <w:r w:rsidRPr="004710E8">
        <w:rPr>
          <w:rFonts w:ascii="Verdana" w:hAnsi="Verdana"/>
          <w:sz w:val="24"/>
          <w:szCs w:val="24"/>
        </w:rPr>
        <w:t>can</w:t>
      </w:r>
      <w:r w:rsidRPr="004710E8">
        <w:rPr>
          <w:rFonts w:ascii="Verdana" w:hAnsi="Verdana"/>
          <w:spacing w:val="-10"/>
          <w:sz w:val="24"/>
          <w:szCs w:val="24"/>
        </w:rPr>
        <w:t xml:space="preserve"> </w:t>
      </w:r>
      <w:r w:rsidRPr="004710E8">
        <w:rPr>
          <w:rFonts w:ascii="Verdana" w:hAnsi="Verdana"/>
          <w:sz w:val="24"/>
          <w:szCs w:val="24"/>
        </w:rPr>
        <w:t>talk</w:t>
      </w:r>
      <w:r w:rsidRPr="004710E8">
        <w:rPr>
          <w:rFonts w:ascii="Verdana" w:hAnsi="Verdana"/>
          <w:spacing w:val="-9"/>
          <w:sz w:val="24"/>
          <w:szCs w:val="24"/>
        </w:rPr>
        <w:t xml:space="preserve"> </w:t>
      </w:r>
      <w:r w:rsidRPr="004710E8">
        <w:rPr>
          <w:rFonts w:ascii="Verdana" w:hAnsi="Verdana"/>
          <w:sz w:val="24"/>
          <w:szCs w:val="24"/>
        </w:rPr>
        <w:t>about</w:t>
      </w:r>
      <w:r w:rsidRPr="004710E8">
        <w:rPr>
          <w:rFonts w:ascii="Verdana" w:hAnsi="Verdana"/>
          <w:spacing w:val="-8"/>
          <w:sz w:val="24"/>
          <w:szCs w:val="24"/>
        </w:rPr>
        <w:t xml:space="preserve"> </w:t>
      </w:r>
      <w:r w:rsidRPr="004710E8">
        <w:rPr>
          <w:rFonts w:ascii="Verdana" w:hAnsi="Verdana"/>
          <w:sz w:val="24"/>
          <w:szCs w:val="24"/>
        </w:rPr>
        <w:t>your</w:t>
      </w:r>
      <w:r w:rsidRPr="004710E8">
        <w:rPr>
          <w:rFonts w:ascii="Verdana" w:hAnsi="Verdana"/>
          <w:spacing w:val="-4"/>
          <w:sz w:val="24"/>
          <w:szCs w:val="24"/>
        </w:rPr>
        <w:t xml:space="preserve"> </w:t>
      </w:r>
      <w:r w:rsidRPr="004710E8">
        <w:rPr>
          <w:rFonts w:ascii="Verdana" w:hAnsi="Verdana"/>
          <w:sz w:val="24"/>
          <w:szCs w:val="24"/>
        </w:rPr>
        <w:t>decision</w:t>
      </w:r>
      <w:r w:rsidRPr="004710E8">
        <w:rPr>
          <w:rFonts w:ascii="Verdana" w:hAnsi="Verdana"/>
          <w:spacing w:val="-13"/>
          <w:sz w:val="24"/>
          <w:szCs w:val="24"/>
        </w:rPr>
        <w:t xml:space="preserve"> </w:t>
      </w:r>
      <w:r w:rsidRPr="004710E8">
        <w:rPr>
          <w:rFonts w:ascii="Verdana" w:hAnsi="Verdana"/>
          <w:sz w:val="24"/>
          <w:szCs w:val="24"/>
        </w:rPr>
        <w:t>with</w:t>
      </w:r>
      <w:r w:rsidRPr="004710E8">
        <w:rPr>
          <w:rFonts w:ascii="Verdana" w:hAnsi="Verdana"/>
          <w:spacing w:val="-7"/>
          <w:sz w:val="24"/>
          <w:szCs w:val="24"/>
        </w:rPr>
        <w:t xml:space="preserve"> </w:t>
      </w:r>
      <w:r w:rsidRPr="004710E8">
        <w:rPr>
          <w:rFonts w:ascii="Verdana" w:hAnsi="Verdana"/>
          <w:sz w:val="24"/>
          <w:szCs w:val="24"/>
        </w:rPr>
        <w:t>a</w:t>
      </w:r>
      <w:r w:rsidRPr="004710E8">
        <w:rPr>
          <w:rFonts w:ascii="Verdana" w:hAnsi="Verdana"/>
          <w:spacing w:val="-7"/>
          <w:sz w:val="24"/>
          <w:szCs w:val="24"/>
        </w:rPr>
        <w:t xml:space="preserve"> </w:t>
      </w:r>
      <w:r w:rsidRPr="004710E8">
        <w:rPr>
          <w:rFonts w:ascii="Verdana" w:hAnsi="Verdana"/>
          <w:sz w:val="24"/>
          <w:szCs w:val="24"/>
        </w:rPr>
        <w:t xml:space="preserve">family member, advocate, or your </w:t>
      </w:r>
      <w:proofErr w:type="gramStart"/>
      <w:r w:rsidRPr="004710E8">
        <w:rPr>
          <w:rFonts w:ascii="Verdana" w:hAnsi="Verdana"/>
          <w:sz w:val="24"/>
          <w:szCs w:val="24"/>
        </w:rPr>
        <w:t>Committee</w:t>
      </w:r>
      <w:proofErr w:type="gramEnd"/>
      <w:r w:rsidRPr="004710E8">
        <w:rPr>
          <w:rFonts w:ascii="Verdana" w:hAnsi="Verdana"/>
          <w:sz w:val="24"/>
          <w:szCs w:val="24"/>
        </w:rPr>
        <w:t>.</w:t>
      </w:r>
    </w:p>
    <w:p w14:paraId="359890A7" w14:textId="77777777" w:rsidR="00105DA3" w:rsidRPr="004710E8" w:rsidRDefault="00105DA3" w:rsidP="00105DA3">
      <w:pPr>
        <w:pStyle w:val="BodyText"/>
        <w:spacing w:line="376" w:lineRule="auto"/>
        <w:ind w:left="3544"/>
        <w:rPr>
          <w:rFonts w:ascii="Verdana" w:hAnsi="Verdana"/>
          <w:sz w:val="24"/>
          <w:szCs w:val="24"/>
        </w:rPr>
      </w:pPr>
    </w:p>
    <w:p w14:paraId="38F23980" w14:textId="77777777" w:rsidR="00105DA3" w:rsidRDefault="00105DA3" w:rsidP="00105DA3">
      <w:pPr>
        <w:pStyle w:val="BodyText"/>
        <w:rPr>
          <w:b/>
        </w:rPr>
      </w:pPr>
    </w:p>
    <w:p w14:paraId="3F94AD61" w14:textId="49D0F588" w:rsidR="00105DA3" w:rsidRDefault="00105DA3" w:rsidP="00105DA3">
      <w:pPr>
        <w:pStyle w:val="BodyText"/>
        <w:rPr>
          <w:b/>
        </w:rPr>
      </w:pPr>
    </w:p>
    <w:p w14:paraId="45CC3FD3" w14:textId="70684BAE" w:rsidR="00105DA3" w:rsidRDefault="00911636" w:rsidP="00105DA3">
      <w:pPr>
        <w:pStyle w:val="BodyText"/>
        <w:rPr>
          <w:b/>
        </w:rPr>
      </w:pPr>
      <w:r>
        <w:rPr>
          <w:noProof/>
        </w:rPr>
        <w:drawing>
          <wp:anchor distT="0" distB="0" distL="0" distR="0" simplePos="0" relativeHeight="251680768" behindDoc="0" locked="0" layoutInCell="1" allowOverlap="1" wp14:anchorId="6D54D75A" wp14:editId="6C2C33EA">
            <wp:simplePos x="0" y="0"/>
            <wp:positionH relativeFrom="margin">
              <wp:align>left</wp:align>
            </wp:positionH>
            <wp:positionV relativeFrom="paragraph">
              <wp:posOffset>10160</wp:posOffset>
            </wp:positionV>
            <wp:extent cx="1524107" cy="1499122"/>
            <wp:effectExtent l="0" t="0" r="0" b="6350"/>
            <wp:wrapNone/>
            <wp:docPr id="12" name="Image 12" descr="Woman thinking. Thought bubble with tick for yes and cross for 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Woman thinking. Thought bubble with tick for yes and cross for no."/>
                    <pic:cNvPicPr/>
                  </pic:nvPicPr>
                  <pic:blipFill>
                    <a:blip r:embed="rId62" cstate="print"/>
                    <a:stretch>
                      <a:fillRect/>
                    </a:stretch>
                  </pic:blipFill>
                  <pic:spPr>
                    <a:xfrm>
                      <a:off x="0" y="0"/>
                      <a:ext cx="1524107" cy="1499122"/>
                    </a:xfrm>
                    <a:prstGeom prst="rect">
                      <a:avLst/>
                    </a:prstGeom>
                  </pic:spPr>
                </pic:pic>
              </a:graphicData>
            </a:graphic>
          </wp:anchor>
        </w:drawing>
      </w:r>
    </w:p>
    <w:p w14:paraId="47B95679" w14:textId="45AD4F0B" w:rsidR="00105DA3" w:rsidRDefault="00105DA3" w:rsidP="00105DA3">
      <w:pPr>
        <w:pStyle w:val="BodyText"/>
        <w:spacing w:before="276"/>
        <w:rPr>
          <w:b/>
        </w:rPr>
      </w:pPr>
    </w:p>
    <w:p w14:paraId="2C372B1D" w14:textId="77777777" w:rsidR="00105DA3" w:rsidRPr="004710E8" w:rsidRDefault="00105DA3" w:rsidP="00105DA3">
      <w:pPr>
        <w:pStyle w:val="BodyText"/>
        <w:spacing w:before="1" w:line="376" w:lineRule="auto"/>
        <w:ind w:left="3544" w:right="298"/>
        <w:rPr>
          <w:rFonts w:ascii="Verdana" w:hAnsi="Verdana"/>
          <w:sz w:val="24"/>
          <w:szCs w:val="24"/>
        </w:rPr>
      </w:pPr>
      <w:r w:rsidRPr="004710E8">
        <w:rPr>
          <w:rFonts w:ascii="Verdana" w:hAnsi="Verdana"/>
          <w:sz w:val="24"/>
          <w:szCs w:val="24"/>
        </w:rPr>
        <w:t>Risks</w:t>
      </w:r>
      <w:r w:rsidRPr="004710E8">
        <w:rPr>
          <w:rFonts w:ascii="Verdana" w:hAnsi="Verdana"/>
          <w:spacing w:val="-9"/>
          <w:sz w:val="24"/>
          <w:szCs w:val="24"/>
        </w:rPr>
        <w:t xml:space="preserve"> </w:t>
      </w:r>
      <w:r w:rsidRPr="004710E8">
        <w:rPr>
          <w:rFonts w:ascii="Verdana" w:hAnsi="Verdana"/>
          <w:sz w:val="24"/>
          <w:szCs w:val="24"/>
        </w:rPr>
        <w:t>and</w:t>
      </w:r>
      <w:r w:rsidRPr="004710E8">
        <w:rPr>
          <w:rFonts w:ascii="Verdana" w:hAnsi="Verdana"/>
          <w:spacing w:val="-3"/>
          <w:sz w:val="24"/>
          <w:szCs w:val="24"/>
        </w:rPr>
        <w:t xml:space="preserve"> </w:t>
      </w:r>
      <w:r w:rsidRPr="004710E8">
        <w:rPr>
          <w:rFonts w:ascii="Verdana" w:hAnsi="Verdana"/>
          <w:sz w:val="24"/>
          <w:szCs w:val="24"/>
        </w:rPr>
        <w:t>benefits</w:t>
      </w:r>
      <w:r w:rsidRPr="004710E8">
        <w:rPr>
          <w:rFonts w:ascii="Verdana" w:hAnsi="Verdana"/>
          <w:spacing w:val="-5"/>
          <w:sz w:val="24"/>
          <w:szCs w:val="24"/>
        </w:rPr>
        <w:t xml:space="preserve"> </w:t>
      </w:r>
      <w:r w:rsidRPr="004710E8">
        <w:rPr>
          <w:rFonts w:ascii="Verdana" w:hAnsi="Verdana"/>
          <w:sz w:val="24"/>
          <w:szCs w:val="24"/>
        </w:rPr>
        <w:t>are</w:t>
      </w:r>
      <w:r w:rsidRPr="004710E8">
        <w:rPr>
          <w:rFonts w:ascii="Verdana" w:hAnsi="Verdana"/>
          <w:spacing w:val="-4"/>
          <w:sz w:val="24"/>
          <w:szCs w:val="24"/>
        </w:rPr>
        <w:t xml:space="preserve"> </w:t>
      </w:r>
      <w:r w:rsidRPr="004710E8">
        <w:rPr>
          <w:rFonts w:ascii="Verdana" w:hAnsi="Verdana"/>
          <w:sz w:val="24"/>
          <w:szCs w:val="24"/>
        </w:rPr>
        <w:t>the</w:t>
      </w:r>
      <w:r w:rsidRPr="004710E8">
        <w:rPr>
          <w:rFonts w:ascii="Verdana" w:hAnsi="Verdana"/>
          <w:spacing w:val="-3"/>
          <w:sz w:val="24"/>
          <w:szCs w:val="24"/>
        </w:rPr>
        <w:t xml:space="preserve"> </w:t>
      </w:r>
      <w:r w:rsidRPr="004710E8">
        <w:rPr>
          <w:rFonts w:ascii="Verdana" w:hAnsi="Verdana"/>
          <w:sz w:val="24"/>
          <w:szCs w:val="24"/>
        </w:rPr>
        <w:t>good</w:t>
      </w:r>
      <w:r w:rsidRPr="004710E8">
        <w:rPr>
          <w:rFonts w:ascii="Verdana" w:hAnsi="Verdana"/>
          <w:spacing w:val="-3"/>
          <w:sz w:val="24"/>
          <w:szCs w:val="24"/>
        </w:rPr>
        <w:t xml:space="preserve"> </w:t>
      </w:r>
      <w:r w:rsidRPr="004710E8">
        <w:rPr>
          <w:rFonts w:ascii="Verdana" w:hAnsi="Verdana"/>
          <w:sz w:val="24"/>
          <w:szCs w:val="24"/>
        </w:rPr>
        <w:t>and</w:t>
      </w:r>
      <w:r w:rsidRPr="004710E8">
        <w:rPr>
          <w:rFonts w:ascii="Verdana" w:hAnsi="Verdana"/>
          <w:spacing w:val="-6"/>
          <w:sz w:val="24"/>
          <w:szCs w:val="24"/>
        </w:rPr>
        <w:t xml:space="preserve"> </w:t>
      </w:r>
      <w:r w:rsidRPr="004710E8">
        <w:rPr>
          <w:rFonts w:ascii="Verdana" w:hAnsi="Verdana"/>
          <w:sz w:val="24"/>
          <w:szCs w:val="24"/>
        </w:rPr>
        <w:t>bad</w:t>
      </w:r>
      <w:r w:rsidRPr="004710E8">
        <w:rPr>
          <w:rFonts w:ascii="Verdana" w:hAnsi="Verdana"/>
          <w:spacing w:val="-6"/>
          <w:sz w:val="24"/>
          <w:szCs w:val="24"/>
        </w:rPr>
        <w:t xml:space="preserve"> </w:t>
      </w:r>
      <w:r w:rsidRPr="004710E8">
        <w:rPr>
          <w:rFonts w:ascii="Verdana" w:hAnsi="Verdana"/>
          <w:sz w:val="24"/>
          <w:szCs w:val="24"/>
        </w:rPr>
        <w:t>things about taking part in research.</w:t>
      </w:r>
    </w:p>
    <w:p w14:paraId="5B7DB221" w14:textId="77777777" w:rsidR="00105DA3" w:rsidRPr="004710E8" w:rsidRDefault="00105DA3" w:rsidP="00105DA3">
      <w:pPr>
        <w:pStyle w:val="BodyText"/>
        <w:rPr>
          <w:rFonts w:ascii="Verdana" w:hAnsi="Verdana"/>
          <w:sz w:val="24"/>
          <w:szCs w:val="24"/>
        </w:rPr>
      </w:pPr>
    </w:p>
    <w:p w14:paraId="0027777B" w14:textId="77777777" w:rsidR="00105DA3" w:rsidRPr="004710E8" w:rsidRDefault="00105DA3" w:rsidP="00105DA3">
      <w:pPr>
        <w:pStyle w:val="BodyText"/>
        <w:rPr>
          <w:rFonts w:ascii="Verdana" w:hAnsi="Verdana"/>
          <w:sz w:val="24"/>
          <w:szCs w:val="24"/>
        </w:rPr>
      </w:pPr>
    </w:p>
    <w:p w14:paraId="051F54D9" w14:textId="538DAD07" w:rsidR="00105DA3" w:rsidRPr="004710E8" w:rsidRDefault="005001BE" w:rsidP="00105DA3">
      <w:pPr>
        <w:pStyle w:val="BodyText"/>
        <w:rPr>
          <w:rFonts w:ascii="Verdana" w:hAnsi="Verdana"/>
          <w:sz w:val="24"/>
          <w:szCs w:val="24"/>
        </w:rPr>
      </w:pPr>
      <w:r w:rsidRPr="004710E8">
        <w:rPr>
          <w:rFonts w:ascii="Verdana" w:hAnsi="Verdana"/>
          <w:noProof/>
          <w:sz w:val="24"/>
          <w:szCs w:val="24"/>
        </w:rPr>
        <w:drawing>
          <wp:anchor distT="0" distB="0" distL="0" distR="0" simplePos="0" relativeHeight="251682816" behindDoc="0" locked="0" layoutInCell="1" allowOverlap="1" wp14:anchorId="42B6E519" wp14:editId="760FE055">
            <wp:simplePos x="0" y="0"/>
            <wp:positionH relativeFrom="margin">
              <wp:align>left</wp:align>
            </wp:positionH>
            <wp:positionV relativeFrom="paragraph">
              <wp:posOffset>163195</wp:posOffset>
            </wp:positionV>
            <wp:extent cx="1574248" cy="1404925"/>
            <wp:effectExtent l="0" t="0" r="6985" b="5080"/>
            <wp:wrapNone/>
            <wp:docPr id="13" name="Image 13" descr="Woman with hand on head think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Woman with hand on head thinking."/>
                    <pic:cNvPicPr/>
                  </pic:nvPicPr>
                  <pic:blipFill>
                    <a:blip r:embed="rId63" cstate="print"/>
                    <a:stretch>
                      <a:fillRect/>
                    </a:stretch>
                  </pic:blipFill>
                  <pic:spPr>
                    <a:xfrm>
                      <a:off x="0" y="0"/>
                      <a:ext cx="1574248" cy="1404925"/>
                    </a:xfrm>
                    <a:prstGeom prst="rect">
                      <a:avLst/>
                    </a:prstGeom>
                  </pic:spPr>
                </pic:pic>
              </a:graphicData>
            </a:graphic>
          </wp:anchor>
        </w:drawing>
      </w:r>
    </w:p>
    <w:p w14:paraId="1E06ADED" w14:textId="5FEAF389" w:rsidR="00105DA3" w:rsidRPr="004710E8" w:rsidRDefault="00105DA3" w:rsidP="00105DA3">
      <w:pPr>
        <w:pStyle w:val="BodyText"/>
        <w:spacing w:before="146"/>
        <w:rPr>
          <w:rFonts w:ascii="Verdana" w:hAnsi="Verdana"/>
          <w:sz w:val="24"/>
          <w:szCs w:val="24"/>
        </w:rPr>
      </w:pPr>
    </w:p>
    <w:p w14:paraId="014B1B94" w14:textId="0A523979" w:rsidR="00105DA3" w:rsidRPr="004710E8" w:rsidRDefault="00105DA3" w:rsidP="00105DA3">
      <w:pPr>
        <w:pStyle w:val="BodyText"/>
        <w:spacing w:line="376" w:lineRule="auto"/>
        <w:ind w:left="3544"/>
        <w:rPr>
          <w:rFonts w:ascii="Verdana" w:hAnsi="Verdana"/>
          <w:sz w:val="24"/>
          <w:szCs w:val="24"/>
        </w:rPr>
      </w:pPr>
      <w:r w:rsidRPr="004710E8">
        <w:rPr>
          <w:rFonts w:ascii="Verdana" w:hAnsi="Verdana"/>
          <w:sz w:val="24"/>
          <w:szCs w:val="24"/>
        </w:rPr>
        <w:t>You</w:t>
      </w:r>
      <w:r w:rsidRPr="004710E8">
        <w:rPr>
          <w:rFonts w:ascii="Verdana" w:hAnsi="Verdana"/>
          <w:spacing w:val="-6"/>
          <w:sz w:val="24"/>
          <w:szCs w:val="24"/>
        </w:rPr>
        <w:t xml:space="preserve"> </w:t>
      </w:r>
      <w:r w:rsidRPr="004710E8">
        <w:rPr>
          <w:rFonts w:ascii="Verdana" w:hAnsi="Verdana"/>
          <w:sz w:val="24"/>
          <w:szCs w:val="24"/>
        </w:rPr>
        <w:t>should</w:t>
      </w:r>
      <w:r w:rsidRPr="004710E8">
        <w:rPr>
          <w:rFonts w:ascii="Verdana" w:hAnsi="Verdana"/>
          <w:spacing w:val="-13"/>
          <w:sz w:val="24"/>
          <w:szCs w:val="24"/>
        </w:rPr>
        <w:t xml:space="preserve"> </w:t>
      </w:r>
      <w:r w:rsidRPr="004710E8">
        <w:rPr>
          <w:rFonts w:ascii="Verdana" w:hAnsi="Verdana"/>
          <w:sz w:val="24"/>
          <w:szCs w:val="24"/>
        </w:rPr>
        <w:t>understand</w:t>
      </w:r>
      <w:r w:rsidRPr="004710E8">
        <w:rPr>
          <w:rFonts w:ascii="Verdana" w:hAnsi="Verdana"/>
          <w:spacing w:val="-8"/>
          <w:sz w:val="24"/>
          <w:szCs w:val="24"/>
        </w:rPr>
        <w:t xml:space="preserve"> </w:t>
      </w:r>
      <w:r w:rsidRPr="004710E8">
        <w:rPr>
          <w:rFonts w:ascii="Verdana" w:hAnsi="Verdana"/>
          <w:sz w:val="24"/>
          <w:szCs w:val="24"/>
        </w:rPr>
        <w:t>the</w:t>
      </w:r>
      <w:r w:rsidRPr="004710E8">
        <w:rPr>
          <w:rFonts w:ascii="Verdana" w:hAnsi="Verdana"/>
          <w:spacing w:val="-8"/>
          <w:sz w:val="24"/>
          <w:szCs w:val="24"/>
        </w:rPr>
        <w:t xml:space="preserve"> </w:t>
      </w:r>
      <w:r w:rsidRPr="004710E8">
        <w:rPr>
          <w:rFonts w:ascii="Verdana" w:hAnsi="Verdana"/>
          <w:sz w:val="24"/>
          <w:szCs w:val="24"/>
        </w:rPr>
        <w:t>risks</w:t>
      </w:r>
      <w:r w:rsidRPr="004710E8">
        <w:rPr>
          <w:rFonts w:ascii="Verdana" w:hAnsi="Verdana"/>
          <w:spacing w:val="-12"/>
          <w:sz w:val="24"/>
          <w:szCs w:val="24"/>
        </w:rPr>
        <w:t xml:space="preserve"> </w:t>
      </w:r>
      <w:r w:rsidRPr="004710E8">
        <w:rPr>
          <w:rFonts w:ascii="Verdana" w:hAnsi="Verdana"/>
          <w:sz w:val="24"/>
          <w:szCs w:val="24"/>
        </w:rPr>
        <w:t>and</w:t>
      </w:r>
      <w:r w:rsidRPr="004710E8">
        <w:rPr>
          <w:rFonts w:ascii="Verdana" w:hAnsi="Verdana"/>
          <w:spacing w:val="-8"/>
          <w:sz w:val="24"/>
          <w:szCs w:val="24"/>
        </w:rPr>
        <w:t xml:space="preserve"> </w:t>
      </w:r>
      <w:r w:rsidRPr="004710E8">
        <w:rPr>
          <w:rFonts w:ascii="Verdana" w:hAnsi="Verdana"/>
          <w:sz w:val="24"/>
          <w:szCs w:val="24"/>
        </w:rPr>
        <w:t>benefits</w:t>
      </w:r>
      <w:r w:rsidRPr="004710E8">
        <w:rPr>
          <w:rFonts w:ascii="Verdana" w:hAnsi="Verdana"/>
          <w:spacing w:val="-10"/>
          <w:sz w:val="24"/>
          <w:szCs w:val="24"/>
        </w:rPr>
        <w:t xml:space="preserve"> </w:t>
      </w:r>
      <w:r w:rsidRPr="004710E8">
        <w:rPr>
          <w:rFonts w:ascii="Verdana" w:hAnsi="Verdana"/>
          <w:sz w:val="24"/>
          <w:szCs w:val="24"/>
        </w:rPr>
        <w:t>of taking part in this research study.</w:t>
      </w:r>
    </w:p>
    <w:p w14:paraId="3F6F8360" w14:textId="42B9CD6D" w:rsidR="00105DA3" w:rsidRPr="004710E8" w:rsidRDefault="00105DA3" w:rsidP="00806759">
      <w:pPr>
        <w:pStyle w:val="BodyText"/>
        <w:spacing w:line="365" w:lineRule="exact"/>
        <w:ind w:left="3544"/>
        <w:rPr>
          <w:rFonts w:ascii="Verdana" w:hAnsi="Verdana"/>
          <w:sz w:val="24"/>
          <w:szCs w:val="24"/>
        </w:rPr>
      </w:pPr>
      <w:r w:rsidRPr="004710E8">
        <w:rPr>
          <w:rFonts w:ascii="Verdana" w:hAnsi="Verdana"/>
          <w:sz w:val="24"/>
          <w:szCs w:val="24"/>
        </w:rPr>
        <w:t>This</w:t>
      </w:r>
      <w:r w:rsidRPr="004710E8">
        <w:rPr>
          <w:rFonts w:ascii="Verdana" w:hAnsi="Verdana"/>
          <w:spacing w:val="-8"/>
          <w:sz w:val="24"/>
          <w:szCs w:val="24"/>
        </w:rPr>
        <w:t xml:space="preserve"> </w:t>
      </w:r>
      <w:r w:rsidRPr="004710E8">
        <w:rPr>
          <w:rFonts w:ascii="Verdana" w:hAnsi="Verdana"/>
          <w:sz w:val="24"/>
          <w:szCs w:val="24"/>
        </w:rPr>
        <w:t>will</w:t>
      </w:r>
      <w:r w:rsidRPr="004710E8">
        <w:rPr>
          <w:rFonts w:ascii="Verdana" w:hAnsi="Verdana"/>
          <w:spacing w:val="-13"/>
          <w:sz w:val="24"/>
          <w:szCs w:val="24"/>
        </w:rPr>
        <w:t xml:space="preserve"> </w:t>
      </w:r>
      <w:r w:rsidRPr="004710E8">
        <w:rPr>
          <w:rFonts w:ascii="Verdana" w:hAnsi="Verdana"/>
          <w:sz w:val="24"/>
          <w:szCs w:val="24"/>
        </w:rPr>
        <w:t>help</w:t>
      </w:r>
      <w:r w:rsidRPr="004710E8">
        <w:rPr>
          <w:rFonts w:ascii="Verdana" w:hAnsi="Verdana"/>
          <w:spacing w:val="-9"/>
          <w:sz w:val="24"/>
          <w:szCs w:val="24"/>
        </w:rPr>
        <w:t xml:space="preserve"> </w:t>
      </w:r>
      <w:r w:rsidRPr="004710E8">
        <w:rPr>
          <w:rFonts w:ascii="Verdana" w:hAnsi="Verdana"/>
          <w:sz w:val="24"/>
          <w:szCs w:val="24"/>
        </w:rPr>
        <w:t>you</w:t>
      </w:r>
      <w:r w:rsidRPr="004710E8">
        <w:rPr>
          <w:rFonts w:ascii="Verdana" w:hAnsi="Verdana"/>
          <w:spacing w:val="-4"/>
          <w:sz w:val="24"/>
          <w:szCs w:val="24"/>
        </w:rPr>
        <w:t xml:space="preserve"> </w:t>
      </w:r>
      <w:r w:rsidRPr="004710E8">
        <w:rPr>
          <w:rFonts w:ascii="Verdana" w:hAnsi="Verdana"/>
          <w:sz w:val="24"/>
          <w:szCs w:val="24"/>
        </w:rPr>
        <w:t>to</w:t>
      </w:r>
      <w:r w:rsidRPr="004710E8">
        <w:rPr>
          <w:rFonts w:ascii="Verdana" w:hAnsi="Verdana"/>
          <w:spacing w:val="-4"/>
          <w:sz w:val="24"/>
          <w:szCs w:val="24"/>
        </w:rPr>
        <w:t xml:space="preserve"> </w:t>
      </w:r>
      <w:r w:rsidRPr="004710E8">
        <w:rPr>
          <w:rFonts w:ascii="Verdana" w:hAnsi="Verdana"/>
          <w:sz w:val="24"/>
          <w:szCs w:val="24"/>
        </w:rPr>
        <w:t>make</w:t>
      </w:r>
      <w:r w:rsidRPr="004710E8">
        <w:rPr>
          <w:rFonts w:ascii="Verdana" w:hAnsi="Verdana"/>
          <w:spacing w:val="-6"/>
          <w:sz w:val="24"/>
          <w:szCs w:val="24"/>
        </w:rPr>
        <w:t xml:space="preserve"> </w:t>
      </w:r>
      <w:r w:rsidRPr="004710E8">
        <w:rPr>
          <w:rFonts w:ascii="Verdana" w:hAnsi="Verdana"/>
          <w:sz w:val="24"/>
          <w:szCs w:val="24"/>
        </w:rPr>
        <w:t>the</w:t>
      </w:r>
      <w:r w:rsidRPr="004710E8">
        <w:rPr>
          <w:rFonts w:ascii="Verdana" w:hAnsi="Verdana"/>
          <w:spacing w:val="-9"/>
          <w:sz w:val="24"/>
          <w:szCs w:val="24"/>
        </w:rPr>
        <w:t xml:space="preserve"> </w:t>
      </w:r>
      <w:r w:rsidRPr="004710E8">
        <w:rPr>
          <w:rFonts w:ascii="Verdana" w:hAnsi="Verdana"/>
          <w:sz w:val="24"/>
          <w:szCs w:val="24"/>
        </w:rPr>
        <w:t>decision</w:t>
      </w:r>
      <w:r w:rsidRPr="004710E8">
        <w:rPr>
          <w:rFonts w:ascii="Verdana" w:hAnsi="Verdana"/>
          <w:spacing w:val="-14"/>
          <w:sz w:val="24"/>
          <w:szCs w:val="24"/>
        </w:rPr>
        <w:t xml:space="preserve"> </w:t>
      </w:r>
      <w:r w:rsidRPr="004710E8">
        <w:rPr>
          <w:rFonts w:ascii="Verdana" w:hAnsi="Verdana"/>
          <w:sz w:val="24"/>
          <w:szCs w:val="24"/>
        </w:rPr>
        <w:t>that</w:t>
      </w:r>
      <w:r w:rsidRPr="004710E8">
        <w:rPr>
          <w:rFonts w:ascii="Verdana" w:hAnsi="Verdana"/>
          <w:spacing w:val="-5"/>
          <w:sz w:val="24"/>
          <w:szCs w:val="24"/>
        </w:rPr>
        <w:t xml:space="preserve"> </w:t>
      </w:r>
      <w:r w:rsidRPr="004710E8">
        <w:rPr>
          <w:rFonts w:ascii="Verdana" w:hAnsi="Verdana"/>
          <w:sz w:val="24"/>
          <w:szCs w:val="24"/>
        </w:rPr>
        <w:t>is</w:t>
      </w:r>
      <w:r w:rsidRPr="004710E8">
        <w:rPr>
          <w:rFonts w:ascii="Verdana" w:hAnsi="Verdana"/>
          <w:spacing w:val="-10"/>
          <w:sz w:val="24"/>
          <w:szCs w:val="24"/>
        </w:rPr>
        <w:t xml:space="preserve"> </w:t>
      </w:r>
      <w:r w:rsidRPr="004710E8">
        <w:rPr>
          <w:rFonts w:ascii="Verdana" w:hAnsi="Verdana"/>
          <w:spacing w:val="-2"/>
          <w:sz w:val="24"/>
          <w:szCs w:val="24"/>
        </w:rPr>
        <w:t>right</w:t>
      </w:r>
      <w:r w:rsidR="00806759">
        <w:rPr>
          <w:rFonts w:ascii="Verdana" w:hAnsi="Verdana"/>
          <w:sz w:val="24"/>
          <w:szCs w:val="24"/>
        </w:rPr>
        <w:t xml:space="preserve"> </w:t>
      </w:r>
      <w:r w:rsidRPr="004710E8">
        <w:rPr>
          <w:rFonts w:ascii="Verdana" w:hAnsi="Verdana"/>
          <w:sz w:val="24"/>
          <w:szCs w:val="24"/>
        </w:rPr>
        <w:t>for</w:t>
      </w:r>
      <w:r w:rsidRPr="004710E8">
        <w:rPr>
          <w:rFonts w:ascii="Verdana" w:hAnsi="Verdana"/>
          <w:spacing w:val="-1"/>
          <w:sz w:val="24"/>
          <w:szCs w:val="24"/>
        </w:rPr>
        <w:t xml:space="preserve"> </w:t>
      </w:r>
      <w:r w:rsidRPr="004710E8">
        <w:rPr>
          <w:rFonts w:ascii="Verdana" w:hAnsi="Verdana"/>
          <w:spacing w:val="-4"/>
          <w:sz w:val="24"/>
          <w:szCs w:val="24"/>
        </w:rPr>
        <w:t>you.</w:t>
      </w:r>
    </w:p>
    <w:p w14:paraId="340FCA20" w14:textId="150E4B3C" w:rsidR="00105DA3" w:rsidRPr="004710E8" w:rsidRDefault="00105DA3" w:rsidP="00105DA3">
      <w:pPr>
        <w:pStyle w:val="BodyText"/>
        <w:rPr>
          <w:rFonts w:ascii="Verdana" w:hAnsi="Verdana"/>
          <w:sz w:val="24"/>
          <w:szCs w:val="24"/>
        </w:rPr>
      </w:pPr>
    </w:p>
    <w:p w14:paraId="5CC9F5B4" w14:textId="18340B6E" w:rsidR="00105DA3" w:rsidRPr="004710E8" w:rsidRDefault="00105DA3" w:rsidP="00105DA3">
      <w:pPr>
        <w:pStyle w:val="BodyText"/>
        <w:rPr>
          <w:rFonts w:ascii="Verdana" w:hAnsi="Verdana"/>
          <w:sz w:val="24"/>
          <w:szCs w:val="24"/>
        </w:rPr>
      </w:pPr>
    </w:p>
    <w:p w14:paraId="4AE3F08D" w14:textId="31FFF669" w:rsidR="00105DA3" w:rsidRDefault="00105DA3" w:rsidP="00105DA3">
      <w:pPr>
        <w:pStyle w:val="BodyText"/>
        <w:rPr>
          <w:rFonts w:ascii="Verdana" w:hAnsi="Verdana"/>
          <w:sz w:val="24"/>
          <w:szCs w:val="24"/>
        </w:rPr>
      </w:pPr>
    </w:p>
    <w:p w14:paraId="4BD30609" w14:textId="77777777" w:rsidR="00806759" w:rsidRPr="004710E8" w:rsidRDefault="00806759" w:rsidP="00105DA3">
      <w:pPr>
        <w:pStyle w:val="BodyText"/>
        <w:rPr>
          <w:rFonts w:ascii="Verdana" w:hAnsi="Verdana"/>
          <w:sz w:val="24"/>
          <w:szCs w:val="24"/>
        </w:rPr>
      </w:pPr>
    </w:p>
    <w:p w14:paraId="25903C39" w14:textId="6068EDCC" w:rsidR="00105DA3" w:rsidRPr="004710E8" w:rsidRDefault="00911636" w:rsidP="00105DA3">
      <w:pPr>
        <w:pStyle w:val="BodyText"/>
        <w:rPr>
          <w:rFonts w:ascii="Verdana" w:hAnsi="Verdana"/>
          <w:sz w:val="24"/>
          <w:szCs w:val="24"/>
        </w:rPr>
      </w:pPr>
      <w:r w:rsidRPr="004710E8">
        <w:rPr>
          <w:rFonts w:ascii="Verdana" w:hAnsi="Verdana"/>
          <w:noProof/>
          <w:sz w:val="24"/>
          <w:szCs w:val="24"/>
        </w:rPr>
        <w:lastRenderedPageBreak/>
        <w:drawing>
          <wp:anchor distT="0" distB="0" distL="0" distR="0" simplePos="0" relativeHeight="251681792" behindDoc="0" locked="0" layoutInCell="1" allowOverlap="1" wp14:anchorId="27C05372" wp14:editId="1F097999">
            <wp:simplePos x="0" y="0"/>
            <wp:positionH relativeFrom="margin">
              <wp:align>left</wp:align>
            </wp:positionH>
            <wp:positionV relativeFrom="paragraph">
              <wp:posOffset>1270</wp:posOffset>
            </wp:positionV>
            <wp:extent cx="1336281" cy="1542214"/>
            <wp:effectExtent l="0" t="0" r="0" b="1270"/>
            <wp:wrapNone/>
            <wp:docPr id="14" name="Image 14" descr="Woman holding consent for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Woman holding consent form."/>
                    <pic:cNvPicPr/>
                  </pic:nvPicPr>
                  <pic:blipFill>
                    <a:blip r:embed="rId64" cstate="print"/>
                    <a:stretch>
                      <a:fillRect/>
                    </a:stretch>
                  </pic:blipFill>
                  <pic:spPr>
                    <a:xfrm>
                      <a:off x="0" y="0"/>
                      <a:ext cx="1336281" cy="1542214"/>
                    </a:xfrm>
                    <a:prstGeom prst="rect">
                      <a:avLst/>
                    </a:prstGeom>
                  </pic:spPr>
                </pic:pic>
              </a:graphicData>
            </a:graphic>
          </wp:anchor>
        </w:drawing>
      </w:r>
    </w:p>
    <w:p w14:paraId="296318DF" w14:textId="77777777" w:rsidR="00105DA3" w:rsidRPr="004710E8" w:rsidRDefault="00105DA3" w:rsidP="00105DA3">
      <w:pPr>
        <w:pStyle w:val="BodyText"/>
        <w:spacing w:before="242"/>
        <w:rPr>
          <w:rFonts w:ascii="Verdana" w:hAnsi="Verdana"/>
          <w:sz w:val="24"/>
          <w:szCs w:val="24"/>
        </w:rPr>
      </w:pPr>
    </w:p>
    <w:p w14:paraId="59BDE566" w14:textId="77777777" w:rsidR="00105DA3" w:rsidRPr="004710E8" w:rsidRDefault="00105DA3" w:rsidP="00105DA3">
      <w:pPr>
        <w:pStyle w:val="BodyText"/>
        <w:ind w:left="3544"/>
        <w:rPr>
          <w:rFonts w:ascii="Verdana" w:hAnsi="Verdana"/>
          <w:sz w:val="24"/>
          <w:szCs w:val="24"/>
        </w:rPr>
      </w:pPr>
      <w:r w:rsidRPr="004710E8">
        <w:rPr>
          <w:rFonts w:ascii="Verdana" w:hAnsi="Verdana"/>
          <w:sz w:val="24"/>
          <w:szCs w:val="24"/>
        </w:rPr>
        <w:t>This</w:t>
      </w:r>
      <w:r w:rsidRPr="004710E8">
        <w:rPr>
          <w:rFonts w:ascii="Verdana" w:hAnsi="Verdana"/>
          <w:spacing w:val="-9"/>
          <w:sz w:val="24"/>
          <w:szCs w:val="24"/>
        </w:rPr>
        <w:t xml:space="preserve"> </w:t>
      </w:r>
      <w:r w:rsidRPr="004710E8">
        <w:rPr>
          <w:rFonts w:ascii="Verdana" w:hAnsi="Verdana"/>
          <w:sz w:val="24"/>
          <w:szCs w:val="24"/>
        </w:rPr>
        <w:t>is</w:t>
      </w:r>
      <w:r w:rsidRPr="004710E8">
        <w:rPr>
          <w:rFonts w:ascii="Verdana" w:hAnsi="Verdana"/>
          <w:spacing w:val="-12"/>
          <w:sz w:val="24"/>
          <w:szCs w:val="24"/>
        </w:rPr>
        <w:t xml:space="preserve"> </w:t>
      </w:r>
      <w:r w:rsidRPr="004710E8">
        <w:rPr>
          <w:rFonts w:ascii="Verdana" w:hAnsi="Verdana"/>
          <w:sz w:val="24"/>
          <w:szCs w:val="24"/>
        </w:rPr>
        <w:t>called</w:t>
      </w:r>
      <w:r w:rsidRPr="004710E8">
        <w:rPr>
          <w:rFonts w:ascii="Verdana" w:hAnsi="Verdana"/>
          <w:spacing w:val="-14"/>
          <w:sz w:val="24"/>
          <w:szCs w:val="24"/>
        </w:rPr>
        <w:t xml:space="preserve"> </w:t>
      </w:r>
      <w:r w:rsidRPr="004710E8">
        <w:rPr>
          <w:rFonts w:ascii="Verdana" w:hAnsi="Verdana"/>
          <w:sz w:val="24"/>
          <w:szCs w:val="24"/>
        </w:rPr>
        <w:t>‘informed</w:t>
      </w:r>
      <w:r w:rsidRPr="004710E8">
        <w:rPr>
          <w:rFonts w:ascii="Verdana" w:hAnsi="Verdana"/>
          <w:spacing w:val="-7"/>
          <w:sz w:val="24"/>
          <w:szCs w:val="24"/>
        </w:rPr>
        <w:t xml:space="preserve"> </w:t>
      </w:r>
      <w:r w:rsidRPr="004710E8">
        <w:rPr>
          <w:rFonts w:ascii="Verdana" w:hAnsi="Verdana"/>
          <w:spacing w:val="-2"/>
          <w:sz w:val="24"/>
          <w:szCs w:val="24"/>
        </w:rPr>
        <w:t>consent’.</w:t>
      </w:r>
    </w:p>
    <w:p w14:paraId="65165158" w14:textId="77777777" w:rsidR="00105DA3" w:rsidRPr="004710E8" w:rsidRDefault="00105DA3" w:rsidP="00105DA3">
      <w:pPr>
        <w:pStyle w:val="BodyText"/>
        <w:rPr>
          <w:rFonts w:ascii="Verdana" w:hAnsi="Verdana"/>
          <w:sz w:val="24"/>
          <w:szCs w:val="24"/>
        </w:rPr>
      </w:pPr>
    </w:p>
    <w:p w14:paraId="243B8E43" w14:textId="77777777" w:rsidR="00105DA3" w:rsidRPr="004710E8" w:rsidRDefault="00105DA3" w:rsidP="00105DA3">
      <w:pPr>
        <w:pStyle w:val="BodyText"/>
        <w:rPr>
          <w:rFonts w:ascii="Verdana" w:hAnsi="Verdana"/>
          <w:sz w:val="24"/>
          <w:szCs w:val="24"/>
        </w:rPr>
      </w:pPr>
    </w:p>
    <w:p w14:paraId="1BCD6C65" w14:textId="77777777" w:rsidR="00105DA3" w:rsidRPr="004710E8" w:rsidRDefault="00105DA3" w:rsidP="00105DA3">
      <w:pPr>
        <w:pStyle w:val="BodyText"/>
        <w:rPr>
          <w:rFonts w:ascii="Verdana" w:hAnsi="Verdana"/>
          <w:sz w:val="24"/>
          <w:szCs w:val="24"/>
        </w:rPr>
      </w:pPr>
    </w:p>
    <w:p w14:paraId="32C4202E" w14:textId="4F52514D" w:rsidR="00105DA3" w:rsidRPr="004710E8" w:rsidRDefault="00105DA3" w:rsidP="00105DA3">
      <w:pPr>
        <w:pStyle w:val="BodyText"/>
        <w:rPr>
          <w:rFonts w:ascii="Verdana" w:hAnsi="Verdana"/>
          <w:sz w:val="24"/>
          <w:szCs w:val="24"/>
        </w:rPr>
      </w:pPr>
    </w:p>
    <w:p w14:paraId="2913551C" w14:textId="5C97034B" w:rsidR="00105DA3" w:rsidRPr="004710E8" w:rsidRDefault="00105DA3" w:rsidP="00105DA3">
      <w:pPr>
        <w:pStyle w:val="BodyText"/>
        <w:rPr>
          <w:rFonts w:ascii="Verdana" w:hAnsi="Verdana"/>
          <w:sz w:val="24"/>
          <w:szCs w:val="24"/>
        </w:rPr>
      </w:pPr>
    </w:p>
    <w:p w14:paraId="65B4E930" w14:textId="2405CD11" w:rsidR="00105DA3" w:rsidRPr="004710E8" w:rsidRDefault="00911636" w:rsidP="00105DA3">
      <w:pPr>
        <w:pStyle w:val="BodyText"/>
        <w:spacing w:before="344"/>
        <w:rPr>
          <w:rFonts w:ascii="Verdana" w:hAnsi="Verdana"/>
          <w:sz w:val="24"/>
          <w:szCs w:val="24"/>
        </w:rPr>
      </w:pPr>
      <w:r w:rsidRPr="004710E8">
        <w:rPr>
          <w:rFonts w:ascii="Verdana" w:hAnsi="Verdana"/>
          <w:noProof/>
          <w:sz w:val="24"/>
          <w:szCs w:val="24"/>
        </w:rPr>
        <w:drawing>
          <wp:anchor distT="0" distB="0" distL="0" distR="0" simplePos="0" relativeHeight="251683840" behindDoc="0" locked="0" layoutInCell="1" allowOverlap="1" wp14:anchorId="056B1C4A" wp14:editId="2A56656F">
            <wp:simplePos x="0" y="0"/>
            <wp:positionH relativeFrom="margin">
              <wp:align>left</wp:align>
            </wp:positionH>
            <wp:positionV relativeFrom="paragraph">
              <wp:posOffset>112395</wp:posOffset>
            </wp:positionV>
            <wp:extent cx="1569672" cy="1533062"/>
            <wp:effectExtent l="0" t="0" r="0" b="0"/>
            <wp:wrapNone/>
            <wp:docPr id="15" name="Image 15" descr="Person sitting on chair thinking with different thought bubb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Person sitting on chair thinking with different thought bubbles."/>
                    <pic:cNvPicPr/>
                  </pic:nvPicPr>
                  <pic:blipFill>
                    <a:blip r:embed="rId65" cstate="print"/>
                    <a:stretch>
                      <a:fillRect/>
                    </a:stretch>
                  </pic:blipFill>
                  <pic:spPr>
                    <a:xfrm>
                      <a:off x="0" y="0"/>
                      <a:ext cx="1569672" cy="1533062"/>
                    </a:xfrm>
                    <a:prstGeom prst="rect">
                      <a:avLst/>
                    </a:prstGeom>
                  </pic:spPr>
                </pic:pic>
              </a:graphicData>
            </a:graphic>
          </wp:anchor>
        </w:drawing>
      </w:r>
    </w:p>
    <w:p w14:paraId="6862C45B" w14:textId="77777777" w:rsidR="00105DA3" w:rsidRDefault="00105DA3" w:rsidP="00105DA3">
      <w:pPr>
        <w:pStyle w:val="BodyText"/>
        <w:spacing w:line="376" w:lineRule="auto"/>
        <w:ind w:left="3544"/>
        <w:rPr>
          <w:rFonts w:ascii="Verdana" w:hAnsi="Verdana"/>
          <w:sz w:val="24"/>
          <w:szCs w:val="24"/>
        </w:rPr>
      </w:pPr>
      <w:r w:rsidRPr="004710E8">
        <w:rPr>
          <w:rFonts w:ascii="Verdana" w:hAnsi="Verdana"/>
          <w:sz w:val="24"/>
          <w:szCs w:val="24"/>
        </w:rPr>
        <w:t>You</w:t>
      </w:r>
      <w:r w:rsidRPr="004710E8">
        <w:rPr>
          <w:rFonts w:ascii="Verdana" w:hAnsi="Verdana"/>
          <w:spacing w:val="-5"/>
          <w:sz w:val="24"/>
          <w:szCs w:val="24"/>
        </w:rPr>
        <w:t xml:space="preserve"> </w:t>
      </w:r>
      <w:r w:rsidRPr="004710E8">
        <w:rPr>
          <w:rFonts w:ascii="Verdana" w:hAnsi="Verdana"/>
          <w:sz w:val="24"/>
          <w:szCs w:val="24"/>
        </w:rPr>
        <w:t>can</w:t>
      </w:r>
      <w:r w:rsidRPr="004710E8">
        <w:rPr>
          <w:rFonts w:ascii="Verdana" w:hAnsi="Verdana"/>
          <w:spacing w:val="-9"/>
          <w:sz w:val="24"/>
          <w:szCs w:val="24"/>
        </w:rPr>
        <w:t xml:space="preserve"> </w:t>
      </w:r>
      <w:r w:rsidRPr="004710E8">
        <w:rPr>
          <w:rFonts w:ascii="Verdana" w:hAnsi="Verdana"/>
          <w:sz w:val="24"/>
          <w:szCs w:val="24"/>
        </w:rPr>
        <w:t>change</w:t>
      </w:r>
      <w:r w:rsidRPr="004710E8">
        <w:rPr>
          <w:rFonts w:ascii="Verdana" w:hAnsi="Verdana"/>
          <w:spacing w:val="-9"/>
          <w:sz w:val="24"/>
          <w:szCs w:val="24"/>
        </w:rPr>
        <w:t xml:space="preserve"> </w:t>
      </w:r>
      <w:r w:rsidRPr="004710E8">
        <w:rPr>
          <w:rFonts w:ascii="Verdana" w:hAnsi="Verdana"/>
          <w:sz w:val="24"/>
          <w:szCs w:val="24"/>
        </w:rPr>
        <w:t>your</w:t>
      </w:r>
      <w:r w:rsidRPr="004710E8">
        <w:rPr>
          <w:rFonts w:ascii="Verdana" w:hAnsi="Verdana"/>
          <w:spacing w:val="-3"/>
          <w:sz w:val="24"/>
          <w:szCs w:val="24"/>
        </w:rPr>
        <w:t xml:space="preserve"> </w:t>
      </w:r>
      <w:r w:rsidRPr="004710E8">
        <w:rPr>
          <w:rFonts w:ascii="Verdana" w:hAnsi="Verdana"/>
          <w:sz w:val="24"/>
          <w:szCs w:val="24"/>
        </w:rPr>
        <w:t>mind</w:t>
      </w:r>
      <w:r w:rsidRPr="004710E8">
        <w:rPr>
          <w:rFonts w:ascii="Verdana" w:hAnsi="Verdana"/>
          <w:spacing w:val="-9"/>
          <w:sz w:val="24"/>
          <w:szCs w:val="24"/>
        </w:rPr>
        <w:t xml:space="preserve"> </w:t>
      </w:r>
      <w:r w:rsidRPr="004710E8">
        <w:rPr>
          <w:rFonts w:ascii="Verdana" w:hAnsi="Verdana"/>
          <w:sz w:val="24"/>
          <w:szCs w:val="24"/>
        </w:rPr>
        <w:t>about</w:t>
      </w:r>
      <w:r w:rsidRPr="004710E8">
        <w:rPr>
          <w:rFonts w:ascii="Verdana" w:hAnsi="Verdana"/>
          <w:spacing w:val="-6"/>
          <w:sz w:val="24"/>
          <w:szCs w:val="24"/>
        </w:rPr>
        <w:t xml:space="preserve"> </w:t>
      </w:r>
      <w:r w:rsidRPr="004710E8">
        <w:rPr>
          <w:rFonts w:ascii="Verdana" w:hAnsi="Verdana"/>
          <w:sz w:val="24"/>
          <w:szCs w:val="24"/>
        </w:rPr>
        <w:t>taking</w:t>
      </w:r>
      <w:r w:rsidRPr="004710E8">
        <w:rPr>
          <w:rFonts w:ascii="Verdana" w:hAnsi="Verdana"/>
          <w:spacing w:val="-11"/>
          <w:sz w:val="24"/>
          <w:szCs w:val="24"/>
        </w:rPr>
        <w:t xml:space="preserve"> </w:t>
      </w:r>
      <w:r w:rsidRPr="004710E8">
        <w:rPr>
          <w:rFonts w:ascii="Verdana" w:hAnsi="Verdana"/>
          <w:sz w:val="24"/>
          <w:szCs w:val="24"/>
        </w:rPr>
        <w:t>part</w:t>
      </w:r>
      <w:r w:rsidRPr="004710E8">
        <w:rPr>
          <w:rFonts w:ascii="Verdana" w:hAnsi="Verdana"/>
          <w:spacing w:val="-5"/>
          <w:sz w:val="24"/>
          <w:szCs w:val="24"/>
        </w:rPr>
        <w:t xml:space="preserve"> </w:t>
      </w:r>
      <w:r w:rsidRPr="004710E8">
        <w:rPr>
          <w:rFonts w:ascii="Verdana" w:hAnsi="Verdana"/>
          <w:sz w:val="24"/>
          <w:szCs w:val="24"/>
        </w:rPr>
        <w:t>at</w:t>
      </w:r>
      <w:r w:rsidRPr="004710E8">
        <w:rPr>
          <w:rFonts w:ascii="Verdana" w:hAnsi="Verdana"/>
          <w:spacing w:val="-6"/>
          <w:sz w:val="24"/>
          <w:szCs w:val="24"/>
        </w:rPr>
        <w:t xml:space="preserve"> </w:t>
      </w:r>
      <w:r w:rsidRPr="004710E8">
        <w:rPr>
          <w:rFonts w:ascii="Verdana" w:hAnsi="Verdana"/>
          <w:sz w:val="24"/>
          <w:szCs w:val="24"/>
        </w:rPr>
        <w:t>any time during the interview.</w:t>
      </w:r>
    </w:p>
    <w:p w14:paraId="3013C2CF" w14:textId="77777777" w:rsidR="00105DA3" w:rsidRDefault="00105DA3" w:rsidP="00105DA3">
      <w:pPr>
        <w:pStyle w:val="BodyText"/>
        <w:spacing w:line="376" w:lineRule="auto"/>
        <w:ind w:left="3544"/>
        <w:rPr>
          <w:rFonts w:ascii="Verdana" w:hAnsi="Verdana"/>
          <w:sz w:val="24"/>
          <w:szCs w:val="24"/>
        </w:rPr>
      </w:pPr>
    </w:p>
    <w:p w14:paraId="01253A52" w14:textId="77777777" w:rsidR="00105DA3" w:rsidRPr="004710E8" w:rsidRDefault="00105DA3" w:rsidP="00105DA3">
      <w:pPr>
        <w:pStyle w:val="BodyText"/>
        <w:spacing w:line="376" w:lineRule="auto"/>
        <w:ind w:left="3544"/>
        <w:rPr>
          <w:rFonts w:ascii="Verdana" w:hAnsi="Verdana"/>
          <w:sz w:val="24"/>
          <w:szCs w:val="24"/>
        </w:rPr>
      </w:pPr>
    </w:p>
    <w:p w14:paraId="0C3B1B55" w14:textId="6B908320" w:rsidR="00105DA3" w:rsidRDefault="00105DA3" w:rsidP="00105DA3">
      <w:pPr>
        <w:pStyle w:val="BodyText"/>
        <w:rPr>
          <w:b/>
        </w:rPr>
      </w:pPr>
    </w:p>
    <w:p w14:paraId="5294408E" w14:textId="2203490E" w:rsidR="00105DA3" w:rsidRDefault="00911636" w:rsidP="00105DA3">
      <w:pPr>
        <w:pStyle w:val="BodyText"/>
        <w:rPr>
          <w:b/>
        </w:rPr>
      </w:pPr>
      <w:r>
        <w:rPr>
          <w:noProof/>
        </w:rPr>
        <w:drawing>
          <wp:anchor distT="0" distB="0" distL="0" distR="0" simplePos="0" relativeHeight="251685888" behindDoc="0" locked="0" layoutInCell="1" allowOverlap="1" wp14:anchorId="36151B5A" wp14:editId="73165D3F">
            <wp:simplePos x="0" y="0"/>
            <wp:positionH relativeFrom="margin">
              <wp:align>left</wp:align>
            </wp:positionH>
            <wp:positionV relativeFrom="paragraph">
              <wp:posOffset>8890</wp:posOffset>
            </wp:positionV>
            <wp:extent cx="1619885" cy="1464310"/>
            <wp:effectExtent l="0" t="0" r="0" b="2540"/>
            <wp:wrapNone/>
            <wp:docPr id="16" name="Image 16" descr="Woman with hand up to say st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Woman with hand up to say stop."/>
                    <pic:cNvPicPr/>
                  </pic:nvPicPr>
                  <pic:blipFill>
                    <a:blip r:embed="rId66" cstate="print"/>
                    <a:stretch>
                      <a:fillRect/>
                    </a:stretch>
                  </pic:blipFill>
                  <pic:spPr>
                    <a:xfrm>
                      <a:off x="0" y="0"/>
                      <a:ext cx="1619885" cy="1464310"/>
                    </a:xfrm>
                    <a:prstGeom prst="rect">
                      <a:avLst/>
                    </a:prstGeom>
                  </pic:spPr>
                </pic:pic>
              </a:graphicData>
            </a:graphic>
          </wp:anchor>
        </w:drawing>
      </w:r>
    </w:p>
    <w:p w14:paraId="1C7D612A" w14:textId="77777777" w:rsidR="00105DA3" w:rsidRDefault="00105DA3" w:rsidP="00105DA3">
      <w:pPr>
        <w:pStyle w:val="BodyText"/>
        <w:spacing w:before="356"/>
        <w:rPr>
          <w:b/>
        </w:rPr>
      </w:pPr>
    </w:p>
    <w:p w14:paraId="110554B0" w14:textId="77777777" w:rsidR="00105DA3" w:rsidRPr="004710E8" w:rsidRDefault="00105DA3" w:rsidP="00105DA3">
      <w:pPr>
        <w:pStyle w:val="BodyText"/>
        <w:spacing w:line="376" w:lineRule="auto"/>
        <w:ind w:left="3544" w:right="298"/>
        <w:rPr>
          <w:rFonts w:ascii="Verdana" w:hAnsi="Verdana"/>
          <w:sz w:val="24"/>
          <w:szCs w:val="24"/>
        </w:rPr>
      </w:pPr>
      <w:r w:rsidRPr="004710E8">
        <w:rPr>
          <w:rFonts w:ascii="Verdana" w:hAnsi="Verdana"/>
          <w:sz w:val="24"/>
          <w:szCs w:val="24"/>
        </w:rPr>
        <w:t>Even if the research study has started and you have</w:t>
      </w:r>
      <w:r w:rsidRPr="004710E8">
        <w:rPr>
          <w:rFonts w:ascii="Verdana" w:hAnsi="Verdana"/>
          <w:spacing w:val="-8"/>
          <w:sz w:val="24"/>
          <w:szCs w:val="24"/>
        </w:rPr>
        <w:t xml:space="preserve"> </w:t>
      </w:r>
      <w:r w:rsidRPr="004710E8">
        <w:rPr>
          <w:rFonts w:ascii="Verdana" w:hAnsi="Verdana"/>
          <w:sz w:val="24"/>
          <w:szCs w:val="24"/>
        </w:rPr>
        <w:t>taken</w:t>
      </w:r>
      <w:r w:rsidRPr="004710E8">
        <w:rPr>
          <w:rFonts w:ascii="Verdana" w:hAnsi="Verdana"/>
          <w:spacing w:val="-5"/>
          <w:sz w:val="24"/>
          <w:szCs w:val="24"/>
        </w:rPr>
        <w:t xml:space="preserve"> </w:t>
      </w:r>
      <w:r w:rsidRPr="004710E8">
        <w:rPr>
          <w:rFonts w:ascii="Verdana" w:hAnsi="Verdana"/>
          <w:sz w:val="24"/>
          <w:szCs w:val="24"/>
        </w:rPr>
        <w:t>part</w:t>
      </w:r>
      <w:r w:rsidRPr="004710E8">
        <w:rPr>
          <w:rFonts w:ascii="Verdana" w:hAnsi="Verdana"/>
          <w:spacing w:val="-6"/>
          <w:sz w:val="24"/>
          <w:szCs w:val="24"/>
        </w:rPr>
        <w:t xml:space="preserve"> </w:t>
      </w:r>
      <w:r w:rsidRPr="004710E8">
        <w:rPr>
          <w:rFonts w:ascii="Verdana" w:hAnsi="Verdana"/>
          <w:sz w:val="24"/>
          <w:szCs w:val="24"/>
        </w:rPr>
        <w:t>in</w:t>
      </w:r>
      <w:r w:rsidRPr="004710E8">
        <w:rPr>
          <w:rFonts w:ascii="Verdana" w:hAnsi="Verdana"/>
          <w:spacing w:val="-8"/>
          <w:sz w:val="24"/>
          <w:szCs w:val="24"/>
        </w:rPr>
        <w:t xml:space="preserve"> </w:t>
      </w:r>
      <w:r w:rsidRPr="004710E8">
        <w:rPr>
          <w:rFonts w:ascii="Verdana" w:hAnsi="Verdana"/>
          <w:sz w:val="24"/>
          <w:szCs w:val="24"/>
        </w:rPr>
        <w:t>an</w:t>
      </w:r>
      <w:r w:rsidRPr="004710E8">
        <w:rPr>
          <w:rFonts w:ascii="Verdana" w:hAnsi="Verdana"/>
          <w:spacing w:val="-8"/>
          <w:sz w:val="24"/>
          <w:szCs w:val="24"/>
        </w:rPr>
        <w:t xml:space="preserve"> </w:t>
      </w:r>
      <w:r w:rsidRPr="004710E8">
        <w:rPr>
          <w:rFonts w:ascii="Verdana" w:hAnsi="Verdana"/>
          <w:sz w:val="24"/>
          <w:szCs w:val="24"/>
        </w:rPr>
        <w:t>interview,</w:t>
      </w:r>
      <w:r w:rsidRPr="004710E8">
        <w:rPr>
          <w:rFonts w:ascii="Verdana" w:hAnsi="Verdana"/>
          <w:spacing w:val="-5"/>
          <w:sz w:val="24"/>
          <w:szCs w:val="24"/>
        </w:rPr>
        <w:t xml:space="preserve"> </w:t>
      </w:r>
      <w:r w:rsidRPr="004710E8">
        <w:rPr>
          <w:rFonts w:ascii="Verdana" w:hAnsi="Verdana"/>
          <w:sz w:val="24"/>
          <w:szCs w:val="24"/>
        </w:rPr>
        <w:t>you</w:t>
      </w:r>
      <w:r w:rsidRPr="004710E8">
        <w:rPr>
          <w:rFonts w:ascii="Verdana" w:hAnsi="Verdana"/>
          <w:spacing w:val="-3"/>
          <w:sz w:val="24"/>
          <w:szCs w:val="24"/>
        </w:rPr>
        <w:t xml:space="preserve"> </w:t>
      </w:r>
      <w:r w:rsidRPr="004710E8">
        <w:rPr>
          <w:rFonts w:ascii="Verdana" w:hAnsi="Verdana"/>
          <w:sz w:val="24"/>
          <w:szCs w:val="24"/>
        </w:rPr>
        <w:t>can</w:t>
      </w:r>
      <w:r w:rsidRPr="004710E8">
        <w:rPr>
          <w:rFonts w:ascii="Verdana" w:hAnsi="Verdana"/>
          <w:spacing w:val="-8"/>
          <w:sz w:val="24"/>
          <w:szCs w:val="24"/>
        </w:rPr>
        <w:t xml:space="preserve"> </w:t>
      </w:r>
      <w:r w:rsidRPr="004710E8">
        <w:rPr>
          <w:rFonts w:ascii="Verdana" w:hAnsi="Verdana"/>
          <w:sz w:val="24"/>
          <w:szCs w:val="24"/>
        </w:rPr>
        <w:t>change your mind and drop out.</w:t>
      </w:r>
    </w:p>
    <w:p w14:paraId="148EA1E8" w14:textId="77777777" w:rsidR="00105DA3" w:rsidRPr="004710E8" w:rsidRDefault="00105DA3" w:rsidP="00105DA3">
      <w:pPr>
        <w:pStyle w:val="BodyText"/>
        <w:rPr>
          <w:rFonts w:ascii="Verdana" w:hAnsi="Verdana"/>
          <w:sz w:val="24"/>
          <w:szCs w:val="24"/>
        </w:rPr>
      </w:pPr>
    </w:p>
    <w:p w14:paraId="3EE5FD13" w14:textId="4BAC5290" w:rsidR="00105DA3" w:rsidRPr="004710E8" w:rsidRDefault="00C72DB0" w:rsidP="00105DA3">
      <w:pPr>
        <w:pStyle w:val="BodyText"/>
        <w:rPr>
          <w:rFonts w:ascii="Verdana" w:hAnsi="Verdana"/>
          <w:sz w:val="24"/>
          <w:szCs w:val="24"/>
        </w:rPr>
      </w:pPr>
      <w:r w:rsidRPr="004710E8">
        <w:rPr>
          <w:rFonts w:ascii="Verdana" w:hAnsi="Verdana"/>
          <w:noProof/>
          <w:sz w:val="24"/>
          <w:szCs w:val="24"/>
        </w:rPr>
        <w:drawing>
          <wp:anchor distT="0" distB="0" distL="0" distR="0" simplePos="0" relativeHeight="251686912" behindDoc="0" locked="0" layoutInCell="1" allowOverlap="1" wp14:anchorId="08D5FA09" wp14:editId="2CE84437">
            <wp:simplePos x="0" y="0"/>
            <wp:positionH relativeFrom="margin">
              <wp:align>left</wp:align>
            </wp:positionH>
            <wp:positionV relativeFrom="paragraph">
              <wp:posOffset>148590</wp:posOffset>
            </wp:positionV>
            <wp:extent cx="1317975" cy="1615435"/>
            <wp:effectExtent l="0" t="0" r="0" b="4445"/>
            <wp:wrapNone/>
            <wp:docPr id="17" name="Image 17" descr="Person making a phone c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Person making a phone call."/>
                    <pic:cNvPicPr/>
                  </pic:nvPicPr>
                  <pic:blipFill>
                    <a:blip r:embed="rId67" cstate="print"/>
                    <a:stretch>
                      <a:fillRect/>
                    </a:stretch>
                  </pic:blipFill>
                  <pic:spPr>
                    <a:xfrm>
                      <a:off x="0" y="0"/>
                      <a:ext cx="1317975" cy="1615435"/>
                    </a:xfrm>
                    <a:prstGeom prst="rect">
                      <a:avLst/>
                    </a:prstGeom>
                  </pic:spPr>
                </pic:pic>
              </a:graphicData>
            </a:graphic>
          </wp:anchor>
        </w:drawing>
      </w:r>
    </w:p>
    <w:p w14:paraId="182A99CC" w14:textId="77777777" w:rsidR="00105DA3" w:rsidRPr="004710E8" w:rsidRDefault="00105DA3" w:rsidP="00105DA3">
      <w:pPr>
        <w:pStyle w:val="BodyText"/>
        <w:rPr>
          <w:rFonts w:ascii="Verdana" w:hAnsi="Verdana"/>
          <w:sz w:val="24"/>
          <w:szCs w:val="24"/>
        </w:rPr>
      </w:pPr>
    </w:p>
    <w:p w14:paraId="355ADD0F" w14:textId="77777777" w:rsidR="00105DA3" w:rsidRPr="004710E8" w:rsidRDefault="00105DA3" w:rsidP="00105DA3">
      <w:pPr>
        <w:pStyle w:val="BodyText"/>
        <w:spacing w:before="145"/>
        <w:rPr>
          <w:rFonts w:ascii="Verdana" w:hAnsi="Verdana"/>
          <w:sz w:val="24"/>
          <w:szCs w:val="24"/>
        </w:rPr>
      </w:pPr>
    </w:p>
    <w:p w14:paraId="79DF59E5" w14:textId="5FAB5A19" w:rsidR="00105DA3" w:rsidRPr="004710E8" w:rsidRDefault="00105DA3" w:rsidP="00105DA3">
      <w:pPr>
        <w:pStyle w:val="BodyText"/>
        <w:ind w:left="3544"/>
        <w:rPr>
          <w:rFonts w:ascii="Verdana" w:hAnsi="Verdana"/>
          <w:sz w:val="24"/>
          <w:szCs w:val="24"/>
        </w:rPr>
      </w:pPr>
      <w:r w:rsidRPr="004710E8">
        <w:rPr>
          <w:rFonts w:ascii="Verdana" w:hAnsi="Verdana"/>
          <w:sz w:val="24"/>
          <w:szCs w:val="24"/>
        </w:rPr>
        <w:t>You</w:t>
      </w:r>
      <w:r w:rsidRPr="004710E8">
        <w:rPr>
          <w:rFonts w:ascii="Verdana" w:hAnsi="Verdana"/>
          <w:spacing w:val="-7"/>
          <w:sz w:val="24"/>
          <w:szCs w:val="24"/>
        </w:rPr>
        <w:t xml:space="preserve"> </w:t>
      </w:r>
      <w:r w:rsidRPr="004710E8">
        <w:rPr>
          <w:rFonts w:ascii="Verdana" w:hAnsi="Verdana"/>
          <w:sz w:val="24"/>
          <w:szCs w:val="24"/>
        </w:rPr>
        <w:t>don't</w:t>
      </w:r>
      <w:r w:rsidRPr="004710E8">
        <w:rPr>
          <w:rFonts w:ascii="Verdana" w:hAnsi="Verdana"/>
          <w:spacing w:val="-8"/>
          <w:sz w:val="24"/>
          <w:szCs w:val="24"/>
        </w:rPr>
        <w:t xml:space="preserve"> </w:t>
      </w:r>
      <w:r w:rsidRPr="004710E8">
        <w:rPr>
          <w:rFonts w:ascii="Verdana" w:hAnsi="Verdana"/>
          <w:sz w:val="24"/>
          <w:szCs w:val="24"/>
        </w:rPr>
        <w:t>have</w:t>
      </w:r>
      <w:r w:rsidRPr="004710E8">
        <w:rPr>
          <w:rFonts w:ascii="Verdana" w:hAnsi="Verdana"/>
          <w:spacing w:val="-11"/>
          <w:sz w:val="24"/>
          <w:szCs w:val="24"/>
        </w:rPr>
        <w:t xml:space="preserve"> </w:t>
      </w:r>
      <w:r w:rsidRPr="004710E8">
        <w:rPr>
          <w:rFonts w:ascii="Verdana" w:hAnsi="Verdana"/>
          <w:sz w:val="24"/>
          <w:szCs w:val="24"/>
        </w:rPr>
        <w:t>to</w:t>
      </w:r>
      <w:r w:rsidRPr="004710E8">
        <w:rPr>
          <w:rFonts w:ascii="Verdana" w:hAnsi="Verdana"/>
          <w:spacing w:val="-8"/>
          <w:sz w:val="24"/>
          <w:szCs w:val="24"/>
        </w:rPr>
        <w:t xml:space="preserve"> </w:t>
      </w:r>
      <w:r w:rsidRPr="004710E8">
        <w:rPr>
          <w:rFonts w:ascii="Verdana" w:hAnsi="Verdana"/>
          <w:sz w:val="24"/>
          <w:szCs w:val="24"/>
        </w:rPr>
        <w:t>give</w:t>
      </w:r>
      <w:r w:rsidRPr="004710E8">
        <w:rPr>
          <w:rFonts w:ascii="Verdana" w:hAnsi="Verdana"/>
          <w:spacing w:val="-12"/>
          <w:sz w:val="24"/>
          <w:szCs w:val="24"/>
        </w:rPr>
        <w:t xml:space="preserve"> </w:t>
      </w:r>
      <w:r w:rsidRPr="004710E8">
        <w:rPr>
          <w:rFonts w:ascii="Verdana" w:hAnsi="Verdana"/>
          <w:sz w:val="24"/>
          <w:szCs w:val="24"/>
        </w:rPr>
        <w:t>us</w:t>
      </w:r>
      <w:r w:rsidRPr="004710E8">
        <w:rPr>
          <w:rFonts w:ascii="Verdana" w:hAnsi="Verdana"/>
          <w:spacing w:val="-10"/>
          <w:sz w:val="24"/>
          <w:szCs w:val="24"/>
        </w:rPr>
        <w:t xml:space="preserve"> </w:t>
      </w:r>
      <w:r w:rsidRPr="004710E8">
        <w:rPr>
          <w:rFonts w:ascii="Verdana" w:hAnsi="Verdana"/>
          <w:sz w:val="24"/>
          <w:szCs w:val="24"/>
        </w:rPr>
        <w:t>a</w:t>
      </w:r>
      <w:r w:rsidRPr="004710E8">
        <w:rPr>
          <w:rFonts w:ascii="Verdana" w:hAnsi="Verdana"/>
          <w:spacing w:val="-11"/>
          <w:sz w:val="24"/>
          <w:szCs w:val="24"/>
        </w:rPr>
        <w:t xml:space="preserve"> </w:t>
      </w:r>
      <w:r w:rsidRPr="004710E8">
        <w:rPr>
          <w:rFonts w:ascii="Verdana" w:hAnsi="Verdana"/>
          <w:spacing w:val="-2"/>
          <w:sz w:val="24"/>
          <w:szCs w:val="24"/>
        </w:rPr>
        <w:t>reason.</w:t>
      </w:r>
    </w:p>
    <w:p w14:paraId="7A31075E" w14:textId="084D5419" w:rsidR="00105DA3" w:rsidRPr="004710E8" w:rsidRDefault="00105DA3" w:rsidP="00663A9B">
      <w:pPr>
        <w:pStyle w:val="BodyText"/>
        <w:spacing w:before="209"/>
        <w:ind w:left="3544"/>
        <w:rPr>
          <w:rFonts w:ascii="Verdana" w:hAnsi="Verdana"/>
          <w:sz w:val="24"/>
          <w:szCs w:val="24"/>
        </w:rPr>
      </w:pPr>
      <w:r w:rsidRPr="004710E8">
        <w:rPr>
          <w:rFonts w:ascii="Verdana" w:hAnsi="Verdana"/>
          <w:sz w:val="24"/>
          <w:szCs w:val="24"/>
        </w:rPr>
        <w:t>If</w:t>
      </w:r>
      <w:r w:rsidRPr="004710E8">
        <w:rPr>
          <w:rFonts w:ascii="Verdana" w:hAnsi="Verdana"/>
          <w:spacing w:val="-5"/>
          <w:sz w:val="24"/>
          <w:szCs w:val="24"/>
        </w:rPr>
        <w:t xml:space="preserve"> </w:t>
      </w:r>
      <w:r w:rsidRPr="004710E8">
        <w:rPr>
          <w:rFonts w:ascii="Verdana" w:hAnsi="Verdana"/>
          <w:sz w:val="24"/>
          <w:szCs w:val="24"/>
        </w:rPr>
        <w:t>you</w:t>
      </w:r>
      <w:r w:rsidRPr="004710E8">
        <w:rPr>
          <w:rFonts w:ascii="Verdana" w:hAnsi="Verdana"/>
          <w:spacing w:val="1"/>
          <w:sz w:val="24"/>
          <w:szCs w:val="24"/>
        </w:rPr>
        <w:t xml:space="preserve"> </w:t>
      </w:r>
      <w:r w:rsidRPr="004710E8">
        <w:rPr>
          <w:rFonts w:ascii="Verdana" w:hAnsi="Verdana"/>
          <w:sz w:val="24"/>
          <w:szCs w:val="24"/>
        </w:rPr>
        <w:t>want</w:t>
      </w:r>
      <w:r w:rsidRPr="004710E8">
        <w:rPr>
          <w:rFonts w:ascii="Verdana" w:hAnsi="Verdana"/>
          <w:spacing w:val="-4"/>
          <w:sz w:val="24"/>
          <w:szCs w:val="24"/>
        </w:rPr>
        <w:t xml:space="preserve"> </w:t>
      </w:r>
      <w:r w:rsidRPr="004710E8">
        <w:rPr>
          <w:rFonts w:ascii="Verdana" w:hAnsi="Verdana"/>
          <w:sz w:val="24"/>
          <w:szCs w:val="24"/>
        </w:rPr>
        <w:t>to</w:t>
      </w:r>
      <w:r w:rsidRPr="004710E8">
        <w:rPr>
          <w:rFonts w:ascii="Verdana" w:hAnsi="Verdana"/>
          <w:spacing w:val="-5"/>
          <w:sz w:val="24"/>
          <w:szCs w:val="24"/>
        </w:rPr>
        <w:t xml:space="preserve"> </w:t>
      </w:r>
      <w:r w:rsidRPr="004710E8">
        <w:rPr>
          <w:rFonts w:ascii="Verdana" w:hAnsi="Verdana"/>
          <w:sz w:val="24"/>
          <w:szCs w:val="24"/>
        </w:rPr>
        <w:t>opt</w:t>
      </w:r>
      <w:r w:rsidRPr="004710E8">
        <w:rPr>
          <w:rFonts w:ascii="Verdana" w:hAnsi="Verdana"/>
          <w:spacing w:val="-4"/>
          <w:sz w:val="24"/>
          <w:szCs w:val="24"/>
        </w:rPr>
        <w:t xml:space="preserve"> </w:t>
      </w:r>
      <w:r w:rsidRPr="004710E8">
        <w:rPr>
          <w:rFonts w:ascii="Verdana" w:hAnsi="Verdana"/>
          <w:sz w:val="24"/>
          <w:szCs w:val="24"/>
        </w:rPr>
        <w:t>out</w:t>
      </w:r>
      <w:r w:rsidRPr="004710E8">
        <w:rPr>
          <w:rFonts w:ascii="Verdana" w:hAnsi="Verdana"/>
          <w:spacing w:val="-4"/>
          <w:sz w:val="24"/>
          <w:szCs w:val="24"/>
        </w:rPr>
        <w:t xml:space="preserve"> </w:t>
      </w:r>
      <w:r w:rsidRPr="004710E8">
        <w:rPr>
          <w:rFonts w:ascii="Verdana" w:hAnsi="Verdana"/>
          <w:sz w:val="24"/>
          <w:szCs w:val="24"/>
        </w:rPr>
        <w:t>of</w:t>
      </w:r>
      <w:r w:rsidRPr="004710E8">
        <w:rPr>
          <w:rFonts w:ascii="Verdana" w:hAnsi="Verdana"/>
          <w:spacing w:val="-4"/>
          <w:sz w:val="24"/>
          <w:szCs w:val="24"/>
        </w:rPr>
        <w:t xml:space="preserve"> </w:t>
      </w:r>
      <w:r w:rsidRPr="004710E8">
        <w:rPr>
          <w:rFonts w:ascii="Verdana" w:hAnsi="Verdana"/>
          <w:sz w:val="24"/>
          <w:szCs w:val="24"/>
        </w:rPr>
        <w:t>the</w:t>
      </w:r>
      <w:r w:rsidRPr="004710E8">
        <w:rPr>
          <w:rFonts w:ascii="Verdana" w:hAnsi="Verdana"/>
          <w:spacing w:val="-5"/>
          <w:sz w:val="24"/>
          <w:szCs w:val="24"/>
        </w:rPr>
        <w:t xml:space="preserve"> </w:t>
      </w:r>
      <w:r w:rsidRPr="004710E8">
        <w:rPr>
          <w:rFonts w:ascii="Verdana" w:hAnsi="Verdana"/>
          <w:sz w:val="24"/>
          <w:szCs w:val="24"/>
        </w:rPr>
        <w:t>research</w:t>
      </w:r>
      <w:r w:rsidRPr="004710E8">
        <w:rPr>
          <w:rFonts w:ascii="Verdana" w:hAnsi="Verdana"/>
          <w:spacing w:val="-4"/>
          <w:sz w:val="24"/>
          <w:szCs w:val="24"/>
        </w:rPr>
        <w:t xml:space="preserve"> </w:t>
      </w:r>
      <w:r w:rsidRPr="004710E8">
        <w:rPr>
          <w:rFonts w:ascii="Verdana" w:hAnsi="Verdana"/>
          <w:sz w:val="24"/>
          <w:szCs w:val="24"/>
        </w:rPr>
        <w:t>study</w:t>
      </w:r>
      <w:r w:rsidRPr="004710E8">
        <w:rPr>
          <w:rFonts w:ascii="Verdana" w:hAnsi="Verdana"/>
          <w:spacing w:val="-3"/>
          <w:sz w:val="24"/>
          <w:szCs w:val="24"/>
        </w:rPr>
        <w:t xml:space="preserve"> </w:t>
      </w:r>
      <w:r w:rsidRPr="004710E8">
        <w:rPr>
          <w:rFonts w:ascii="Verdana" w:hAnsi="Verdana"/>
          <w:sz w:val="24"/>
          <w:szCs w:val="24"/>
        </w:rPr>
        <w:t>just</w:t>
      </w:r>
      <w:r w:rsidRPr="004710E8">
        <w:rPr>
          <w:rFonts w:ascii="Verdana" w:hAnsi="Verdana"/>
          <w:spacing w:val="-9"/>
          <w:sz w:val="24"/>
          <w:szCs w:val="24"/>
        </w:rPr>
        <w:t xml:space="preserve"> </w:t>
      </w:r>
      <w:r w:rsidRPr="004710E8">
        <w:rPr>
          <w:rFonts w:ascii="Verdana" w:hAnsi="Verdana"/>
          <w:spacing w:val="-5"/>
          <w:sz w:val="24"/>
          <w:szCs w:val="24"/>
        </w:rPr>
        <w:t>let</w:t>
      </w:r>
      <w:r w:rsidR="00663A9B">
        <w:rPr>
          <w:rFonts w:ascii="Verdana" w:hAnsi="Verdana"/>
          <w:sz w:val="24"/>
          <w:szCs w:val="24"/>
        </w:rPr>
        <w:t xml:space="preserve"> </w:t>
      </w:r>
      <w:r w:rsidRPr="004710E8">
        <w:rPr>
          <w:rFonts w:ascii="Verdana" w:hAnsi="Verdana"/>
          <w:sz w:val="24"/>
          <w:szCs w:val="24"/>
        </w:rPr>
        <w:t>us</w:t>
      </w:r>
      <w:r w:rsidRPr="004710E8">
        <w:rPr>
          <w:rFonts w:ascii="Verdana" w:hAnsi="Verdana"/>
          <w:spacing w:val="-5"/>
          <w:sz w:val="24"/>
          <w:szCs w:val="24"/>
        </w:rPr>
        <w:t xml:space="preserve"> </w:t>
      </w:r>
      <w:r w:rsidRPr="004710E8">
        <w:rPr>
          <w:rFonts w:ascii="Verdana" w:hAnsi="Verdana"/>
          <w:spacing w:val="-2"/>
          <w:sz w:val="24"/>
          <w:szCs w:val="24"/>
        </w:rPr>
        <w:t>know.</w:t>
      </w:r>
    </w:p>
    <w:p w14:paraId="45F4A014" w14:textId="36B4FAC9" w:rsidR="00105DA3" w:rsidRPr="004710E8" w:rsidRDefault="00105DA3" w:rsidP="00105DA3">
      <w:pPr>
        <w:pStyle w:val="BodyText"/>
        <w:rPr>
          <w:rFonts w:ascii="Verdana" w:hAnsi="Verdana"/>
          <w:sz w:val="24"/>
          <w:szCs w:val="24"/>
        </w:rPr>
      </w:pPr>
    </w:p>
    <w:p w14:paraId="54ADEDB7" w14:textId="6F9757CA" w:rsidR="00105DA3" w:rsidRPr="004710E8" w:rsidRDefault="00105DA3" w:rsidP="00105DA3">
      <w:pPr>
        <w:pStyle w:val="BodyText"/>
        <w:rPr>
          <w:rFonts w:ascii="Verdana" w:hAnsi="Verdana"/>
          <w:sz w:val="24"/>
          <w:szCs w:val="24"/>
        </w:rPr>
      </w:pPr>
    </w:p>
    <w:p w14:paraId="2F856624" w14:textId="2BC35F6E" w:rsidR="00105DA3" w:rsidRPr="004710E8" w:rsidRDefault="00105DA3" w:rsidP="00105DA3">
      <w:pPr>
        <w:pStyle w:val="BodyText"/>
        <w:rPr>
          <w:rFonts w:ascii="Verdana" w:hAnsi="Verdana"/>
          <w:sz w:val="24"/>
          <w:szCs w:val="24"/>
        </w:rPr>
      </w:pPr>
    </w:p>
    <w:p w14:paraId="2BAC32B2" w14:textId="3A812163" w:rsidR="00105DA3" w:rsidRPr="004710E8" w:rsidRDefault="00105DA3" w:rsidP="00105DA3">
      <w:pPr>
        <w:pStyle w:val="BodyText"/>
        <w:rPr>
          <w:rFonts w:ascii="Verdana" w:hAnsi="Verdana"/>
          <w:sz w:val="24"/>
          <w:szCs w:val="24"/>
        </w:rPr>
      </w:pPr>
    </w:p>
    <w:p w14:paraId="08219250" w14:textId="751CE56E" w:rsidR="00105DA3" w:rsidRPr="004710E8" w:rsidRDefault="00105DA3" w:rsidP="00105DA3">
      <w:pPr>
        <w:pStyle w:val="BodyText"/>
        <w:rPr>
          <w:rFonts w:ascii="Verdana" w:hAnsi="Verdana"/>
          <w:sz w:val="24"/>
          <w:szCs w:val="24"/>
        </w:rPr>
      </w:pPr>
    </w:p>
    <w:p w14:paraId="0AF6AAA8" w14:textId="4BD4BB73" w:rsidR="00105DA3" w:rsidRPr="004710E8" w:rsidRDefault="00105DA3" w:rsidP="00105DA3">
      <w:pPr>
        <w:pStyle w:val="BodyText"/>
        <w:spacing w:before="77"/>
        <w:rPr>
          <w:rFonts w:ascii="Verdana" w:hAnsi="Verdana"/>
          <w:sz w:val="24"/>
          <w:szCs w:val="24"/>
        </w:rPr>
      </w:pPr>
    </w:p>
    <w:p w14:paraId="33FDAD39" w14:textId="3B281793" w:rsidR="00105DA3" w:rsidRDefault="00663A9B" w:rsidP="00105DA3">
      <w:pPr>
        <w:pStyle w:val="BodyText"/>
        <w:spacing w:line="376" w:lineRule="auto"/>
        <w:ind w:left="3544"/>
        <w:rPr>
          <w:rFonts w:ascii="Verdana" w:hAnsi="Verdana"/>
          <w:sz w:val="24"/>
          <w:szCs w:val="24"/>
        </w:rPr>
      </w:pPr>
      <w:r w:rsidRPr="004710E8">
        <w:rPr>
          <w:rFonts w:ascii="Verdana" w:hAnsi="Verdana"/>
          <w:noProof/>
          <w:sz w:val="24"/>
          <w:szCs w:val="24"/>
        </w:rPr>
        <w:drawing>
          <wp:anchor distT="0" distB="0" distL="0" distR="0" simplePos="0" relativeHeight="251684864" behindDoc="0" locked="0" layoutInCell="1" allowOverlap="1" wp14:anchorId="779BB4A8" wp14:editId="0C1D325B">
            <wp:simplePos x="0" y="0"/>
            <wp:positionH relativeFrom="margin">
              <wp:align>left</wp:align>
            </wp:positionH>
            <wp:positionV relativeFrom="paragraph">
              <wp:posOffset>11430</wp:posOffset>
            </wp:positionV>
            <wp:extent cx="1557655" cy="1594485"/>
            <wp:effectExtent l="0" t="0" r="4445" b="5715"/>
            <wp:wrapNone/>
            <wp:docPr id="18" name="Image 18" descr="Person thinking with thought bubble above hea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Person thinking with thought bubble above head."/>
                    <pic:cNvPicPr/>
                  </pic:nvPicPr>
                  <pic:blipFill>
                    <a:blip r:embed="rId68" cstate="print"/>
                    <a:stretch>
                      <a:fillRect/>
                    </a:stretch>
                  </pic:blipFill>
                  <pic:spPr>
                    <a:xfrm>
                      <a:off x="0" y="0"/>
                      <a:ext cx="1557655" cy="1594485"/>
                    </a:xfrm>
                    <a:prstGeom prst="rect">
                      <a:avLst/>
                    </a:prstGeom>
                  </pic:spPr>
                </pic:pic>
              </a:graphicData>
            </a:graphic>
          </wp:anchor>
        </w:drawing>
      </w:r>
      <w:r w:rsidR="00105DA3" w:rsidRPr="004710E8">
        <w:rPr>
          <w:rFonts w:ascii="Verdana" w:hAnsi="Verdana"/>
          <w:sz w:val="24"/>
          <w:szCs w:val="24"/>
        </w:rPr>
        <w:t>There</w:t>
      </w:r>
      <w:r w:rsidR="00105DA3" w:rsidRPr="004710E8">
        <w:rPr>
          <w:rFonts w:ascii="Verdana" w:hAnsi="Verdana"/>
          <w:spacing w:val="-4"/>
          <w:sz w:val="24"/>
          <w:szCs w:val="24"/>
        </w:rPr>
        <w:t xml:space="preserve"> </w:t>
      </w:r>
      <w:r w:rsidR="00105DA3" w:rsidRPr="004710E8">
        <w:rPr>
          <w:rFonts w:ascii="Verdana" w:hAnsi="Verdana"/>
          <w:sz w:val="24"/>
          <w:szCs w:val="24"/>
        </w:rPr>
        <w:t>is</w:t>
      </w:r>
      <w:r w:rsidR="00105DA3" w:rsidRPr="004710E8">
        <w:rPr>
          <w:rFonts w:ascii="Verdana" w:hAnsi="Verdana"/>
          <w:spacing w:val="-6"/>
          <w:sz w:val="24"/>
          <w:szCs w:val="24"/>
        </w:rPr>
        <w:t xml:space="preserve"> </w:t>
      </w:r>
      <w:r w:rsidR="00105DA3" w:rsidRPr="004710E8">
        <w:rPr>
          <w:rFonts w:ascii="Verdana" w:hAnsi="Verdana"/>
          <w:sz w:val="24"/>
          <w:szCs w:val="24"/>
        </w:rPr>
        <w:t>more</w:t>
      </w:r>
      <w:r w:rsidR="00105DA3" w:rsidRPr="004710E8">
        <w:rPr>
          <w:rFonts w:ascii="Verdana" w:hAnsi="Verdana"/>
          <w:spacing w:val="-4"/>
          <w:sz w:val="24"/>
          <w:szCs w:val="24"/>
        </w:rPr>
        <w:t xml:space="preserve"> </w:t>
      </w:r>
      <w:r w:rsidR="00105DA3" w:rsidRPr="004710E8">
        <w:rPr>
          <w:rFonts w:ascii="Verdana" w:hAnsi="Verdana"/>
          <w:sz w:val="24"/>
          <w:szCs w:val="24"/>
        </w:rPr>
        <w:t>information</w:t>
      </w:r>
      <w:r w:rsidR="00105DA3" w:rsidRPr="004710E8">
        <w:rPr>
          <w:rFonts w:ascii="Verdana" w:hAnsi="Verdana"/>
          <w:spacing w:val="-4"/>
          <w:sz w:val="24"/>
          <w:szCs w:val="24"/>
        </w:rPr>
        <w:t xml:space="preserve"> </w:t>
      </w:r>
      <w:r w:rsidR="00105DA3" w:rsidRPr="004710E8">
        <w:rPr>
          <w:rFonts w:ascii="Verdana" w:hAnsi="Verdana"/>
          <w:sz w:val="24"/>
          <w:szCs w:val="24"/>
        </w:rPr>
        <w:t>on</w:t>
      </w:r>
      <w:r w:rsidR="00105DA3" w:rsidRPr="004710E8">
        <w:rPr>
          <w:rFonts w:ascii="Verdana" w:hAnsi="Verdana"/>
          <w:spacing w:val="-4"/>
          <w:sz w:val="24"/>
          <w:szCs w:val="24"/>
        </w:rPr>
        <w:t xml:space="preserve"> </w:t>
      </w:r>
      <w:r w:rsidR="00105DA3" w:rsidRPr="004710E8">
        <w:rPr>
          <w:rFonts w:ascii="Verdana" w:hAnsi="Verdana"/>
          <w:sz w:val="24"/>
          <w:szCs w:val="24"/>
        </w:rPr>
        <w:t>changing</w:t>
      </w:r>
      <w:r w:rsidR="00105DA3" w:rsidRPr="004710E8">
        <w:rPr>
          <w:rFonts w:ascii="Verdana" w:hAnsi="Verdana"/>
          <w:spacing w:val="-8"/>
          <w:sz w:val="24"/>
          <w:szCs w:val="24"/>
        </w:rPr>
        <w:t xml:space="preserve"> </w:t>
      </w:r>
      <w:r w:rsidR="00105DA3" w:rsidRPr="004710E8">
        <w:rPr>
          <w:rFonts w:ascii="Verdana" w:hAnsi="Verdana"/>
          <w:sz w:val="24"/>
          <w:szCs w:val="24"/>
        </w:rPr>
        <w:t>your mind</w:t>
      </w:r>
      <w:r w:rsidR="00105DA3" w:rsidRPr="004710E8">
        <w:rPr>
          <w:rFonts w:ascii="Verdana" w:hAnsi="Verdana"/>
          <w:spacing w:val="-7"/>
          <w:sz w:val="24"/>
          <w:szCs w:val="24"/>
        </w:rPr>
        <w:t xml:space="preserve"> </w:t>
      </w:r>
      <w:r w:rsidR="00105DA3" w:rsidRPr="004710E8">
        <w:rPr>
          <w:rFonts w:ascii="Verdana" w:hAnsi="Verdana"/>
          <w:sz w:val="24"/>
          <w:szCs w:val="24"/>
        </w:rPr>
        <w:t>on page 16 of this information leaflet.</w:t>
      </w:r>
    </w:p>
    <w:p w14:paraId="25EB3468" w14:textId="77777777" w:rsidR="00105DA3" w:rsidRDefault="00105DA3" w:rsidP="00105DA3">
      <w:pPr>
        <w:pStyle w:val="BodyText"/>
        <w:spacing w:line="376" w:lineRule="auto"/>
        <w:ind w:left="3544"/>
        <w:rPr>
          <w:rFonts w:ascii="Verdana" w:hAnsi="Verdana"/>
          <w:sz w:val="24"/>
          <w:szCs w:val="24"/>
        </w:rPr>
      </w:pPr>
    </w:p>
    <w:p w14:paraId="6CF3969F" w14:textId="77777777" w:rsidR="00D54096" w:rsidRDefault="00D54096" w:rsidP="00D54096"/>
    <w:p w14:paraId="61DDC522" w14:textId="484A7EE9" w:rsidR="00105DA3" w:rsidRPr="00105DA3" w:rsidRDefault="00105DA3" w:rsidP="00105DA3">
      <w:pPr>
        <w:pStyle w:val="Heading3"/>
      </w:pPr>
      <w:r w:rsidRPr="00105DA3">
        <w:lastRenderedPageBreak/>
        <w:t>About the</w:t>
      </w:r>
      <w:r w:rsidRPr="00105DA3">
        <w:rPr>
          <w:spacing w:val="2"/>
        </w:rPr>
        <w:t xml:space="preserve"> </w:t>
      </w:r>
      <w:r w:rsidRPr="00105DA3">
        <w:rPr>
          <w:spacing w:val="-2"/>
        </w:rPr>
        <w:t>research</w:t>
      </w:r>
    </w:p>
    <w:p w14:paraId="13E0969A" w14:textId="77777777" w:rsidR="00105DA3" w:rsidRDefault="00105DA3" w:rsidP="00105DA3">
      <w:pPr>
        <w:pStyle w:val="BodyText"/>
        <w:rPr>
          <w:b/>
        </w:rPr>
      </w:pPr>
    </w:p>
    <w:p w14:paraId="29FE3EFB" w14:textId="233EC35A" w:rsidR="00105DA3" w:rsidRPr="004710E8" w:rsidRDefault="00C72DB0" w:rsidP="00105DA3">
      <w:pPr>
        <w:pStyle w:val="BodyText"/>
        <w:spacing w:before="148"/>
        <w:rPr>
          <w:rFonts w:ascii="Verdana" w:hAnsi="Verdana"/>
          <w:b/>
          <w:sz w:val="24"/>
          <w:szCs w:val="24"/>
        </w:rPr>
      </w:pPr>
      <w:r w:rsidRPr="004710E8">
        <w:rPr>
          <w:rFonts w:ascii="Verdana" w:hAnsi="Verdana"/>
          <w:noProof/>
          <w:sz w:val="24"/>
          <w:szCs w:val="24"/>
        </w:rPr>
        <w:drawing>
          <wp:anchor distT="0" distB="0" distL="0" distR="0" simplePos="0" relativeHeight="251691008" behindDoc="0" locked="0" layoutInCell="1" allowOverlap="1" wp14:anchorId="48682357" wp14:editId="6AE3F48D">
            <wp:simplePos x="0" y="0"/>
            <wp:positionH relativeFrom="margin">
              <wp:align>left</wp:align>
            </wp:positionH>
            <wp:positionV relativeFrom="paragraph">
              <wp:posOffset>158750</wp:posOffset>
            </wp:positionV>
            <wp:extent cx="1836420" cy="1013460"/>
            <wp:effectExtent l="0" t="0" r="0" b="0"/>
            <wp:wrapNone/>
            <wp:docPr id="19" name="Image 19" descr="Judge writing in a bo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Judge writing in a book."/>
                    <pic:cNvPicPr/>
                  </pic:nvPicPr>
                  <pic:blipFill>
                    <a:blip r:embed="rId56" cstate="print"/>
                    <a:stretch>
                      <a:fillRect/>
                    </a:stretch>
                  </pic:blipFill>
                  <pic:spPr>
                    <a:xfrm>
                      <a:off x="0" y="0"/>
                      <a:ext cx="1836420" cy="1013460"/>
                    </a:xfrm>
                    <a:prstGeom prst="rect">
                      <a:avLst/>
                    </a:prstGeom>
                  </pic:spPr>
                </pic:pic>
              </a:graphicData>
            </a:graphic>
            <wp14:sizeRelH relativeFrom="margin">
              <wp14:pctWidth>0</wp14:pctWidth>
            </wp14:sizeRelH>
            <wp14:sizeRelV relativeFrom="margin">
              <wp14:pctHeight>0</wp14:pctHeight>
            </wp14:sizeRelV>
          </wp:anchor>
        </w:drawing>
      </w:r>
    </w:p>
    <w:p w14:paraId="19C2DD08" w14:textId="6A002956" w:rsidR="00105DA3" w:rsidRPr="004710E8" w:rsidRDefault="00105DA3" w:rsidP="00105DA3">
      <w:pPr>
        <w:pStyle w:val="BodyText"/>
        <w:spacing w:line="376" w:lineRule="auto"/>
        <w:ind w:left="3544" w:right="801"/>
        <w:rPr>
          <w:rFonts w:ascii="Verdana" w:hAnsi="Verdana"/>
          <w:sz w:val="24"/>
          <w:szCs w:val="24"/>
        </w:rPr>
      </w:pPr>
      <w:r w:rsidRPr="004710E8">
        <w:rPr>
          <w:rFonts w:ascii="Verdana" w:hAnsi="Verdana"/>
          <w:sz w:val="24"/>
          <w:szCs w:val="24"/>
        </w:rPr>
        <w:t>The Wards of Court system started in 1870. When</w:t>
      </w:r>
      <w:r w:rsidRPr="004710E8">
        <w:rPr>
          <w:rFonts w:ascii="Verdana" w:hAnsi="Verdana"/>
          <w:spacing w:val="-7"/>
          <w:sz w:val="24"/>
          <w:szCs w:val="24"/>
        </w:rPr>
        <w:t xml:space="preserve"> </w:t>
      </w:r>
      <w:r w:rsidRPr="004710E8">
        <w:rPr>
          <w:rFonts w:ascii="Verdana" w:hAnsi="Verdana"/>
          <w:sz w:val="24"/>
          <w:szCs w:val="24"/>
        </w:rPr>
        <w:t>a</w:t>
      </w:r>
      <w:r w:rsidRPr="004710E8">
        <w:rPr>
          <w:rFonts w:ascii="Verdana" w:hAnsi="Verdana"/>
          <w:spacing w:val="-4"/>
          <w:sz w:val="24"/>
          <w:szCs w:val="24"/>
        </w:rPr>
        <w:t xml:space="preserve"> </w:t>
      </w:r>
      <w:r w:rsidRPr="004710E8">
        <w:rPr>
          <w:rFonts w:ascii="Verdana" w:hAnsi="Verdana"/>
          <w:sz w:val="24"/>
          <w:szCs w:val="24"/>
        </w:rPr>
        <w:t>person</w:t>
      </w:r>
      <w:r w:rsidRPr="004710E8">
        <w:rPr>
          <w:rFonts w:ascii="Verdana" w:hAnsi="Verdana"/>
          <w:spacing w:val="-4"/>
          <w:sz w:val="24"/>
          <w:szCs w:val="24"/>
        </w:rPr>
        <w:t xml:space="preserve"> </w:t>
      </w:r>
      <w:r w:rsidRPr="004710E8">
        <w:rPr>
          <w:rFonts w:ascii="Verdana" w:hAnsi="Verdana"/>
          <w:sz w:val="24"/>
          <w:szCs w:val="24"/>
        </w:rPr>
        <w:t>is</w:t>
      </w:r>
      <w:r w:rsidRPr="004710E8">
        <w:rPr>
          <w:rFonts w:ascii="Verdana" w:hAnsi="Verdana"/>
          <w:spacing w:val="-7"/>
          <w:sz w:val="24"/>
          <w:szCs w:val="24"/>
        </w:rPr>
        <w:t xml:space="preserve"> </w:t>
      </w:r>
      <w:r w:rsidRPr="004710E8">
        <w:rPr>
          <w:rFonts w:ascii="Verdana" w:hAnsi="Verdana"/>
          <w:sz w:val="24"/>
          <w:szCs w:val="24"/>
        </w:rPr>
        <w:t>made</w:t>
      </w:r>
      <w:r w:rsidRPr="004710E8">
        <w:rPr>
          <w:rFonts w:ascii="Verdana" w:hAnsi="Verdana"/>
          <w:spacing w:val="-4"/>
          <w:sz w:val="24"/>
          <w:szCs w:val="24"/>
        </w:rPr>
        <w:t xml:space="preserve"> </w:t>
      </w:r>
      <w:r w:rsidRPr="004710E8">
        <w:rPr>
          <w:rFonts w:ascii="Verdana" w:hAnsi="Verdana"/>
          <w:sz w:val="24"/>
          <w:szCs w:val="24"/>
        </w:rPr>
        <w:t>a</w:t>
      </w:r>
      <w:r w:rsidRPr="004710E8">
        <w:rPr>
          <w:rFonts w:ascii="Verdana" w:hAnsi="Verdana"/>
          <w:spacing w:val="-7"/>
          <w:sz w:val="24"/>
          <w:szCs w:val="24"/>
        </w:rPr>
        <w:t xml:space="preserve"> </w:t>
      </w:r>
      <w:r w:rsidRPr="004710E8">
        <w:rPr>
          <w:rFonts w:ascii="Verdana" w:hAnsi="Verdana"/>
          <w:sz w:val="24"/>
          <w:szCs w:val="24"/>
        </w:rPr>
        <w:t>Ward</w:t>
      </w:r>
      <w:r w:rsidRPr="004710E8">
        <w:rPr>
          <w:rFonts w:ascii="Verdana" w:hAnsi="Verdana"/>
          <w:spacing w:val="-3"/>
          <w:sz w:val="24"/>
          <w:szCs w:val="24"/>
        </w:rPr>
        <w:t xml:space="preserve"> </w:t>
      </w:r>
      <w:r w:rsidRPr="004710E8">
        <w:rPr>
          <w:rFonts w:ascii="Verdana" w:hAnsi="Verdana"/>
          <w:sz w:val="24"/>
          <w:szCs w:val="24"/>
        </w:rPr>
        <w:t>of</w:t>
      </w:r>
      <w:r w:rsidRPr="004710E8">
        <w:rPr>
          <w:rFonts w:ascii="Verdana" w:hAnsi="Verdana"/>
          <w:spacing w:val="-4"/>
          <w:sz w:val="24"/>
          <w:szCs w:val="24"/>
        </w:rPr>
        <w:t xml:space="preserve"> </w:t>
      </w:r>
      <w:r w:rsidRPr="004710E8">
        <w:rPr>
          <w:rFonts w:ascii="Verdana" w:hAnsi="Verdana"/>
          <w:sz w:val="24"/>
          <w:szCs w:val="24"/>
        </w:rPr>
        <w:t>Court</w:t>
      </w:r>
      <w:r w:rsidRPr="004710E8">
        <w:rPr>
          <w:rFonts w:ascii="Verdana" w:hAnsi="Verdana"/>
          <w:spacing w:val="-5"/>
          <w:sz w:val="24"/>
          <w:szCs w:val="24"/>
        </w:rPr>
        <w:t xml:space="preserve"> </w:t>
      </w:r>
      <w:r w:rsidRPr="004710E8">
        <w:rPr>
          <w:rFonts w:ascii="Verdana" w:hAnsi="Verdana"/>
          <w:sz w:val="24"/>
          <w:szCs w:val="24"/>
        </w:rPr>
        <w:t>other people make decisions for them.</w:t>
      </w:r>
    </w:p>
    <w:p w14:paraId="63A63812" w14:textId="77777777" w:rsidR="00105DA3" w:rsidRPr="004710E8" w:rsidRDefault="00105DA3" w:rsidP="00105DA3">
      <w:pPr>
        <w:pStyle w:val="BodyText"/>
        <w:spacing w:line="376" w:lineRule="auto"/>
        <w:ind w:left="3544" w:right="298"/>
        <w:rPr>
          <w:rFonts w:ascii="Verdana" w:hAnsi="Verdana"/>
          <w:sz w:val="24"/>
          <w:szCs w:val="24"/>
        </w:rPr>
      </w:pPr>
      <w:r w:rsidRPr="004710E8">
        <w:rPr>
          <w:rFonts w:ascii="Verdana" w:hAnsi="Verdana"/>
          <w:sz w:val="24"/>
          <w:szCs w:val="24"/>
        </w:rPr>
        <w:t>The</w:t>
      </w:r>
      <w:r w:rsidRPr="004710E8">
        <w:rPr>
          <w:rFonts w:ascii="Verdana" w:hAnsi="Verdana"/>
          <w:spacing w:val="-4"/>
          <w:sz w:val="24"/>
          <w:szCs w:val="24"/>
        </w:rPr>
        <w:t xml:space="preserve"> </w:t>
      </w:r>
      <w:r w:rsidRPr="004710E8">
        <w:rPr>
          <w:rFonts w:ascii="Verdana" w:hAnsi="Verdana"/>
          <w:sz w:val="24"/>
          <w:szCs w:val="24"/>
        </w:rPr>
        <w:t>Court</w:t>
      </w:r>
      <w:r w:rsidRPr="004710E8">
        <w:rPr>
          <w:rFonts w:ascii="Verdana" w:hAnsi="Verdana"/>
          <w:spacing w:val="-4"/>
          <w:sz w:val="24"/>
          <w:szCs w:val="24"/>
        </w:rPr>
        <w:t xml:space="preserve"> </w:t>
      </w:r>
      <w:r w:rsidRPr="004710E8">
        <w:rPr>
          <w:rFonts w:ascii="Verdana" w:hAnsi="Verdana"/>
          <w:sz w:val="24"/>
          <w:szCs w:val="24"/>
        </w:rPr>
        <w:t>has</w:t>
      </w:r>
      <w:r w:rsidRPr="004710E8">
        <w:rPr>
          <w:rFonts w:ascii="Verdana" w:hAnsi="Verdana"/>
          <w:spacing w:val="-4"/>
          <w:sz w:val="24"/>
          <w:szCs w:val="24"/>
        </w:rPr>
        <w:t xml:space="preserve"> </w:t>
      </w:r>
      <w:r w:rsidRPr="004710E8">
        <w:rPr>
          <w:rFonts w:ascii="Verdana" w:hAnsi="Verdana"/>
          <w:sz w:val="24"/>
          <w:szCs w:val="24"/>
        </w:rPr>
        <w:t>given</w:t>
      </w:r>
      <w:r w:rsidRPr="004710E8">
        <w:rPr>
          <w:rFonts w:ascii="Verdana" w:hAnsi="Verdana"/>
          <w:spacing w:val="-6"/>
          <w:sz w:val="24"/>
          <w:szCs w:val="24"/>
        </w:rPr>
        <w:t xml:space="preserve"> </w:t>
      </w:r>
      <w:r w:rsidRPr="004710E8">
        <w:rPr>
          <w:rFonts w:ascii="Verdana" w:hAnsi="Verdana"/>
          <w:sz w:val="24"/>
          <w:szCs w:val="24"/>
        </w:rPr>
        <w:t>permission</w:t>
      </w:r>
      <w:r w:rsidRPr="004710E8">
        <w:rPr>
          <w:rFonts w:ascii="Verdana" w:hAnsi="Verdana"/>
          <w:spacing w:val="-8"/>
          <w:sz w:val="24"/>
          <w:szCs w:val="24"/>
        </w:rPr>
        <w:t xml:space="preserve"> </w:t>
      </w:r>
      <w:r w:rsidRPr="004710E8">
        <w:rPr>
          <w:rFonts w:ascii="Verdana" w:hAnsi="Verdana"/>
          <w:sz w:val="24"/>
          <w:szCs w:val="24"/>
        </w:rPr>
        <w:t>for</w:t>
      </w:r>
      <w:r w:rsidRPr="004710E8">
        <w:rPr>
          <w:rFonts w:ascii="Verdana" w:hAnsi="Verdana"/>
          <w:spacing w:val="-2"/>
          <w:sz w:val="24"/>
          <w:szCs w:val="24"/>
        </w:rPr>
        <w:t xml:space="preserve"> </w:t>
      </w:r>
      <w:r w:rsidRPr="004710E8">
        <w:rPr>
          <w:rFonts w:ascii="Verdana" w:hAnsi="Verdana"/>
          <w:sz w:val="24"/>
          <w:szCs w:val="24"/>
        </w:rPr>
        <w:t>wards</w:t>
      </w:r>
      <w:r w:rsidRPr="004710E8">
        <w:rPr>
          <w:rFonts w:ascii="Verdana" w:hAnsi="Verdana"/>
          <w:spacing w:val="-3"/>
          <w:sz w:val="24"/>
          <w:szCs w:val="24"/>
        </w:rPr>
        <w:t xml:space="preserve"> </w:t>
      </w:r>
      <w:r w:rsidRPr="004710E8">
        <w:rPr>
          <w:rFonts w:ascii="Verdana" w:hAnsi="Verdana"/>
          <w:sz w:val="24"/>
          <w:szCs w:val="24"/>
        </w:rPr>
        <w:t>to</w:t>
      </w:r>
      <w:r w:rsidRPr="004710E8">
        <w:rPr>
          <w:rFonts w:ascii="Verdana" w:hAnsi="Verdana"/>
          <w:spacing w:val="-3"/>
          <w:sz w:val="24"/>
          <w:szCs w:val="24"/>
        </w:rPr>
        <w:t xml:space="preserve"> </w:t>
      </w:r>
      <w:r w:rsidRPr="004710E8">
        <w:rPr>
          <w:rFonts w:ascii="Verdana" w:hAnsi="Verdana"/>
          <w:sz w:val="24"/>
          <w:szCs w:val="24"/>
        </w:rPr>
        <w:t>take part in this research study.</w:t>
      </w:r>
    </w:p>
    <w:p w14:paraId="7AC20545" w14:textId="77777777" w:rsidR="00105DA3" w:rsidRPr="004710E8" w:rsidRDefault="00105DA3" w:rsidP="00105DA3">
      <w:pPr>
        <w:pStyle w:val="BodyText"/>
        <w:rPr>
          <w:rFonts w:ascii="Verdana" w:hAnsi="Verdana"/>
          <w:sz w:val="24"/>
          <w:szCs w:val="24"/>
        </w:rPr>
      </w:pPr>
      <w:r w:rsidRPr="004710E8">
        <w:rPr>
          <w:rFonts w:ascii="Verdana" w:hAnsi="Verdana"/>
          <w:noProof/>
          <w:sz w:val="24"/>
          <w:szCs w:val="24"/>
        </w:rPr>
        <w:drawing>
          <wp:anchor distT="0" distB="0" distL="0" distR="0" simplePos="0" relativeHeight="251687936" behindDoc="0" locked="0" layoutInCell="1" allowOverlap="1" wp14:anchorId="26195ED6" wp14:editId="2593D3A3">
            <wp:simplePos x="0" y="0"/>
            <wp:positionH relativeFrom="margin">
              <wp:align>left</wp:align>
            </wp:positionH>
            <wp:positionV relativeFrom="paragraph">
              <wp:posOffset>8255</wp:posOffset>
            </wp:positionV>
            <wp:extent cx="1546791" cy="1533062"/>
            <wp:effectExtent l="0" t="0" r="0" b="0"/>
            <wp:wrapNone/>
            <wp:docPr id="20" name="Image 20" descr="Law UN Disability Righ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Law UN Disability Rights"/>
                    <pic:cNvPicPr/>
                  </pic:nvPicPr>
                  <pic:blipFill>
                    <a:blip r:embed="rId69" cstate="print"/>
                    <a:stretch>
                      <a:fillRect/>
                    </a:stretch>
                  </pic:blipFill>
                  <pic:spPr>
                    <a:xfrm>
                      <a:off x="0" y="0"/>
                      <a:ext cx="1546791" cy="1533062"/>
                    </a:xfrm>
                    <a:prstGeom prst="rect">
                      <a:avLst/>
                    </a:prstGeom>
                  </pic:spPr>
                </pic:pic>
              </a:graphicData>
            </a:graphic>
          </wp:anchor>
        </w:drawing>
      </w:r>
    </w:p>
    <w:p w14:paraId="00511624" w14:textId="77777777" w:rsidR="00105DA3" w:rsidRPr="004710E8" w:rsidRDefault="00105DA3" w:rsidP="00105DA3">
      <w:pPr>
        <w:pStyle w:val="BodyText"/>
        <w:spacing w:before="125"/>
        <w:rPr>
          <w:rFonts w:ascii="Verdana" w:hAnsi="Verdana"/>
          <w:sz w:val="24"/>
          <w:szCs w:val="24"/>
        </w:rPr>
      </w:pPr>
    </w:p>
    <w:p w14:paraId="41CB101C" w14:textId="77777777" w:rsidR="00105DA3" w:rsidRPr="004710E8" w:rsidRDefault="00105DA3" w:rsidP="00105DA3">
      <w:pPr>
        <w:pStyle w:val="BodyText"/>
        <w:spacing w:line="376" w:lineRule="auto"/>
        <w:ind w:left="3544" w:right="298"/>
        <w:rPr>
          <w:rFonts w:ascii="Verdana" w:hAnsi="Verdana"/>
          <w:sz w:val="24"/>
          <w:szCs w:val="24"/>
        </w:rPr>
      </w:pPr>
      <w:r w:rsidRPr="004710E8">
        <w:rPr>
          <w:rFonts w:ascii="Verdana" w:hAnsi="Verdana"/>
          <w:sz w:val="24"/>
          <w:szCs w:val="24"/>
        </w:rPr>
        <w:t>The</w:t>
      </w:r>
      <w:r w:rsidRPr="004710E8">
        <w:rPr>
          <w:rFonts w:ascii="Verdana" w:hAnsi="Verdana"/>
          <w:spacing w:val="-5"/>
          <w:sz w:val="24"/>
          <w:szCs w:val="24"/>
        </w:rPr>
        <w:t xml:space="preserve"> </w:t>
      </w:r>
      <w:r w:rsidRPr="004710E8">
        <w:rPr>
          <w:rFonts w:ascii="Verdana" w:hAnsi="Verdana"/>
          <w:sz w:val="24"/>
          <w:szCs w:val="24"/>
        </w:rPr>
        <w:t>Wards</w:t>
      </w:r>
      <w:r w:rsidRPr="004710E8">
        <w:rPr>
          <w:rFonts w:ascii="Verdana" w:hAnsi="Verdana"/>
          <w:spacing w:val="-4"/>
          <w:sz w:val="24"/>
          <w:szCs w:val="24"/>
        </w:rPr>
        <w:t xml:space="preserve"> </w:t>
      </w:r>
      <w:r w:rsidRPr="004710E8">
        <w:rPr>
          <w:rFonts w:ascii="Verdana" w:hAnsi="Verdana"/>
          <w:sz w:val="24"/>
          <w:szCs w:val="24"/>
        </w:rPr>
        <w:t>of</w:t>
      </w:r>
      <w:r w:rsidRPr="004710E8">
        <w:rPr>
          <w:rFonts w:ascii="Verdana" w:hAnsi="Verdana"/>
          <w:spacing w:val="-5"/>
          <w:sz w:val="24"/>
          <w:szCs w:val="24"/>
        </w:rPr>
        <w:t xml:space="preserve"> </w:t>
      </w:r>
      <w:r w:rsidRPr="004710E8">
        <w:rPr>
          <w:rFonts w:ascii="Verdana" w:hAnsi="Verdana"/>
          <w:sz w:val="24"/>
          <w:szCs w:val="24"/>
        </w:rPr>
        <w:t>Court</w:t>
      </w:r>
      <w:r w:rsidRPr="004710E8">
        <w:rPr>
          <w:rFonts w:ascii="Verdana" w:hAnsi="Verdana"/>
          <w:spacing w:val="-5"/>
          <w:sz w:val="24"/>
          <w:szCs w:val="24"/>
        </w:rPr>
        <w:t xml:space="preserve"> </w:t>
      </w:r>
      <w:r w:rsidRPr="004710E8">
        <w:rPr>
          <w:rFonts w:ascii="Verdana" w:hAnsi="Verdana"/>
          <w:sz w:val="24"/>
          <w:szCs w:val="24"/>
        </w:rPr>
        <w:t>system does</w:t>
      </w:r>
      <w:r w:rsidRPr="004710E8">
        <w:rPr>
          <w:rFonts w:ascii="Verdana" w:hAnsi="Verdana"/>
          <w:spacing w:val="-7"/>
          <w:sz w:val="24"/>
          <w:szCs w:val="24"/>
        </w:rPr>
        <w:t xml:space="preserve"> </w:t>
      </w:r>
      <w:r w:rsidRPr="004710E8">
        <w:rPr>
          <w:rFonts w:ascii="Verdana" w:hAnsi="Verdana"/>
          <w:sz w:val="24"/>
          <w:szCs w:val="24"/>
        </w:rPr>
        <w:t>not</w:t>
      </w:r>
      <w:r w:rsidRPr="004710E8">
        <w:rPr>
          <w:rFonts w:ascii="Verdana" w:hAnsi="Verdana"/>
          <w:spacing w:val="-4"/>
          <w:sz w:val="24"/>
          <w:szCs w:val="24"/>
        </w:rPr>
        <w:t xml:space="preserve"> </w:t>
      </w:r>
      <w:r w:rsidRPr="004710E8">
        <w:rPr>
          <w:rFonts w:ascii="Verdana" w:hAnsi="Verdana"/>
          <w:sz w:val="24"/>
          <w:szCs w:val="24"/>
        </w:rPr>
        <w:t>fit</w:t>
      </w:r>
      <w:r w:rsidRPr="004710E8">
        <w:rPr>
          <w:rFonts w:ascii="Verdana" w:hAnsi="Verdana"/>
          <w:spacing w:val="-6"/>
          <w:sz w:val="24"/>
          <w:szCs w:val="24"/>
        </w:rPr>
        <w:t xml:space="preserve"> </w:t>
      </w:r>
      <w:r w:rsidRPr="004710E8">
        <w:rPr>
          <w:rFonts w:ascii="Verdana" w:hAnsi="Verdana"/>
          <w:sz w:val="24"/>
          <w:szCs w:val="24"/>
        </w:rPr>
        <w:t>with</w:t>
      </w:r>
      <w:r w:rsidRPr="004710E8">
        <w:rPr>
          <w:rFonts w:ascii="Verdana" w:hAnsi="Verdana"/>
          <w:spacing w:val="-5"/>
          <w:sz w:val="24"/>
          <w:szCs w:val="24"/>
        </w:rPr>
        <w:t xml:space="preserve"> </w:t>
      </w:r>
      <w:r w:rsidRPr="004710E8">
        <w:rPr>
          <w:rFonts w:ascii="Verdana" w:hAnsi="Verdana"/>
          <w:sz w:val="24"/>
          <w:szCs w:val="24"/>
        </w:rPr>
        <w:t>the United Nations Convention on the Rights of Persons with Disabilities.</w:t>
      </w:r>
    </w:p>
    <w:p w14:paraId="2635E262" w14:textId="77777777" w:rsidR="00105DA3" w:rsidRPr="004710E8" w:rsidRDefault="00105DA3" w:rsidP="00105DA3">
      <w:pPr>
        <w:pStyle w:val="BodyText"/>
        <w:spacing w:line="363" w:lineRule="exact"/>
        <w:ind w:left="3544"/>
        <w:rPr>
          <w:rFonts w:ascii="Verdana" w:hAnsi="Verdana"/>
          <w:sz w:val="24"/>
          <w:szCs w:val="24"/>
        </w:rPr>
      </w:pPr>
      <w:r w:rsidRPr="004710E8">
        <w:rPr>
          <w:rFonts w:ascii="Verdana" w:hAnsi="Verdana"/>
          <w:sz w:val="24"/>
          <w:szCs w:val="24"/>
        </w:rPr>
        <w:t>This</w:t>
      </w:r>
      <w:r w:rsidRPr="004710E8">
        <w:rPr>
          <w:rFonts w:ascii="Verdana" w:hAnsi="Verdana"/>
          <w:spacing w:val="-6"/>
          <w:sz w:val="24"/>
          <w:szCs w:val="24"/>
        </w:rPr>
        <w:t xml:space="preserve"> </w:t>
      </w:r>
      <w:r w:rsidRPr="004710E8">
        <w:rPr>
          <w:rFonts w:ascii="Verdana" w:hAnsi="Verdana"/>
          <w:sz w:val="24"/>
          <w:szCs w:val="24"/>
        </w:rPr>
        <w:t>is</w:t>
      </w:r>
      <w:r w:rsidRPr="004710E8">
        <w:rPr>
          <w:rFonts w:ascii="Verdana" w:hAnsi="Verdana"/>
          <w:spacing w:val="-9"/>
          <w:sz w:val="24"/>
          <w:szCs w:val="24"/>
        </w:rPr>
        <w:t xml:space="preserve"> </w:t>
      </w:r>
      <w:r w:rsidRPr="004710E8">
        <w:rPr>
          <w:rFonts w:ascii="Verdana" w:hAnsi="Verdana"/>
          <w:sz w:val="24"/>
          <w:szCs w:val="24"/>
        </w:rPr>
        <w:t>also</w:t>
      </w:r>
      <w:r w:rsidRPr="004710E8">
        <w:rPr>
          <w:rFonts w:ascii="Verdana" w:hAnsi="Verdana"/>
          <w:spacing w:val="-9"/>
          <w:sz w:val="24"/>
          <w:szCs w:val="24"/>
        </w:rPr>
        <w:t xml:space="preserve"> </w:t>
      </w:r>
      <w:r w:rsidRPr="004710E8">
        <w:rPr>
          <w:rFonts w:ascii="Verdana" w:hAnsi="Verdana"/>
          <w:sz w:val="24"/>
          <w:szCs w:val="24"/>
        </w:rPr>
        <w:t>known</w:t>
      </w:r>
      <w:r w:rsidRPr="004710E8">
        <w:rPr>
          <w:rFonts w:ascii="Verdana" w:hAnsi="Verdana"/>
          <w:spacing w:val="-5"/>
          <w:sz w:val="24"/>
          <w:szCs w:val="24"/>
        </w:rPr>
        <w:t xml:space="preserve"> </w:t>
      </w:r>
      <w:r w:rsidRPr="004710E8">
        <w:rPr>
          <w:rFonts w:ascii="Verdana" w:hAnsi="Verdana"/>
          <w:sz w:val="24"/>
          <w:szCs w:val="24"/>
        </w:rPr>
        <w:t>as</w:t>
      </w:r>
      <w:r w:rsidRPr="004710E8">
        <w:rPr>
          <w:rFonts w:ascii="Verdana" w:hAnsi="Verdana"/>
          <w:spacing w:val="-6"/>
          <w:sz w:val="24"/>
          <w:szCs w:val="24"/>
        </w:rPr>
        <w:t xml:space="preserve"> </w:t>
      </w:r>
      <w:proofErr w:type="gramStart"/>
      <w:r w:rsidRPr="004710E8">
        <w:rPr>
          <w:rFonts w:ascii="Verdana" w:hAnsi="Verdana"/>
          <w:sz w:val="24"/>
          <w:szCs w:val="24"/>
        </w:rPr>
        <w:t>the</w:t>
      </w:r>
      <w:r w:rsidRPr="004710E8">
        <w:rPr>
          <w:rFonts w:ascii="Verdana" w:hAnsi="Verdana"/>
          <w:spacing w:val="-5"/>
          <w:sz w:val="24"/>
          <w:szCs w:val="24"/>
        </w:rPr>
        <w:t xml:space="preserve"> </w:t>
      </w:r>
      <w:r w:rsidRPr="004710E8">
        <w:rPr>
          <w:rFonts w:ascii="Verdana" w:hAnsi="Verdana"/>
          <w:spacing w:val="-2"/>
          <w:sz w:val="24"/>
          <w:szCs w:val="24"/>
        </w:rPr>
        <w:t>UNCRPD</w:t>
      </w:r>
      <w:proofErr w:type="gramEnd"/>
      <w:r w:rsidRPr="004710E8">
        <w:rPr>
          <w:rFonts w:ascii="Verdana" w:hAnsi="Verdana"/>
          <w:spacing w:val="-2"/>
          <w:sz w:val="24"/>
          <w:szCs w:val="24"/>
        </w:rPr>
        <w:t>.</w:t>
      </w:r>
    </w:p>
    <w:p w14:paraId="7C3A9427" w14:textId="6B9E86B9" w:rsidR="00105DA3" w:rsidRPr="004710E8" w:rsidRDefault="00105DA3" w:rsidP="00105DA3">
      <w:pPr>
        <w:pStyle w:val="BodyText"/>
        <w:rPr>
          <w:rFonts w:ascii="Verdana" w:hAnsi="Verdana"/>
          <w:sz w:val="24"/>
          <w:szCs w:val="24"/>
        </w:rPr>
      </w:pPr>
    </w:p>
    <w:p w14:paraId="6E52921A" w14:textId="3BA36802" w:rsidR="00105DA3" w:rsidRPr="004710E8" w:rsidRDefault="00C72DB0" w:rsidP="00105DA3">
      <w:pPr>
        <w:pStyle w:val="BodyText"/>
        <w:rPr>
          <w:rFonts w:ascii="Verdana" w:hAnsi="Verdana"/>
          <w:sz w:val="24"/>
          <w:szCs w:val="24"/>
        </w:rPr>
      </w:pPr>
      <w:r w:rsidRPr="004710E8">
        <w:rPr>
          <w:rFonts w:ascii="Verdana" w:hAnsi="Verdana"/>
          <w:noProof/>
          <w:sz w:val="24"/>
          <w:szCs w:val="24"/>
        </w:rPr>
        <w:drawing>
          <wp:anchor distT="0" distB="0" distL="0" distR="0" simplePos="0" relativeHeight="251688960" behindDoc="0" locked="0" layoutInCell="1" allowOverlap="1" wp14:anchorId="66F2E8FC" wp14:editId="06D9F7DC">
            <wp:simplePos x="0" y="0"/>
            <wp:positionH relativeFrom="margin">
              <wp:align>left</wp:align>
            </wp:positionH>
            <wp:positionV relativeFrom="paragraph">
              <wp:posOffset>150495</wp:posOffset>
            </wp:positionV>
            <wp:extent cx="1478280" cy="1482705"/>
            <wp:effectExtent l="0" t="0" r="7620" b="3810"/>
            <wp:wrapNone/>
            <wp:docPr id="21" name="Image 21" descr="A person in a green shirt standing next to a list of green ticks&#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A person in a green shirt standing next to a list of green ticks&#10;"/>
                    <pic:cNvPicPr/>
                  </pic:nvPicPr>
                  <pic:blipFill>
                    <a:blip r:embed="rId70" cstate="print"/>
                    <a:stretch>
                      <a:fillRect/>
                    </a:stretch>
                  </pic:blipFill>
                  <pic:spPr>
                    <a:xfrm>
                      <a:off x="0" y="0"/>
                      <a:ext cx="1478280" cy="1482705"/>
                    </a:xfrm>
                    <a:prstGeom prst="rect">
                      <a:avLst/>
                    </a:prstGeom>
                  </pic:spPr>
                </pic:pic>
              </a:graphicData>
            </a:graphic>
            <wp14:sizeRelH relativeFrom="margin">
              <wp14:pctWidth>0</wp14:pctWidth>
            </wp14:sizeRelH>
            <wp14:sizeRelV relativeFrom="margin">
              <wp14:pctHeight>0</wp14:pctHeight>
            </wp14:sizeRelV>
          </wp:anchor>
        </w:drawing>
      </w:r>
    </w:p>
    <w:p w14:paraId="70BBEC0C" w14:textId="77777777" w:rsidR="00105DA3" w:rsidRPr="004710E8" w:rsidRDefault="00105DA3" w:rsidP="00105DA3">
      <w:pPr>
        <w:pStyle w:val="BodyText"/>
        <w:rPr>
          <w:rFonts w:ascii="Verdana" w:hAnsi="Verdana"/>
          <w:sz w:val="24"/>
          <w:szCs w:val="24"/>
        </w:rPr>
      </w:pPr>
    </w:p>
    <w:p w14:paraId="745B8B42" w14:textId="77777777" w:rsidR="00105DA3" w:rsidRPr="004710E8" w:rsidRDefault="00105DA3" w:rsidP="00105DA3">
      <w:pPr>
        <w:pStyle w:val="BodyText"/>
        <w:spacing w:before="211"/>
        <w:rPr>
          <w:rFonts w:ascii="Verdana" w:hAnsi="Verdana"/>
          <w:sz w:val="24"/>
          <w:szCs w:val="24"/>
        </w:rPr>
      </w:pPr>
    </w:p>
    <w:p w14:paraId="76FA4967" w14:textId="77777777" w:rsidR="00105DA3" w:rsidRPr="004710E8" w:rsidRDefault="00105DA3" w:rsidP="00105DA3">
      <w:pPr>
        <w:pStyle w:val="BodyText"/>
        <w:spacing w:line="376" w:lineRule="auto"/>
        <w:ind w:left="3544" w:right="298"/>
        <w:rPr>
          <w:rFonts w:ascii="Verdana" w:hAnsi="Verdana"/>
          <w:sz w:val="24"/>
          <w:szCs w:val="24"/>
        </w:rPr>
      </w:pPr>
      <w:r w:rsidRPr="004710E8">
        <w:rPr>
          <w:rFonts w:ascii="Verdana" w:hAnsi="Verdana"/>
          <w:sz w:val="24"/>
          <w:szCs w:val="24"/>
        </w:rPr>
        <w:t>The</w:t>
      </w:r>
      <w:r w:rsidRPr="004710E8">
        <w:rPr>
          <w:rFonts w:ascii="Verdana" w:hAnsi="Verdana"/>
          <w:spacing w:val="-7"/>
          <w:sz w:val="24"/>
          <w:szCs w:val="24"/>
        </w:rPr>
        <w:t xml:space="preserve"> </w:t>
      </w:r>
      <w:r w:rsidRPr="004710E8">
        <w:rPr>
          <w:rFonts w:ascii="Verdana" w:hAnsi="Verdana"/>
          <w:sz w:val="24"/>
          <w:szCs w:val="24"/>
        </w:rPr>
        <w:t>UNCRPD</w:t>
      </w:r>
      <w:r w:rsidRPr="004710E8">
        <w:rPr>
          <w:rFonts w:ascii="Verdana" w:hAnsi="Verdana"/>
          <w:spacing w:val="-10"/>
          <w:sz w:val="24"/>
          <w:szCs w:val="24"/>
        </w:rPr>
        <w:t xml:space="preserve"> </w:t>
      </w:r>
      <w:r w:rsidRPr="004710E8">
        <w:rPr>
          <w:rFonts w:ascii="Verdana" w:hAnsi="Verdana"/>
          <w:sz w:val="24"/>
          <w:szCs w:val="24"/>
        </w:rPr>
        <w:t>says</w:t>
      </w:r>
      <w:r w:rsidRPr="004710E8">
        <w:rPr>
          <w:rFonts w:ascii="Verdana" w:hAnsi="Verdana"/>
          <w:spacing w:val="-5"/>
          <w:sz w:val="24"/>
          <w:szCs w:val="24"/>
        </w:rPr>
        <w:t xml:space="preserve"> </w:t>
      </w:r>
      <w:r w:rsidRPr="004710E8">
        <w:rPr>
          <w:rFonts w:ascii="Verdana" w:hAnsi="Verdana"/>
          <w:sz w:val="24"/>
          <w:szCs w:val="24"/>
        </w:rPr>
        <w:t>that</w:t>
      </w:r>
      <w:r w:rsidRPr="004710E8">
        <w:rPr>
          <w:rFonts w:ascii="Verdana" w:hAnsi="Verdana"/>
          <w:spacing w:val="-4"/>
          <w:sz w:val="24"/>
          <w:szCs w:val="24"/>
        </w:rPr>
        <w:t xml:space="preserve"> </w:t>
      </w:r>
      <w:proofErr w:type="gramStart"/>
      <w:r w:rsidRPr="004710E8">
        <w:rPr>
          <w:rFonts w:ascii="Verdana" w:hAnsi="Verdana"/>
          <w:sz w:val="24"/>
          <w:szCs w:val="24"/>
        </w:rPr>
        <w:t>persons</w:t>
      </w:r>
      <w:proofErr w:type="gramEnd"/>
      <w:r w:rsidRPr="004710E8">
        <w:rPr>
          <w:rFonts w:ascii="Verdana" w:hAnsi="Verdana"/>
          <w:spacing w:val="-7"/>
          <w:sz w:val="24"/>
          <w:szCs w:val="24"/>
        </w:rPr>
        <w:t xml:space="preserve"> </w:t>
      </w:r>
      <w:r w:rsidRPr="004710E8">
        <w:rPr>
          <w:rFonts w:ascii="Verdana" w:hAnsi="Verdana"/>
          <w:sz w:val="24"/>
          <w:szCs w:val="24"/>
        </w:rPr>
        <w:t>with</w:t>
      </w:r>
      <w:r w:rsidRPr="004710E8">
        <w:rPr>
          <w:rFonts w:ascii="Verdana" w:hAnsi="Verdana"/>
          <w:spacing w:val="-6"/>
          <w:sz w:val="24"/>
          <w:szCs w:val="24"/>
        </w:rPr>
        <w:t xml:space="preserve"> </w:t>
      </w:r>
      <w:r w:rsidRPr="004710E8">
        <w:rPr>
          <w:rFonts w:ascii="Verdana" w:hAnsi="Verdana"/>
          <w:sz w:val="24"/>
          <w:szCs w:val="24"/>
        </w:rPr>
        <w:t>disabilities are equal before the law.</w:t>
      </w:r>
    </w:p>
    <w:p w14:paraId="7ADED9F1" w14:textId="77777777" w:rsidR="00105DA3" w:rsidRPr="004710E8" w:rsidRDefault="00105DA3" w:rsidP="00105DA3">
      <w:pPr>
        <w:pStyle w:val="BodyText"/>
        <w:rPr>
          <w:rFonts w:ascii="Verdana" w:hAnsi="Verdana"/>
          <w:sz w:val="24"/>
          <w:szCs w:val="24"/>
        </w:rPr>
      </w:pPr>
    </w:p>
    <w:p w14:paraId="525BF78C" w14:textId="1EC5EF61" w:rsidR="00105DA3" w:rsidRPr="004710E8" w:rsidRDefault="00105DA3" w:rsidP="00105DA3">
      <w:pPr>
        <w:pStyle w:val="BodyText"/>
        <w:rPr>
          <w:rFonts w:ascii="Verdana" w:hAnsi="Verdana"/>
          <w:sz w:val="24"/>
          <w:szCs w:val="24"/>
        </w:rPr>
      </w:pPr>
    </w:p>
    <w:p w14:paraId="2D349F96" w14:textId="13DB1FB3" w:rsidR="00105DA3" w:rsidRPr="004710E8" w:rsidRDefault="00663A9B" w:rsidP="00105DA3">
      <w:pPr>
        <w:pStyle w:val="BodyText"/>
        <w:rPr>
          <w:rFonts w:ascii="Verdana" w:hAnsi="Verdana"/>
          <w:sz w:val="24"/>
          <w:szCs w:val="24"/>
        </w:rPr>
      </w:pPr>
      <w:r w:rsidRPr="004710E8">
        <w:rPr>
          <w:rFonts w:ascii="Verdana" w:hAnsi="Verdana"/>
          <w:noProof/>
          <w:sz w:val="24"/>
          <w:szCs w:val="24"/>
        </w:rPr>
        <w:drawing>
          <wp:anchor distT="0" distB="0" distL="0" distR="0" simplePos="0" relativeHeight="251689984" behindDoc="0" locked="0" layoutInCell="1" allowOverlap="1" wp14:anchorId="4789B68D" wp14:editId="585BD006">
            <wp:simplePos x="0" y="0"/>
            <wp:positionH relativeFrom="margin">
              <wp:align>left</wp:align>
            </wp:positionH>
            <wp:positionV relativeFrom="paragraph">
              <wp:posOffset>132715</wp:posOffset>
            </wp:positionV>
            <wp:extent cx="1352550" cy="1419225"/>
            <wp:effectExtent l="0" t="0" r="0" b="9525"/>
            <wp:wrapNone/>
            <wp:docPr id="22" name="Image 22" descr="Man thinking. Thought bubble above hea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Man thinking. Thought bubble above head."/>
                    <pic:cNvPicPr/>
                  </pic:nvPicPr>
                  <pic:blipFill>
                    <a:blip r:embed="rId71" cstate="print"/>
                    <a:stretch>
                      <a:fillRect/>
                    </a:stretch>
                  </pic:blipFill>
                  <pic:spPr>
                    <a:xfrm>
                      <a:off x="0" y="0"/>
                      <a:ext cx="1352550" cy="1419225"/>
                    </a:xfrm>
                    <a:prstGeom prst="rect">
                      <a:avLst/>
                    </a:prstGeom>
                  </pic:spPr>
                </pic:pic>
              </a:graphicData>
            </a:graphic>
            <wp14:sizeRelH relativeFrom="margin">
              <wp14:pctWidth>0</wp14:pctWidth>
            </wp14:sizeRelH>
            <wp14:sizeRelV relativeFrom="margin">
              <wp14:pctHeight>0</wp14:pctHeight>
            </wp14:sizeRelV>
          </wp:anchor>
        </w:drawing>
      </w:r>
    </w:p>
    <w:p w14:paraId="56DAFC48" w14:textId="024E6090" w:rsidR="00105DA3" w:rsidRPr="004710E8" w:rsidRDefault="00105DA3" w:rsidP="00105DA3">
      <w:pPr>
        <w:pStyle w:val="BodyText"/>
        <w:rPr>
          <w:rFonts w:ascii="Verdana" w:hAnsi="Verdana"/>
          <w:sz w:val="24"/>
          <w:szCs w:val="24"/>
        </w:rPr>
      </w:pPr>
    </w:p>
    <w:p w14:paraId="2A0D383D" w14:textId="67BC671C" w:rsidR="00105DA3" w:rsidRPr="004710E8" w:rsidRDefault="00105DA3" w:rsidP="00105DA3">
      <w:pPr>
        <w:pStyle w:val="BodyText"/>
        <w:spacing w:before="26"/>
        <w:rPr>
          <w:rFonts w:ascii="Verdana" w:hAnsi="Verdana"/>
          <w:sz w:val="24"/>
          <w:szCs w:val="24"/>
        </w:rPr>
      </w:pPr>
    </w:p>
    <w:p w14:paraId="58334D15" w14:textId="3CD87680" w:rsidR="00105DA3" w:rsidRDefault="00105DA3" w:rsidP="00105DA3">
      <w:pPr>
        <w:pStyle w:val="BodyText"/>
        <w:spacing w:line="376" w:lineRule="auto"/>
        <w:ind w:left="3544" w:right="298"/>
        <w:rPr>
          <w:rFonts w:ascii="Verdana" w:hAnsi="Verdana"/>
          <w:spacing w:val="-2"/>
          <w:sz w:val="24"/>
          <w:szCs w:val="24"/>
        </w:rPr>
      </w:pPr>
      <w:r w:rsidRPr="004710E8">
        <w:rPr>
          <w:rFonts w:ascii="Verdana" w:hAnsi="Verdana"/>
          <w:sz w:val="24"/>
          <w:szCs w:val="24"/>
        </w:rPr>
        <w:t>Each</w:t>
      </w:r>
      <w:r w:rsidRPr="004710E8">
        <w:rPr>
          <w:rFonts w:ascii="Verdana" w:hAnsi="Verdana"/>
          <w:spacing w:val="-6"/>
          <w:sz w:val="24"/>
          <w:szCs w:val="24"/>
        </w:rPr>
        <w:t xml:space="preserve"> </w:t>
      </w:r>
      <w:r w:rsidRPr="004710E8">
        <w:rPr>
          <w:rFonts w:ascii="Verdana" w:hAnsi="Verdana"/>
          <w:sz w:val="24"/>
          <w:szCs w:val="24"/>
        </w:rPr>
        <w:t>person</w:t>
      </w:r>
      <w:r w:rsidRPr="004710E8">
        <w:rPr>
          <w:rFonts w:ascii="Verdana" w:hAnsi="Verdana"/>
          <w:spacing w:val="-6"/>
          <w:sz w:val="24"/>
          <w:szCs w:val="24"/>
        </w:rPr>
        <w:t xml:space="preserve"> </w:t>
      </w:r>
      <w:r w:rsidRPr="004710E8">
        <w:rPr>
          <w:rFonts w:ascii="Verdana" w:hAnsi="Verdana"/>
          <w:sz w:val="24"/>
          <w:szCs w:val="24"/>
        </w:rPr>
        <w:t>should</w:t>
      </w:r>
      <w:r w:rsidRPr="004710E8">
        <w:rPr>
          <w:rFonts w:ascii="Verdana" w:hAnsi="Verdana"/>
          <w:spacing w:val="-6"/>
          <w:sz w:val="24"/>
          <w:szCs w:val="24"/>
        </w:rPr>
        <w:t xml:space="preserve"> </w:t>
      </w:r>
      <w:r w:rsidRPr="004710E8">
        <w:rPr>
          <w:rFonts w:ascii="Verdana" w:hAnsi="Verdana"/>
          <w:sz w:val="24"/>
          <w:szCs w:val="24"/>
        </w:rPr>
        <w:t>get</w:t>
      </w:r>
      <w:r w:rsidRPr="004710E8">
        <w:rPr>
          <w:rFonts w:ascii="Verdana" w:hAnsi="Verdana"/>
          <w:spacing w:val="-3"/>
          <w:sz w:val="24"/>
          <w:szCs w:val="24"/>
        </w:rPr>
        <w:t xml:space="preserve"> </w:t>
      </w:r>
      <w:r w:rsidRPr="004710E8">
        <w:rPr>
          <w:rFonts w:ascii="Verdana" w:hAnsi="Verdana"/>
          <w:sz w:val="24"/>
          <w:szCs w:val="24"/>
        </w:rPr>
        <w:t>the</w:t>
      </w:r>
      <w:r w:rsidRPr="004710E8">
        <w:rPr>
          <w:rFonts w:ascii="Verdana" w:hAnsi="Verdana"/>
          <w:spacing w:val="-6"/>
          <w:sz w:val="24"/>
          <w:szCs w:val="24"/>
        </w:rPr>
        <w:t xml:space="preserve"> </w:t>
      </w:r>
      <w:r w:rsidRPr="004710E8">
        <w:rPr>
          <w:rFonts w:ascii="Verdana" w:hAnsi="Verdana"/>
          <w:sz w:val="24"/>
          <w:szCs w:val="24"/>
        </w:rPr>
        <w:t>support</w:t>
      </w:r>
      <w:r w:rsidRPr="004710E8">
        <w:rPr>
          <w:rFonts w:ascii="Verdana" w:hAnsi="Verdana"/>
          <w:spacing w:val="-1"/>
          <w:sz w:val="24"/>
          <w:szCs w:val="24"/>
        </w:rPr>
        <w:t xml:space="preserve"> </w:t>
      </w:r>
      <w:r w:rsidRPr="004710E8">
        <w:rPr>
          <w:rFonts w:ascii="Verdana" w:hAnsi="Verdana"/>
          <w:sz w:val="24"/>
          <w:szCs w:val="24"/>
        </w:rPr>
        <w:t>they</w:t>
      </w:r>
      <w:r w:rsidRPr="004710E8">
        <w:rPr>
          <w:rFonts w:ascii="Verdana" w:hAnsi="Verdana"/>
          <w:spacing w:val="-4"/>
          <w:sz w:val="24"/>
          <w:szCs w:val="24"/>
        </w:rPr>
        <w:t xml:space="preserve"> </w:t>
      </w:r>
      <w:r w:rsidRPr="004710E8">
        <w:rPr>
          <w:rFonts w:ascii="Verdana" w:hAnsi="Verdana"/>
          <w:sz w:val="24"/>
          <w:szCs w:val="24"/>
        </w:rPr>
        <w:t>need</w:t>
      </w:r>
      <w:r w:rsidRPr="004710E8">
        <w:rPr>
          <w:rFonts w:ascii="Verdana" w:hAnsi="Verdana"/>
          <w:spacing w:val="-3"/>
          <w:sz w:val="24"/>
          <w:szCs w:val="24"/>
        </w:rPr>
        <w:t xml:space="preserve"> </w:t>
      </w:r>
      <w:r w:rsidRPr="004710E8">
        <w:rPr>
          <w:rFonts w:ascii="Verdana" w:hAnsi="Verdana"/>
          <w:sz w:val="24"/>
          <w:szCs w:val="24"/>
        </w:rPr>
        <w:t xml:space="preserve">to express their choices and make their own </w:t>
      </w:r>
      <w:r w:rsidRPr="004710E8">
        <w:rPr>
          <w:rFonts w:ascii="Verdana" w:hAnsi="Verdana"/>
          <w:spacing w:val="-2"/>
          <w:sz w:val="24"/>
          <w:szCs w:val="24"/>
        </w:rPr>
        <w:t>decisions.</w:t>
      </w:r>
    </w:p>
    <w:p w14:paraId="4320FF10" w14:textId="77777777" w:rsidR="00105DA3" w:rsidRDefault="00105DA3" w:rsidP="00105DA3">
      <w:pPr>
        <w:pStyle w:val="BodyText"/>
        <w:rPr>
          <w:b/>
        </w:rPr>
      </w:pPr>
    </w:p>
    <w:p w14:paraId="63E5D9E2" w14:textId="611CE608" w:rsidR="00105DA3" w:rsidRDefault="00105DA3" w:rsidP="00105DA3">
      <w:pPr>
        <w:pStyle w:val="BodyText"/>
        <w:rPr>
          <w:b/>
        </w:rPr>
      </w:pPr>
    </w:p>
    <w:p w14:paraId="751367C9" w14:textId="1ACA7537" w:rsidR="00105DA3" w:rsidRPr="004710E8" w:rsidRDefault="00663A9B" w:rsidP="00105DA3">
      <w:pPr>
        <w:pStyle w:val="BodyText"/>
        <w:ind w:left="3544"/>
        <w:rPr>
          <w:rFonts w:ascii="Verdana" w:hAnsi="Verdana"/>
          <w:sz w:val="24"/>
          <w:szCs w:val="24"/>
        </w:rPr>
      </w:pPr>
      <w:r>
        <w:rPr>
          <w:noProof/>
        </w:rPr>
        <w:drawing>
          <wp:anchor distT="0" distB="0" distL="0" distR="0" simplePos="0" relativeHeight="251692032" behindDoc="0" locked="0" layoutInCell="1" allowOverlap="1" wp14:anchorId="22B42626" wp14:editId="63FF6D0F">
            <wp:simplePos x="0" y="0"/>
            <wp:positionH relativeFrom="margin">
              <wp:align>left</wp:align>
            </wp:positionH>
            <wp:positionV relativeFrom="paragraph">
              <wp:posOffset>3810</wp:posOffset>
            </wp:positionV>
            <wp:extent cx="1799590" cy="1237615"/>
            <wp:effectExtent l="0" t="0" r="0" b="635"/>
            <wp:wrapNone/>
            <wp:docPr id="23" name="Image 23" descr="Irish flag. Name Assisted Decision Making Act. Woman think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Irish flag. Name Assisted Decision Making Act. Woman thinking."/>
                    <pic:cNvPicPr/>
                  </pic:nvPicPr>
                  <pic:blipFill>
                    <a:blip r:embed="rId72" cstate="print"/>
                    <a:stretch>
                      <a:fillRect/>
                    </a:stretch>
                  </pic:blipFill>
                  <pic:spPr>
                    <a:xfrm>
                      <a:off x="0" y="0"/>
                      <a:ext cx="1799590" cy="1237615"/>
                    </a:xfrm>
                    <a:prstGeom prst="rect">
                      <a:avLst/>
                    </a:prstGeom>
                  </pic:spPr>
                </pic:pic>
              </a:graphicData>
            </a:graphic>
          </wp:anchor>
        </w:drawing>
      </w:r>
      <w:r w:rsidR="00105DA3" w:rsidRPr="004710E8">
        <w:rPr>
          <w:rFonts w:ascii="Verdana" w:hAnsi="Verdana"/>
          <w:sz w:val="24"/>
          <w:szCs w:val="24"/>
        </w:rPr>
        <w:t>A</w:t>
      </w:r>
      <w:r w:rsidR="00105DA3" w:rsidRPr="004710E8">
        <w:rPr>
          <w:rFonts w:ascii="Verdana" w:hAnsi="Verdana"/>
          <w:spacing w:val="-23"/>
          <w:sz w:val="24"/>
          <w:szCs w:val="24"/>
        </w:rPr>
        <w:t xml:space="preserve"> </w:t>
      </w:r>
      <w:r w:rsidR="00105DA3" w:rsidRPr="004710E8">
        <w:rPr>
          <w:rFonts w:ascii="Verdana" w:hAnsi="Verdana"/>
          <w:sz w:val="24"/>
          <w:szCs w:val="24"/>
        </w:rPr>
        <w:t>new</w:t>
      </w:r>
      <w:r w:rsidR="00105DA3" w:rsidRPr="004710E8">
        <w:rPr>
          <w:rFonts w:ascii="Verdana" w:hAnsi="Verdana"/>
          <w:spacing w:val="-17"/>
          <w:sz w:val="24"/>
          <w:szCs w:val="24"/>
        </w:rPr>
        <w:t xml:space="preserve"> </w:t>
      </w:r>
      <w:r w:rsidR="00105DA3" w:rsidRPr="004710E8">
        <w:rPr>
          <w:rFonts w:ascii="Verdana" w:hAnsi="Verdana"/>
          <w:sz w:val="24"/>
          <w:szCs w:val="24"/>
        </w:rPr>
        <w:t>law</w:t>
      </w:r>
      <w:r w:rsidR="00105DA3" w:rsidRPr="004710E8">
        <w:rPr>
          <w:rFonts w:ascii="Verdana" w:hAnsi="Verdana"/>
          <w:spacing w:val="-13"/>
          <w:sz w:val="24"/>
          <w:szCs w:val="24"/>
        </w:rPr>
        <w:t xml:space="preserve"> </w:t>
      </w:r>
      <w:r w:rsidR="00105DA3" w:rsidRPr="004710E8">
        <w:rPr>
          <w:rFonts w:ascii="Verdana" w:hAnsi="Verdana"/>
          <w:sz w:val="24"/>
          <w:szCs w:val="24"/>
        </w:rPr>
        <w:t>called</w:t>
      </w:r>
      <w:r w:rsidR="00105DA3" w:rsidRPr="004710E8">
        <w:rPr>
          <w:rFonts w:ascii="Verdana" w:hAnsi="Verdana"/>
          <w:spacing w:val="-12"/>
          <w:sz w:val="24"/>
          <w:szCs w:val="24"/>
        </w:rPr>
        <w:t xml:space="preserve"> </w:t>
      </w:r>
      <w:r w:rsidR="00105DA3" w:rsidRPr="004710E8">
        <w:rPr>
          <w:rFonts w:ascii="Verdana" w:hAnsi="Verdana"/>
          <w:sz w:val="24"/>
          <w:szCs w:val="24"/>
        </w:rPr>
        <w:t>the</w:t>
      </w:r>
      <w:r w:rsidR="00105DA3" w:rsidRPr="004710E8">
        <w:rPr>
          <w:rFonts w:ascii="Verdana" w:hAnsi="Verdana"/>
          <w:spacing w:val="-22"/>
          <w:sz w:val="24"/>
          <w:szCs w:val="24"/>
        </w:rPr>
        <w:t xml:space="preserve"> </w:t>
      </w:r>
      <w:r w:rsidR="00105DA3" w:rsidRPr="004710E8">
        <w:rPr>
          <w:rFonts w:ascii="Verdana" w:hAnsi="Verdana"/>
          <w:sz w:val="24"/>
          <w:szCs w:val="24"/>
        </w:rPr>
        <w:t>Assisted</w:t>
      </w:r>
      <w:r w:rsidR="00105DA3" w:rsidRPr="004710E8">
        <w:rPr>
          <w:rFonts w:ascii="Verdana" w:hAnsi="Verdana"/>
          <w:spacing w:val="-12"/>
          <w:sz w:val="24"/>
          <w:szCs w:val="24"/>
        </w:rPr>
        <w:t xml:space="preserve"> </w:t>
      </w:r>
      <w:r w:rsidR="00105DA3" w:rsidRPr="004710E8">
        <w:rPr>
          <w:rFonts w:ascii="Verdana" w:hAnsi="Verdana"/>
          <w:sz w:val="24"/>
          <w:szCs w:val="24"/>
        </w:rPr>
        <w:t>Decision</w:t>
      </w:r>
      <w:r w:rsidR="00105DA3" w:rsidRPr="004710E8">
        <w:rPr>
          <w:rFonts w:ascii="Verdana" w:hAnsi="Verdana"/>
          <w:spacing w:val="-15"/>
          <w:sz w:val="24"/>
          <w:szCs w:val="24"/>
        </w:rPr>
        <w:t xml:space="preserve"> </w:t>
      </w:r>
      <w:r w:rsidR="00105DA3" w:rsidRPr="004710E8">
        <w:rPr>
          <w:rFonts w:ascii="Verdana" w:hAnsi="Verdana"/>
          <w:spacing w:val="-2"/>
          <w:sz w:val="24"/>
          <w:szCs w:val="24"/>
        </w:rPr>
        <w:t>Making</w:t>
      </w:r>
    </w:p>
    <w:p w14:paraId="04817924" w14:textId="60258775" w:rsidR="00105DA3" w:rsidRPr="004710E8" w:rsidRDefault="00105DA3" w:rsidP="00105DA3">
      <w:pPr>
        <w:pStyle w:val="BodyText"/>
        <w:spacing w:before="209"/>
        <w:ind w:left="3544"/>
        <w:rPr>
          <w:rFonts w:ascii="Verdana" w:hAnsi="Verdana"/>
          <w:sz w:val="24"/>
          <w:szCs w:val="24"/>
        </w:rPr>
      </w:pPr>
      <w:r w:rsidRPr="004710E8">
        <w:rPr>
          <w:rFonts w:ascii="Verdana" w:hAnsi="Verdana"/>
          <w:sz w:val="24"/>
          <w:szCs w:val="24"/>
        </w:rPr>
        <w:t>(Capacity)</w:t>
      </w:r>
      <w:r w:rsidRPr="004710E8">
        <w:rPr>
          <w:rFonts w:ascii="Verdana" w:hAnsi="Verdana"/>
          <w:spacing w:val="-23"/>
          <w:sz w:val="24"/>
          <w:szCs w:val="24"/>
        </w:rPr>
        <w:t xml:space="preserve"> </w:t>
      </w:r>
      <w:r w:rsidRPr="004710E8">
        <w:rPr>
          <w:rFonts w:ascii="Verdana" w:hAnsi="Verdana"/>
          <w:sz w:val="24"/>
          <w:szCs w:val="24"/>
        </w:rPr>
        <w:t>Act</w:t>
      </w:r>
      <w:r w:rsidRPr="004710E8">
        <w:rPr>
          <w:rFonts w:ascii="Verdana" w:hAnsi="Verdana"/>
          <w:spacing w:val="-14"/>
          <w:sz w:val="24"/>
          <w:szCs w:val="24"/>
        </w:rPr>
        <w:t xml:space="preserve"> </w:t>
      </w:r>
      <w:r w:rsidRPr="004710E8">
        <w:rPr>
          <w:rFonts w:ascii="Verdana" w:hAnsi="Verdana"/>
          <w:sz w:val="24"/>
          <w:szCs w:val="24"/>
        </w:rPr>
        <w:t>started</w:t>
      </w:r>
      <w:r w:rsidRPr="004710E8">
        <w:rPr>
          <w:rFonts w:ascii="Verdana" w:hAnsi="Verdana"/>
          <w:spacing w:val="-11"/>
          <w:sz w:val="24"/>
          <w:szCs w:val="24"/>
        </w:rPr>
        <w:t xml:space="preserve"> </w:t>
      </w:r>
      <w:r w:rsidRPr="004710E8">
        <w:rPr>
          <w:rFonts w:ascii="Verdana" w:hAnsi="Verdana"/>
          <w:sz w:val="24"/>
          <w:szCs w:val="24"/>
        </w:rPr>
        <w:t>in</w:t>
      </w:r>
      <w:r w:rsidRPr="004710E8">
        <w:rPr>
          <w:rFonts w:ascii="Verdana" w:hAnsi="Verdana"/>
          <w:spacing w:val="-22"/>
          <w:sz w:val="24"/>
          <w:szCs w:val="24"/>
        </w:rPr>
        <w:t xml:space="preserve"> </w:t>
      </w:r>
      <w:r w:rsidRPr="004710E8">
        <w:rPr>
          <w:rFonts w:ascii="Verdana" w:hAnsi="Verdana"/>
          <w:sz w:val="24"/>
          <w:szCs w:val="24"/>
        </w:rPr>
        <w:t>April</w:t>
      </w:r>
      <w:r w:rsidRPr="004710E8">
        <w:rPr>
          <w:rFonts w:ascii="Verdana" w:hAnsi="Verdana"/>
          <w:spacing w:val="-13"/>
          <w:sz w:val="24"/>
          <w:szCs w:val="24"/>
        </w:rPr>
        <w:t xml:space="preserve"> </w:t>
      </w:r>
      <w:r w:rsidRPr="004710E8">
        <w:rPr>
          <w:rFonts w:ascii="Verdana" w:hAnsi="Verdana"/>
          <w:spacing w:val="-2"/>
          <w:sz w:val="24"/>
          <w:szCs w:val="24"/>
        </w:rPr>
        <w:t>2023.</w:t>
      </w:r>
    </w:p>
    <w:p w14:paraId="76111BF0" w14:textId="77777777" w:rsidR="00105DA3" w:rsidRPr="004710E8" w:rsidRDefault="00105DA3" w:rsidP="00105DA3">
      <w:pPr>
        <w:pStyle w:val="BodyText"/>
        <w:spacing w:before="208" w:line="376" w:lineRule="auto"/>
        <w:ind w:left="3544"/>
        <w:rPr>
          <w:rFonts w:ascii="Verdana" w:hAnsi="Verdana"/>
          <w:sz w:val="24"/>
          <w:szCs w:val="24"/>
        </w:rPr>
      </w:pPr>
      <w:r w:rsidRPr="004710E8">
        <w:rPr>
          <w:rFonts w:ascii="Verdana" w:hAnsi="Verdana"/>
          <w:sz w:val="24"/>
          <w:szCs w:val="24"/>
        </w:rPr>
        <w:t>The</w:t>
      </w:r>
      <w:r w:rsidRPr="004710E8">
        <w:rPr>
          <w:rFonts w:ascii="Verdana" w:hAnsi="Verdana"/>
          <w:spacing w:val="-5"/>
          <w:sz w:val="24"/>
          <w:szCs w:val="24"/>
        </w:rPr>
        <w:t xml:space="preserve"> </w:t>
      </w:r>
      <w:r w:rsidRPr="004710E8">
        <w:rPr>
          <w:rFonts w:ascii="Verdana" w:hAnsi="Verdana"/>
          <w:sz w:val="24"/>
          <w:szCs w:val="24"/>
        </w:rPr>
        <w:t>new</w:t>
      </w:r>
      <w:r w:rsidRPr="004710E8">
        <w:rPr>
          <w:rFonts w:ascii="Verdana" w:hAnsi="Verdana"/>
          <w:spacing w:val="-7"/>
          <w:sz w:val="24"/>
          <w:szCs w:val="24"/>
        </w:rPr>
        <w:t xml:space="preserve"> </w:t>
      </w:r>
      <w:r w:rsidRPr="004710E8">
        <w:rPr>
          <w:rFonts w:ascii="Verdana" w:hAnsi="Verdana"/>
          <w:sz w:val="24"/>
          <w:szCs w:val="24"/>
        </w:rPr>
        <w:t>law</w:t>
      </w:r>
      <w:r w:rsidRPr="004710E8">
        <w:rPr>
          <w:rFonts w:ascii="Verdana" w:hAnsi="Verdana"/>
          <w:spacing w:val="-9"/>
          <w:sz w:val="24"/>
          <w:szCs w:val="24"/>
        </w:rPr>
        <w:t xml:space="preserve"> </w:t>
      </w:r>
      <w:r w:rsidRPr="004710E8">
        <w:rPr>
          <w:rFonts w:ascii="Verdana" w:hAnsi="Verdana"/>
          <w:sz w:val="24"/>
          <w:szCs w:val="24"/>
        </w:rPr>
        <w:t>means</w:t>
      </w:r>
      <w:r w:rsidRPr="004710E8">
        <w:rPr>
          <w:rFonts w:ascii="Verdana" w:hAnsi="Verdana"/>
          <w:spacing w:val="-3"/>
          <w:sz w:val="24"/>
          <w:szCs w:val="24"/>
        </w:rPr>
        <w:t xml:space="preserve"> </w:t>
      </w:r>
      <w:r w:rsidRPr="004710E8">
        <w:rPr>
          <w:rFonts w:ascii="Verdana" w:hAnsi="Verdana"/>
          <w:sz w:val="24"/>
          <w:szCs w:val="24"/>
        </w:rPr>
        <w:t>that</w:t>
      </w:r>
      <w:r w:rsidRPr="004710E8">
        <w:rPr>
          <w:rFonts w:ascii="Verdana" w:hAnsi="Verdana"/>
          <w:spacing w:val="-4"/>
          <w:sz w:val="24"/>
          <w:szCs w:val="24"/>
        </w:rPr>
        <w:t xml:space="preserve"> </w:t>
      </w:r>
      <w:r w:rsidRPr="004710E8">
        <w:rPr>
          <w:rFonts w:ascii="Verdana" w:hAnsi="Verdana"/>
          <w:sz w:val="24"/>
          <w:szCs w:val="24"/>
        </w:rPr>
        <w:t>the</w:t>
      </w:r>
      <w:r w:rsidRPr="004710E8">
        <w:rPr>
          <w:rFonts w:ascii="Verdana" w:hAnsi="Verdana"/>
          <w:spacing w:val="-4"/>
          <w:sz w:val="24"/>
          <w:szCs w:val="24"/>
        </w:rPr>
        <w:t xml:space="preserve"> </w:t>
      </w:r>
      <w:r w:rsidRPr="004710E8">
        <w:rPr>
          <w:rFonts w:ascii="Verdana" w:hAnsi="Verdana"/>
          <w:sz w:val="24"/>
          <w:szCs w:val="24"/>
        </w:rPr>
        <w:t>Wards</w:t>
      </w:r>
      <w:r w:rsidRPr="004710E8">
        <w:rPr>
          <w:rFonts w:ascii="Verdana" w:hAnsi="Verdana"/>
          <w:spacing w:val="-4"/>
          <w:sz w:val="24"/>
          <w:szCs w:val="24"/>
        </w:rPr>
        <w:t xml:space="preserve"> </w:t>
      </w:r>
      <w:r w:rsidRPr="004710E8">
        <w:rPr>
          <w:rFonts w:ascii="Verdana" w:hAnsi="Verdana"/>
          <w:sz w:val="24"/>
          <w:szCs w:val="24"/>
        </w:rPr>
        <w:t>of</w:t>
      </w:r>
      <w:r w:rsidRPr="004710E8">
        <w:rPr>
          <w:rFonts w:ascii="Verdana" w:hAnsi="Verdana"/>
          <w:spacing w:val="-4"/>
          <w:sz w:val="24"/>
          <w:szCs w:val="24"/>
        </w:rPr>
        <w:t xml:space="preserve"> </w:t>
      </w:r>
      <w:r w:rsidRPr="004710E8">
        <w:rPr>
          <w:rFonts w:ascii="Verdana" w:hAnsi="Verdana"/>
          <w:sz w:val="24"/>
          <w:szCs w:val="24"/>
        </w:rPr>
        <w:t>Court</w:t>
      </w:r>
      <w:r w:rsidRPr="004710E8">
        <w:rPr>
          <w:rFonts w:ascii="Verdana" w:hAnsi="Verdana"/>
          <w:spacing w:val="-2"/>
          <w:sz w:val="24"/>
          <w:szCs w:val="24"/>
        </w:rPr>
        <w:t xml:space="preserve"> </w:t>
      </w:r>
      <w:r w:rsidRPr="004710E8">
        <w:rPr>
          <w:rFonts w:ascii="Verdana" w:hAnsi="Verdana"/>
          <w:sz w:val="24"/>
          <w:szCs w:val="24"/>
        </w:rPr>
        <w:t>system will end.</w:t>
      </w:r>
    </w:p>
    <w:p w14:paraId="0969B96E" w14:textId="77777777" w:rsidR="00105DA3" w:rsidRPr="004710E8" w:rsidRDefault="00105DA3" w:rsidP="00105DA3">
      <w:pPr>
        <w:pStyle w:val="BodyText"/>
        <w:rPr>
          <w:rFonts w:ascii="Verdana" w:hAnsi="Verdana"/>
          <w:sz w:val="24"/>
          <w:szCs w:val="24"/>
        </w:rPr>
      </w:pPr>
    </w:p>
    <w:p w14:paraId="37FB7286" w14:textId="10CCA2DE" w:rsidR="00105DA3" w:rsidRPr="004710E8" w:rsidRDefault="00105DA3" w:rsidP="00105DA3">
      <w:pPr>
        <w:pStyle w:val="BodyText"/>
        <w:rPr>
          <w:rFonts w:ascii="Verdana" w:hAnsi="Verdana"/>
          <w:sz w:val="24"/>
          <w:szCs w:val="24"/>
        </w:rPr>
      </w:pPr>
    </w:p>
    <w:p w14:paraId="4465560C" w14:textId="32C32B0F" w:rsidR="00105DA3" w:rsidRPr="004710E8" w:rsidRDefault="00105DA3" w:rsidP="00105DA3">
      <w:pPr>
        <w:pStyle w:val="BodyText"/>
        <w:spacing w:before="68"/>
        <w:rPr>
          <w:rFonts w:ascii="Verdana" w:hAnsi="Verdana"/>
          <w:sz w:val="24"/>
          <w:szCs w:val="24"/>
        </w:rPr>
      </w:pPr>
    </w:p>
    <w:p w14:paraId="7EA2DC41" w14:textId="0457A76F" w:rsidR="00105DA3" w:rsidRPr="004710E8" w:rsidRDefault="00D54096" w:rsidP="00105DA3">
      <w:pPr>
        <w:pStyle w:val="BodyText"/>
        <w:spacing w:line="376" w:lineRule="auto"/>
        <w:ind w:left="3522" w:right="298"/>
        <w:rPr>
          <w:rFonts w:ascii="Verdana" w:hAnsi="Verdana"/>
          <w:sz w:val="24"/>
          <w:szCs w:val="24"/>
        </w:rPr>
      </w:pPr>
      <w:r w:rsidRPr="004710E8">
        <w:rPr>
          <w:rFonts w:ascii="Verdana" w:hAnsi="Verdana"/>
          <w:noProof/>
          <w:sz w:val="24"/>
          <w:szCs w:val="24"/>
        </w:rPr>
        <w:drawing>
          <wp:anchor distT="0" distB="0" distL="0" distR="0" simplePos="0" relativeHeight="251693056" behindDoc="0" locked="0" layoutInCell="1" allowOverlap="1" wp14:anchorId="496E92D9" wp14:editId="31BEFDA7">
            <wp:simplePos x="0" y="0"/>
            <wp:positionH relativeFrom="margin">
              <wp:align>left</wp:align>
            </wp:positionH>
            <wp:positionV relativeFrom="paragraph">
              <wp:posOffset>10160</wp:posOffset>
            </wp:positionV>
            <wp:extent cx="1068705" cy="1327785"/>
            <wp:effectExtent l="0" t="0" r="0" b="5715"/>
            <wp:wrapNone/>
            <wp:docPr id="24" name="Image 24" descr="Decision Support Servic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Decision Support Service logo"/>
                    <pic:cNvPicPr/>
                  </pic:nvPicPr>
                  <pic:blipFill>
                    <a:blip r:embed="rId73" cstate="print"/>
                    <a:stretch>
                      <a:fillRect/>
                    </a:stretch>
                  </pic:blipFill>
                  <pic:spPr>
                    <a:xfrm>
                      <a:off x="0" y="0"/>
                      <a:ext cx="1068705" cy="1327785"/>
                    </a:xfrm>
                    <a:prstGeom prst="rect">
                      <a:avLst/>
                    </a:prstGeom>
                  </pic:spPr>
                </pic:pic>
              </a:graphicData>
            </a:graphic>
          </wp:anchor>
        </w:drawing>
      </w:r>
      <w:r w:rsidR="00105DA3" w:rsidRPr="004710E8">
        <w:rPr>
          <w:rFonts w:ascii="Verdana" w:hAnsi="Verdana"/>
          <w:sz w:val="24"/>
          <w:szCs w:val="24"/>
        </w:rPr>
        <w:t>The</w:t>
      </w:r>
      <w:r w:rsidR="00105DA3" w:rsidRPr="004710E8">
        <w:rPr>
          <w:rFonts w:ascii="Verdana" w:hAnsi="Verdana"/>
          <w:spacing w:val="-4"/>
          <w:sz w:val="24"/>
          <w:szCs w:val="24"/>
        </w:rPr>
        <w:t xml:space="preserve"> </w:t>
      </w:r>
      <w:r w:rsidR="00105DA3" w:rsidRPr="004710E8">
        <w:rPr>
          <w:rFonts w:ascii="Verdana" w:hAnsi="Verdana"/>
          <w:sz w:val="24"/>
          <w:szCs w:val="24"/>
        </w:rPr>
        <w:t>Decision</w:t>
      </w:r>
      <w:r w:rsidR="00105DA3" w:rsidRPr="004710E8">
        <w:rPr>
          <w:rFonts w:ascii="Verdana" w:hAnsi="Verdana"/>
          <w:spacing w:val="-10"/>
          <w:sz w:val="24"/>
          <w:szCs w:val="24"/>
        </w:rPr>
        <w:t xml:space="preserve"> </w:t>
      </w:r>
      <w:r w:rsidR="00105DA3" w:rsidRPr="004710E8">
        <w:rPr>
          <w:rFonts w:ascii="Verdana" w:hAnsi="Verdana"/>
          <w:sz w:val="24"/>
          <w:szCs w:val="24"/>
        </w:rPr>
        <w:t>Support</w:t>
      </w:r>
      <w:r w:rsidR="00105DA3" w:rsidRPr="004710E8">
        <w:rPr>
          <w:rFonts w:ascii="Verdana" w:hAnsi="Verdana"/>
          <w:spacing w:val="-4"/>
          <w:sz w:val="24"/>
          <w:szCs w:val="24"/>
        </w:rPr>
        <w:t xml:space="preserve"> </w:t>
      </w:r>
      <w:r w:rsidR="00105DA3" w:rsidRPr="004710E8">
        <w:rPr>
          <w:rFonts w:ascii="Verdana" w:hAnsi="Verdana"/>
          <w:sz w:val="24"/>
          <w:szCs w:val="24"/>
        </w:rPr>
        <w:t>Service,</w:t>
      </w:r>
      <w:r w:rsidR="00105DA3" w:rsidRPr="004710E8">
        <w:rPr>
          <w:rFonts w:ascii="Verdana" w:hAnsi="Verdana"/>
          <w:spacing w:val="-8"/>
          <w:sz w:val="24"/>
          <w:szCs w:val="24"/>
        </w:rPr>
        <w:t xml:space="preserve"> </w:t>
      </w:r>
      <w:r w:rsidR="00105DA3" w:rsidRPr="004710E8">
        <w:rPr>
          <w:rFonts w:ascii="Verdana" w:hAnsi="Verdana"/>
          <w:sz w:val="24"/>
          <w:szCs w:val="24"/>
        </w:rPr>
        <w:t>or</w:t>
      </w:r>
      <w:r w:rsidR="00105DA3" w:rsidRPr="004710E8">
        <w:rPr>
          <w:rFonts w:ascii="Verdana" w:hAnsi="Verdana"/>
          <w:spacing w:val="-2"/>
          <w:sz w:val="24"/>
          <w:szCs w:val="24"/>
        </w:rPr>
        <w:t xml:space="preserve"> </w:t>
      </w:r>
      <w:r w:rsidR="00105DA3" w:rsidRPr="004710E8">
        <w:rPr>
          <w:rFonts w:ascii="Verdana" w:hAnsi="Verdana"/>
          <w:sz w:val="24"/>
          <w:szCs w:val="24"/>
        </w:rPr>
        <w:t>DSS,</w:t>
      </w:r>
      <w:r w:rsidR="00105DA3" w:rsidRPr="004710E8">
        <w:rPr>
          <w:rFonts w:ascii="Verdana" w:hAnsi="Verdana"/>
          <w:spacing w:val="-1"/>
          <w:sz w:val="24"/>
          <w:szCs w:val="24"/>
        </w:rPr>
        <w:t xml:space="preserve"> </w:t>
      </w:r>
      <w:r w:rsidR="00105DA3" w:rsidRPr="004710E8">
        <w:rPr>
          <w:rFonts w:ascii="Verdana" w:hAnsi="Verdana"/>
          <w:sz w:val="24"/>
          <w:szCs w:val="24"/>
        </w:rPr>
        <w:t>began</w:t>
      </w:r>
      <w:r w:rsidR="00105DA3" w:rsidRPr="004710E8">
        <w:rPr>
          <w:rFonts w:ascii="Verdana" w:hAnsi="Verdana"/>
          <w:spacing w:val="-5"/>
          <w:sz w:val="24"/>
          <w:szCs w:val="24"/>
        </w:rPr>
        <w:t xml:space="preserve"> </w:t>
      </w:r>
      <w:r w:rsidR="00105DA3" w:rsidRPr="004710E8">
        <w:rPr>
          <w:rFonts w:ascii="Verdana" w:hAnsi="Verdana"/>
          <w:sz w:val="24"/>
          <w:szCs w:val="24"/>
        </w:rPr>
        <w:t>to work after the new law started.</w:t>
      </w:r>
    </w:p>
    <w:p w14:paraId="1E188782" w14:textId="5A872E38" w:rsidR="00105DA3" w:rsidRDefault="00105DA3" w:rsidP="00806759">
      <w:pPr>
        <w:pStyle w:val="BodyText"/>
        <w:spacing w:line="365" w:lineRule="exact"/>
        <w:ind w:left="3522"/>
        <w:rPr>
          <w:rFonts w:ascii="Verdana" w:hAnsi="Verdana"/>
          <w:spacing w:val="-2"/>
          <w:sz w:val="24"/>
          <w:szCs w:val="24"/>
        </w:rPr>
      </w:pPr>
      <w:r w:rsidRPr="004710E8">
        <w:rPr>
          <w:rFonts w:ascii="Verdana" w:hAnsi="Verdana"/>
          <w:sz w:val="24"/>
          <w:szCs w:val="24"/>
        </w:rPr>
        <w:t>This</w:t>
      </w:r>
      <w:r w:rsidRPr="004710E8">
        <w:rPr>
          <w:rFonts w:ascii="Verdana" w:hAnsi="Verdana"/>
          <w:spacing w:val="-7"/>
          <w:sz w:val="24"/>
          <w:szCs w:val="24"/>
        </w:rPr>
        <w:t xml:space="preserve"> </w:t>
      </w:r>
      <w:r w:rsidRPr="004710E8">
        <w:rPr>
          <w:rFonts w:ascii="Verdana" w:hAnsi="Verdana"/>
          <w:sz w:val="24"/>
          <w:szCs w:val="24"/>
        </w:rPr>
        <w:t>will</w:t>
      </w:r>
      <w:r w:rsidRPr="004710E8">
        <w:rPr>
          <w:rFonts w:ascii="Verdana" w:hAnsi="Verdana"/>
          <w:spacing w:val="-11"/>
          <w:sz w:val="24"/>
          <w:szCs w:val="24"/>
        </w:rPr>
        <w:t xml:space="preserve"> </w:t>
      </w:r>
      <w:r w:rsidRPr="004710E8">
        <w:rPr>
          <w:rFonts w:ascii="Verdana" w:hAnsi="Verdana"/>
          <w:sz w:val="24"/>
          <w:szCs w:val="24"/>
        </w:rPr>
        <w:t>mean</w:t>
      </w:r>
      <w:r w:rsidRPr="004710E8">
        <w:rPr>
          <w:rFonts w:ascii="Verdana" w:hAnsi="Verdana"/>
          <w:spacing w:val="-5"/>
          <w:sz w:val="24"/>
          <w:szCs w:val="24"/>
        </w:rPr>
        <w:t xml:space="preserve"> </w:t>
      </w:r>
      <w:r w:rsidRPr="004710E8">
        <w:rPr>
          <w:rFonts w:ascii="Verdana" w:hAnsi="Verdana"/>
          <w:sz w:val="24"/>
          <w:szCs w:val="24"/>
        </w:rPr>
        <w:t>changes</w:t>
      </w:r>
      <w:r w:rsidRPr="004710E8">
        <w:rPr>
          <w:rFonts w:ascii="Verdana" w:hAnsi="Verdana"/>
          <w:spacing w:val="-6"/>
          <w:sz w:val="24"/>
          <w:szCs w:val="24"/>
        </w:rPr>
        <w:t xml:space="preserve"> </w:t>
      </w:r>
      <w:r w:rsidRPr="004710E8">
        <w:rPr>
          <w:rFonts w:ascii="Verdana" w:hAnsi="Verdana"/>
          <w:sz w:val="24"/>
          <w:szCs w:val="24"/>
        </w:rPr>
        <w:t>for</w:t>
      </w:r>
      <w:r w:rsidRPr="004710E8">
        <w:rPr>
          <w:rFonts w:ascii="Verdana" w:hAnsi="Verdana"/>
          <w:spacing w:val="-3"/>
          <w:sz w:val="24"/>
          <w:szCs w:val="24"/>
        </w:rPr>
        <w:t xml:space="preserve"> </w:t>
      </w:r>
      <w:r w:rsidRPr="004710E8">
        <w:rPr>
          <w:rFonts w:ascii="Verdana" w:hAnsi="Verdana"/>
          <w:sz w:val="24"/>
          <w:szCs w:val="24"/>
        </w:rPr>
        <w:t>all</w:t>
      </w:r>
      <w:r w:rsidRPr="004710E8">
        <w:rPr>
          <w:rFonts w:ascii="Verdana" w:hAnsi="Verdana"/>
          <w:spacing w:val="-11"/>
          <w:sz w:val="24"/>
          <w:szCs w:val="24"/>
        </w:rPr>
        <w:t xml:space="preserve"> </w:t>
      </w:r>
      <w:r w:rsidRPr="004710E8">
        <w:rPr>
          <w:rFonts w:ascii="Verdana" w:hAnsi="Verdana"/>
          <w:sz w:val="24"/>
          <w:szCs w:val="24"/>
        </w:rPr>
        <w:t>adults</w:t>
      </w:r>
      <w:r w:rsidRPr="004710E8">
        <w:rPr>
          <w:rFonts w:ascii="Verdana" w:hAnsi="Verdana"/>
          <w:spacing w:val="-6"/>
          <w:sz w:val="24"/>
          <w:szCs w:val="24"/>
        </w:rPr>
        <w:t xml:space="preserve"> </w:t>
      </w:r>
      <w:r w:rsidRPr="004710E8">
        <w:rPr>
          <w:rFonts w:ascii="Verdana" w:hAnsi="Verdana"/>
          <w:sz w:val="24"/>
          <w:szCs w:val="24"/>
        </w:rPr>
        <w:t>that</w:t>
      </w:r>
      <w:r w:rsidRPr="004710E8">
        <w:rPr>
          <w:rFonts w:ascii="Verdana" w:hAnsi="Verdana"/>
          <w:spacing w:val="-3"/>
          <w:sz w:val="24"/>
          <w:szCs w:val="24"/>
        </w:rPr>
        <w:t xml:space="preserve"> </w:t>
      </w:r>
      <w:r w:rsidRPr="004710E8">
        <w:rPr>
          <w:rFonts w:ascii="Verdana" w:hAnsi="Verdana"/>
          <w:sz w:val="24"/>
          <w:szCs w:val="24"/>
        </w:rPr>
        <w:t>are</w:t>
      </w:r>
      <w:r w:rsidRPr="004710E8">
        <w:rPr>
          <w:rFonts w:ascii="Verdana" w:hAnsi="Verdana"/>
          <w:spacing w:val="-6"/>
          <w:sz w:val="24"/>
          <w:szCs w:val="24"/>
        </w:rPr>
        <w:t xml:space="preserve"> </w:t>
      </w:r>
      <w:r w:rsidRPr="004710E8">
        <w:rPr>
          <w:rFonts w:ascii="Verdana" w:hAnsi="Verdana"/>
          <w:spacing w:val="-2"/>
          <w:sz w:val="24"/>
          <w:szCs w:val="24"/>
        </w:rPr>
        <w:t>Wards</w:t>
      </w:r>
      <w:r w:rsidR="00806759">
        <w:rPr>
          <w:rFonts w:ascii="Verdana" w:hAnsi="Verdana"/>
          <w:sz w:val="24"/>
          <w:szCs w:val="24"/>
        </w:rPr>
        <w:t xml:space="preserve"> </w:t>
      </w:r>
      <w:r w:rsidRPr="004710E8">
        <w:rPr>
          <w:rFonts w:ascii="Verdana" w:hAnsi="Verdana"/>
          <w:sz w:val="24"/>
          <w:szCs w:val="24"/>
        </w:rPr>
        <w:t>of</w:t>
      </w:r>
      <w:r w:rsidRPr="004710E8">
        <w:rPr>
          <w:rFonts w:ascii="Verdana" w:hAnsi="Verdana"/>
          <w:spacing w:val="-2"/>
          <w:sz w:val="24"/>
          <w:szCs w:val="24"/>
        </w:rPr>
        <w:t xml:space="preserve"> Court.</w:t>
      </w:r>
    </w:p>
    <w:p w14:paraId="6AABAEDB" w14:textId="77777777" w:rsidR="00806759" w:rsidRPr="004710E8" w:rsidRDefault="00806759" w:rsidP="00806759">
      <w:pPr>
        <w:pStyle w:val="BodyText"/>
        <w:spacing w:line="365" w:lineRule="exact"/>
        <w:ind w:left="3522"/>
        <w:rPr>
          <w:rFonts w:ascii="Verdana" w:hAnsi="Verdana"/>
          <w:sz w:val="24"/>
          <w:szCs w:val="24"/>
        </w:rPr>
      </w:pPr>
    </w:p>
    <w:p w14:paraId="2E13531B" w14:textId="77777777" w:rsidR="00105DA3" w:rsidRPr="004710E8" w:rsidRDefault="00105DA3" w:rsidP="00105DA3">
      <w:pPr>
        <w:pStyle w:val="BodyText"/>
        <w:rPr>
          <w:rFonts w:ascii="Verdana" w:hAnsi="Verdana"/>
          <w:sz w:val="24"/>
          <w:szCs w:val="24"/>
        </w:rPr>
      </w:pPr>
    </w:p>
    <w:p w14:paraId="3667F439" w14:textId="4D9F0DBE" w:rsidR="00105DA3" w:rsidRPr="004710E8" w:rsidRDefault="00C72DB0" w:rsidP="00105DA3">
      <w:pPr>
        <w:pStyle w:val="BodyText"/>
        <w:rPr>
          <w:rFonts w:ascii="Verdana" w:hAnsi="Verdana"/>
          <w:sz w:val="24"/>
          <w:szCs w:val="24"/>
        </w:rPr>
      </w:pPr>
      <w:r w:rsidRPr="004710E8">
        <w:rPr>
          <w:rFonts w:ascii="Verdana" w:hAnsi="Verdana"/>
          <w:noProof/>
          <w:sz w:val="24"/>
          <w:szCs w:val="24"/>
        </w:rPr>
        <w:drawing>
          <wp:anchor distT="0" distB="0" distL="0" distR="0" simplePos="0" relativeHeight="251694080" behindDoc="0" locked="0" layoutInCell="1" allowOverlap="1" wp14:anchorId="6EF9971A" wp14:editId="69DF1959">
            <wp:simplePos x="0" y="0"/>
            <wp:positionH relativeFrom="margin">
              <wp:align>left</wp:align>
            </wp:positionH>
            <wp:positionV relativeFrom="paragraph">
              <wp:posOffset>36830</wp:posOffset>
            </wp:positionV>
            <wp:extent cx="1363738" cy="1587977"/>
            <wp:effectExtent l="0" t="0" r="8255" b="0"/>
            <wp:wrapNone/>
            <wp:docPr id="25" name="Image 25" descr="Woman writing in file. Green tick to sid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Woman writing in file. Green tick to side."/>
                    <pic:cNvPicPr/>
                  </pic:nvPicPr>
                  <pic:blipFill>
                    <a:blip r:embed="rId74" cstate="print"/>
                    <a:stretch>
                      <a:fillRect/>
                    </a:stretch>
                  </pic:blipFill>
                  <pic:spPr>
                    <a:xfrm>
                      <a:off x="0" y="0"/>
                      <a:ext cx="1363738" cy="1587977"/>
                    </a:xfrm>
                    <a:prstGeom prst="rect">
                      <a:avLst/>
                    </a:prstGeom>
                  </pic:spPr>
                </pic:pic>
              </a:graphicData>
            </a:graphic>
          </wp:anchor>
        </w:drawing>
      </w:r>
    </w:p>
    <w:p w14:paraId="4D10F823" w14:textId="326A1FF7" w:rsidR="00105DA3" w:rsidRPr="004710E8" w:rsidRDefault="00105DA3" w:rsidP="00105DA3">
      <w:pPr>
        <w:pStyle w:val="BodyText"/>
        <w:rPr>
          <w:rFonts w:ascii="Verdana" w:hAnsi="Verdana"/>
          <w:sz w:val="24"/>
          <w:szCs w:val="24"/>
        </w:rPr>
      </w:pPr>
    </w:p>
    <w:p w14:paraId="1F0C30DB" w14:textId="77777777" w:rsidR="00105DA3" w:rsidRPr="004710E8" w:rsidRDefault="00105DA3" w:rsidP="00105DA3">
      <w:pPr>
        <w:pStyle w:val="BodyText"/>
        <w:spacing w:before="205"/>
        <w:rPr>
          <w:rFonts w:ascii="Verdana" w:hAnsi="Verdana"/>
          <w:sz w:val="24"/>
          <w:szCs w:val="24"/>
        </w:rPr>
      </w:pPr>
    </w:p>
    <w:p w14:paraId="31BB08BE" w14:textId="521A14DC" w:rsidR="00105DA3" w:rsidRPr="004710E8" w:rsidRDefault="00105DA3" w:rsidP="00105DA3">
      <w:pPr>
        <w:pStyle w:val="BodyText"/>
        <w:spacing w:line="376" w:lineRule="auto"/>
        <w:ind w:left="3522" w:right="298"/>
        <w:rPr>
          <w:rFonts w:ascii="Verdana" w:hAnsi="Verdana"/>
          <w:sz w:val="24"/>
          <w:szCs w:val="24"/>
        </w:rPr>
      </w:pPr>
      <w:r w:rsidRPr="004710E8">
        <w:rPr>
          <w:rFonts w:ascii="Verdana" w:hAnsi="Verdana"/>
          <w:sz w:val="24"/>
          <w:szCs w:val="24"/>
        </w:rPr>
        <w:t>The DSS will make sure that people who are chosen</w:t>
      </w:r>
      <w:r w:rsidRPr="004710E8">
        <w:rPr>
          <w:rFonts w:ascii="Verdana" w:hAnsi="Verdana"/>
          <w:spacing w:val="-6"/>
          <w:sz w:val="24"/>
          <w:szCs w:val="24"/>
        </w:rPr>
        <w:t xml:space="preserve"> </w:t>
      </w:r>
      <w:r w:rsidRPr="004710E8">
        <w:rPr>
          <w:rFonts w:ascii="Verdana" w:hAnsi="Verdana"/>
          <w:sz w:val="24"/>
          <w:szCs w:val="24"/>
        </w:rPr>
        <w:t>to</w:t>
      </w:r>
      <w:r w:rsidRPr="004710E8">
        <w:rPr>
          <w:rFonts w:ascii="Verdana" w:hAnsi="Verdana"/>
          <w:spacing w:val="-3"/>
          <w:sz w:val="24"/>
          <w:szCs w:val="24"/>
        </w:rPr>
        <w:t xml:space="preserve"> </w:t>
      </w:r>
      <w:r w:rsidRPr="004710E8">
        <w:rPr>
          <w:rFonts w:ascii="Verdana" w:hAnsi="Verdana"/>
          <w:sz w:val="24"/>
          <w:szCs w:val="24"/>
        </w:rPr>
        <w:t>help</w:t>
      </w:r>
      <w:r w:rsidRPr="004710E8">
        <w:rPr>
          <w:rFonts w:ascii="Verdana" w:hAnsi="Verdana"/>
          <w:spacing w:val="-8"/>
          <w:sz w:val="24"/>
          <w:szCs w:val="24"/>
        </w:rPr>
        <w:t xml:space="preserve"> </w:t>
      </w:r>
      <w:r w:rsidRPr="004710E8">
        <w:rPr>
          <w:rFonts w:ascii="Verdana" w:hAnsi="Verdana"/>
          <w:sz w:val="24"/>
          <w:szCs w:val="24"/>
        </w:rPr>
        <w:t>others with</w:t>
      </w:r>
      <w:r w:rsidRPr="004710E8">
        <w:rPr>
          <w:rFonts w:ascii="Verdana" w:hAnsi="Verdana"/>
          <w:spacing w:val="-6"/>
          <w:sz w:val="24"/>
          <w:szCs w:val="24"/>
        </w:rPr>
        <w:t xml:space="preserve"> </w:t>
      </w:r>
      <w:r w:rsidRPr="004710E8">
        <w:rPr>
          <w:rFonts w:ascii="Verdana" w:hAnsi="Verdana"/>
          <w:sz w:val="24"/>
          <w:szCs w:val="24"/>
        </w:rPr>
        <w:t>decisions</w:t>
      </w:r>
      <w:r w:rsidRPr="004710E8">
        <w:rPr>
          <w:rFonts w:ascii="Verdana" w:hAnsi="Verdana"/>
          <w:spacing w:val="-8"/>
          <w:sz w:val="24"/>
          <w:szCs w:val="24"/>
        </w:rPr>
        <w:t xml:space="preserve"> </w:t>
      </w:r>
      <w:r w:rsidRPr="004710E8">
        <w:rPr>
          <w:rFonts w:ascii="Verdana" w:hAnsi="Verdana"/>
          <w:sz w:val="24"/>
          <w:szCs w:val="24"/>
        </w:rPr>
        <w:t>do</w:t>
      </w:r>
      <w:r w:rsidRPr="004710E8">
        <w:rPr>
          <w:rFonts w:ascii="Verdana" w:hAnsi="Verdana"/>
          <w:spacing w:val="-3"/>
          <w:sz w:val="24"/>
          <w:szCs w:val="24"/>
        </w:rPr>
        <w:t xml:space="preserve"> </w:t>
      </w:r>
      <w:r w:rsidRPr="004710E8">
        <w:rPr>
          <w:rFonts w:ascii="Verdana" w:hAnsi="Verdana"/>
          <w:sz w:val="24"/>
          <w:szCs w:val="24"/>
        </w:rPr>
        <w:t>their</w:t>
      </w:r>
      <w:r w:rsidRPr="004710E8">
        <w:rPr>
          <w:rFonts w:ascii="Verdana" w:hAnsi="Verdana"/>
          <w:spacing w:val="-6"/>
          <w:sz w:val="24"/>
          <w:szCs w:val="24"/>
        </w:rPr>
        <w:t xml:space="preserve"> </w:t>
      </w:r>
      <w:r w:rsidRPr="004710E8">
        <w:rPr>
          <w:rFonts w:ascii="Verdana" w:hAnsi="Verdana"/>
          <w:sz w:val="24"/>
          <w:szCs w:val="24"/>
        </w:rPr>
        <w:t xml:space="preserve">job </w:t>
      </w:r>
      <w:r w:rsidRPr="004710E8">
        <w:rPr>
          <w:rFonts w:ascii="Verdana" w:hAnsi="Verdana"/>
          <w:spacing w:val="-2"/>
          <w:sz w:val="24"/>
          <w:szCs w:val="24"/>
        </w:rPr>
        <w:t>properly.</w:t>
      </w:r>
    </w:p>
    <w:p w14:paraId="6F4B29ED" w14:textId="77777777" w:rsidR="00105DA3" w:rsidRPr="004710E8" w:rsidRDefault="00105DA3" w:rsidP="00105DA3">
      <w:pPr>
        <w:pStyle w:val="BodyText"/>
        <w:rPr>
          <w:rFonts w:ascii="Verdana" w:hAnsi="Verdana"/>
          <w:sz w:val="24"/>
          <w:szCs w:val="24"/>
        </w:rPr>
      </w:pPr>
    </w:p>
    <w:p w14:paraId="31945F30" w14:textId="77777777" w:rsidR="00105DA3" w:rsidRPr="004710E8" w:rsidRDefault="00105DA3" w:rsidP="00105DA3">
      <w:pPr>
        <w:pStyle w:val="BodyText"/>
        <w:rPr>
          <w:rFonts w:ascii="Verdana" w:hAnsi="Verdana"/>
          <w:sz w:val="24"/>
          <w:szCs w:val="24"/>
        </w:rPr>
      </w:pPr>
    </w:p>
    <w:p w14:paraId="2414721B" w14:textId="77777777" w:rsidR="00105DA3" w:rsidRPr="004710E8" w:rsidRDefault="00105DA3" w:rsidP="00105DA3">
      <w:pPr>
        <w:pStyle w:val="BodyText"/>
        <w:rPr>
          <w:rFonts w:ascii="Verdana" w:hAnsi="Verdana"/>
          <w:sz w:val="24"/>
          <w:szCs w:val="24"/>
        </w:rPr>
      </w:pPr>
      <w:r w:rsidRPr="004710E8">
        <w:rPr>
          <w:rFonts w:ascii="Verdana" w:hAnsi="Verdana"/>
          <w:noProof/>
          <w:sz w:val="24"/>
          <w:szCs w:val="24"/>
        </w:rPr>
        <w:drawing>
          <wp:anchor distT="0" distB="0" distL="0" distR="0" simplePos="0" relativeHeight="251695104" behindDoc="0" locked="0" layoutInCell="1" allowOverlap="1" wp14:anchorId="7EAB9539" wp14:editId="7466C413">
            <wp:simplePos x="0" y="0"/>
            <wp:positionH relativeFrom="margin">
              <wp:align>left</wp:align>
            </wp:positionH>
            <wp:positionV relativeFrom="paragraph">
              <wp:posOffset>118347</wp:posOffset>
            </wp:positionV>
            <wp:extent cx="1799970" cy="1121410"/>
            <wp:effectExtent l="0" t="0" r="0" b="2540"/>
            <wp:wrapNone/>
            <wp:docPr id="26" name="Image 26" descr="Court Buil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Court Building"/>
                    <pic:cNvPicPr/>
                  </pic:nvPicPr>
                  <pic:blipFill>
                    <a:blip r:embed="rId75" cstate="print"/>
                    <a:stretch>
                      <a:fillRect/>
                    </a:stretch>
                  </pic:blipFill>
                  <pic:spPr>
                    <a:xfrm>
                      <a:off x="0" y="0"/>
                      <a:ext cx="1799970" cy="1121410"/>
                    </a:xfrm>
                    <a:prstGeom prst="rect">
                      <a:avLst/>
                    </a:prstGeom>
                  </pic:spPr>
                </pic:pic>
              </a:graphicData>
            </a:graphic>
          </wp:anchor>
        </w:drawing>
      </w:r>
    </w:p>
    <w:p w14:paraId="3F6A3C17" w14:textId="77777777" w:rsidR="00105DA3" w:rsidRPr="004710E8" w:rsidRDefault="00105DA3" w:rsidP="00105DA3">
      <w:pPr>
        <w:pStyle w:val="BodyText"/>
        <w:spacing w:before="100"/>
        <w:rPr>
          <w:rFonts w:ascii="Verdana" w:hAnsi="Verdana"/>
          <w:sz w:val="24"/>
          <w:szCs w:val="24"/>
        </w:rPr>
      </w:pPr>
    </w:p>
    <w:p w14:paraId="699026BA" w14:textId="77777777" w:rsidR="00105DA3" w:rsidRPr="004710E8" w:rsidRDefault="00105DA3" w:rsidP="00105DA3">
      <w:pPr>
        <w:pStyle w:val="BodyText"/>
        <w:spacing w:before="1"/>
        <w:ind w:left="3522"/>
        <w:rPr>
          <w:rFonts w:ascii="Verdana" w:hAnsi="Verdana"/>
          <w:sz w:val="24"/>
          <w:szCs w:val="24"/>
        </w:rPr>
      </w:pPr>
      <w:r w:rsidRPr="004710E8">
        <w:rPr>
          <w:rFonts w:ascii="Verdana" w:hAnsi="Verdana"/>
          <w:sz w:val="24"/>
          <w:szCs w:val="24"/>
        </w:rPr>
        <w:t>The</w:t>
      </w:r>
      <w:r w:rsidRPr="004710E8">
        <w:rPr>
          <w:rFonts w:ascii="Verdana" w:hAnsi="Verdana"/>
          <w:spacing w:val="-6"/>
          <w:sz w:val="24"/>
          <w:szCs w:val="24"/>
        </w:rPr>
        <w:t xml:space="preserve"> </w:t>
      </w:r>
      <w:r w:rsidRPr="004710E8">
        <w:rPr>
          <w:rFonts w:ascii="Verdana" w:hAnsi="Verdana"/>
          <w:sz w:val="24"/>
          <w:szCs w:val="24"/>
        </w:rPr>
        <w:t>High</w:t>
      </w:r>
      <w:r w:rsidRPr="004710E8">
        <w:rPr>
          <w:rFonts w:ascii="Verdana" w:hAnsi="Verdana"/>
          <w:spacing w:val="-9"/>
          <w:sz w:val="24"/>
          <w:szCs w:val="24"/>
        </w:rPr>
        <w:t xml:space="preserve"> </w:t>
      </w:r>
      <w:r w:rsidRPr="004710E8">
        <w:rPr>
          <w:rFonts w:ascii="Verdana" w:hAnsi="Verdana"/>
          <w:sz w:val="24"/>
          <w:szCs w:val="24"/>
        </w:rPr>
        <w:t>Court</w:t>
      </w:r>
      <w:r w:rsidRPr="004710E8">
        <w:rPr>
          <w:rFonts w:ascii="Verdana" w:hAnsi="Verdana"/>
          <w:spacing w:val="-3"/>
          <w:sz w:val="24"/>
          <w:szCs w:val="24"/>
        </w:rPr>
        <w:t xml:space="preserve"> </w:t>
      </w:r>
      <w:r w:rsidRPr="004710E8">
        <w:rPr>
          <w:rFonts w:ascii="Verdana" w:hAnsi="Verdana"/>
          <w:sz w:val="24"/>
          <w:szCs w:val="24"/>
        </w:rPr>
        <w:t>will</w:t>
      </w:r>
      <w:r w:rsidRPr="004710E8">
        <w:rPr>
          <w:rFonts w:ascii="Verdana" w:hAnsi="Verdana"/>
          <w:spacing w:val="-11"/>
          <w:sz w:val="24"/>
          <w:szCs w:val="24"/>
        </w:rPr>
        <w:t xml:space="preserve"> </w:t>
      </w:r>
      <w:r w:rsidRPr="004710E8">
        <w:rPr>
          <w:rFonts w:ascii="Verdana" w:hAnsi="Verdana"/>
          <w:sz w:val="24"/>
          <w:szCs w:val="24"/>
        </w:rPr>
        <w:t>do</w:t>
      </w:r>
      <w:r w:rsidRPr="004710E8">
        <w:rPr>
          <w:rFonts w:ascii="Verdana" w:hAnsi="Verdana"/>
          <w:spacing w:val="-4"/>
          <w:sz w:val="24"/>
          <w:szCs w:val="24"/>
        </w:rPr>
        <w:t xml:space="preserve"> </w:t>
      </w:r>
      <w:r w:rsidRPr="004710E8">
        <w:rPr>
          <w:rFonts w:ascii="Verdana" w:hAnsi="Verdana"/>
          <w:sz w:val="24"/>
          <w:szCs w:val="24"/>
        </w:rPr>
        <w:t>a</w:t>
      </w:r>
      <w:r w:rsidRPr="004710E8">
        <w:rPr>
          <w:rFonts w:ascii="Verdana" w:hAnsi="Verdana"/>
          <w:spacing w:val="-7"/>
          <w:sz w:val="24"/>
          <w:szCs w:val="24"/>
        </w:rPr>
        <w:t xml:space="preserve"> </w:t>
      </w:r>
      <w:r w:rsidRPr="004710E8">
        <w:rPr>
          <w:rFonts w:ascii="Verdana" w:hAnsi="Verdana"/>
          <w:spacing w:val="-2"/>
          <w:sz w:val="24"/>
          <w:szCs w:val="24"/>
        </w:rPr>
        <w:t>review.</w:t>
      </w:r>
    </w:p>
    <w:p w14:paraId="5A2AAEBF" w14:textId="77777777" w:rsidR="00105DA3" w:rsidRPr="004710E8" w:rsidRDefault="00105DA3" w:rsidP="00105DA3">
      <w:pPr>
        <w:pStyle w:val="BodyText"/>
        <w:spacing w:before="208" w:line="376" w:lineRule="auto"/>
        <w:ind w:left="3522"/>
        <w:rPr>
          <w:rFonts w:ascii="Verdana" w:hAnsi="Verdana"/>
          <w:spacing w:val="-2"/>
          <w:sz w:val="24"/>
          <w:szCs w:val="24"/>
        </w:rPr>
      </w:pPr>
      <w:r w:rsidRPr="004710E8">
        <w:rPr>
          <w:rFonts w:ascii="Verdana" w:hAnsi="Verdana"/>
          <w:sz w:val="24"/>
          <w:szCs w:val="24"/>
        </w:rPr>
        <w:t>It</w:t>
      </w:r>
      <w:r w:rsidRPr="004710E8">
        <w:rPr>
          <w:rFonts w:ascii="Verdana" w:hAnsi="Verdana"/>
          <w:spacing w:val="-3"/>
          <w:sz w:val="24"/>
          <w:szCs w:val="24"/>
        </w:rPr>
        <w:t xml:space="preserve"> </w:t>
      </w:r>
      <w:r w:rsidRPr="004710E8">
        <w:rPr>
          <w:rFonts w:ascii="Verdana" w:hAnsi="Verdana"/>
          <w:sz w:val="24"/>
          <w:szCs w:val="24"/>
        </w:rPr>
        <w:t>will</w:t>
      </w:r>
      <w:r w:rsidRPr="004710E8">
        <w:rPr>
          <w:rFonts w:ascii="Verdana" w:hAnsi="Verdana"/>
          <w:spacing w:val="-6"/>
          <w:sz w:val="24"/>
          <w:szCs w:val="24"/>
        </w:rPr>
        <w:t xml:space="preserve"> </w:t>
      </w:r>
      <w:r w:rsidRPr="004710E8">
        <w:rPr>
          <w:rFonts w:ascii="Verdana" w:hAnsi="Verdana"/>
          <w:sz w:val="24"/>
          <w:szCs w:val="24"/>
        </w:rPr>
        <w:t>say</w:t>
      </w:r>
      <w:r w:rsidRPr="004710E8">
        <w:rPr>
          <w:rFonts w:ascii="Verdana" w:hAnsi="Verdana"/>
          <w:spacing w:val="-4"/>
          <w:sz w:val="24"/>
          <w:szCs w:val="24"/>
        </w:rPr>
        <w:t xml:space="preserve"> </w:t>
      </w:r>
      <w:r w:rsidRPr="004710E8">
        <w:rPr>
          <w:rFonts w:ascii="Verdana" w:hAnsi="Verdana"/>
          <w:sz w:val="24"/>
          <w:szCs w:val="24"/>
        </w:rPr>
        <w:t>what</w:t>
      </w:r>
      <w:r w:rsidRPr="004710E8">
        <w:rPr>
          <w:rFonts w:ascii="Verdana" w:hAnsi="Verdana"/>
          <w:spacing w:val="-1"/>
          <w:sz w:val="24"/>
          <w:szCs w:val="24"/>
        </w:rPr>
        <w:t xml:space="preserve"> </w:t>
      </w:r>
      <w:r w:rsidRPr="004710E8">
        <w:rPr>
          <w:rFonts w:ascii="Verdana" w:hAnsi="Verdana"/>
          <w:sz w:val="24"/>
          <w:szCs w:val="24"/>
        </w:rPr>
        <w:t>supports</w:t>
      </w:r>
      <w:r w:rsidRPr="004710E8">
        <w:rPr>
          <w:rFonts w:ascii="Verdana" w:hAnsi="Verdana"/>
          <w:spacing w:val="-3"/>
          <w:sz w:val="24"/>
          <w:szCs w:val="24"/>
        </w:rPr>
        <w:t xml:space="preserve"> </w:t>
      </w:r>
      <w:r w:rsidRPr="004710E8">
        <w:rPr>
          <w:rFonts w:ascii="Verdana" w:hAnsi="Verdana"/>
          <w:sz w:val="24"/>
          <w:szCs w:val="24"/>
        </w:rPr>
        <w:t>each</w:t>
      </w:r>
      <w:r w:rsidRPr="004710E8">
        <w:rPr>
          <w:rFonts w:ascii="Verdana" w:hAnsi="Verdana"/>
          <w:spacing w:val="-5"/>
          <w:sz w:val="24"/>
          <w:szCs w:val="24"/>
        </w:rPr>
        <w:t xml:space="preserve"> </w:t>
      </w:r>
      <w:r w:rsidRPr="004710E8">
        <w:rPr>
          <w:rFonts w:ascii="Verdana" w:hAnsi="Verdana"/>
          <w:sz w:val="24"/>
          <w:szCs w:val="24"/>
        </w:rPr>
        <w:t>adult</w:t>
      </w:r>
      <w:r w:rsidRPr="004710E8">
        <w:rPr>
          <w:rFonts w:ascii="Verdana" w:hAnsi="Verdana"/>
          <w:spacing w:val="-5"/>
          <w:sz w:val="24"/>
          <w:szCs w:val="24"/>
        </w:rPr>
        <w:t xml:space="preserve"> </w:t>
      </w:r>
      <w:r w:rsidRPr="004710E8">
        <w:rPr>
          <w:rFonts w:ascii="Verdana" w:hAnsi="Verdana"/>
          <w:sz w:val="24"/>
          <w:szCs w:val="24"/>
        </w:rPr>
        <w:t>needs</w:t>
      </w:r>
      <w:r w:rsidRPr="004710E8">
        <w:rPr>
          <w:rFonts w:ascii="Verdana" w:hAnsi="Verdana"/>
          <w:spacing w:val="-3"/>
          <w:sz w:val="24"/>
          <w:szCs w:val="24"/>
        </w:rPr>
        <w:t xml:space="preserve"> </w:t>
      </w:r>
      <w:r w:rsidRPr="004710E8">
        <w:rPr>
          <w:rFonts w:ascii="Verdana" w:hAnsi="Verdana"/>
          <w:sz w:val="24"/>
          <w:szCs w:val="24"/>
        </w:rPr>
        <w:t>to</w:t>
      </w:r>
      <w:r w:rsidRPr="004710E8">
        <w:rPr>
          <w:rFonts w:ascii="Verdana" w:hAnsi="Verdana"/>
          <w:spacing w:val="-3"/>
          <w:sz w:val="24"/>
          <w:szCs w:val="24"/>
        </w:rPr>
        <w:t xml:space="preserve"> </w:t>
      </w:r>
      <w:r w:rsidRPr="004710E8">
        <w:rPr>
          <w:rFonts w:ascii="Verdana" w:hAnsi="Verdana"/>
          <w:sz w:val="24"/>
          <w:szCs w:val="24"/>
        </w:rPr>
        <w:t xml:space="preserve">make </w:t>
      </w:r>
      <w:r w:rsidRPr="004710E8">
        <w:rPr>
          <w:rFonts w:ascii="Verdana" w:hAnsi="Verdana"/>
          <w:spacing w:val="-2"/>
          <w:sz w:val="24"/>
          <w:szCs w:val="24"/>
        </w:rPr>
        <w:t>decisions.</w:t>
      </w:r>
    </w:p>
    <w:p w14:paraId="327EB4EC" w14:textId="66A5F498" w:rsidR="00105DA3" w:rsidRDefault="00105DA3" w:rsidP="00105DA3">
      <w:pPr>
        <w:pStyle w:val="BodyText"/>
        <w:rPr>
          <w:b/>
        </w:rPr>
      </w:pPr>
    </w:p>
    <w:p w14:paraId="41EF8BEA" w14:textId="5ADEA7B1" w:rsidR="00105DA3" w:rsidRDefault="00105DA3" w:rsidP="00105DA3">
      <w:pPr>
        <w:pStyle w:val="BodyText"/>
        <w:rPr>
          <w:b/>
        </w:rPr>
      </w:pPr>
    </w:p>
    <w:p w14:paraId="1DD7631B" w14:textId="3525F7A5" w:rsidR="00105DA3" w:rsidRDefault="00105DA3" w:rsidP="00105DA3">
      <w:pPr>
        <w:pStyle w:val="BodyText"/>
        <w:rPr>
          <w:b/>
        </w:rPr>
      </w:pPr>
    </w:p>
    <w:p w14:paraId="6B01C724" w14:textId="0C9A4664" w:rsidR="00105DA3" w:rsidRDefault="00663A9B" w:rsidP="00105DA3">
      <w:pPr>
        <w:pStyle w:val="BodyText"/>
        <w:spacing w:before="8"/>
        <w:rPr>
          <w:b/>
        </w:rPr>
      </w:pPr>
      <w:r>
        <w:rPr>
          <w:noProof/>
        </w:rPr>
        <w:drawing>
          <wp:anchor distT="0" distB="0" distL="0" distR="0" simplePos="0" relativeHeight="251698176" behindDoc="0" locked="0" layoutInCell="1" allowOverlap="1" wp14:anchorId="7376C186" wp14:editId="158B2ED1">
            <wp:simplePos x="0" y="0"/>
            <wp:positionH relativeFrom="margin">
              <wp:align>left</wp:align>
            </wp:positionH>
            <wp:positionV relativeFrom="paragraph">
              <wp:posOffset>158750</wp:posOffset>
            </wp:positionV>
            <wp:extent cx="1537638" cy="1390542"/>
            <wp:effectExtent l="0" t="0" r="5715" b="635"/>
            <wp:wrapNone/>
            <wp:docPr id="27" name="Image 27" descr="3 years - 2023, 2024, 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3 years - 2023, 2024, 2025"/>
                    <pic:cNvPicPr/>
                  </pic:nvPicPr>
                  <pic:blipFill>
                    <a:blip r:embed="rId76" cstate="print"/>
                    <a:stretch>
                      <a:fillRect/>
                    </a:stretch>
                  </pic:blipFill>
                  <pic:spPr>
                    <a:xfrm>
                      <a:off x="0" y="0"/>
                      <a:ext cx="1537638" cy="1390542"/>
                    </a:xfrm>
                    <a:prstGeom prst="rect">
                      <a:avLst/>
                    </a:prstGeom>
                  </pic:spPr>
                </pic:pic>
              </a:graphicData>
            </a:graphic>
          </wp:anchor>
        </w:drawing>
      </w:r>
    </w:p>
    <w:p w14:paraId="3E41A318" w14:textId="73F75D61" w:rsidR="00105DA3" w:rsidRPr="004710E8" w:rsidRDefault="00105DA3" w:rsidP="00105DA3">
      <w:pPr>
        <w:pStyle w:val="BodyText"/>
        <w:spacing w:line="376" w:lineRule="auto"/>
        <w:ind w:left="3544"/>
        <w:rPr>
          <w:rFonts w:ascii="Verdana" w:hAnsi="Verdana"/>
          <w:sz w:val="24"/>
          <w:szCs w:val="24"/>
        </w:rPr>
      </w:pPr>
      <w:r w:rsidRPr="004710E8">
        <w:rPr>
          <w:rFonts w:ascii="Verdana" w:hAnsi="Verdana"/>
          <w:sz w:val="24"/>
          <w:szCs w:val="24"/>
        </w:rPr>
        <w:t>These</w:t>
      </w:r>
      <w:r w:rsidRPr="004710E8">
        <w:rPr>
          <w:rFonts w:ascii="Verdana" w:hAnsi="Verdana"/>
          <w:spacing w:val="-6"/>
          <w:sz w:val="24"/>
          <w:szCs w:val="24"/>
        </w:rPr>
        <w:t xml:space="preserve"> </w:t>
      </w:r>
      <w:r w:rsidRPr="004710E8">
        <w:rPr>
          <w:rFonts w:ascii="Verdana" w:hAnsi="Verdana"/>
          <w:sz w:val="24"/>
          <w:szCs w:val="24"/>
        </w:rPr>
        <w:t>changes</w:t>
      </w:r>
      <w:r w:rsidRPr="004710E8">
        <w:rPr>
          <w:rFonts w:ascii="Verdana" w:hAnsi="Verdana"/>
          <w:spacing w:val="-6"/>
          <w:sz w:val="24"/>
          <w:szCs w:val="24"/>
        </w:rPr>
        <w:t xml:space="preserve"> </w:t>
      </w:r>
      <w:r w:rsidRPr="004710E8">
        <w:rPr>
          <w:rFonts w:ascii="Verdana" w:hAnsi="Verdana"/>
          <w:sz w:val="24"/>
          <w:szCs w:val="24"/>
        </w:rPr>
        <w:t>must</w:t>
      </w:r>
      <w:r w:rsidRPr="004710E8">
        <w:rPr>
          <w:rFonts w:ascii="Verdana" w:hAnsi="Verdana"/>
          <w:spacing w:val="-5"/>
          <w:sz w:val="24"/>
          <w:szCs w:val="24"/>
        </w:rPr>
        <w:t xml:space="preserve"> </w:t>
      </w:r>
      <w:r w:rsidRPr="004710E8">
        <w:rPr>
          <w:rFonts w:ascii="Verdana" w:hAnsi="Verdana"/>
          <w:sz w:val="24"/>
          <w:szCs w:val="24"/>
        </w:rPr>
        <w:t>happen</w:t>
      </w:r>
      <w:r w:rsidRPr="004710E8">
        <w:rPr>
          <w:rFonts w:ascii="Verdana" w:hAnsi="Verdana"/>
          <w:spacing w:val="-7"/>
          <w:sz w:val="24"/>
          <w:szCs w:val="24"/>
        </w:rPr>
        <w:t xml:space="preserve"> </w:t>
      </w:r>
      <w:r w:rsidRPr="004710E8">
        <w:rPr>
          <w:rFonts w:ascii="Verdana" w:hAnsi="Verdana"/>
          <w:sz w:val="24"/>
          <w:szCs w:val="24"/>
        </w:rPr>
        <w:t>within</w:t>
      </w:r>
      <w:r w:rsidRPr="004710E8">
        <w:rPr>
          <w:rFonts w:ascii="Verdana" w:hAnsi="Verdana"/>
          <w:spacing w:val="-7"/>
          <w:sz w:val="24"/>
          <w:szCs w:val="24"/>
        </w:rPr>
        <w:t xml:space="preserve"> </w:t>
      </w:r>
      <w:r w:rsidRPr="004710E8">
        <w:rPr>
          <w:rFonts w:ascii="Verdana" w:hAnsi="Verdana"/>
          <w:sz w:val="24"/>
          <w:szCs w:val="24"/>
        </w:rPr>
        <w:t>3</w:t>
      </w:r>
      <w:r w:rsidRPr="004710E8">
        <w:rPr>
          <w:rFonts w:ascii="Verdana" w:hAnsi="Verdana"/>
          <w:spacing w:val="-5"/>
          <w:sz w:val="24"/>
          <w:szCs w:val="24"/>
        </w:rPr>
        <w:t xml:space="preserve"> </w:t>
      </w:r>
      <w:r w:rsidRPr="004710E8">
        <w:rPr>
          <w:rFonts w:ascii="Verdana" w:hAnsi="Verdana"/>
          <w:sz w:val="24"/>
          <w:szCs w:val="24"/>
        </w:rPr>
        <w:t>years</w:t>
      </w:r>
      <w:r w:rsidRPr="004710E8">
        <w:rPr>
          <w:rFonts w:ascii="Verdana" w:hAnsi="Verdana"/>
          <w:spacing w:val="-2"/>
          <w:sz w:val="24"/>
          <w:szCs w:val="24"/>
        </w:rPr>
        <w:t xml:space="preserve"> </w:t>
      </w:r>
      <w:r w:rsidRPr="004710E8">
        <w:rPr>
          <w:rFonts w:ascii="Verdana" w:hAnsi="Verdana"/>
          <w:sz w:val="24"/>
          <w:szCs w:val="24"/>
        </w:rPr>
        <w:t xml:space="preserve">from when the new law </w:t>
      </w:r>
      <w:proofErr w:type="gramStart"/>
      <w:r w:rsidRPr="004710E8">
        <w:rPr>
          <w:rFonts w:ascii="Verdana" w:hAnsi="Verdana"/>
          <w:sz w:val="24"/>
          <w:szCs w:val="24"/>
        </w:rPr>
        <w:t>started</w:t>
      </w:r>
      <w:proofErr w:type="gramEnd"/>
      <w:r w:rsidRPr="004710E8">
        <w:rPr>
          <w:rFonts w:ascii="Verdana" w:hAnsi="Verdana"/>
          <w:sz w:val="24"/>
          <w:szCs w:val="24"/>
        </w:rPr>
        <w:t>.</w:t>
      </w:r>
    </w:p>
    <w:p w14:paraId="771AA2A9" w14:textId="6E0EBA96" w:rsidR="00105DA3" w:rsidRPr="004710E8" w:rsidRDefault="00105DA3" w:rsidP="00105DA3">
      <w:pPr>
        <w:pStyle w:val="BodyText"/>
        <w:rPr>
          <w:rFonts w:ascii="Verdana" w:hAnsi="Verdana"/>
          <w:sz w:val="24"/>
          <w:szCs w:val="24"/>
        </w:rPr>
      </w:pPr>
    </w:p>
    <w:p w14:paraId="53DF3085" w14:textId="64D9EC8F" w:rsidR="00105DA3" w:rsidRPr="004710E8" w:rsidRDefault="00105DA3" w:rsidP="00105DA3">
      <w:pPr>
        <w:pStyle w:val="BodyText"/>
        <w:rPr>
          <w:rFonts w:ascii="Verdana" w:hAnsi="Verdana"/>
          <w:sz w:val="24"/>
          <w:szCs w:val="24"/>
        </w:rPr>
      </w:pPr>
    </w:p>
    <w:p w14:paraId="3455335C" w14:textId="6974B85A" w:rsidR="00105DA3" w:rsidRPr="004710E8" w:rsidRDefault="00105DA3" w:rsidP="00105DA3">
      <w:pPr>
        <w:pStyle w:val="BodyText"/>
        <w:rPr>
          <w:rFonts w:ascii="Verdana" w:hAnsi="Verdana"/>
          <w:sz w:val="24"/>
          <w:szCs w:val="24"/>
        </w:rPr>
      </w:pPr>
    </w:p>
    <w:p w14:paraId="4F1ADE16" w14:textId="77777777" w:rsidR="00806759" w:rsidRDefault="00806759" w:rsidP="00105DA3">
      <w:pPr>
        <w:pStyle w:val="BodyText"/>
        <w:spacing w:line="376" w:lineRule="auto"/>
        <w:ind w:left="3544"/>
        <w:rPr>
          <w:rFonts w:ascii="Verdana" w:hAnsi="Verdana"/>
          <w:sz w:val="24"/>
          <w:szCs w:val="24"/>
        </w:rPr>
      </w:pPr>
    </w:p>
    <w:p w14:paraId="459A8768" w14:textId="0F050844" w:rsidR="00105DA3" w:rsidRPr="004710E8" w:rsidRDefault="00663A9B" w:rsidP="00105DA3">
      <w:pPr>
        <w:pStyle w:val="BodyText"/>
        <w:spacing w:line="376" w:lineRule="auto"/>
        <w:ind w:left="3544"/>
        <w:rPr>
          <w:rFonts w:ascii="Verdana" w:hAnsi="Verdana"/>
          <w:sz w:val="24"/>
          <w:szCs w:val="24"/>
        </w:rPr>
      </w:pPr>
      <w:r w:rsidRPr="004710E8">
        <w:rPr>
          <w:rFonts w:ascii="Verdana" w:hAnsi="Verdana"/>
          <w:noProof/>
          <w:sz w:val="24"/>
          <w:szCs w:val="24"/>
        </w:rPr>
        <w:drawing>
          <wp:anchor distT="0" distB="0" distL="0" distR="0" simplePos="0" relativeHeight="251696128" behindDoc="0" locked="0" layoutInCell="1" allowOverlap="1" wp14:anchorId="3116B1BF" wp14:editId="4D02FD91">
            <wp:simplePos x="0" y="0"/>
            <wp:positionH relativeFrom="margin">
              <wp:align>left</wp:align>
            </wp:positionH>
            <wp:positionV relativeFrom="paragraph">
              <wp:posOffset>165735</wp:posOffset>
            </wp:positionV>
            <wp:extent cx="1247775" cy="1371600"/>
            <wp:effectExtent l="0" t="0" r="9525" b="0"/>
            <wp:wrapNone/>
            <wp:docPr id="28" name="Image 28" descr="Man with hand up to show finis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Man with hand up to show finish."/>
                    <pic:cNvPicPr/>
                  </pic:nvPicPr>
                  <pic:blipFill>
                    <a:blip r:embed="rId77" cstate="print"/>
                    <a:stretch>
                      <a:fillRect/>
                    </a:stretch>
                  </pic:blipFill>
                  <pic:spPr>
                    <a:xfrm>
                      <a:off x="0" y="0"/>
                      <a:ext cx="1247775" cy="1371600"/>
                    </a:xfrm>
                    <a:prstGeom prst="rect">
                      <a:avLst/>
                    </a:prstGeom>
                  </pic:spPr>
                </pic:pic>
              </a:graphicData>
            </a:graphic>
            <wp14:sizeRelH relativeFrom="margin">
              <wp14:pctWidth>0</wp14:pctWidth>
            </wp14:sizeRelH>
            <wp14:sizeRelV relativeFrom="margin">
              <wp14:pctHeight>0</wp14:pctHeight>
            </wp14:sizeRelV>
          </wp:anchor>
        </w:drawing>
      </w:r>
      <w:r w:rsidR="00105DA3" w:rsidRPr="004710E8">
        <w:rPr>
          <w:rFonts w:ascii="Verdana" w:hAnsi="Verdana"/>
          <w:sz w:val="24"/>
          <w:szCs w:val="24"/>
        </w:rPr>
        <w:t>This</w:t>
      </w:r>
      <w:r w:rsidR="00105DA3" w:rsidRPr="004710E8">
        <w:rPr>
          <w:rFonts w:ascii="Verdana" w:hAnsi="Verdana"/>
          <w:spacing w:val="-5"/>
          <w:sz w:val="24"/>
          <w:szCs w:val="24"/>
        </w:rPr>
        <w:t xml:space="preserve"> </w:t>
      </w:r>
      <w:r w:rsidR="00105DA3" w:rsidRPr="004710E8">
        <w:rPr>
          <w:rFonts w:ascii="Verdana" w:hAnsi="Verdana"/>
          <w:sz w:val="24"/>
          <w:szCs w:val="24"/>
        </w:rPr>
        <w:t>research</w:t>
      </w:r>
      <w:r w:rsidR="00105DA3" w:rsidRPr="004710E8">
        <w:rPr>
          <w:rFonts w:ascii="Verdana" w:hAnsi="Verdana"/>
          <w:spacing w:val="-4"/>
          <w:sz w:val="24"/>
          <w:szCs w:val="24"/>
        </w:rPr>
        <w:t xml:space="preserve"> </w:t>
      </w:r>
      <w:r w:rsidR="00105DA3" w:rsidRPr="004710E8">
        <w:rPr>
          <w:rFonts w:ascii="Verdana" w:hAnsi="Verdana"/>
          <w:sz w:val="24"/>
          <w:szCs w:val="24"/>
        </w:rPr>
        <w:t>will</w:t>
      </w:r>
      <w:r w:rsidR="00105DA3" w:rsidRPr="004710E8">
        <w:rPr>
          <w:rFonts w:ascii="Verdana" w:hAnsi="Verdana"/>
          <w:spacing w:val="-8"/>
          <w:sz w:val="24"/>
          <w:szCs w:val="24"/>
        </w:rPr>
        <w:t xml:space="preserve"> </w:t>
      </w:r>
      <w:r w:rsidR="00105DA3" w:rsidRPr="004710E8">
        <w:rPr>
          <w:rFonts w:ascii="Verdana" w:hAnsi="Verdana"/>
          <w:sz w:val="24"/>
          <w:szCs w:val="24"/>
        </w:rPr>
        <w:t>look</w:t>
      </w:r>
      <w:r w:rsidR="00105DA3" w:rsidRPr="004710E8">
        <w:rPr>
          <w:rFonts w:ascii="Verdana" w:hAnsi="Verdana"/>
          <w:spacing w:val="-8"/>
          <w:sz w:val="24"/>
          <w:szCs w:val="24"/>
        </w:rPr>
        <w:t xml:space="preserve"> </w:t>
      </w:r>
      <w:r w:rsidR="00105DA3" w:rsidRPr="004710E8">
        <w:rPr>
          <w:rFonts w:ascii="Verdana" w:hAnsi="Verdana"/>
          <w:sz w:val="24"/>
          <w:szCs w:val="24"/>
        </w:rPr>
        <w:t>at</w:t>
      </w:r>
      <w:r w:rsidR="00105DA3" w:rsidRPr="004710E8">
        <w:rPr>
          <w:rFonts w:ascii="Verdana" w:hAnsi="Verdana"/>
          <w:spacing w:val="-4"/>
          <w:sz w:val="24"/>
          <w:szCs w:val="24"/>
        </w:rPr>
        <w:t xml:space="preserve"> </w:t>
      </w:r>
      <w:r w:rsidR="00105DA3" w:rsidRPr="004710E8">
        <w:rPr>
          <w:rFonts w:ascii="Verdana" w:hAnsi="Verdana"/>
          <w:sz w:val="24"/>
          <w:szCs w:val="24"/>
        </w:rPr>
        <w:t>how</w:t>
      </w:r>
      <w:r w:rsidR="00105DA3" w:rsidRPr="004710E8">
        <w:rPr>
          <w:rFonts w:ascii="Verdana" w:hAnsi="Verdana"/>
          <w:spacing w:val="-7"/>
          <w:sz w:val="24"/>
          <w:szCs w:val="24"/>
        </w:rPr>
        <w:t xml:space="preserve"> </w:t>
      </w:r>
      <w:r w:rsidR="00105DA3" w:rsidRPr="004710E8">
        <w:rPr>
          <w:rFonts w:ascii="Verdana" w:hAnsi="Verdana"/>
          <w:sz w:val="24"/>
          <w:szCs w:val="24"/>
        </w:rPr>
        <w:t>the</w:t>
      </w:r>
      <w:r w:rsidR="00105DA3" w:rsidRPr="004710E8">
        <w:rPr>
          <w:rFonts w:ascii="Verdana" w:hAnsi="Verdana"/>
          <w:spacing w:val="-4"/>
          <w:sz w:val="24"/>
          <w:szCs w:val="24"/>
        </w:rPr>
        <w:t xml:space="preserve"> </w:t>
      </w:r>
      <w:r w:rsidR="00105DA3" w:rsidRPr="004710E8">
        <w:rPr>
          <w:rFonts w:ascii="Verdana" w:hAnsi="Verdana"/>
          <w:sz w:val="24"/>
          <w:szCs w:val="24"/>
        </w:rPr>
        <w:t>Wards</w:t>
      </w:r>
      <w:r w:rsidR="00105DA3" w:rsidRPr="004710E8">
        <w:rPr>
          <w:rFonts w:ascii="Verdana" w:hAnsi="Verdana"/>
          <w:spacing w:val="-4"/>
          <w:sz w:val="24"/>
          <w:szCs w:val="24"/>
        </w:rPr>
        <w:t xml:space="preserve"> </w:t>
      </w:r>
      <w:r w:rsidR="00105DA3" w:rsidRPr="004710E8">
        <w:rPr>
          <w:rFonts w:ascii="Verdana" w:hAnsi="Verdana"/>
          <w:sz w:val="24"/>
          <w:szCs w:val="24"/>
        </w:rPr>
        <w:t>of</w:t>
      </w:r>
      <w:r w:rsidR="00105DA3" w:rsidRPr="004710E8">
        <w:rPr>
          <w:rFonts w:ascii="Verdana" w:hAnsi="Verdana"/>
          <w:spacing w:val="-4"/>
          <w:sz w:val="24"/>
          <w:szCs w:val="24"/>
        </w:rPr>
        <w:t xml:space="preserve"> </w:t>
      </w:r>
      <w:r w:rsidR="00105DA3" w:rsidRPr="004710E8">
        <w:rPr>
          <w:rFonts w:ascii="Verdana" w:hAnsi="Verdana"/>
          <w:sz w:val="24"/>
          <w:szCs w:val="24"/>
        </w:rPr>
        <w:t>Court system is ended in Ireland.</w:t>
      </w:r>
    </w:p>
    <w:p w14:paraId="544967BD" w14:textId="77777777" w:rsidR="00105DA3" w:rsidRPr="004710E8" w:rsidRDefault="00105DA3" w:rsidP="00105DA3">
      <w:pPr>
        <w:pStyle w:val="BodyText"/>
        <w:rPr>
          <w:rFonts w:ascii="Verdana" w:hAnsi="Verdana"/>
          <w:sz w:val="24"/>
          <w:szCs w:val="24"/>
        </w:rPr>
      </w:pPr>
    </w:p>
    <w:p w14:paraId="1F1D9807" w14:textId="77777777" w:rsidR="00105DA3" w:rsidRPr="004710E8" w:rsidRDefault="00105DA3" w:rsidP="00105DA3">
      <w:pPr>
        <w:pStyle w:val="BodyText"/>
        <w:rPr>
          <w:rFonts w:ascii="Verdana" w:hAnsi="Verdana"/>
          <w:sz w:val="24"/>
          <w:szCs w:val="24"/>
        </w:rPr>
      </w:pPr>
    </w:p>
    <w:p w14:paraId="4D5DFA44" w14:textId="4CF44DB2" w:rsidR="00105DA3" w:rsidRPr="004710E8" w:rsidRDefault="00105DA3" w:rsidP="00105DA3">
      <w:pPr>
        <w:pStyle w:val="BodyText"/>
        <w:rPr>
          <w:rFonts w:ascii="Verdana" w:hAnsi="Verdana"/>
          <w:sz w:val="24"/>
          <w:szCs w:val="24"/>
        </w:rPr>
      </w:pPr>
    </w:p>
    <w:p w14:paraId="2956E59C" w14:textId="4DA80F1C" w:rsidR="00105DA3" w:rsidRPr="004710E8" w:rsidRDefault="00105DA3" w:rsidP="00105DA3">
      <w:pPr>
        <w:pStyle w:val="BodyText"/>
        <w:rPr>
          <w:rFonts w:ascii="Verdana" w:hAnsi="Verdana"/>
          <w:sz w:val="24"/>
          <w:szCs w:val="24"/>
        </w:rPr>
      </w:pPr>
    </w:p>
    <w:p w14:paraId="05B36286" w14:textId="49DBA695" w:rsidR="00105DA3" w:rsidRPr="004710E8" w:rsidRDefault="00105DA3" w:rsidP="00105DA3">
      <w:pPr>
        <w:pStyle w:val="BodyText"/>
        <w:spacing w:before="278"/>
        <w:rPr>
          <w:rFonts w:ascii="Verdana" w:hAnsi="Verdana"/>
          <w:sz w:val="24"/>
          <w:szCs w:val="24"/>
        </w:rPr>
      </w:pPr>
    </w:p>
    <w:p w14:paraId="5ACF0AD9" w14:textId="1A449372" w:rsidR="00105DA3" w:rsidRPr="00806759" w:rsidRDefault="00663A9B" w:rsidP="00806759">
      <w:pPr>
        <w:pStyle w:val="BodyText"/>
        <w:spacing w:line="376" w:lineRule="auto"/>
        <w:ind w:left="3544" w:right="298"/>
        <w:rPr>
          <w:rFonts w:ascii="Verdana" w:hAnsi="Verdana"/>
          <w:sz w:val="24"/>
          <w:szCs w:val="24"/>
        </w:rPr>
      </w:pPr>
      <w:r w:rsidRPr="004710E8">
        <w:rPr>
          <w:rFonts w:ascii="Verdana" w:hAnsi="Verdana"/>
          <w:noProof/>
          <w:sz w:val="24"/>
          <w:szCs w:val="24"/>
        </w:rPr>
        <w:drawing>
          <wp:anchor distT="0" distB="0" distL="0" distR="0" simplePos="0" relativeHeight="251697152" behindDoc="0" locked="0" layoutInCell="1" allowOverlap="1" wp14:anchorId="79922826" wp14:editId="15BD6C53">
            <wp:simplePos x="0" y="0"/>
            <wp:positionH relativeFrom="margin">
              <wp:posOffset>257175</wp:posOffset>
            </wp:positionH>
            <wp:positionV relativeFrom="paragraph">
              <wp:posOffset>15240</wp:posOffset>
            </wp:positionV>
            <wp:extent cx="1183640" cy="1428115"/>
            <wp:effectExtent l="0" t="0" r="0" b="635"/>
            <wp:wrapNone/>
            <wp:docPr id="29" name="Image 29" descr="Man and woman thinking togeth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Man and woman thinking together."/>
                    <pic:cNvPicPr/>
                  </pic:nvPicPr>
                  <pic:blipFill>
                    <a:blip r:embed="rId78" cstate="print"/>
                    <a:stretch>
                      <a:fillRect/>
                    </a:stretch>
                  </pic:blipFill>
                  <pic:spPr>
                    <a:xfrm>
                      <a:off x="0" y="0"/>
                      <a:ext cx="1183640" cy="1428115"/>
                    </a:xfrm>
                    <a:prstGeom prst="rect">
                      <a:avLst/>
                    </a:prstGeom>
                  </pic:spPr>
                </pic:pic>
              </a:graphicData>
            </a:graphic>
            <wp14:sizeRelH relativeFrom="margin">
              <wp14:pctWidth>0</wp14:pctWidth>
            </wp14:sizeRelH>
            <wp14:sizeRelV relativeFrom="margin">
              <wp14:pctHeight>0</wp14:pctHeight>
            </wp14:sizeRelV>
          </wp:anchor>
        </w:drawing>
      </w:r>
      <w:r w:rsidR="00105DA3" w:rsidRPr="004710E8">
        <w:rPr>
          <w:rFonts w:ascii="Verdana" w:hAnsi="Verdana"/>
          <w:sz w:val="24"/>
          <w:szCs w:val="24"/>
        </w:rPr>
        <w:t>It</w:t>
      </w:r>
      <w:r w:rsidR="00105DA3" w:rsidRPr="004710E8">
        <w:rPr>
          <w:rFonts w:ascii="Verdana" w:hAnsi="Verdana"/>
          <w:spacing w:val="-3"/>
          <w:sz w:val="24"/>
          <w:szCs w:val="24"/>
        </w:rPr>
        <w:t xml:space="preserve"> </w:t>
      </w:r>
      <w:r w:rsidR="00105DA3" w:rsidRPr="004710E8">
        <w:rPr>
          <w:rFonts w:ascii="Verdana" w:hAnsi="Verdana"/>
          <w:sz w:val="24"/>
          <w:szCs w:val="24"/>
        </w:rPr>
        <w:t>will</w:t>
      </w:r>
      <w:r w:rsidR="00105DA3" w:rsidRPr="004710E8">
        <w:rPr>
          <w:rFonts w:ascii="Verdana" w:hAnsi="Verdana"/>
          <w:spacing w:val="-6"/>
          <w:sz w:val="24"/>
          <w:szCs w:val="24"/>
        </w:rPr>
        <w:t xml:space="preserve"> </w:t>
      </w:r>
      <w:r w:rsidR="00105DA3" w:rsidRPr="004710E8">
        <w:rPr>
          <w:rFonts w:ascii="Verdana" w:hAnsi="Verdana"/>
          <w:sz w:val="24"/>
          <w:szCs w:val="24"/>
        </w:rPr>
        <w:t>look</w:t>
      </w:r>
      <w:r w:rsidR="00105DA3" w:rsidRPr="004710E8">
        <w:rPr>
          <w:rFonts w:ascii="Verdana" w:hAnsi="Verdana"/>
          <w:spacing w:val="-4"/>
          <w:sz w:val="24"/>
          <w:szCs w:val="24"/>
        </w:rPr>
        <w:t xml:space="preserve"> </w:t>
      </w:r>
      <w:r w:rsidR="00105DA3" w:rsidRPr="004710E8">
        <w:rPr>
          <w:rFonts w:ascii="Verdana" w:hAnsi="Verdana"/>
          <w:sz w:val="24"/>
          <w:szCs w:val="24"/>
        </w:rPr>
        <w:t>at</w:t>
      </w:r>
      <w:r w:rsidR="00105DA3" w:rsidRPr="004710E8">
        <w:rPr>
          <w:rFonts w:ascii="Verdana" w:hAnsi="Verdana"/>
          <w:spacing w:val="-3"/>
          <w:sz w:val="24"/>
          <w:szCs w:val="24"/>
        </w:rPr>
        <w:t xml:space="preserve"> </w:t>
      </w:r>
      <w:r w:rsidR="00105DA3" w:rsidRPr="004710E8">
        <w:rPr>
          <w:rFonts w:ascii="Verdana" w:hAnsi="Verdana"/>
          <w:sz w:val="24"/>
          <w:szCs w:val="24"/>
        </w:rPr>
        <w:t>the</w:t>
      </w:r>
      <w:r w:rsidR="00105DA3" w:rsidRPr="004710E8">
        <w:rPr>
          <w:rFonts w:ascii="Verdana" w:hAnsi="Verdana"/>
          <w:spacing w:val="-5"/>
          <w:sz w:val="24"/>
          <w:szCs w:val="24"/>
        </w:rPr>
        <w:t xml:space="preserve"> </w:t>
      </w:r>
      <w:r w:rsidR="00105DA3" w:rsidRPr="004710E8">
        <w:rPr>
          <w:rFonts w:ascii="Verdana" w:hAnsi="Verdana"/>
          <w:sz w:val="24"/>
          <w:szCs w:val="24"/>
        </w:rPr>
        <w:t>experience</w:t>
      </w:r>
      <w:r w:rsidR="00105DA3" w:rsidRPr="004710E8">
        <w:rPr>
          <w:rFonts w:ascii="Verdana" w:hAnsi="Verdana"/>
          <w:spacing w:val="-3"/>
          <w:sz w:val="24"/>
          <w:szCs w:val="24"/>
        </w:rPr>
        <w:t xml:space="preserve"> </w:t>
      </w:r>
      <w:r w:rsidR="00105DA3" w:rsidRPr="004710E8">
        <w:rPr>
          <w:rFonts w:ascii="Verdana" w:hAnsi="Verdana"/>
          <w:sz w:val="24"/>
          <w:szCs w:val="24"/>
        </w:rPr>
        <w:t>of</w:t>
      </w:r>
      <w:r w:rsidR="00105DA3" w:rsidRPr="004710E8">
        <w:rPr>
          <w:rFonts w:ascii="Verdana" w:hAnsi="Verdana"/>
          <w:spacing w:val="-3"/>
          <w:sz w:val="24"/>
          <w:szCs w:val="24"/>
        </w:rPr>
        <w:t xml:space="preserve"> </w:t>
      </w:r>
      <w:r w:rsidR="00105DA3" w:rsidRPr="004710E8">
        <w:rPr>
          <w:rFonts w:ascii="Verdana" w:hAnsi="Verdana"/>
          <w:sz w:val="24"/>
          <w:szCs w:val="24"/>
        </w:rPr>
        <w:t>adults</w:t>
      </w:r>
      <w:r w:rsidR="00105DA3" w:rsidRPr="004710E8">
        <w:rPr>
          <w:rFonts w:ascii="Verdana" w:hAnsi="Verdana"/>
          <w:spacing w:val="-4"/>
          <w:sz w:val="24"/>
          <w:szCs w:val="24"/>
        </w:rPr>
        <w:t xml:space="preserve"> </w:t>
      </w:r>
      <w:r w:rsidR="00105DA3" w:rsidRPr="004710E8">
        <w:rPr>
          <w:rFonts w:ascii="Verdana" w:hAnsi="Verdana"/>
          <w:sz w:val="24"/>
          <w:szCs w:val="24"/>
        </w:rPr>
        <w:t>moving</w:t>
      </w:r>
      <w:r w:rsidR="00105DA3" w:rsidRPr="004710E8">
        <w:rPr>
          <w:rFonts w:ascii="Verdana" w:hAnsi="Verdana"/>
          <w:spacing w:val="-7"/>
          <w:sz w:val="24"/>
          <w:szCs w:val="24"/>
        </w:rPr>
        <w:t xml:space="preserve"> </w:t>
      </w:r>
      <w:r w:rsidR="00105DA3" w:rsidRPr="004710E8">
        <w:rPr>
          <w:rFonts w:ascii="Verdana" w:hAnsi="Verdana"/>
          <w:sz w:val="24"/>
          <w:szCs w:val="24"/>
        </w:rPr>
        <w:t>from the Wards of Court system to the new</w:t>
      </w:r>
      <w:r w:rsidR="00806759">
        <w:rPr>
          <w:rFonts w:ascii="Verdana" w:hAnsi="Verdana"/>
          <w:sz w:val="24"/>
          <w:szCs w:val="24"/>
        </w:rPr>
        <w:t xml:space="preserve"> </w:t>
      </w:r>
      <w:r w:rsidR="00105DA3" w:rsidRPr="004710E8">
        <w:rPr>
          <w:rFonts w:ascii="Verdana" w:hAnsi="Verdana"/>
          <w:spacing w:val="-2"/>
          <w:sz w:val="24"/>
          <w:szCs w:val="24"/>
        </w:rPr>
        <w:t>decision-making</w:t>
      </w:r>
      <w:r w:rsidR="00105DA3" w:rsidRPr="004710E8">
        <w:rPr>
          <w:rFonts w:ascii="Verdana" w:hAnsi="Verdana"/>
          <w:spacing w:val="-6"/>
          <w:sz w:val="24"/>
          <w:szCs w:val="24"/>
        </w:rPr>
        <w:t xml:space="preserve"> </w:t>
      </w:r>
      <w:r w:rsidR="00105DA3" w:rsidRPr="004710E8">
        <w:rPr>
          <w:rFonts w:ascii="Verdana" w:hAnsi="Verdana"/>
          <w:spacing w:val="-2"/>
          <w:sz w:val="24"/>
          <w:szCs w:val="24"/>
        </w:rPr>
        <w:t>support</w:t>
      </w:r>
      <w:r w:rsidR="00105DA3" w:rsidRPr="004710E8">
        <w:rPr>
          <w:rFonts w:ascii="Verdana" w:hAnsi="Verdana"/>
          <w:spacing w:val="2"/>
          <w:sz w:val="24"/>
          <w:szCs w:val="24"/>
        </w:rPr>
        <w:t xml:space="preserve"> </w:t>
      </w:r>
      <w:r w:rsidR="00105DA3" w:rsidRPr="004710E8">
        <w:rPr>
          <w:rFonts w:ascii="Verdana" w:hAnsi="Verdana"/>
          <w:spacing w:val="-2"/>
          <w:sz w:val="24"/>
          <w:szCs w:val="24"/>
        </w:rPr>
        <w:t>system.</w:t>
      </w:r>
    </w:p>
    <w:p w14:paraId="53E014D3" w14:textId="77777777" w:rsidR="00105DA3" w:rsidRDefault="00105DA3" w:rsidP="00105DA3">
      <w:pPr>
        <w:pStyle w:val="BodyText"/>
        <w:spacing w:line="365" w:lineRule="exact"/>
        <w:ind w:left="3544"/>
        <w:rPr>
          <w:rFonts w:ascii="Verdana" w:hAnsi="Verdana"/>
          <w:spacing w:val="-2"/>
          <w:sz w:val="24"/>
          <w:szCs w:val="24"/>
        </w:rPr>
      </w:pPr>
    </w:p>
    <w:p w14:paraId="5125D30D" w14:textId="77777777" w:rsidR="00C72DB0" w:rsidRDefault="00C72DB0" w:rsidP="005916F2"/>
    <w:p w14:paraId="4F9BBDA7" w14:textId="77777777" w:rsidR="00806759" w:rsidRDefault="00806759" w:rsidP="005916F2"/>
    <w:p w14:paraId="4D855482" w14:textId="261E1407" w:rsidR="00105DA3" w:rsidRPr="00223549" w:rsidRDefault="00105DA3" w:rsidP="00105DA3">
      <w:pPr>
        <w:pStyle w:val="Heading3"/>
      </w:pPr>
      <w:r w:rsidRPr="00223549">
        <w:t>Who</w:t>
      </w:r>
      <w:r w:rsidRPr="00223549">
        <w:rPr>
          <w:spacing w:val="-1"/>
        </w:rPr>
        <w:t xml:space="preserve"> </w:t>
      </w:r>
      <w:r w:rsidRPr="00223549">
        <w:t>is doing</w:t>
      </w:r>
      <w:r w:rsidRPr="00223549">
        <w:rPr>
          <w:spacing w:val="3"/>
        </w:rPr>
        <w:t xml:space="preserve"> </w:t>
      </w:r>
      <w:r w:rsidRPr="00223549">
        <w:t>this</w:t>
      </w:r>
      <w:r w:rsidRPr="00223549">
        <w:rPr>
          <w:spacing w:val="-1"/>
        </w:rPr>
        <w:t xml:space="preserve"> </w:t>
      </w:r>
      <w:r w:rsidRPr="00223549">
        <w:t>research</w:t>
      </w:r>
      <w:r w:rsidRPr="00223549">
        <w:rPr>
          <w:spacing w:val="-4"/>
        </w:rPr>
        <w:t xml:space="preserve"> </w:t>
      </w:r>
      <w:r w:rsidRPr="00223549">
        <w:rPr>
          <w:spacing w:val="-2"/>
        </w:rPr>
        <w:t>study?</w:t>
      </w:r>
    </w:p>
    <w:p w14:paraId="0F07E582" w14:textId="2B3EE06B" w:rsidR="00105DA3" w:rsidRDefault="00105DA3" w:rsidP="00105DA3">
      <w:pPr>
        <w:pStyle w:val="BodyText"/>
        <w:rPr>
          <w:b/>
        </w:rPr>
      </w:pPr>
      <w:r>
        <w:rPr>
          <w:noProof/>
        </w:rPr>
        <w:drawing>
          <wp:anchor distT="0" distB="0" distL="0" distR="0" simplePos="0" relativeHeight="251701248" behindDoc="0" locked="0" layoutInCell="1" allowOverlap="1" wp14:anchorId="6748B608" wp14:editId="3CFE9CA7">
            <wp:simplePos x="0" y="0"/>
            <wp:positionH relativeFrom="margin">
              <wp:align>left</wp:align>
            </wp:positionH>
            <wp:positionV relativeFrom="paragraph">
              <wp:posOffset>144780</wp:posOffset>
            </wp:positionV>
            <wp:extent cx="1708447" cy="1129879"/>
            <wp:effectExtent l="0" t="0" r="6350" b="0"/>
            <wp:wrapNone/>
            <wp:docPr id="30" name="Image 30" descr="A close-up of a logo of the National Disability Author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A close-up of a logo of the National Disability Authority."/>
                    <pic:cNvPicPr/>
                  </pic:nvPicPr>
                  <pic:blipFill>
                    <a:blip r:embed="rId58" cstate="print"/>
                    <a:stretch>
                      <a:fillRect/>
                    </a:stretch>
                  </pic:blipFill>
                  <pic:spPr>
                    <a:xfrm>
                      <a:off x="0" y="0"/>
                      <a:ext cx="1708447" cy="1129879"/>
                    </a:xfrm>
                    <a:prstGeom prst="rect">
                      <a:avLst/>
                    </a:prstGeom>
                  </pic:spPr>
                </pic:pic>
              </a:graphicData>
            </a:graphic>
          </wp:anchor>
        </w:drawing>
      </w:r>
    </w:p>
    <w:p w14:paraId="3CFC5D61" w14:textId="0C0A8018" w:rsidR="00105DA3" w:rsidRPr="004710E8" w:rsidRDefault="00105DA3" w:rsidP="00105DA3">
      <w:pPr>
        <w:pStyle w:val="BodyText"/>
        <w:rPr>
          <w:b/>
          <w:sz w:val="24"/>
          <w:szCs w:val="24"/>
        </w:rPr>
      </w:pPr>
    </w:p>
    <w:p w14:paraId="38973213" w14:textId="7BDDF271" w:rsidR="00105DA3" w:rsidRPr="004710E8" w:rsidRDefault="00105DA3" w:rsidP="00105DA3">
      <w:pPr>
        <w:pStyle w:val="BodyText"/>
        <w:rPr>
          <w:b/>
          <w:sz w:val="24"/>
          <w:szCs w:val="24"/>
        </w:rPr>
      </w:pPr>
    </w:p>
    <w:p w14:paraId="1B68C298" w14:textId="4A8F552B" w:rsidR="00105DA3" w:rsidRPr="005916F2" w:rsidRDefault="00105DA3" w:rsidP="00105DA3">
      <w:pPr>
        <w:pStyle w:val="BodyText"/>
        <w:ind w:left="3544"/>
        <w:rPr>
          <w:rFonts w:ascii="Verdana" w:hAnsi="Verdana"/>
          <w:sz w:val="24"/>
          <w:szCs w:val="24"/>
        </w:rPr>
      </w:pPr>
      <w:r w:rsidRPr="005916F2">
        <w:rPr>
          <w:rFonts w:ascii="Verdana" w:hAnsi="Verdana"/>
          <w:sz w:val="24"/>
          <w:szCs w:val="24"/>
        </w:rPr>
        <w:t>The</w:t>
      </w:r>
      <w:r w:rsidRPr="005916F2">
        <w:rPr>
          <w:rFonts w:ascii="Verdana" w:hAnsi="Verdana"/>
          <w:spacing w:val="-13"/>
          <w:sz w:val="24"/>
          <w:szCs w:val="24"/>
        </w:rPr>
        <w:t xml:space="preserve"> </w:t>
      </w:r>
      <w:r w:rsidRPr="005916F2">
        <w:rPr>
          <w:rFonts w:ascii="Verdana" w:hAnsi="Verdana"/>
          <w:sz w:val="24"/>
          <w:szCs w:val="24"/>
        </w:rPr>
        <w:t>NDA</w:t>
      </w:r>
      <w:r w:rsidRPr="005916F2">
        <w:rPr>
          <w:rFonts w:ascii="Verdana" w:hAnsi="Verdana"/>
          <w:spacing w:val="-22"/>
          <w:sz w:val="24"/>
          <w:szCs w:val="24"/>
        </w:rPr>
        <w:t xml:space="preserve"> </w:t>
      </w:r>
      <w:r w:rsidRPr="005916F2">
        <w:rPr>
          <w:rFonts w:ascii="Verdana" w:hAnsi="Verdana"/>
          <w:sz w:val="24"/>
          <w:szCs w:val="24"/>
        </w:rPr>
        <w:t>are</w:t>
      </w:r>
      <w:r w:rsidRPr="005916F2">
        <w:rPr>
          <w:rFonts w:ascii="Verdana" w:hAnsi="Verdana"/>
          <w:spacing w:val="-9"/>
          <w:sz w:val="24"/>
          <w:szCs w:val="24"/>
        </w:rPr>
        <w:t xml:space="preserve"> </w:t>
      </w:r>
      <w:proofErr w:type="spellStart"/>
      <w:r w:rsidRPr="005916F2">
        <w:rPr>
          <w:rFonts w:ascii="Verdana" w:hAnsi="Verdana"/>
          <w:sz w:val="24"/>
          <w:szCs w:val="24"/>
        </w:rPr>
        <w:t>organising</w:t>
      </w:r>
      <w:proofErr w:type="spellEnd"/>
      <w:r w:rsidRPr="005916F2">
        <w:rPr>
          <w:rFonts w:ascii="Verdana" w:hAnsi="Verdana"/>
          <w:spacing w:val="-12"/>
          <w:sz w:val="24"/>
          <w:szCs w:val="24"/>
        </w:rPr>
        <w:t xml:space="preserve"> </w:t>
      </w:r>
      <w:r w:rsidRPr="005916F2">
        <w:rPr>
          <w:rFonts w:ascii="Verdana" w:hAnsi="Verdana"/>
          <w:sz w:val="24"/>
          <w:szCs w:val="24"/>
        </w:rPr>
        <w:t>this</w:t>
      </w:r>
      <w:r w:rsidRPr="005916F2">
        <w:rPr>
          <w:rFonts w:ascii="Verdana" w:hAnsi="Verdana"/>
          <w:spacing w:val="-9"/>
          <w:sz w:val="24"/>
          <w:szCs w:val="24"/>
        </w:rPr>
        <w:t xml:space="preserve"> </w:t>
      </w:r>
      <w:r w:rsidRPr="005916F2">
        <w:rPr>
          <w:rFonts w:ascii="Verdana" w:hAnsi="Verdana"/>
          <w:sz w:val="24"/>
          <w:szCs w:val="24"/>
        </w:rPr>
        <w:t>research</w:t>
      </w:r>
      <w:r w:rsidRPr="005916F2">
        <w:rPr>
          <w:rFonts w:ascii="Verdana" w:hAnsi="Verdana"/>
          <w:spacing w:val="-8"/>
          <w:sz w:val="24"/>
          <w:szCs w:val="24"/>
        </w:rPr>
        <w:t xml:space="preserve"> </w:t>
      </w:r>
      <w:r w:rsidRPr="005916F2">
        <w:rPr>
          <w:rFonts w:ascii="Verdana" w:hAnsi="Verdana"/>
          <w:spacing w:val="-2"/>
          <w:sz w:val="24"/>
          <w:szCs w:val="24"/>
        </w:rPr>
        <w:t>study.</w:t>
      </w:r>
    </w:p>
    <w:p w14:paraId="1CFE03D5" w14:textId="77777777" w:rsidR="00105DA3" w:rsidRPr="005916F2" w:rsidRDefault="00105DA3" w:rsidP="00105DA3">
      <w:pPr>
        <w:pStyle w:val="BodyText"/>
        <w:rPr>
          <w:rFonts w:ascii="Verdana" w:hAnsi="Verdana"/>
          <w:b/>
          <w:sz w:val="24"/>
          <w:szCs w:val="24"/>
        </w:rPr>
      </w:pPr>
    </w:p>
    <w:p w14:paraId="57E5C836" w14:textId="42877C5B" w:rsidR="00105DA3" w:rsidRPr="005916F2" w:rsidRDefault="00105DA3" w:rsidP="00105DA3">
      <w:pPr>
        <w:pStyle w:val="BodyText"/>
        <w:spacing w:before="227"/>
        <w:rPr>
          <w:rFonts w:ascii="Verdana" w:hAnsi="Verdana"/>
          <w:b/>
          <w:sz w:val="24"/>
          <w:szCs w:val="24"/>
        </w:rPr>
      </w:pPr>
    </w:p>
    <w:p w14:paraId="253EA48C" w14:textId="36076602" w:rsidR="00105DA3" w:rsidRPr="005916F2" w:rsidRDefault="00105DA3" w:rsidP="00105DA3">
      <w:pPr>
        <w:pStyle w:val="BodyText"/>
        <w:rPr>
          <w:rFonts w:ascii="Verdana" w:hAnsi="Verdana"/>
          <w:sz w:val="24"/>
          <w:szCs w:val="24"/>
        </w:rPr>
      </w:pPr>
    </w:p>
    <w:p w14:paraId="6F3B5C08" w14:textId="4DB46CD9" w:rsidR="00105DA3" w:rsidRPr="005916F2" w:rsidRDefault="00105DA3" w:rsidP="00105DA3">
      <w:pPr>
        <w:pStyle w:val="BodyText"/>
        <w:rPr>
          <w:rFonts w:ascii="Verdana" w:hAnsi="Verdana"/>
          <w:sz w:val="24"/>
          <w:szCs w:val="24"/>
        </w:rPr>
      </w:pPr>
      <w:r w:rsidRPr="005916F2">
        <w:rPr>
          <w:rFonts w:ascii="Verdana" w:hAnsi="Verdana"/>
          <w:noProof/>
          <w:sz w:val="24"/>
          <w:szCs w:val="24"/>
        </w:rPr>
        <w:drawing>
          <wp:anchor distT="0" distB="0" distL="0" distR="0" simplePos="0" relativeHeight="251699200" behindDoc="0" locked="0" layoutInCell="1" allowOverlap="1" wp14:anchorId="16F0A282" wp14:editId="00DDCB74">
            <wp:simplePos x="0" y="0"/>
            <wp:positionH relativeFrom="margin">
              <wp:align>left</wp:align>
            </wp:positionH>
            <wp:positionV relativeFrom="paragraph">
              <wp:posOffset>6985</wp:posOffset>
            </wp:positionV>
            <wp:extent cx="951871" cy="1542214"/>
            <wp:effectExtent l="0" t="0" r="635" b="1270"/>
            <wp:wrapNone/>
            <wp:docPr id="31" name="Image 31" descr="Moneybag Eur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Moneybag Euros"/>
                    <pic:cNvPicPr/>
                  </pic:nvPicPr>
                  <pic:blipFill>
                    <a:blip r:embed="rId79" cstate="print"/>
                    <a:stretch>
                      <a:fillRect/>
                    </a:stretch>
                  </pic:blipFill>
                  <pic:spPr>
                    <a:xfrm>
                      <a:off x="0" y="0"/>
                      <a:ext cx="951871" cy="1542214"/>
                    </a:xfrm>
                    <a:prstGeom prst="rect">
                      <a:avLst/>
                    </a:prstGeom>
                  </pic:spPr>
                </pic:pic>
              </a:graphicData>
            </a:graphic>
          </wp:anchor>
        </w:drawing>
      </w:r>
    </w:p>
    <w:p w14:paraId="5346A28E" w14:textId="7810A4C5" w:rsidR="00105DA3" w:rsidRPr="005916F2" w:rsidRDefault="00105DA3" w:rsidP="00105DA3">
      <w:pPr>
        <w:pStyle w:val="BodyText"/>
        <w:rPr>
          <w:rFonts w:ascii="Verdana" w:hAnsi="Verdana"/>
          <w:sz w:val="24"/>
          <w:szCs w:val="24"/>
        </w:rPr>
      </w:pPr>
    </w:p>
    <w:p w14:paraId="57D700F8" w14:textId="162C66F4" w:rsidR="00105DA3" w:rsidRPr="005916F2" w:rsidRDefault="00105DA3" w:rsidP="00105DA3">
      <w:pPr>
        <w:pStyle w:val="BodyText"/>
        <w:rPr>
          <w:rFonts w:ascii="Verdana" w:hAnsi="Verdana"/>
          <w:sz w:val="24"/>
          <w:szCs w:val="24"/>
        </w:rPr>
      </w:pPr>
    </w:p>
    <w:p w14:paraId="6E4D0CB2" w14:textId="08E868DB" w:rsidR="00105DA3" w:rsidRPr="005916F2" w:rsidRDefault="00105DA3" w:rsidP="00105DA3">
      <w:pPr>
        <w:pStyle w:val="BodyText"/>
        <w:rPr>
          <w:rFonts w:ascii="Verdana" w:hAnsi="Verdana"/>
          <w:sz w:val="24"/>
          <w:szCs w:val="24"/>
        </w:rPr>
      </w:pPr>
    </w:p>
    <w:p w14:paraId="1CED0A5E" w14:textId="030F2B82" w:rsidR="00105DA3" w:rsidRPr="005916F2" w:rsidRDefault="00105DA3" w:rsidP="00105DA3">
      <w:pPr>
        <w:pStyle w:val="BodyText"/>
        <w:rPr>
          <w:rFonts w:ascii="Verdana" w:hAnsi="Verdana"/>
          <w:sz w:val="24"/>
          <w:szCs w:val="24"/>
        </w:rPr>
      </w:pPr>
    </w:p>
    <w:p w14:paraId="4CB37BCF" w14:textId="3125CA8B" w:rsidR="00105DA3" w:rsidRPr="005916F2" w:rsidRDefault="00105DA3" w:rsidP="00105DA3">
      <w:pPr>
        <w:pStyle w:val="BodyText"/>
        <w:ind w:left="3544"/>
        <w:rPr>
          <w:rFonts w:ascii="Verdana" w:hAnsi="Verdana"/>
          <w:sz w:val="24"/>
          <w:szCs w:val="24"/>
        </w:rPr>
      </w:pPr>
      <w:r w:rsidRPr="005916F2">
        <w:rPr>
          <w:rFonts w:ascii="Verdana" w:hAnsi="Verdana"/>
          <w:sz w:val="24"/>
          <w:szCs w:val="24"/>
        </w:rPr>
        <w:t>The</w:t>
      </w:r>
      <w:r w:rsidRPr="005916F2">
        <w:rPr>
          <w:rFonts w:ascii="Verdana" w:hAnsi="Verdana"/>
          <w:spacing w:val="-11"/>
          <w:sz w:val="24"/>
          <w:szCs w:val="24"/>
        </w:rPr>
        <w:t xml:space="preserve"> </w:t>
      </w:r>
      <w:r w:rsidRPr="005916F2">
        <w:rPr>
          <w:rFonts w:ascii="Verdana" w:hAnsi="Verdana"/>
          <w:sz w:val="24"/>
          <w:szCs w:val="24"/>
        </w:rPr>
        <w:t>NDA</w:t>
      </w:r>
      <w:r w:rsidRPr="005916F2">
        <w:rPr>
          <w:rFonts w:ascii="Verdana" w:hAnsi="Verdana"/>
          <w:spacing w:val="-22"/>
          <w:sz w:val="24"/>
          <w:szCs w:val="24"/>
        </w:rPr>
        <w:t xml:space="preserve"> </w:t>
      </w:r>
      <w:r w:rsidRPr="005916F2">
        <w:rPr>
          <w:rFonts w:ascii="Verdana" w:hAnsi="Verdana"/>
          <w:sz w:val="24"/>
          <w:szCs w:val="24"/>
        </w:rPr>
        <w:t>are</w:t>
      </w:r>
      <w:r w:rsidRPr="005916F2">
        <w:rPr>
          <w:rFonts w:ascii="Verdana" w:hAnsi="Verdana"/>
          <w:spacing w:val="-8"/>
          <w:sz w:val="24"/>
          <w:szCs w:val="24"/>
        </w:rPr>
        <w:t xml:space="preserve"> </w:t>
      </w:r>
      <w:r w:rsidRPr="005916F2">
        <w:rPr>
          <w:rFonts w:ascii="Verdana" w:hAnsi="Verdana"/>
          <w:sz w:val="24"/>
          <w:szCs w:val="24"/>
        </w:rPr>
        <w:t>paying</w:t>
      </w:r>
      <w:r w:rsidRPr="005916F2">
        <w:rPr>
          <w:rFonts w:ascii="Verdana" w:hAnsi="Verdana"/>
          <w:spacing w:val="-6"/>
          <w:sz w:val="24"/>
          <w:szCs w:val="24"/>
        </w:rPr>
        <w:t xml:space="preserve"> </w:t>
      </w:r>
      <w:r w:rsidRPr="005916F2">
        <w:rPr>
          <w:rFonts w:ascii="Verdana" w:hAnsi="Verdana"/>
          <w:sz w:val="24"/>
          <w:szCs w:val="24"/>
        </w:rPr>
        <w:t>for</w:t>
      </w:r>
      <w:r w:rsidRPr="005916F2">
        <w:rPr>
          <w:rFonts w:ascii="Verdana" w:hAnsi="Verdana"/>
          <w:spacing w:val="-6"/>
          <w:sz w:val="24"/>
          <w:szCs w:val="24"/>
        </w:rPr>
        <w:t xml:space="preserve"> </w:t>
      </w:r>
      <w:r w:rsidRPr="005916F2">
        <w:rPr>
          <w:rFonts w:ascii="Verdana" w:hAnsi="Verdana"/>
          <w:sz w:val="24"/>
          <w:szCs w:val="24"/>
        </w:rPr>
        <w:t>this</w:t>
      </w:r>
      <w:r w:rsidRPr="005916F2">
        <w:rPr>
          <w:rFonts w:ascii="Verdana" w:hAnsi="Verdana"/>
          <w:spacing w:val="-8"/>
          <w:sz w:val="24"/>
          <w:szCs w:val="24"/>
        </w:rPr>
        <w:t xml:space="preserve"> </w:t>
      </w:r>
      <w:r w:rsidRPr="005916F2">
        <w:rPr>
          <w:rFonts w:ascii="Verdana" w:hAnsi="Verdana"/>
          <w:sz w:val="24"/>
          <w:szCs w:val="24"/>
        </w:rPr>
        <w:t>research</w:t>
      </w:r>
      <w:r w:rsidRPr="005916F2">
        <w:rPr>
          <w:rFonts w:ascii="Verdana" w:hAnsi="Verdana"/>
          <w:spacing w:val="-7"/>
          <w:sz w:val="24"/>
          <w:szCs w:val="24"/>
        </w:rPr>
        <w:t xml:space="preserve"> </w:t>
      </w:r>
      <w:r w:rsidRPr="005916F2">
        <w:rPr>
          <w:rFonts w:ascii="Verdana" w:hAnsi="Verdana"/>
          <w:spacing w:val="-2"/>
          <w:sz w:val="24"/>
          <w:szCs w:val="24"/>
        </w:rPr>
        <w:t>study.</w:t>
      </w:r>
    </w:p>
    <w:p w14:paraId="1CA18EDD" w14:textId="18BB2F88" w:rsidR="00105DA3" w:rsidRPr="005916F2" w:rsidRDefault="00105DA3" w:rsidP="00105DA3">
      <w:pPr>
        <w:pStyle w:val="BodyText"/>
        <w:spacing w:before="215"/>
        <w:rPr>
          <w:rFonts w:ascii="Verdana" w:hAnsi="Verdana"/>
          <w:sz w:val="24"/>
          <w:szCs w:val="24"/>
        </w:rPr>
      </w:pPr>
    </w:p>
    <w:p w14:paraId="7CF285E1" w14:textId="7B28F5EF" w:rsidR="00105DA3" w:rsidRPr="005916F2" w:rsidRDefault="00105DA3" w:rsidP="00105DA3">
      <w:pPr>
        <w:pStyle w:val="BodyText"/>
        <w:rPr>
          <w:rFonts w:ascii="Verdana" w:hAnsi="Verdana"/>
          <w:sz w:val="24"/>
          <w:szCs w:val="24"/>
        </w:rPr>
      </w:pPr>
    </w:p>
    <w:p w14:paraId="7F070185" w14:textId="44CC0EA4" w:rsidR="00105DA3" w:rsidRPr="005916F2" w:rsidRDefault="00105DA3" w:rsidP="00105DA3">
      <w:pPr>
        <w:pStyle w:val="BodyText"/>
        <w:rPr>
          <w:rFonts w:ascii="Verdana" w:hAnsi="Verdana"/>
          <w:sz w:val="24"/>
          <w:szCs w:val="24"/>
        </w:rPr>
      </w:pPr>
    </w:p>
    <w:p w14:paraId="4AD24407" w14:textId="635A83A4" w:rsidR="00105DA3" w:rsidRPr="005916F2" w:rsidRDefault="00D54096" w:rsidP="00105DA3">
      <w:pPr>
        <w:pStyle w:val="BodyText"/>
        <w:rPr>
          <w:rFonts w:ascii="Verdana" w:hAnsi="Verdana"/>
          <w:sz w:val="24"/>
          <w:szCs w:val="24"/>
        </w:rPr>
      </w:pPr>
      <w:r w:rsidRPr="005916F2">
        <w:rPr>
          <w:rFonts w:ascii="Verdana" w:hAnsi="Verdana"/>
          <w:noProof/>
          <w:sz w:val="24"/>
          <w:szCs w:val="24"/>
        </w:rPr>
        <mc:AlternateContent>
          <mc:Choice Requires="wps">
            <w:drawing>
              <wp:anchor distT="45720" distB="45720" distL="114300" distR="114300" simplePos="0" relativeHeight="251787264" behindDoc="0" locked="0" layoutInCell="1" allowOverlap="1" wp14:anchorId="4CE38DD9" wp14:editId="27964ABB">
                <wp:simplePos x="0" y="0"/>
                <wp:positionH relativeFrom="margin">
                  <wp:posOffset>1962150</wp:posOffset>
                </wp:positionH>
                <wp:positionV relativeFrom="paragraph">
                  <wp:posOffset>17780</wp:posOffset>
                </wp:positionV>
                <wp:extent cx="4029075" cy="962025"/>
                <wp:effectExtent l="0" t="0" r="9525" b="9525"/>
                <wp:wrapSquare wrapText="bothSides"/>
                <wp:docPr id="1961609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962025"/>
                        </a:xfrm>
                        <a:prstGeom prst="rect">
                          <a:avLst/>
                        </a:prstGeom>
                        <a:solidFill>
                          <a:srgbClr val="FFFFFF"/>
                        </a:solidFill>
                        <a:ln w="9525">
                          <a:noFill/>
                          <a:miter lim="800000"/>
                          <a:headEnd/>
                          <a:tailEnd/>
                        </a:ln>
                      </wps:spPr>
                      <wps:txbx>
                        <w:txbxContent>
                          <w:p w14:paraId="2E1C8689" w14:textId="2AEC9FB6" w:rsidR="005916F2" w:rsidRPr="004710E8" w:rsidRDefault="005916F2" w:rsidP="005916F2">
                            <w:pPr>
                              <w:pStyle w:val="BodyText"/>
                              <w:spacing w:line="376" w:lineRule="auto"/>
                              <w:ind w:left="720" w:right="298"/>
                              <w:rPr>
                                <w:sz w:val="24"/>
                                <w:szCs w:val="24"/>
                              </w:rPr>
                            </w:pPr>
                            <w:r w:rsidRPr="005916F2">
                              <w:rPr>
                                <w:rFonts w:ascii="Verdana" w:hAnsi="Verdana"/>
                                <w:sz w:val="24"/>
                                <w:szCs w:val="24"/>
                              </w:rPr>
                              <w:t>The</w:t>
                            </w:r>
                            <w:r w:rsidRPr="005916F2">
                              <w:rPr>
                                <w:rFonts w:ascii="Verdana" w:hAnsi="Verdana"/>
                                <w:spacing w:val="-5"/>
                                <w:sz w:val="24"/>
                                <w:szCs w:val="24"/>
                              </w:rPr>
                              <w:t xml:space="preserve"> </w:t>
                            </w:r>
                            <w:r w:rsidRPr="005916F2">
                              <w:rPr>
                                <w:rFonts w:ascii="Verdana" w:hAnsi="Verdana"/>
                                <w:sz w:val="24"/>
                                <w:szCs w:val="24"/>
                              </w:rPr>
                              <w:t>NDA</w:t>
                            </w:r>
                            <w:r w:rsidRPr="005916F2">
                              <w:rPr>
                                <w:rFonts w:ascii="Verdana" w:hAnsi="Verdana"/>
                                <w:spacing w:val="-23"/>
                                <w:sz w:val="24"/>
                                <w:szCs w:val="24"/>
                              </w:rPr>
                              <w:t xml:space="preserve"> </w:t>
                            </w:r>
                            <w:r w:rsidRPr="005916F2">
                              <w:rPr>
                                <w:rFonts w:ascii="Verdana" w:hAnsi="Verdana"/>
                                <w:sz w:val="24"/>
                                <w:szCs w:val="24"/>
                              </w:rPr>
                              <w:t>gives</w:t>
                            </w:r>
                            <w:r w:rsidRPr="005916F2">
                              <w:rPr>
                                <w:rFonts w:ascii="Verdana" w:hAnsi="Verdana"/>
                                <w:spacing w:val="-7"/>
                                <w:sz w:val="24"/>
                                <w:szCs w:val="24"/>
                              </w:rPr>
                              <w:t xml:space="preserve"> </w:t>
                            </w:r>
                            <w:r w:rsidRPr="005916F2">
                              <w:rPr>
                                <w:rFonts w:ascii="Verdana" w:hAnsi="Verdana"/>
                                <w:sz w:val="24"/>
                                <w:szCs w:val="24"/>
                              </w:rPr>
                              <w:t>the</w:t>
                            </w:r>
                            <w:r w:rsidRPr="005916F2">
                              <w:rPr>
                                <w:rFonts w:ascii="Verdana" w:hAnsi="Verdana"/>
                                <w:spacing w:val="-4"/>
                                <w:sz w:val="24"/>
                                <w:szCs w:val="24"/>
                              </w:rPr>
                              <w:t xml:space="preserve"> </w:t>
                            </w:r>
                            <w:r w:rsidRPr="005916F2">
                              <w:rPr>
                                <w:rFonts w:ascii="Verdana" w:hAnsi="Verdana"/>
                                <w:sz w:val="24"/>
                                <w:szCs w:val="24"/>
                              </w:rPr>
                              <w:t>Governmen</w:t>
                            </w:r>
                            <w:r>
                              <w:rPr>
                                <w:rFonts w:ascii="Verdana" w:hAnsi="Verdana"/>
                                <w:sz w:val="24"/>
                                <w:szCs w:val="24"/>
                              </w:rPr>
                              <w:t xml:space="preserve">t </w:t>
                            </w:r>
                            <w:r w:rsidRPr="005916F2">
                              <w:rPr>
                                <w:rFonts w:ascii="Verdana" w:hAnsi="Verdana"/>
                                <w:sz w:val="24"/>
                                <w:szCs w:val="24"/>
                              </w:rPr>
                              <w:t>advice</w:t>
                            </w:r>
                            <w:r w:rsidRPr="005916F2">
                              <w:rPr>
                                <w:rFonts w:ascii="Verdana" w:hAnsi="Verdana"/>
                                <w:spacing w:val="-8"/>
                                <w:sz w:val="24"/>
                                <w:szCs w:val="24"/>
                              </w:rPr>
                              <w:t xml:space="preserve"> </w:t>
                            </w:r>
                            <w:r w:rsidRPr="005916F2">
                              <w:rPr>
                                <w:rFonts w:ascii="Verdana" w:hAnsi="Verdana"/>
                                <w:sz w:val="24"/>
                                <w:szCs w:val="24"/>
                              </w:rPr>
                              <w:t>on</w:t>
                            </w:r>
                            <w:r w:rsidRPr="005916F2">
                              <w:rPr>
                                <w:rFonts w:ascii="Verdana" w:hAnsi="Verdana"/>
                                <w:spacing w:val="-7"/>
                                <w:sz w:val="24"/>
                                <w:szCs w:val="24"/>
                              </w:rPr>
                              <w:t xml:space="preserve"> </w:t>
                            </w:r>
                            <w:r w:rsidRPr="005916F2">
                              <w:rPr>
                                <w:rFonts w:ascii="Verdana" w:hAnsi="Verdana"/>
                                <w:sz w:val="24"/>
                                <w:szCs w:val="24"/>
                              </w:rPr>
                              <w:t xml:space="preserve">things that are important to the lives of people with </w:t>
                            </w:r>
                            <w:r w:rsidRPr="005916F2">
                              <w:rPr>
                                <w:rFonts w:ascii="Verdana" w:hAnsi="Verdana"/>
                                <w:spacing w:val="-2"/>
                                <w:sz w:val="24"/>
                                <w:szCs w:val="24"/>
                              </w:rPr>
                              <w:t>disabilities.</w:t>
                            </w:r>
                          </w:p>
                          <w:p w14:paraId="349AFC4D" w14:textId="26266B3C" w:rsidR="005916F2" w:rsidRDefault="005916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E38DD9" id="_x0000_s1032" type="#_x0000_t202" style="position:absolute;margin-left:154.5pt;margin-top:1.4pt;width:317.25pt;height:75.75pt;z-index:251787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" stroked="f">
                <v:textbox>
                  <w:txbxContent>
                    <w:p w14:paraId="2E1C8689" w14:textId="2AEC9FB6" w:rsidR="005916F2" w:rsidRPr="004710E8" w:rsidRDefault="005916F2" w:rsidP="005916F2">
                      <w:pPr>
                        <w:pStyle w:val="BodyText"/>
                        <w:spacing w:line="376" w:lineRule="auto"/>
                        <w:ind w:left="720" w:right="298"/>
                        <w:rPr>
                          <w:sz w:val="24"/>
                          <w:szCs w:val="24"/>
                        </w:rPr>
                      </w:pPr>
                      <w:r w:rsidRPr="005916F2">
                        <w:rPr>
                          <w:rFonts w:ascii="Verdana" w:hAnsi="Verdana"/>
                          <w:sz w:val="24"/>
                          <w:szCs w:val="24"/>
                        </w:rPr>
                        <w:t>The</w:t>
                      </w:r>
                      <w:r w:rsidRPr="005916F2">
                        <w:rPr>
                          <w:rFonts w:ascii="Verdana" w:hAnsi="Verdana"/>
                          <w:spacing w:val="-5"/>
                          <w:sz w:val="24"/>
                          <w:szCs w:val="24"/>
                        </w:rPr>
                        <w:t xml:space="preserve"> </w:t>
                      </w:r>
                      <w:r w:rsidRPr="005916F2">
                        <w:rPr>
                          <w:rFonts w:ascii="Verdana" w:hAnsi="Verdana"/>
                          <w:sz w:val="24"/>
                          <w:szCs w:val="24"/>
                        </w:rPr>
                        <w:t>NDA</w:t>
                      </w:r>
                      <w:r w:rsidRPr="005916F2">
                        <w:rPr>
                          <w:rFonts w:ascii="Verdana" w:hAnsi="Verdana"/>
                          <w:spacing w:val="-23"/>
                          <w:sz w:val="24"/>
                          <w:szCs w:val="24"/>
                        </w:rPr>
                        <w:t xml:space="preserve"> </w:t>
                      </w:r>
                      <w:r w:rsidRPr="005916F2">
                        <w:rPr>
                          <w:rFonts w:ascii="Verdana" w:hAnsi="Verdana"/>
                          <w:sz w:val="24"/>
                          <w:szCs w:val="24"/>
                        </w:rPr>
                        <w:t>gives</w:t>
                      </w:r>
                      <w:r w:rsidRPr="005916F2">
                        <w:rPr>
                          <w:rFonts w:ascii="Verdana" w:hAnsi="Verdana"/>
                          <w:spacing w:val="-7"/>
                          <w:sz w:val="24"/>
                          <w:szCs w:val="24"/>
                        </w:rPr>
                        <w:t xml:space="preserve"> </w:t>
                      </w:r>
                      <w:r w:rsidRPr="005916F2">
                        <w:rPr>
                          <w:rFonts w:ascii="Verdana" w:hAnsi="Verdana"/>
                          <w:sz w:val="24"/>
                          <w:szCs w:val="24"/>
                        </w:rPr>
                        <w:t>the</w:t>
                      </w:r>
                      <w:r w:rsidRPr="005916F2">
                        <w:rPr>
                          <w:rFonts w:ascii="Verdana" w:hAnsi="Verdana"/>
                          <w:spacing w:val="-4"/>
                          <w:sz w:val="24"/>
                          <w:szCs w:val="24"/>
                        </w:rPr>
                        <w:t xml:space="preserve"> </w:t>
                      </w:r>
                      <w:r w:rsidRPr="005916F2">
                        <w:rPr>
                          <w:rFonts w:ascii="Verdana" w:hAnsi="Verdana"/>
                          <w:sz w:val="24"/>
                          <w:szCs w:val="24"/>
                        </w:rPr>
                        <w:t>Governmen</w:t>
                      </w:r>
                      <w:r>
                        <w:rPr>
                          <w:rFonts w:ascii="Verdana" w:hAnsi="Verdana"/>
                          <w:sz w:val="24"/>
                          <w:szCs w:val="24"/>
                        </w:rPr>
                        <w:t xml:space="preserve">t </w:t>
                      </w:r>
                      <w:r w:rsidRPr="005916F2">
                        <w:rPr>
                          <w:rFonts w:ascii="Verdana" w:hAnsi="Verdana"/>
                          <w:sz w:val="24"/>
                          <w:szCs w:val="24"/>
                        </w:rPr>
                        <w:t>advice</w:t>
                      </w:r>
                      <w:r w:rsidRPr="005916F2">
                        <w:rPr>
                          <w:rFonts w:ascii="Verdana" w:hAnsi="Verdana"/>
                          <w:spacing w:val="-8"/>
                          <w:sz w:val="24"/>
                          <w:szCs w:val="24"/>
                        </w:rPr>
                        <w:t xml:space="preserve"> </w:t>
                      </w:r>
                      <w:r w:rsidRPr="005916F2">
                        <w:rPr>
                          <w:rFonts w:ascii="Verdana" w:hAnsi="Verdana"/>
                          <w:sz w:val="24"/>
                          <w:szCs w:val="24"/>
                        </w:rPr>
                        <w:t>on</w:t>
                      </w:r>
                      <w:r w:rsidRPr="005916F2">
                        <w:rPr>
                          <w:rFonts w:ascii="Verdana" w:hAnsi="Verdana"/>
                          <w:spacing w:val="-7"/>
                          <w:sz w:val="24"/>
                          <w:szCs w:val="24"/>
                        </w:rPr>
                        <w:t xml:space="preserve"> </w:t>
                      </w:r>
                      <w:r w:rsidRPr="005916F2">
                        <w:rPr>
                          <w:rFonts w:ascii="Verdana" w:hAnsi="Verdana"/>
                          <w:sz w:val="24"/>
                          <w:szCs w:val="24"/>
                        </w:rPr>
                        <w:t xml:space="preserve">things that are important to the lives of people with </w:t>
                      </w:r>
                      <w:r w:rsidRPr="005916F2">
                        <w:rPr>
                          <w:rFonts w:ascii="Verdana" w:hAnsi="Verdana"/>
                          <w:spacing w:val="-2"/>
                          <w:sz w:val="24"/>
                          <w:szCs w:val="24"/>
                        </w:rPr>
                        <w:t>disabilities.</w:t>
                      </w:r>
                    </w:p>
                    <w:p w14:paraId="349AFC4D" w14:textId="26266B3C" w:rsidR="005916F2" w:rsidRDefault="005916F2"/>
                  </w:txbxContent>
                </v:textbox>
                <w10:wrap type="square" anchorx="margin"/>
              </v:shape>
            </w:pict>
          </mc:Fallback>
        </mc:AlternateContent>
      </w:r>
      <w:r w:rsidR="005916F2" w:rsidRPr="005916F2">
        <w:rPr>
          <w:rFonts w:ascii="Verdana" w:hAnsi="Verdana"/>
          <w:noProof/>
          <w:sz w:val="24"/>
          <w:szCs w:val="24"/>
        </w:rPr>
        <w:drawing>
          <wp:anchor distT="0" distB="0" distL="0" distR="0" simplePos="0" relativeHeight="251700224" behindDoc="0" locked="0" layoutInCell="1" allowOverlap="1" wp14:anchorId="469A2307" wp14:editId="2E964E12">
            <wp:simplePos x="0" y="0"/>
            <wp:positionH relativeFrom="margin">
              <wp:posOffset>-9525</wp:posOffset>
            </wp:positionH>
            <wp:positionV relativeFrom="paragraph">
              <wp:posOffset>22225</wp:posOffset>
            </wp:positionV>
            <wp:extent cx="1798955" cy="1205230"/>
            <wp:effectExtent l="0" t="0" r="0" b="0"/>
            <wp:wrapNone/>
            <wp:docPr id="32" name="Image 32" descr="Leinster Hous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Leinster House"/>
                    <pic:cNvPicPr/>
                  </pic:nvPicPr>
                  <pic:blipFill>
                    <a:blip r:embed="rId80" cstate="print"/>
                    <a:stretch>
                      <a:fillRect/>
                    </a:stretch>
                  </pic:blipFill>
                  <pic:spPr>
                    <a:xfrm>
                      <a:off x="0" y="0"/>
                      <a:ext cx="1798955" cy="1205230"/>
                    </a:xfrm>
                    <a:prstGeom prst="rect">
                      <a:avLst/>
                    </a:prstGeom>
                  </pic:spPr>
                </pic:pic>
              </a:graphicData>
            </a:graphic>
          </wp:anchor>
        </w:drawing>
      </w:r>
    </w:p>
    <w:p w14:paraId="7F888BFE" w14:textId="68C16352" w:rsidR="00105DA3" w:rsidRPr="005916F2" w:rsidRDefault="00105DA3" w:rsidP="00105DA3">
      <w:pPr>
        <w:pStyle w:val="BodyText"/>
        <w:spacing w:before="216"/>
        <w:rPr>
          <w:rFonts w:ascii="Verdana" w:hAnsi="Verdana"/>
          <w:sz w:val="24"/>
          <w:szCs w:val="24"/>
        </w:rPr>
      </w:pPr>
    </w:p>
    <w:p w14:paraId="346F8C1B" w14:textId="01786112" w:rsidR="00105DA3" w:rsidRPr="004710E8" w:rsidRDefault="005916F2" w:rsidP="005916F2">
      <w:pPr>
        <w:pStyle w:val="BodyText"/>
        <w:spacing w:line="376" w:lineRule="auto"/>
        <w:ind w:left="720" w:right="298"/>
        <w:rPr>
          <w:sz w:val="24"/>
          <w:szCs w:val="24"/>
        </w:rPr>
      </w:pPr>
      <w:r>
        <w:rPr>
          <w:rFonts w:ascii="Verdana" w:hAnsi="Verdana"/>
          <w:sz w:val="24"/>
          <w:szCs w:val="24"/>
        </w:rPr>
        <w:t xml:space="preserve">                                 </w:t>
      </w:r>
    </w:p>
    <w:p w14:paraId="365EB2F6" w14:textId="77777777" w:rsidR="00105DA3" w:rsidRPr="004710E8" w:rsidRDefault="00105DA3" w:rsidP="005916F2">
      <w:pPr>
        <w:pStyle w:val="BodyText"/>
        <w:spacing w:before="208" w:line="376" w:lineRule="auto"/>
        <w:ind w:left="4962"/>
        <w:rPr>
          <w:rFonts w:ascii="Verdana" w:hAnsi="Verdana"/>
          <w:sz w:val="16"/>
          <w:szCs w:val="16"/>
        </w:rPr>
      </w:pPr>
    </w:p>
    <w:p w14:paraId="6A046852" w14:textId="77777777" w:rsidR="00105DA3" w:rsidRPr="004710E8" w:rsidRDefault="00105DA3" w:rsidP="00D54096">
      <w:pPr>
        <w:pStyle w:val="BodyText"/>
        <w:spacing w:line="376" w:lineRule="auto"/>
        <w:ind w:right="298"/>
        <w:rPr>
          <w:rFonts w:ascii="Verdana" w:hAnsi="Verdana"/>
          <w:sz w:val="24"/>
          <w:szCs w:val="24"/>
        </w:rPr>
      </w:pPr>
    </w:p>
    <w:p w14:paraId="462313A4" w14:textId="77777777" w:rsidR="00105DA3" w:rsidRDefault="00105DA3" w:rsidP="00105DA3">
      <w:pPr>
        <w:pStyle w:val="Heading3"/>
      </w:pPr>
      <w:r>
        <w:t>Who</w:t>
      </w:r>
      <w:r>
        <w:rPr>
          <w:spacing w:val="-4"/>
        </w:rPr>
        <w:t xml:space="preserve"> </w:t>
      </w:r>
      <w:r>
        <w:t>will</w:t>
      </w:r>
      <w:r>
        <w:rPr>
          <w:spacing w:val="-1"/>
        </w:rPr>
        <w:t xml:space="preserve"> </w:t>
      </w:r>
      <w:r>
        <w:t>take</w:t>
      </w:r>
      <w:r>
        <w:rPr>
          <w:spacing w:val="-6"/>
        </w:rPr>
        <w:t xml:space="preserve"> </w:t>
      </w:r>
      <w:r>
        <w:t>part</w:t>
      </w:r>
      <w:r>
        <w:rPr>
          <w:spacing w:val="-9"/>
        </w:rPr>
        <w:t xml:space="preserve"> </w:t>
      </w:r>
      <w:r>
        <w:t>in</w:t>
      </w:r>
      <w:r>
        <w:rPr>
          <w:spacing w:val="-3"/>
        </w:rPr>
        <w:t xml:space="preserve"> </w:t>
      </w:r>
      <w:r>
        <w:t>this research study?</w:t>
      </w:r>
    </w:p>
    <w:p w14:paraId="4AB54C1A" w14:textId="46258D20" w:rsidR="00105DA3" w:rsidRDefault="00105DA3" w:rsidP="00105DA3">
      <w:pPr>
        <w:pStyle w:val="BodyText"/>
        <w:rPr>
          <w:b/>
        </w:rPr>
      </w:pPr>
    </w:p>
    <w:p w14:paraId="28354CE6" w14:textId="29A3E6A2" w:rsidR="00105DA3" w:rsidRDefault="00D54096" w:rsidP="00105DA3">
      <w:pPr>
        <w:pStyle w:val="BodyText"/>
        <w:rPr>
          <w:b/>
        </w:rPr>
      </w:pPr>
      <w:r>
        <w:rPr>
          <w:noProof/>
        </w:rPr>
        <mc:AlternateContent>
          <mc:Choice Requires="wpg">
            <w:drawing>
              <wp:anchor distT="0" distB="0" distL="0" distR="0" simplePos="0" relativeHeight="251705344" behindDoc="0" locked="0" layoutInCell="1" allowOverlap="1" wp14:anchorId="553FE042" wp14:editId="569CB9FD">
                <wp:simplePos x="0" y="0"/>
                <wp:positionH relativeFrom="margin">
                  <wp:align>left</wp:align>
                </wp:positionH>
                <wp:positionV relativeFrom="paragraph">
                  <wp:posOffset>5715</wp:posOffset>
                </wp:positionV>
                <wp:extent cx="2334895" cy="1614805"/>
                <wp:effectExtent l="0" t="0" r="0" b="4445"/>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34895" cy="1614805"/>
                          <a:chOff x="0" y="0"/>
                          <a:chExt cx="2334895" cy="1614805"/>
                        </a:xfrm>
                      </wpg:grpSpPr>
                      <pic:pic xmlns:pic="http://schemas.openxmlformats.org/drawingml/2006/picture">
                        <pic:nvPicPr>
                          <pic:cNvPr id="34" name="Image 34" descr="A person in a suit&#10;&#10;AI-generated content may be incorrect."/>
                          <pic:cNvPicPr/>
                        </pic:nvPicPr>
                        <pic:blipFill>
                          <a:blip r:embed="rId81" cstate="print"/>
                          <a:stretch>
                            <a:fillRect/>
                          </a:stretch>
                        </pic:blipFill>
                        <pic:spPr>
                          <a:xfrm>
                            <a:off x="714857" y="0"/>
                            <a:ext cx="1620011" cy="1614551"/>
                          </a:xfrm>
                          <a:prstGeom prst="rect">
                            <a:avLst/>
                          </a:prstGeom>
                        </pic:spPr>
                      </pic:pic>
                      <pic:pic xmlns:pic="http://schemas.openxmlformats.org/drawingml/2006/picture">
                        <pic:nvPicPr>
                          <pic:cNvPr id="35" name="Image 35" descr="A person in a black shirt&#10;&#10;AI-generated content may be incorrect."/>
                          <pic:cNvPicPr/>
                        </pic:nvPicPr>
                        <pic:blipFill>
                          <a:blip r:embed="rId82" cstate="print"/>
                          <a:stretch>
                            <a:fillRect/>
                          </a:stretch>
                        </pic:blipFill>
                        <pic:spPr>
                          <a:xfrm>
                            <a:off x="0" y="183400"/>
                            <a:ext cx="1079995" cy="1079995"/>
                          </a:xfrm>
                          <a:prstGeom prst="rect">
                            <a:avLst/>
                          </a:prstGeom>
                        </pic:spPr>
                      </pic:pic>
                    </wpg:wgp>
                  </a:graphicData>
                </a:graphic>
              </wp:anchor>
            </w:drawing>
          </mc:Choice>
          <mc:Fallback>
            <w:pict>
              <v:group w14:anchorId="1677A455" id="Group 33" o:spid="_x0000_s1026" style="position:absolute;margin-left:0;margin-top:.45pt;width:183.85pt;height:127.15pt;z-index:251705344;mso-wrap-distance-left:0;mso-wrap-distance-right:0;mso-position-horizontal:left;mso-position-horizontal-relative:margin" coordsize="23348,16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4" o:spid="_x0000_s1027" type="#_x0000_t75" alt="A person in a suit&#10;&#10;AI-generated content may be incorrect." style="position:absolute;left:7148;width:16200;height:16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">
                  <v:imagedata r:id="rId83" o:title="A person in a suit&#10;&#10;AI-generated content may be incorrect"/>
                </v:shape>
                <v:shape id="Image 35" o:spid="_x0000_s1028" type="#_x0000_t75" alt="A person in a black shirt&#10;&#10;AI-generated content may be incorrect." style="position:absolute;top:1834;width:10799;height:10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">
                  <v:imagedata r:id="rId84" o:title="A person in a black shirt&#10;&#10;AI-generated content may be incorrect"/>
                </v:shape>
                <w10:wrap anchorx="margin"/>
              </v:group>
            </w:pict>
          </mc:Fallback>
        </mc:AlternateContent>
      </w:r>
    </w:p>
    <w:p w14:paraId="1FD3EA06" w14:textId="05770936" w:rsidR="00105DA3" w:rsidRDefault="00105DA3" w:rsidP="00105DA3">
      <w:pPr>
        <w:pStyle w:val="BodyText"/>
        <w:spacing w:before="35"/>
        <w:rPr>
          <w:b/>
        </w:rPr>
      </w:pPr>
    </w:p>
    <w:p w14:paraId="1FC5B32F" w14:textId="6B10B0BE"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We</w:t>
      </w:r>
      <w:r w:rsidRPr="00D54096">
        <w:rPr>
          <w:rFonts w:ascii="Verdana" w:hAnsi="Verdana"/>
          <w:spacing w:val="-7"/>
          <w:sz w:val="24"/>
          <w:szCs w:val="24"/>
        </w:rPr>
        <w:t xml:space="preserve"> </w:t>
      </w:r>
      <w:r w:rsidRPr="00D54096">
        <w:rPr>
          <w:rFonts w:ascii="Verdana" w:hAnsi="Verdana"/>
          <w:sz w:val="24"/>
          <w:szCs w:val="24"/>
        </w:rPr>
        <w:t>plan</w:t>
      </w:r>
      <w:r w:rsidRPr="00D54096">
        <w:rPr>
          <w:rFonts w:ascii="Verdana" w:hAnsi="Verdana"/>
          <w:spacing w:val="-7"/>
          <w:sz w:val="24"/>
          <w:szCs w:val="24"/>
        </w:rPr>
        <w:t xml:space="preserve"> </w:t>
      </w:r>
      <w:r w:rsidRPr="00D54096">
        <w:rPr>
          <w:rFonts w:ascii="Verdana" w:hAnsi="Verdana"/>
          <w:sz w:val="24"/>
          <w:szCs w:val="24"/>
        </w:rPr>
        <w:t>to</w:t>
      </w:r>
      <w:r w:rsidRPr="00D54096">
        <w:rPr>
          <w:rFonts w:ascii="Verdana" w:hAnsi="Verdana"/>
          <w:spacing w:val="-4"/>
          <w:sz w:val="24"/>
          <w:szCs w:val="24"/>
        </w:rPr>
        <w:t xml:space="preserve"> </w:t>
      </w:r>
      <w:r w:rsidRPr="00D54096">
        <w:rPr>
          <w:rFonts w:ascii="Verdana" w:hAnsi="Verdana"/>
          <w:sz w:val="24"/>
          <w:szCs w:val="24"/>
        </w:rPr>
        <w:t>talk</w:t>
      </w:r>
      <w:r w:rsidRPr="00D54096">
        <w:rPr>
          <w:rFonts w:ascii="Verdana" w:hAnsi="Verdana"/>
          <w:spacing w:val="-8"/>
          <w:sz w:val="24"/>
          <w:szCs w:val="24"/>
        </w:rPr>
        <w:t xml:space="preserve"> </w:t>
      </w:r>
      <w:r w:rsidRPr="00D54096">
        <w:rPr>
          <w:rFonts w:ascii="Verdana" w:hAnsi="Verdana"/>
          <w:sz w:val="24"/>
          <w:szCs w:val="24"/>
        </w:rPr>
        <w:t>to</w:t>
      </w:r>
      <w:r w:rsidRPr="00D54096">
        <w:rPr>
          <w:rFonts w:ascii="Verdana" w:hAnsi="Verdana"/>
          <w:spacing w:val="-4"/>
          <w:sz w:val="24"/>
          <w:szCs w:val="24"/>
        </w:rPr>
        <w:t xml:space="preserve"> </w:t>
      </w:r>
      <w:r w:rsidRPr="00D54096">
        <w:rPr>
          <w:rFonts w:ascii="Verdana" w:hAnsi="Verdana"/>
          <w:sz w:val="24"/>
          <w:szCs w:val="24"/>
        </w:rPr>
        <w:t>people</w:t>
      </w:r>
      <w:r w:rsidRPr="00D54096">
        <w:rPr>
          <w:rFonts w:ascii="Verdana" w:hAnsi="Verdana"/>
          <w:spacing w:val="-7"/>
          <w:sz w:val="24"/>
          <w:szCs w:val="24"/>
        </w:rPr>
        <w:t xml:space="preserve"> </w:t>
      </w:r>
      <w:r w:rsidRPr="00D54096">
        <w:rPr>
          <w:rFonts w:ascii="Verdana" w:hAnsi="Verdana"/>
          <w:sz w:val="24"/>
          <w:szCs w:val="24"/>
        </w:rPr>
        <w:t>who</w:t>
      </w:r>
      <w:r w:rsidRPr="00D54096">
        <w:rPr>
          <w:rFonts w:ascii="Verdana" w:hAnsi="Verdana"/>
          <w:spacing w:val="-4"/>
          <w:sz w:val="24"/>
          <w:szCs w:val="24"/>
        </w:rPr>
        <w:t xml:space="preserve"> </w:t>
      </w:r>
      <w:r w:rsidRPr="00D54096">
        <w:rPr>
          <w:rFonts w:ascii="Verdana" w:hAnsi="Verdana"/>
          <w:sz w:val="24"/>
          <w:szCs w:val="24"/>
        </w:rPr>
        <w:t>are</w:t>
      </w:r>
      <w:r w:rsidRPr="00D54096">
        <w:rPr>
          <w:rFonts w:ascii="Verdana" w:hAnsi="Verdana"/>
          <w:spacing w:val="-5"/>
          <w:sz w:val="24"/>
          <w:szCs w:val="24"/>
        </w:rPr>
        <w:t xml:space="preserve"> </w:t>
      </w:r>
      <w:r w:rsidRPr="00D54096">
        <w:rPr>
          <w:rFonts w:ascii="Verdana" w:hAnsi="Verdana"/>
          <w:sz w:val="24"/>
          <w:szCs w:val="24"/>
        </w:rPr>
        <w:t>Wards</w:t>
      </w:r>
      <w:r w:rsidRPr="00D54096">
        <w:rPr>
          <w:rFonts w:ascii="Verdana" w:hAnsi="Verdana"/>
          <w:spacing w:val="-4"/>
          <w:sz w:val="24"/>
          <w:szCs w:val="24"/>
        </w:rPr>
        <w:t xml:space="preserve"> </w:t>
      </w:r>
      <w:r w:rsidRPr="00D54096">
        <w:rPr>
          <w:rFonts w:ascii="Verdana" w:hAnsi="Verdana"/>
          <w:sz w:val="24"/>
          <w:szCs w:val="24"/>
        </w:rPr>
        <w:t>and</w:t>
      </w:r>
      <w:r w:rsidRPr="00D54096">
        <w:rPr>
          <w:rFonts w:ascii="Verdana" w:hAnsi="Verdana"/>
          <w:spacing w:val="-4"/>
          <w:sz w:val="24"/>
          <w:szCs w:val="24"/>
        </w:rPr>
        <w:t xml:space="preserve"> </w:t>
      </w:r>
      <w:r w:rsidRPr="00D54096">
        <w:rPr>
          <w:rFonts w:ascii="Verdana" w:hAnsi="Verdana"/>
          <w:sz w:val="24"/>
          <w:szCs w:val="24"/>
        </w:rPr>
        <w:t xml:space="preserve">the people that act for them, called </w:t>
      </w:r>
      <w:r w:rsidRPr="00D54096">
        <w:rPr>
          <w:rFonts w:ascii="Verdana" w:hAnsi="Verdana"/>
          <w:sz w:val="24"/>
          <w:szCs w:val="24"/>
        </w:rPr>
        <w:lastRenderedPageBreak/>
        <w:t>Committees.</w:t>
      </w:r>
    </w:p>
    <w:p w14:paraId="7E77E517" w14:textId="77777777" w:rsidR="00105DA3" w:rsidRPr="00D54096" w:rsidRDefault="00105DA3" w:rsidP="00105DA3">
      <w:pPr>
        <w:pStyle w:val="BodyText"/>
        <w:rPr>
          <w:rFonts w:ascii="Verdana" w:hAnsi="Verdana"/>
          <w:sz w:val="24"/>
          <w:szCs w:val="24"/>
        </w:rPr>
      </w:pPr>
    </w:p>
    <w:p w14:paraId="589CAD72" w14:textId="77777777" w:rsidR="00105DA3" w:rsidRPr="00D54096" w:rsidRDefault="00105DA3" w:rsidP="00105DA3">
      <w:pPr>
        <w:pStyle w:val="BodyText"/>
        <w:rPr>
          <w:rFonts w:ascii="Verdana" w:hAnsi="Verdana"/>
          <w:sz w:val="24"/>
          <w:szCs w:val="24"/>
        </w:rPr>
      </w:pPr>
    </w:p>
    <w:p w14:paraId="0DB6E5A1" w14:textId="77777777" w:rsidR="00105DA3" w:rsidRPr="00D54096" w:rsidRDefault="00105DA3" w:rsidP="00105DA3">
      <w:pPr>
        <w:pStyle w:val="BodyText"/>
        <w:rPr>
          <w:rFonts w:ascii="Verdana" w:hAnsi="Verdana"/>
          <w:sz w:val="24"/>
          <w:szCs w:val="24"/>
        </w:rPr>
      </w:pPr>
    </w:p>
    <w:p w14:paraId="3C940497" w14:textId="77777777" w:rsidR="00105DA3" w:rsidRPr="00D54096" w:rsidRDefault="00105DA3" w:rsidP="00105DA3">
      <w:pPr>
        <w:pStyle w:val="BodyText"/>
        <w:rPr>
          <w:rFonts w:ascii="Verdana" w:hAnsi="Verdana"/>
          <w:sz w:val="24"/>
          <w:szCs w:val="24"/>
        </w:rPr>
      </w:pPr>
    </w:p>
    <w:p w14:paraId="1580EA0D" w14:textId="040FDDEF" w:rsidR="00105DA3" w:rsidRPr="00D54096" w:rsidRDefault="00C72DB0" w:rsidP="00105DA3">
      <w:pPr>
        <w:pStyle w:val="BodyText"/>
        <w:spacing w:before="163"/>
        <w:rPr>
          <w:rFonts w:ascii="Verdana" w:hAnsi="Verdana"/>
          <w:sz w:val="24"/>
          <w:szCs w:val="24"/>
        </w:rPr>
      </w:pPr>
      <w:r w:rsidRPr="00D54096">
        <w:rPr>
          <w:rFonts w:ascii="Verdana" w:hAnsi="Verdana"/>
          <w:noProof/>
          <w:sz w:val="24"/>
          <w:szCs w:val="24"/>
        </w:rPr>
        <w:drawing>
          <wp:anchor distT="0" distB="0" distL="0" distR="0" simplePos="0" relativeHeight="251703296" behindDoc="0" locked="0" layoutInCell="1" allowOverlap="1" wp14:anchorId="0B739C0C" wp14:editId="6FC1C654">
            <wp:simplePos x="0" y="0"/>
            <wp:positionH relativeFrom="margin">
              <wp:align>left</wp:align>
            </wp:positionH>
            <wp:positionV relativeFrom="paragraph">
              <wp:posOffset>139065</wp:posOffset>
            </wp:positionV>
            <wp:extent cx="1447800" cy="990600"/>
            <wp:effectExtent l="0" t="0" r="0" b="0"/>
            <wp:wrapNone/>
            <wp:docPr id="36" name="Image 36" descr="Group of peop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Group of people"/>
                    <pic:cNvPicPr/>
                  </pic:nvPicPr>
                  <pic:blipFill>
                    <a:blip r:embed="rId85" cstate="print"/>
                    <a:stretch>
                      <a:fillRect/>
                    </a:stretch>
                  </pic:blipFill>
                  <pic:spPr>
                    <a:xfrm>
                      <a:off x="0" y="0"/>
                      <a:ext cx="1447800" cy="990600"/>
                    </a:xfrm>
                    <a:prstGeom prst="rect">
                      <a:avLst/>
                    </a:prstGeom>
                  </pic:spPr>
                </pic:pic>
              </a:graphicData>
            </a:graphic>
          </wp:anchor>
        </w:drawing>
      </w:r>
    </w:p>
    <w:p w14:paraId="0D9FBC5C" w14:textId="5A40D3F2"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We</w:t>
      </w:r>
      <w:r w:rsidRPr="00D54096">
        <w:rPr>
          <w:rFonts w:ascii="Verdana" w:hAnsi="Verdana"/>
          <w:spacing w:val="-7"/>
          <w:sz w:val="24"/>
          <w:szCs w:val="24"/>
        </w:rPr>
        <w:t xml:space="preserve"> </w:t>
      </w:r>
      <w:r w:rsidRPr="00D54096">
        <w:rPr>
          <w:rFonts w:ascii="Verdana" w:hAnsi="Verdana"/>
          <w:sz w:val="24"/>
          <w:szCs w:val="24"/>
        </w:rPr>
        <w:t>will</w:t>
      </w:r>
      <w:r w:rsidRPr="00D54096">
        <w:rPr>
          <w:rFonts w:ascii="Verdana" w:hAnsi="Verdana"/>
          <w:spacing w:val="-8"/>
          <w:sz w:val="24"/>
          <w:szCs w:val="24"/>
        </w:rPr>
        <w:t xml:space="preserve"> </w:t>
      </w:r>
      <w:r w:rsidRPr="00D54096">
        <w:rPr>
          <w:rFonts w:ascii="Verdana" w:hAnsi="Verdana"/>
          <w:sz w:val="24"/>
          <w:szCs w:val="24"/>
        </w:rPr>
        <w:t>talk</w:t>
      </w:r>
      <w:r w:rsidRPr="00D54096">
        <w:rPr>
          <w:rFonts w:ascii="Verdana" w:hAnsi="Verdana"/>
          <w:spacing w:val="-6"/>
          <w:sz w:val="24"/>
          <w:szCs w:val="24"/>
        </w:rPr>
        <w:t xml:space="preserve"> </w:t>
      </w:r>
      <w:r w:rsidRPr="00D54096">
        <w:rPr>
          <w:rFonts w:ascii="Verdana" w:hAnsi="Verdana"/>
          <w:sz w:val="24"/>
          <w:szCs w:val="24"/>
        </w:rPr>
        <w:t>to</w:t>
      </w:r>
      <w:r w:rsidRPr="00D54096">
        <w:rPr>
          <w:rFonts w:ascii="Verdana" w:hAnsi="Verdana"/>
          <w:spacing w:val="-4"/>
          <w:sz w:val="24"/>
          <w:szCs w:val="24"/>
        </w:rPr>
        <w:t xml:space="preserve"> </w:t>
      </w:r>
      <w:r w:rsidRPr="00D54096">
        <w:rPr>
          <w:rFonts w:ascii="Verdana" w:hAnsi="Verdana"/>
          <w:sz w:val="24"/>
          <w:szCs w:val="24"/>
        </w:rPr>
        <w:t>people</w:t>
      </w:r>
      <w:r w:rsidRPr="00D54096">
        <w:rPr>
          <w:rFonts w:ascii="Verdana" w:hAnsi="Verdana"/>
          <w:spacing w:val="-9"/>
          <w:sz w:val="24"/>
          <w:szCs w:val="24"/>
        </w:rPr>
        <w:t xml:space="preserve"> </w:t>
      </w:r>
      <w:r w:rsidRPr="00D54096">
        <w:rPr>
          <w:rFonts w:ascii="Verdana" w:hAnsi="Verdana"/>
          <w:sz w:val="24"/>
          <w:szCs w:val="24"/>
        </w:rPr>
        <w:t>working</w:t>
      </w:r>
      <w:r w:rsidRPr="00D54096">
        <w:rPr>
          <w:rFonts w:ascii="Verdana" w:hAnsi="Verdana"/>
          <w:spacing w:val="-4"/>
          <w:sz w:val="24"/>
          <w:szCs w:val="24"/>
        </w:rPr>
        <w:t xml:space="preserve"> </w:t>
      </w:r>
      <w:r w:rsidRPr="00D54096">
        <w:rPr>
          <w:rFonts w:ascii="Verdana" w:hAnsi="Verdana"/>
          <w:sz w:val="24"/>
          <w:szCs w:val="24"/>
        </w:rPr>
        <w:t>in</w:t>
      </w:r>
      <w:r w:rsidRPr="00D54096">
        <w:rPr>
          <w:rFonts w:ascii="Verdana" w:hAnsi="Verdana"/>
          <w:spacing w:val="-7"/>
          <w:sz w:val="24"/>
          <w:szCs w:val="24"/>
        </w:rPr>
        <w:t xml:space="preserve"> </w:t>
      </w:r>
      <w:r w:rsidRPr="00D54096">
        <w:rPr>
          <w:rFonts w:ascii="Verdana" w:hAnsi="Verdana"/>
          <w:sz w:val="24"/>
          <w:szCs w:val="24"/>
        </w:rPr>
        <w:t>the</w:t>
      </w:r>
      <w:r w:rsidRPr="00D54096">
        <w:rPr>
          <w:rFonts w:ascii="Verdana" w:hAnsi="Verdana"/>
          <w:spacing w:val="-4"/>
          <w:sz w:val="24"/>
          <w:szCs w:val="24"/>
        </w:rPr>
        <w:t xml:space="preserve"> </w:t>
      </w:r>
      <w:r w:rsidRPr="00D54096">
        <w:rPr>
          <w:rFonts w:ascii="Verdana" w:hAnsi="Verdana"/>
          <w:sz w:val="24"/>
          <w:szCs w:val="24"/>
        </w:rPr>
        <w:t>Wards</w:t>
      </w:r>
      <w:r w:rsidRPr="00D54096">
        <w:rPr>
          <w:rFonts w:ascii="Verdana" w:hAnsi="Verdana"/>
          <w:spacing w:val="-7"/>
          <w:sz w:val="24"/>
          <w:szCs w:val="24"/>
        </w:rPr>
        <w:t xml:space="preserve"> </w:t>
      </w:r>
      <w:r w:rsidRPr="00D54096">
        <w:rPr>
          <w:rFonts w:ascii="Verdana" w:hAnsi="Verdana"/>
          <w:sz w:val="24"/>
          <w:szCs w:val="24"/>
        </w:rPr>
        <w:t>of</w:t>
      </w:r>
      <w:r w:rsidRPr="00D54096">
        <w:rPr>
          <w:rFonts w:ascii="Verdana" w:hAnsi="Verdana"/>
          <w:spacing w:val="-4"/>
          <w:sz w:val="24"/>
          <w:szCs w:val="24"/>
        </w:rPr>
        <w:t xml:space="preserve"> </w:t>
      </w:r>
      <w:r w:rsidRPr="00D54096">
        <w:rPr>
          <w:rFonts w:ascii="Verdana" w:hAnsi="Verdana"/>
          <w:sz w:val="24"/>
          <w:szCs w:val="24"/>
        </w:rPr>
        <w:t>Court system and in decision-making support services.</w:t>
      </w:r>
    </w:p>
    <w:p w14:paraId="4409BB69" w14:textId="77777777" w:rsidR="00105DA3" w:rsidRPr="00D54096" w:rsidRDefault="00105DA3" w:rsidP="00105DA3">
      <w:pPr>
        <w:pStyle w:val="BodyText"/>
        <w:rPr>
          <w:rFonts w:ascii="Verdana" w:hAnsi="Verdana"/>
          <w:sz w:val="24"/>
          <w:szCs w:val="24"/>
        </w:rPr>
      </w:pPr>
    </w:p>
    <w:p w14:paraId="44678881" w14:textId="77777777" w:rsidR="00105DA3" w:rsidRPr="00D54096" w:rsidRDefault="00105DA3" w:rsidP="00105DA3">
      <w:pPr>
        <w:pStyle w:val="BodyText"/>
        <w:rPr>
          <w:rFonts w:ascii="Verdana" w:hAnsi="Verdana"/>
          <w:sz w:val="24"/>
          <w:szCs w:val="24"/>
        </w:rPr>
      </w:pPr>
    </w:p>
    <w:p w14:paraId="52ECA324" w14:textId="7FF6196D" w:rsidR="00105DA3" w:rsidRPr="00D54096" w:rsidRDefault="00105DA3" w:rsidP="00105DA3">
      <w:pPr>
        <w:pStyle w:val="BodyText"/>
        <w:rPr>
          <w:rFonts w:ascii="Verdana" w:hAnsi="Verdana"/>
          <w:sz w:val="24"/>
          <w:szCs w:val="24"/>
        </w:rPr>
      </w:pPr>
    </w:p>
    <w:p w14:paraId="5B3B7398" w14:textId="568757D2" w:rsidR="00105DA3" w:rsidRPr="00D54096" w:rsidRDefault="00C72DB0"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04320" behindDoc="0" locked="0" layoutInCell="1" allowOverlap="1" wp14:anchorId="539B32A3" wp14:editId="2140E603">
            <wp:simplePos x="0" y="0"/>
            <wp:positionH relativeFrom="margin">
              <wp:align>left</wp:align>
            </wp:positionH>
            <wp:positionV relativeFrom="paragraph">
              <wp:posOffset>6350</wp:posOffset>
            </wp:positionV>
            <wp:extent cx="1143000" cy="1600200"/>
            <wp:effectExtent l="0" t="0" r="0" b="0"/>
            <wp:wrapNone/>
            <wp:docPr id="37" name="Image 37" descr="Person standing with arms ou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descr="Person standing with arms out."/>
                    <pic:cNvPicPr/>
                  </pic:nvPicPr>
                  <pic:blipFill>
                    <a:blip r:embed="rId86" cstate="print"/>
                    <a:stretch>
                      <a:fillRect/>
                    </a:stretch>
                  </pic:blipFill>
                  <pic:spPr>
                    <a:xfrm>
                      <a:off x="0" y="0"/>
                      <a:ext cx="1143000" cy="1600200"/>
                    </a:xfrm>
                    <a:prstGeom prst="rect">
                      <a:avLst/>
                    </a:prstGeom>
                  </pic:spPr>
                </pic:pic>
              </a:graphicData>
            </a:graphic>
          </wp:anchor>
        </w:drawing>
      </w:r>
    </w:p>
    <w:p w14:paraId="12CE6E0E" w14:textId="77777777" w:rsidR="00105DA3" w:rsidRPr="00D54096" w:rsidRDefault="00105DA3" w:rsidP="00105DA3">
      <w:pPr>
        <w:pStyle w:val="BodyText"/>
        <w:rPr>
          <w:rFonts w:ascii="Verdana" w:hAnsi="Verdana"/>
          <w:sz w:val="24"/>
          <w:szCs w:val="24"/>
        </w:rPr>
      </w:pPr>
    </w:p>
    <w:p w14:paraId="1460CEC7" w14:textId="77777777" w:rsidR="00105DA3" w:rsidRPr="00D54096" w:rsidRDefault="00105DA3" w:rsidP="00105DA3">
      <w:pPr>
        <w:pStyle w:val="BodyText"/>
        <w:spacing w:before="5"/>
        <w:rPr>
          <w:rFonts w:ascii="Verdana" w:hAnsi="Verdana"/>
          <w:sz w:val="24"/>
          <w:szCs w:val="24"/>
        </w:rPr>
      </w:pPr>
    </w:p>
    <w:p w14:paraId="60E96AE7" w14:textId="31E26D49"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We</w:t>
      </w:r>
      <w:r w:rsidRPr="00D54096">
        <w:rPr>
          <w:rFonts w:ascii="Verdana" w:hAnsi="Verdana"/>
          <w:spacing w:val="-5"/>
          <w:sz w:val="24"/>
          <w:szCs w:val="24"/>
        </w:rPr>
        <w:t xml:space="preserve"> </w:t>
      </w:r>
      <w:r w:rsidRPr="00D54096">
        <w:rPr>
          <w:rFonts w:ascii="Verdana" w:hAnsi="Verdana"/>
          <w:sz w:val="24"/>
          <w:szCs w:val="24"/>
        </w:rPr>
        <w:t>will</w:t>
      </w:r>
      <w:r w:rsidRPr="00D54096">
        <w:rPr>
          <w:rFonts w:ascii="Verdana" w:hAnsi="Verdana"/>
          <w:spacing w:val="-6"/>
          <w:sz w:val="24"/>
          <w:szCs w:val="24"/>
        </w:rPr>
        <w:t xml:space="preserve"> </w:t>
      </w:r>
      <w:r w:rsidRPr="00D54096">
        <w:rPr>
          <w:rFonts w:ascii="Verdana" w:hAnsi="Verdana"/>
          <w:sz w:val="24"/>
          <w:szCs w:val="24"/>
        </w:rPr>
        <w:t>talk</w:t>
      </w:r>
      <w:r w:rsidRPr="00D54096">
        <w:rPr>
          <w:rFonts w:ascii="Verdana" w:hAnsi="Verdana"/>
          <w:spacing w:val="-4"/>
          <w:sz w:val="24"/>
          <w:szCs w:val="24"/>
        </w:rPr>
        <w:t xml:space="preserve"> </w:t>
      </w:r>
      <w:r w:rsidRPr="00D54096">
        <w:rPr>
          <w:rFonts w:ascii="Verdana" w:hAnsi="Verdana"/>
          <w:sz w:val="24"/>
          <w:szCs w:val="24"/>
        </w:rPr>
        <w:t>to</w:t>
      </w:r>
      <w:r w:rsidRPr="00D54096">
        <w:rPr>
          <w:rFonts w:ascii="Verdana" w:hAnsi="Verdana"/>
          <w:spacing w:val="-2"/>
          <w:sz w:val="24"/>
          <w:szCs w:val="24"/>
        </w:rPr>
        <w:t xml:space="preserve"> </w:t>
      </w:r>
      <w:r w:rsidRPr="00D54096">
        <w:rPr>
          <w:rFonts w:ascii="Verdana" w:hAnsi="Verdana"/>
          <w:sz w:val="24"/>
          <w:szCs w:val="24"/>
        </w:rPr>
        <w:t>other</w:t>
      </w:r>
      <w:r w:rsidRPr="00D54096">
        <w:rPr>
          <w:rFonts w:ascii="Verdana" w:hAnsi="Verdana"/>
          <w:spacing w:val="-3"/>
          <w:sz w:val="24"/>
          <w:szCs w:val="24"/>
        </w:rPr>
        <w:t xml:space="preserve"> </w:t>
      </w:r>
      <w:r w:rsidRPr="00D54096">
        <w:rPr>
          <w:rFonts w:ascii="Verdana" w:hAnsi="Verdana"/>
          <w:sz w:val="24"/>
          <w:szCs w:val="24"/>
        </w:rPr>
        <w:t>people</w:t>
      </w:r>
      <w:r w:rsidRPr="00D54096">
        <w:rPr>
          <w:rFonts w:ascii="Verdana" w:hAnsi="Verdana"/>
          <w:spacing w:val="-5"/>
          <w:sz w:val="24"/>
          <w:szCs w:val="24"/>
        </w:rPr>
        <w:t xml:space="preserve"> </w:t>
      </w:r>
      <w:r w:rsidRPr="00D54096">
        <w:rPr>
          <w:rFonts w:ascii="Verdana" w:hAnsi="Verdana"/>
          <w:sz w:val="24"/>
          <w:szCs w:val="24"/>
        </w:rPr>
        <w:t>who</w:t>
      </w:r>
      <w:r w:rsidRPr="00D54096">
        <w:rPr>
          <w:rFonts w:ascii="Verdana" w:hAnsi="Verdana"/>
          <w:spacing w:val="-2"/>
          <w:sz w:val="24"/>
          <w:szCs w:val="24"/>
        </w:rPr>
        <w:t xml:space="preserve"> </w:t>
      </w:r>
      <w:r w:rsidRPr="00D54096">
        <w:rPr>
          <w:rFonts w:ascii="Verdana" w:hAnsi="Verdana"/>
          <w:sz w:val="24"/>
          <w:szCs w:val="24"/>
        </w:rPr>
        <w:t>can</w:t>
      </w:r>
      <w:r w:rsidRPr="00D54096">
        <w:rPr>
          <w:rFonts w:ascii="Verdana" w:hAnsi="Verdana"/>
          <w:spacing w:val="-5"/>
          <w:sz w:val="24"/>
          <w:szCs w:val="24"/>
        </w:rPr>
        <w:t xml:space="preserve"> </w:t>
      </w:r>
      <w:r w:rsidRPr="00D54096">
        <w:rPr>
          <w:rFonts w:ascii="Verdana" w:hAnsi="Verdana"/>
          <w:sz w:val="24"/>
          <w:szCs w:val="24"/>
        </w:rPr>
        <w:t>tell</w:t>
      </w:r>
      <w:r w:rsidRPr="00D54096">
        <w:rPr>
          <w:rFonts w:ascii="Verdana" w:hAnsi="Verdana"/>
          <w:spacing w:val="-6"/>
          <w:sz w:val="24"/>
          <w:szCs w:val="24"/>
        </w:rPr>
        <w:t xml:space="preserve"> </w:t>
      </w:r>
      <w:r w:rsidRPr="00D54096">
        <w:rPr>
          <w:rFonts w:ascii="Verdana" w:hAnsi="Verdana"/>
          <w:sz w:val="24"/>
          <w:szCs w:val="24"/>
        </w:rPr>
        <w:t>us</w:t>
      </w:r>
      <w:r w:rsidRPr="00D54096">
        <w:rPr>
          <w:rFonts w:ascii="Verdana" w:hAnsi="Verdana"/>
          <w:spacing w:val="-1"/>
          <w:sz w:val="24"/>
          <w:szCs w:val="24"/>
        </w:rPr>
        <w:t xml:space="preserve"> </w:t>
      </w:r>
      <w:r w:rsidRPr="00D54096">
        <w:rPr>
          <w:rFonts w:ascii="Verdana" w:hAnsi="Verdana"/>
          <w:sz w:val="24"/>
          <w:szCs w:val="24"/>
        </w:rPr>
        <w:t>how</w:t>
      </w:r>
      <w:r w:rsidRPr="00D54096">
        <w:rPr>
          <w:rFonts w:ascii="Verdana" w:hAnsi="Verdana"/>
          <w:spacing w:val="-5"/>
          <w:sz w:val="24"/>
          <w:szCs w:val="24"/>
        </w:rPr>
        <w:t xml:space="preserve"> </w:t>
      </w:r>
      <w:r w:rsidRPr="00D54096">
        <w:rPr>
          <w:rFonts w:ascii="Verdana" w:hAnsi="Verdana"/>
          <w:sz w:val="24"/>
          <w:szCs w:val="24"/>
        </w:rPr>
        <w:t>the move to the new decision-making service is going.</w:t>
      </w:r>
    </w:p>
    <w:p w14:paraId="75B70C1D" w14:textId="77777777" w:rsidR="00105DA3" w:rsidRPr="00D54096" w:rsidRDefault="00105DA3" w:rsidP="00105DA3">
      <w:pPr>
        <w:pStyle w:val="BodyText"/>
        <w:rPr>
          <w:rFonts w:ascii="Verdana" w:hAnsi="Verdana"/>
          <w:sz w:val="24"/>
          <w:szCs w:val="24"/>
        </w:rPr>
      </w:pPr>
    </w:p>
    <w:p w14:paraId="0A589978" w14:textId="77777777" w:rsidR="00105DA3" w:rsidRPr="00D54096" w:rsidRDefault="00105DA3" w:rsidP="00105DA3">
      <w:pPr>
        <w:pStyle w:val="BodyText"/>
        <w:rPr>
          <w:rFonts w:ascii="Verdana" w:hAnsi="Verdana"/>
          <w:sz w:val="24"/>
          <w:szCs w:val="24"/>
        </w:rPr>
      </w:pPr>
    </w:p>
    <w:p w14:paraId="0404377C" w14:textId="7D1129F1" w:rsidR="00105DA3" w:rsidRPr="00D54096" w:rsidRDefault="00105DA3" w:rsidP="00105DA3">
      <w:pPr>
        <w:pStyle w:val="BodyText"/>
        <w:rPr>
          <w:rFonts w:ascii="Verdana" w:hAnsi="Verdana"/>
          <w:sz w:val="24"/>
          <w:szCs w:val="24"/>
        </w:rPr>
      </w:pPr>
    </w:p>
    <w:p w14:paraId="30D14DF0" w14:textId="64A96712" w:rsidR="00105DA3" w:rsidRPr="00D54096" w:rsidRDefault="00105DA3" w:rsidP="00105DA3">
      <w:pPr>
        <w:pStyle w:val="BodyText"/>
        <w:rPr>
          <w:rFonts w:ascii="Verdana" w:hAnsi="Verdana"/>
          <w:sz w:val="24"/>
          <w:szCs w:val="24"/>
        </w:rPr>
      </w:pPr>
    </w:p>
    <w:p w14:paraId="68A7CB60" w14:textId="021DDFEB" w:rsidR="00105DA3" w:rsidRPr="00D54096" w:rsidRDefault="00105DA3" w:rsidP="00105DA3">
      <w:pPr>
        <w:pStyle w:val="BodyText"/>
        <w:spacing w:before="133"/>
        <w:rPr>
          <w:rFonts w:ascii="Verdana" w:hAnsi="Verdana"/>
          <w:sz w:val="24"/>
          <w:szCs w:val="24"/>
        </w:rPr>
      </w:pPr>
    </w:p>
    <w:p w14:paraId="0831FDE4" w14:textId="4F23FE7B" w:rsidR="00105DA3" w:rsidRPr="00D54096" w:rsidRDefault="00D54096" w:rsidP="00105DA3">
      <w:pPr>
        <w:pStyle w:val="BodyText"/>
        <w:spacing w:before="1" w:line="376" w:lineRule="auto"/>
        <w:ind w:left="3544" w:right="452"/>
        <w:jc w:val="both"/>
        <w:rPr>
          <w:rFonts w:ascii="Verdana" w:hAnsi="Verdana"/>
          <w:spacing w:val="-2"/>
          <w:sz w:val="24"/>
          <w:szCs w:val="24"/>
        </w:rPr>
      </w:pPr>
      <w:r w:rsidRPr="00D54096">
        <w:rPr>
          <w:rFonts w:ascii="Verdana" w:hAnsi="Verdana"/>
          <w:noProof/>
          <w:sz w:val="24"/>
          <w:szCs w:val="24"/>
        </w:rPr>
        <w:drawing>
          <wp:anchor distT="0" distB="0" distL="0" distR="0" simplePos="0" relativeHeight="251702272" behindDoc="0" locked="0" layoutInCell="1" allowOverlap="1" wp14:anchorId="063B7F85" wp14:editId="249AB930">
            <wp:simplePos x="0" y="0"/>
            <wp:positionH relativeFrom="margin">
              <wp:posOffset>152400</wp:posOffset>
            </wp:positionH>
            <wp:positionV relativeFrom="paragraph">
              <wp:posOffset>5080</wp:posOffset>
            </wp:positionV>
            <wp:extent cx="1560520" cy="1121194"/>
            <wp:effectExtent l="0" t="0" r="1905" b="3175"/>
            <wp:wrapNone/>
            <wp:docPr id="38" name="Image 38" descr="Researcher asking a person a ques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Researcher asking a person a question."/>
                    <pic:cNvPicPr/>
                  </pic:nvPicPr>
                  <pic:blipFill>
                    <a:blip r:embed="rId87" cstate="print"/>
                    <a:stretch>
                      <a:fillRect/>
                    </a:stretch>
                  </pic:blipFill>
                  <pic:spPr>
                    <a:xfrm>
                      <a:off x="0" y="0"/>
                      <a:ext cx="1560520" cy="1121194"/>
                    </a:xfrm>
                    <a:prstGeom prst="rect">
                      <a:avLst/>
                    </a:prstGeom>
                  </pic:spPr>
                </pic:pic>
              </a:graphicData>
            </a:graphic>
          </wp:anchor>
        </w:drawing>
      </w:r>
      <w:r w:rsidR="00105DA3" w:rsidRPr="00D54096">
        <w:rPr>
          <w:rFonts w:ascii="Verdana" w:hAnsi="Verdana"/>
          <w:sz w:val="24"/>
          <w:szCs w:val="24"/>
        </w:rPr>
        <w:t>We</w:t>
      </w:r>
      <w:r w:rsidR="00105DA3" w:rsidRPr="00D54096">
        <w:rPr>
          <w:rFonts w:ascii="Verdana" w:hAnsi="Verdana"/>
          <w:spacing w:val="-3"/>
          <w:sz w:val="24"/>
          <w:szCs w:val="24"/>
        </w:rPr>
        <w:t xml:space="preserve"> </w:t>
      </w:r>
      <w:r w:rsidR="00105DA3" w:rsidRPr="00D54096">
        <w:rPr>
          <w:rFonts w:ascii="Verdana" w:hAnsi="Verdana"/>
          <w:sz w:val="24"/>
          <w:szCs w:val="24"/>
        </w:rPr>
        <w:t>will</w:t>
      </w:r>
      <w:r w:rsidR="00105DA3" w:rsidRPr="00D54096">
        <w:rPr>
          <w:rFonts w:ascii="Verdana" w:hAnsi="Verdana"/>
          <w:spacing w:val="-4"/>
          <w:sz w:val="24"/>
          <w:szCs w:val="24"/>
        </w:rPr>
        <w:t xml:space="preserve"> </w:t>
      </w:r>
      <w:r w:rsidR="00105DA3" w:rsidRPr="00D54096">
        <w:rPr>
          <w:rFonts w:ascii="Verdana" w:hAnsi="Verdana"/>
          <w:sz w:val="24"/>
          <w:szCs w:val="24"/>
        </w:rPr>
        <w:t>get their</w:t>
      </w:r>
      <w:r w:rsidR="00105DA3" w:rsidRPr="00D54096">
        <w:rPr>
          <w:rFonts w:ascii="Verdana" w:hAnsi="Verdana"/>
          <w:spacing w:val="-1"/>
          <w:sz w:val="24"/>
          <w:szCs w:val="24"/>
        </w:rPr>
        <w:t xml:space="preserve"> </w:t>
      </w:r>
      <w:r w:rsidR="00105DA3" w:rsidRPr="00D54096">
        <w:rPr>
          <w:rFonts w:ascii="Verdana" w:hAnsi="Verdana"/>
          <w:sz w:val="24"/>
          <w:szCs w:val="24"/>
        </w:rPr>
        <w:t>views</w:t>
      </w:r>
      <w:r w:rsidR="00105DA3" w:rsidRPr="00D54096">
        <w:rPr>
          <w:rFonts w:ascii="Verdana" w:hAnsi="Verdana"/>
          <w:spacing w:val="-2"/>
          <w:sz w:val="24"/>
          <w:szCs w:val="24"/>
        </w:rPr>
        <w:t xml:space="preserve"> </w:t>
      </w:r>
      <w:r w:rsidR="00105DA3" w:rsidRPr="00D54096">
        <w:rPr>
          <w:rFonts w:ascii="Verdana" w:hAnsi="Verdana"/>
          <w:sz w:val="24"/>
          <w:szCs w:val="24"/>
        </w:rPr>
        <w:t>on</w:t>
      </w:r>
      <w:r w:rsidR="00105DA3" w:rsidRPr="00D54096">
        <w:rPr>
          <w:rFonts w:ascii="Verdana" w:hAnsi="Verdana"/>
          <w:spacing w:val="-3"/>
          <w:sz w:val="24"/>
          <w:szCs w:val="24"/>
        </w:rPr>
        <w:t xml:space="preserve"> </w:t>
      </w:r>
      <w:r w:rsidR="00105DA3" w:rsidRPr="00D54096">
        <w:rPr>
          <w:rFonts w:ascii="Verdana" w:hAnsi="Verdana"/>
          <w:sz w:val="24"/>
          <w:szCs w:val="24"/>
        </w:rPr>
        <w:t>how</w:t>
      </w:r>
      <w:r w:rsidR="00105DA3" w:rsidRPr="00D54096">
        <w:rPr>
          <w:rFonts w:ascii="Verdana" w:hAnsi="Verdana"/>
          <w:spacing w:val="-2"/>
          <w:sz w:val="24"/>
          <w:szCs w:val="24"/>
        </w:rPr>
        <w:t xml:space="preserve"> </w:t>
      </w:r>
      <w:r w:rsidR="00105DA3" w:rsidRPr="00D54096">
        <w:rPr>
          <w:rFonts w:ascii="Verdana" w:hAnsi="Verdana"/>
          <w:sz w:val="24"/>
          <w:szCs w:val="24"/>
        </w:rPr>
        <w:t>the Wards of Court system ended,</w:t>
      </w:r>
      <w:r w:rsidR="00105DA3" w:rsidRPr="00D54096">
        <w:rPr>
          <w:rFonts w:ascii="Verdana" w:hAnsi="Verdana"/>
          <w:spacing w:val="-3"/>
          <w:sz w:val="24"/>
          <w:szCs w:val="24"/>
        </w:rPr>
        <w:t xml:space="preserve"> </w:t>
      </w:r>
      <w:r w:rsidR="00105DA3" w:rsidRPr="00D54096">
        <w:rPr>
          <w:rFonts w:ascii="Verdana" w:hAnsi="Verdana"/>
          <w:sz w:val="24"/>
          <w:szCs w:val="24"/>
        </w:rPr>
        <w:t>and</w:t>
      </w:r>
      <w:r w:rsidR="00105DA3" w:rsidRPr="00D54096">
        <w:rPr>
          <w:rFonts w:ascii="Verdana" w:hAnsi="Verdana"/>
          <w:spacing w:val="-3"/>
          <w:sz w:val="24"/>
          <w:szCs w:val="24"/>
        </w:rPr>
        <w:t xml:space="preserve"> </w:t>
      </w:r>
      <w:r w:rsidR="00105DA3" w:rsidRPr="00D54096">
        <w:rPr>
          <w:rFonts w:ascii="Verdana" w:hAnsi="Verdana"/>
          <w:sz w:val="24"/>
          <w:szCs w:val="24"/>
        </w:rPr>
        <w:t>how</w:t>
      </w:r>
      <w:r w:rsidR="00105DA3" w:rsidRPr="00D54096">
        <w:rPr>
          <w:rFonts w:ascii="Verdana" w:hAnsi="Verdana"/>
          <w:spacing w:val="-4"/>
          <w:sz w:val="24"/>
          <w:szCs w:val="24"/>
        </w:rPr>
        <w:t xml:space="preserve"> </w:t>
      </w:r>
      <w:r w:rsidR="00105DA3" w:rsidRPr="00D54096">
        <w:rPr>
          <w:rFonts w:ascii="Verdana" w:hAnsi="Verdana"/>
          <w:sz w:val="24"/>
          <w:szCs w:val="24"/>
        </w:rPr>
        <w:t>life</w:t>
      </w:r>
      <w:r w:rsidR="00105DA3" w:rsidRPr="00D54096">
        <w:rPr>
          <w:rFonts w:ascii="Verdana" w:hAnsi="Verdana"/>
          <w:spacing w:val="-7"/>
          <w:sz w:val="24"/>
          <w:szCs w:val="24"/>
        </w:rPr>
        <w:t xml:space="preserve"> </w:t>
      </w:r>
      <w:r w:rsidR="00105DA3" w:rsidRPr="00D54096">
        <w:rPr>
          <w:rFonts w:ascii="Verdana" w:hAnsi="Verdana"/>
          <w:sz w:val="24"/>
          <w:szCs w:val="24"/>
        </w:rPr>
        <w:t>is</w:t>
      </w:r>
      <w:r w:rsidR="00105DA3" w:rsidRPr="00D54096">
        <w:rPr>
          <w:rFonts w:ascii="Verdana" w:hAnsi="Verdana"/>
          <w:spacing w:val="-6"/>
          <w:sz w:val="24"/>
          <w:szCs w:val="24"/>
        </w:rPr>
        <w:t xml:space="preserve"> </w:t>
      </w:r>
      <w:r w:rsidR="00105DA3" w:rsidRPr="00D54096">
        <w:rPr>
          <w:rFonts w:ascii="Verdana" w:hAnsi="Verdana"/>
          <w:sz w:val="24"/>
          <w:szCs w:val="24"/>
        </w:rPr>
        <w:t>after they</w:t>
      </w:r>
      <w:r w:rsidR="00105DA3" w:rsidRPr="00D54096">
        <w:rPr>
          <w:rFonts w:ascii="Verdana" w:hAnsi="Verdana"/>
          <w:spacing w:val="-3"/>
          <w:sz w:val="24"/>
          <w:szCs w:val="24"/>
        </w:rPr>
        <w:t xml:space="preserve"> </w:t>
      </w:r>
      <w:r w:rsidR="00105DA3" w:rsidRPr="00D54096">
        <w:rPr>
          <w:rFonts w:ascii="Verdana" w:hAnsi="Verdana"/>
          <w:sz w:val="24"/>
          <w:szCs w:val="24"/>
        </w:rPr>
        <w:t>leave</w:t>
      </w:r>
      <w:r w:rsidR="00105DA3" w:rsidRPr="00D54096">
        <w:rPr>
          <w:rFonts w:ascii="Verdana" w:hAnsi="Verdana"/>
          <w:spacing w:val="-7"/>
          <w:sz w:val="24"/>
          <w:szCs w:val="24"/>
        </w:rPr>
        <w:t xml:space="preserve"> </w:t>
      </w:r>
      <w:r w:rsidR="00105DA3" w:rsidRPr="00D54096">
        <w:rPr>
          <w:rFonts w:ascii="Verdana" w:hAnsi="Verdana"/>
          <w:sz w:val="24"/>
          <w:szCs w:val="24"/>
        </w:rPr>
        <w:t xml:space="preserve">this </w:t>
      </w:r>
      <w:r w:rsidR="00105DA3" w:rsidRPr="00D54096">
        <w:rPr>
          <w:rFonts w:ascii="Verdana" w:hAnsi="Verdana"/>
          <w:spacing w:val="-2"/>
          <w:sz w:val="24"/>
          <w:szCs w:val="24"/>
        </w:rPr>
        <w:t>system.</w:t>
      </w:r>
    </w:p>
    <w:p w14:paraId="00E5C968" w14:textId="77777777" w:rsidR="00105DA3" w:rsidRDefault="00105DA3" w:rsidP="00105DA3">
      <w:pPr>
        <w:pStyle w:val="BodyText"/>
        <w:spacing w:before="1" w:line="376" w:lineRule="auto"/>
        <w:ind w:left="3544" w:right="452"/>
        <w:jc w:val="both"/>
        <w:rPr>
          <w:spacing w:val="-2"/>
          <w:sz w:val="24"/>
          <w:szCs w:val="24"/>
        </w:rPr>
      </w:pPr>
    </w:p>
    <w:p w14:paraId="0A6C4964" w14:textId="77777777" w:rsidR="00105DA3" w:rsidRPr="004710E8" w:rsidRDefault="00105DA3" w:rsidP="00105DA3">
      <w:pPr>
        <w:pStyle w:val="BodyText"/>
        <w:spacing w:before="1" w:line="376" w:lineRule="auto"/>
        <w:ind w:left="3544" w:right="452"/>
        <w:jc w:val="both"/>
        <w:rPr>
          <w:sz w:val="24"/>
          <w:szCs w:val="24"/>
        </w:rPr>
      </w:pPr>
    </w:p>
    <w:p w14:paraId="7748340D" w14:textId="77777777" w:rsidR="00105DA3" w:rsidRDefault="00105DA3" w:rsidP="00105DA3">
      <w:pPr>
        <w:pStyle w:val="Heading3"/>
      </w:pPr>
      <w:r>
        <w:t>How</w:t>
      </w:r>
      <w:r>
        <w:rPr>
          <w:spacing w:val="-6"/>
        </w:rPr>
        <w:t xml:space="preserve"> </w:t>
      </w:r>
      <w:r>
        <w:t>will</w:t>
      </w:r>
      <w:r>
        <w:rPr>
          <w:spacing w:val="-1"/>
        </w:rPr>
        <w:t xml:space="preserve"> </w:t>
      </w:r>
      <w:r>
        <w:t>the</w:t>
      </w:r>
      <w:r>
        <w:rPr>
          <w:spacing w:val="-6"/>
        </w:rPr>
        <w:t xml:space="preserve"> </w:t>
      </w:r>
      <w:r>
        <w:t>research</w:t>
      </w:r>
      <w:r>
        <w:rPr>
          <w:spacing w:val="-11"/>
        </w:rPr>
        <w:t xml:space="preserve"> </w:t>
      </w:r>
      <w:r>
        <w:t>study</w:t>
      </w:r>
      <w:r>
        <w:rPr>
          <w:spacing w:val="-6"/>
        </w:rPr>
        <w:t xml:space="preserve"> </w:t>
      </w:r>
      <w:r>
        <w:t>be carried out?</w:t>
      </w:r>
    </w:p>
    <w:p w14:paraId="2801E14E" w14:textId="77777777" w:rsidR="00105DA3" w:rsidRDefault="00105DA3" w:rsidP="00105DA3">
      <w:pPr>
        <w:pStyle w:val="BodyText"/>
        <w:rPr>
          <w:b/>
        </w:rPr>
      </w:pPr>
    </w:p>
    <w:p w14:paraId="6B2D31E5" w14:textId="77777777" w:rsidR="00105DA3" w:rsidRDefault="00105DA3" w:rsidP="00105DA3">
      <w:pPr>
        <w:pStyle w:val="BodyText"/>
        <w:rPr>
          <w:b/>
        </w:rPr>
      </w:pPr>
    </w:p>
    <w:p w14:paraId="3FDFFFC0" w14:textId="318A1257" w:rsidR="00105DA3" w:rsidRDefault="00C72DB0" w:rsidP="00105DA3">
      <w:pPr>
        <w:pStyle w:val="BodyText"/>
        <w:spacing w:before="35"/>
        <w:rPr>
          <w:b/>
        </w:rPr>
      </w:pPr>
      <w:r w:rsidRPr="004710E8">
        <w:rPr>
          <w:noProof/>
          <w:sz w:val="24"/>
          <w:szCs w:val="24"/>
        </w:rPr>
        <w:drawing>
          <wp:anchor distT="0" distB="0" distL="0" distR="0" simplePos="0" relativeHeight="251706368" behindDoc="0" locked="0" layoutInCell="1" allowOverlap="1" wp14:anchorId="62E394B5" wp14:editId="18EE5146">
            <wp:simplePos x="0" y="0"/>
            <wp:positionH relativeFrom="margin">
              <wp:align>left</wp:align>
            </wp:positionH>
            <wp:positionV relativeFrom="paragraph">
              <wp:posOffset>102235</wp:posOffset>
            </wp:positionV>
            <wp:extent cx="1597130" cy="1171534"/>
            <wp:effectExtent l="0" t="0" r="3175" b="0"/>
            <wp:wrapNone/>
            <wp:docPr id="39" name="Image 39" descr="Two people sitting at a table talk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Two people sitting at a table talking."/>
                    <pic:cNvPicPr/>
                  </pic:nvPicPr>
                  <pic:blipFill>
                    <a:blip r:embed="rId88" cstate="print"/>
                    <a:stretch>
                      <a:fillRect/>
                    </a:stretch>
                  </pic:blipFill>
                  <pic:spPr>
                    <a:xfrm>
                      <a:off x="0" y="0"/>
                      <a:ext cx="1597130" cy="1171534"/>
                    </a:xfrm>
                    <a:prstGeom prst="rect">
                      <a:avLst/>
                    </a:prstGeom>
                  </pic:spPr>
                </pic:pic>
              </a:graphicData>
            </a:graphic>
          </wp:anchor>
        </w:drawing>
      </w:r>
    </w:p>
    <w:p w14:paraId="0F632F69" w14:textId="1B5F4941" w:rsidR="00105DA3" w:rsidRPr="00D54096" w:rsidRDefault="00105DA3" w:rsidP="00105DA3">
      <w:pPr>
        <w:pStyle w:val="BodyText"/>
        <w:spacing w:line="376" w:lineRule="auto"/>
        <w:ind w:left="3544" w:right="298"/>
        <w:rPr>
          <w:rFonts w:ascii="Verdana" w:hAnsi="Verdana"/>
          <w:sz w:val="24"/>
          <w:szCs w:val="24"/>
        </w:rPr>
      </w:pPr>
      <w:r w:rsidRPr="00D54096">
        <w:rPr>
          <w:rFonts w:ascii="Verdana" w:hAnsi="Verdana"/>
          <w:sz w:val="24"/>
          <w:szCs w:val="24"/>
        </w:rPr>
        <w:t>If</w:t>
      </w:r>
      <w:r w:rsidRPr="00D54096">
        <w:rPr>
          <w:rFonts w:ascii="Verdana" w:hAnsi="Verdana"/>
          <w:spacing w:val="-5"/>
          <w:sz w:val="24"/>
          <w:szCs w:val="24"/>
        </w:rPr>
        <w:t xml:space="preserve"> </w:t>
      </w:r>
      <w:r w:rsidRPr="00D54096">
        <w:rPr>
          <w:rFonts w:ascii="Verdana" w:hAnsi="Verdana"/>
          <w:sz w:val="24"/>
          <w:szCs w:val="24"/>
        </w:rPr>
        <w:t>you</w:t>
      </w:r>
      <w:r w:rsidRPr="00D54096">
        <w:rPr>
          <w:rFonts w:ascii="Verdana" w:hAnsi="Verdana"/>
          <w:spacing w:val="-1"/>
          <w:sz w:val="24"/>
          <w:szCs w:val="24"/>
        </w:rPr>
        <w:t xml:space="preserve"> </w:t>
      </w:r>
      <w:r w:rsidRPr="00D54096">
        <w:rPr>
          <w:rFonts w:ascii="Verdana" w:hAnsi="Verdana"/>
          <w:sz w:val="24"/>
          <w:szCs w:val="24"/>
        </w:rPr>
        <w:t>agree</w:t>
      </w:r>
      <w:r w:rsidRPr="00D54096">
        <w:rPr>
          <w:rFonts w:ascii="Verdana" w:hAnsi="Verdana"/>
          <w:spacing w:val="-6"/>
          <w:sz w:val="24"/>
          <w:szCs w:val="24"/>
        </w:rPr>
        <w:t xml:space="preserve"> </w:t>
      </w:r>
      <w:r w:rsidRPr="00D54096">
        <w:rPr>
          <w:rFonts w:ascii="Verdana" w:hAnsi="Verdana"/>
          <w:sz w:val="24"/>
          <w:szCs w:val="24"/>
        </w:rPr>
        <w:t>to</w:t>
      </w:r>
      <w:r w:rsidRPr="00D54096">
        <w:rPr>
          <w:rFonts w:ascii="Verdana" w:hAnsi="Verdana"/>
          <w:spacing w:val="-5"/>
          <w:sz w:val="24"/>
          <w:szCs w:val="24"/>
        </w:rPr>
        <w:t xml:space="preserve"> </w:t>
      </w:r>
      <w:r w:rsidRPr="00D54096">
        <w:rPr>
          <w:rFonts w:ascii="Verdana" w:hAnsi="Verdana"/>
          <w:sz w:val="24"/>
          <w:szCs w:val="24"/>
        </w:rPr>
        <w:t>take</w:t>
      </w:r>
      <w:r w:rsidRPr="00D54096">
        <w:rPr>
          <w:rFonts w:ascii="Verdana" w:hAnsi="Verdana"/>
          <w:spacing w:val="-8"/>
          <w:sz w:val="24"/>
          <w:szCs w:val="24"/>
        </w:rPr>
        <w:t xml:space="preserve"> </w:t>
      </w:r>
      <w:r w:rsidRPr="00D54096">
        <w:rPr>
          <w:rFonts w:ascii="Verdana" w:hAnsi="Verdana"/>
          <w:sz w:val="24"/>
          <w:szCs w:val="24"/>
        </w:rPr>
        <w:t>part</w:t>
      </w:r>
      <w:r w:rsidRPr="00D54096">
        <w:rPr>
          <w:rFonts w:ascii="Verdana" w:hAnsi="Verdana"/>
          <w:spacing w:val="-3"/>
          <w:sz w:val="24"/>
          <w:szCs w:val="24"/>
        </w:rPr>
        <w:t xml:space="preserve"> </w:t>
      </w:r>
      <w:r w:rsidRPr="00D54096">
        <w:rPr>
          <w:rFonts w:ascii="Verdana" w:hAnsi="Verdana"/>
          <w:sz w:val="24"/>
          <w:szCs w:val="24"/>
        </w:rPr>
        <w:t>in</w:t>
      </w:r>
      <w:r w:rsidRPr="00D54096">
        <w:rPr>
          <w:rFonts w:ascii="Verdana" w:hAnsi="Verdana"/>
          <w:spacing w:val="-8"/>
          <w:sz w:val="24"/>
          <w:szCs w:val="24"/>
        </w:rPr>
        <w:t xml:space="preserve"> </w:t>
      </w:r>
      <w:r w:rsidRPr="00D54096">
        <w:rPr>
          <w:rFonts w:ascii="Verdana" w:hAnsi="Verdana"/>
          <w:sz w:val="24"/>
          <w:szCs w:val="24"/>
        </w:rPr>
        <w:t>this</w:t>
      </w:r>
      <w:r w:rsidRPr="00D54096">
        <w:rPr>
          <w:rFonts w:ascii="Verdana" w:hAnsi="Verdana"/>
          <w:spacing w:val="-9"/>
          <w:sz w:val="24"/>
          <w:szCs w:val="24"/>
        </w:rPr>
        <w:t xml:space="preserve"> </w:t>
      </w:r>
      <w:r w:rsidRPr="00D54096">
        <w:rPr>
          <w:rFonts w:ascii="Verdana" w:hAnsi="Verdana"/>
          <w:sz w:val="24"/>
          <w:szCs w:val="24"/>
        </w:rPr>
        <w:t>research</w:t>
      </w:r>
      <w:r w:rsidRPr="00D54096">
        <w:rPr>
          <w:rFonts w:ascii="Verdana" w:hAnsi="Verdana"/>
          <w:spacing w:val="-3"/>
          <w:sz w:val="24"/>
          <w:szCs w:val="24"/>
        </w:rPr>
        <w:t xml:space="preserve"> </w:t>
      </w:r>
      <w:r w:rsidRPr="00D54096">
        <w:rPr>
          <w:rFonts w:ascii="Verdana" w:hAnsi="Verdana"/>
          <w:sz w:val="24"/>
          <w:szCs w:val="24"/>
        </w:rPr>
        <w:t>study,</w:t>
      </w:r>
      <w:r w:rsidRPr="00D54096">
        <w:rPr>
          <w:rFonts w:ascii="Verdana" w:hAnsi="Verdana"/>
          <w:spacing w:val="-3"/>
          <w:sz w:val="24"/>
          <w:szCs w:val="24"/>
        </w:rPr>
        <w:t xml:space="preserve"> </w:t>
      </w:r>
      <w:r w:rsidRPr="00D54096">
        <w:rPr>
          <w:rFonts w:ascii="Verdana" w:hAnsi="Verdana"/>
          <w:sz w:val="24"/>
          <w:szCs w:val="24"/>
        </w:rPr>
        <w:t>we will meet you at two different times.</w:t>
      </w:r>
    </w:p>
    <w:p w14:paraId="6B1E8DA2" w14:textId="77777777" w:rsidR="00105DA3" w:rsidRPr="00D54096" w:rsidRDefault="00105DA3" w:rsidP="00105DA3">
      <w:pPr>
        <w:pStyle w:val="BodyText"/>
        <w:rPr>
          <w:rFonts w:ascii="Verdana" w:hAnsi="Verdana"/>
          <w:sz w:val="24"/>
          <w:szCs w:val="24"/>
        </w:rPr>
      </w:pPr>
    </w:p>
    <w:p w14:paraId="0E2C6C6D" w14:textId="77777777" w:rsidR="00105DA3" w:rsidRPr="00D54096" w:rsidRDefault="00105DA3" w:rsidP="00105DA3">
      <w:pPr>
        <w:pStyle w:val="BodyText"/>
        <w:rPr>
          <w:rFonts w:ascii="Verdana" w:hAnsi="Verdana"/>
          <w:sz w:val="24"/>
          <w:szCs w:val="24"/>
        </w:rPr>
      </w:pPr>
    </w:p>
    <w:p w14:paraId="59484CB7" w14:textId="036D8531" w:rsidR="00105DA3" w:rsidRPr="00D54096" w:rsidRDefault="00105DA3" w:rsidP="00105DA3">
      <w:pPr>
        <w:pStyle w:val="BodyText"/>
        <w:rPr>
          <w:rFonts w:ascii="Verdana" w:hAnsi="Verdana"/>
          <w:sz w:val="24"/>
          <w:szCs w:val="24"/>
        </w:rPr>
      </w:pPr>
    </w:p>
    <w:p w14:paraId="45B3EE62" w14:textId="503E3E62" w:rsidR="00105DA3" w:rsidRPr="00D54096" w:rsidRDefault="00C72DB0"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07392" behindDoc="0" locked="0" layoutInCell="1" allowOverlap="1" wp14:anchorId="7D613893" wp14:editId="7EEC1AD3">
            <wp:simplePos x="0" y="0"/>
            <wp:positionH relativeFrom="margin">
              <wp:align>left</wp:align>
            </wp:positionH>
            <wp:positionV relativeFrom="paragraph">
              <wp:posOffset>3810</wp:posOffset>
            </wp:positionV>
            <wp:extent cx="1371600" cy="1371599"/>
            <wp:effectExtent l="0" t="0" r="0" b="635"/>
            <wp:wrapNone/>
            <wp:docPr id="40" name="Image 40" descr="Badge with number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descr="Badge with number 1"/>
                    <pic:cNvPicPr/>
                  </pic:nvPicPr>
                  <pic:blipFill>
                    <a:blip r:embed="rId89" cstate="print"/>
                    <a:stretch>
                      <a:fillRect/>
                    </a:stretch>
                  </pic:blipFill>
                  <pic:spPr>
                    <a:xfrm>
                      <a:off x="0" y="0"/>
                      <a:ext cx="1371600" cy="1371599"/>
                    </a:xfrm>
                    <a:prstGeom prst="rect">
                      <a:avLst/>
                    </a:prstGeom>
                  </pic:spPr>
                </pic:pic>
              </a:graphicData>
            </a:graphic>
          </wp:anchor>
        </w:drawing>
      </w:r>
    </w:p>
    <w:p w14:paraId="22CD00A4" w14:textId="77777777" w:rsidR="00105DA3" w:rsidRPr="00D54096" w:rsidRDefault="00105DA3" w:rsidP="00105DA3">
      <w:pPr>
        <w:pStyle w:val="BodyText"/>
        <w:spacing w:before="163"/>
        <w:rPr>
          <w:rFonts w:ascii="Verdana" w:hAnsi="Verdana"/>
          <w:sz w:val="24"/>
          <w:szCs w:val="24"/>
        </w:rPr>
      </w:pPr>
    </w:p>
    <w:p w14:paraId="2D9E61A8" w14:textId="54FEDBAC"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The</w:t>
      </w:r>
      <w:r w:rsidRPr="00D54096">
        <w:rPr>
          <w:rFonts w:ascii="Verdana" w:hAnsi="Verdana"/>
          <w:spacing w:val="-5"/>
          <w:sz w:val="24"/>
          <w:szCs w:val="24"/>
        </w:rPr>
        <w:t xml:space="preserve"> </w:t>
      </w:r>
      <w:r w:rsidRPr="00D54096">
        <w:rPr>
          <w:rFonts w:ascii="Verdana" w:hAnsi="Verdana"/>
          <w:sz w:val="24"/>
          <w:szCs w:val="24"/>
        </w:rPr>
        <w:t>first</w:t>
      </w:r>
      <w:r w:rsidRPr="00D54096">
        <w:rPr>
          <w:rFonts w:ascii="Verdana" w:hAnsi="Verdana"/>
          <w:spacing w:val="-4"/>
          <w:sz w:val="24"/>
          <w:szCs w:val="24"/>
        </w:rPr>
        <w:t xml:space="preserve"> </w:t>
      </w:r>
      <w:r w:rsidRPr="00D54096">
        <w:rPr>
          <w:rFonts w:ascii="Verdana" w:hAnsi="Verdana"/>
          <w:sz w:val="24"/>
          <w:szCs w:val="24"/>
        </w:rPr>
        <w:t>meeting</w:t>
      </w:r>
      <w:r w:rsidRPr="00D54096">
        <w:rPr>
          <w:rFonts w:ascii="Verdana" w:hAnsi="Verdana"/>
          <w:spacing w:val="-7"/>
          <w:sz w:val="24"/>
          <w:szCs w:val="24"/>
        </w:rPr>
        <w:t xml:space="preserve"> </w:t>
      </w:r>
      <w:r w:rsidRPr="00D54096">
        <w:rPr>
          <w:rFonts w:ascii="Verdana" w:hAnsi="Verdana"/>
          <w:sz w:val="24"/>
          <w:szCs w:val="24"/>
        </w:rPr>
        <w:t>will</w:t>
      </w:r>
      <w:r w:rsidRPr="00D54096">
        <w:rPr>
          <w:rFonts w:ascii="Verdana" w:hAnsi="Verdana"/>
          <w:spacing w:val="-8"/>
          <w:sz w:val="24"/>
          <w:szCs w:val="24"/>
        </w:rPr>
        <w:t xml:space="preserve"> </w:t>
      </w:r>
      <w:r w:rsidRPr="00D54096">
        <w:rPr>
          <w:rFonts w:ascii="Verdana" w:hAnsi="Verdana"/>
          <w:sz w:val="24"/>
          <w:szCs w:val="24"/>
        </w:rPr>
        <w:t>be</w:t>
      </w:r>
      <w:r w:rsidRPr="00D54096">
        <w:rPr>
          <w:rFonts w:ascii="Verdana" w:hAnsi="Verdana"/>
          <w:spacing w:val="-4"/>
          <w:sz w:val="24"/>
          <w:szCs w:val="24"/>
        </w:rPr>
        <w:t xml:space="preserve"> </w:t>
      </w:r>
      <w:r w:rsidRPr="00D54096">
        <w:rPr>
          <w:rFonts w:ascii="Verdana" w:hAnsi="Verdana"/>
          <w:sz w:val="24"/>
          <w:szCs w:val="24"/>
        </w:rPr>
        <w:t>before</w:t>
      </w:r>
      <w:r w:rsidRPr="00D54096">
        <w:rPr>
          <w:rFonts w:ascii="Verdana" w:hAnsi="Verdana"/>
          <w:spacing w:val="-5"/>
          <w:sz w:val="24"/>
          <w:szCs w:val="24"/>
        </w:rPr>
        <w:t xml:space="preserve"> </w:t>
      </w:r>
      <w:r w:rsidRPr="00D54096">
        <w:rPr>
          <w:rFonts w:ascii="Verdana" w:hAnsi="Verdana"/>
          <w:sz w:val="24"/>
          <w:szCs w:val="24"/>
        </w:rPr>
        <w:t>you</w:t>
      </w:r>
      <w:r w:rsidRPr="00D54096">
        <w:rPr>
          <w:rFonts w:ascii="Verdana" w:hAnsi="Verdana"/>
          <w:spacing w:val="-2"/>
          <w:sz w:val="24"/>
          <w:szCs w:val="24"/>
        </w:rPr>
        <w:t xml:space="preserve"> </w:t>
      </w:r>
      <w:r w:rsidRPr="00D54096">
        <w:rPr>
          <w:rFonts w:ascii="Verdana" w:hAnsi="Verdana"/>
          <w:sz w:val="24"/>
          <w:szCs w:val="24"/>
        </w:rPr>
        <w:t>leave</w:t>
      </w:r>
      <w:r w:rsidRPr="00D54096">
        <w:rPr>
          <w:rFonts w:ascii="Verdana" w:hAnsi="Verdana"/>
          <w:spacing w:val="-9"/>
          <w:sz w:val="24"/>
          <w:szCs w:val="24"/>
        </w:rPr>
        <w:t xml:space="preserve"> </w:t>
      </w:r>
      <w:r w:rsidRPr="00D54096">
        <w:rPr>
          <w:rFonts w:ascii="Verdana" w:hAnsi="Verdana"/>
          <w:sz w:val="24"/>
          <w:szCs w:val="24"/>
        </w:rPr>
        <w:t>the Wards of Court system.</w:t>
      </w:r>
    </w:p>
    <w:p w14:paraId="301527D9" w14:textId="77777777" w:rsidR="00105DA3" w:rsidRPr="00D54096" w:rsidRDefault="00105DA3" w:rsidP="00105DA3">
      <w:pPr>
        <w:pStyle w:val="BodyText"/>
        <w:rPr>
          <w:rFonts w:ascii="Verdana" w:hAnsi="Verdana"/>
          <w:sz w:val="24"/>
          <w:szCs w:val="24"/>
        </w:rPr>
      </w:pPr>
    </w:p>
    <w:p w14:paraId="36A6840D" w14:textId="77777777" w:rsidR="00105DA3" w:rsidRPr="00D54096" w:rsidRDefault="00105DA3" w:rsidP="00105DA3">
      <w:pPr>
        <w:pStyle w:val="BodyText"/>
        <w:rPr>
          <w:rFonts w:ascii="Verdana" w:hAnsi="Verdana"/>
          <w:sz w:val="24"/>
          <w:szCs w:val="24"/>
        </w:rPr>
      </w:pPr>
    </w:p>
    <w:p w14:paraId="2D24C6DB" w14:textId="02FE7611" w:rsidR="00105DA3" w:rsidRPr="00D54096" w:rsidRDefault="00105DA3" w:rsidP="00105DA3">
      <w:pPr>
        <w:pStyle w:val="BodyText"/>
        <w:rPr>
          <w:rFonts w:ascii="Verdana" w:hAnsi="Verdana"/>
          <w:sz w:val="24"/>
          <w:szCs w:val="24"/>
        </w:rPr>
      </w:pPr>
    </w:p>
    <w:p w14:paraId="76ED9B1E" w14:textId="12289D30" w:rsidR="00105DA3" w:rsidRPr="00D54096" w:rsidRDefault="00C72DB0"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08416" behindDoc="0" locked="0" layoutInCell="1" allowOverlap="1" wp14:anchorId="2B0A3E3F" wp14:editId="3B22EDD7">
            <wp:simplePos x="0" y="0"/>
            <wp:positionH relativeFrom="margin">
              <wp:align>left</wp:align>
            </wp:positionH>
            <wp:positionV relativeFrom="paragraph">
              <wp:posOffset>49530</wp:posOffset>
            </wp:positionV>
            <wp:extent cx="1524000" cy="1524000"/>
            <wp:effectExtent l="0" t="0" r="0" b="0"/>
            <wp:wrapNone/>
            <wp:docPr id="41" name="Image 41" descr="Badge with number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Badge with number 2"/>
                    <pic:cNvPicPr/>
                  </pic:nvPicPr>
                  <pic:blipFill>
                    <a:blip r:embed="rId90" cstate="print"/>
                    <a:stretch>
                      <a:fillRect/>
                    </a:stretch>
                  </pic:blipFill>
                  <pic:spPr>
                    <a:xfrm>
                      <a:off x="0" y="0"/>
                      <a:ext cx="1524000" cy="1524000"/>
                    </a:xfrm>
                    <a:prstGeom prst="rect">
                      <a:avLst/>
                    </a:prstGeom>
                  </pic:spPr>
                </pic:pic>
              </a:graphicData>
            </a:graphic>
          </wp:anchor>
        </w:drawing>
      </w:r>
    </w:p>
    <w:p w14:paraId="1464CCC1" w14:textId="77777777" w:rsidR="00105DA3" w:rsidRPr="00D54096" w:rsidRDefault="00105DA3" w:rsidP="00105DA3">
      <w:pPr>
        <w:pStyle w:val="BodyText"/>
        <w:rPr>
          <w:rFonts w:ascii="Verdana" w:hAnsi="Verdana"/>
          <w:sz w:val="24"/>
          <w:szCs w:val="24"/>
        </w:rPr>
      </w:pPr>
    </w:p>
    <w:p w14:paraId="7A0FCF84" w14:textId="77777777" w:rsidR="00105DA3" w:rsidRPr="00D54096" w:rsidRDefault="00105DA3" w:rsidP="00105DA3">
      <w:pPr>
        <w:pStyle w:val="BodyText"/>
        <w:spacing w:before="5"/>
        <w:rPr>
          <w:rFonts w:ascii="Verdana" w:hAnsi="Verdana"/>
          <w:sz w:val="24"/>
          <w:szCs w:val="24"/>
        </w:rPr>
      </w:pPr>
    </w:p>
    <w:p w14:paraId="4B98FF20" w14:textId="033E900B"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The</w:t>
      </w:r>
      <w:r w:rsidRPr="00D54096">
        <w:rPr>
          <w:rFonts w:ascii="Verdana" w:hAnsi="Verdana"/>
          <w:spacing w:val="-3"/>
          <w:sz w:val="24"/>
          <w:szCs w:val="24"/>
        </w:rPr>
        <w:t xml:space="preserve"> </w:t>
      </w:r>
      <w:r w:rsidRPr="00D54096">
        <w:rPr>
          <w:rFonts w:ascii="Verdana" w:hAnsi="Verdana"/>
          <w:sz w:val="24"/>
          <w:szCs w:val="24"/>
        </w:rPr>
        <w:t>second</w:t>
      </w:r>
      <w:r w:rsidRPr="00D54096">
        <w:rPr>
          <w:rFonts w:ascii="Verdana" w:hAnsi="Verdana"/>
          <w:spacing w:val="-7"/>
          <w:sz w:val="24"/>
          <w:szCs w:val="24"/>
        </w:rPr>
        <w:t xml:space="preserve"> </w:t>
      </w:r>
      <w:r w:rsidRPr="00D54096">
        <w:rPr>
          <w:rFonts w:ascii="Verdana" w:hAnsi="Verdana"/>
          <w:sz w:val="24"/>
          <w:szCs w:val="24"/>
        </w:rPr>
        <w:t>meeting</w:t>
      </w:r>
      <w:r w:rsidRPr="00D54096">
        <w:rPr>
          <w:rFonts w:ascii="Verdana" w:hAnsi="Verdana"/>
          <w:spacing w:val="-2"/>
          <w:sz w:val="24"/>
          <w:szCs w:val="24"/>
        </w:rPr>
        <w:t xml:space="preserve"> </w:t>
      </w:r>
      <w:r w:rsidRPr="00D54096">
        <w:rPr>
          <w:rFonts w:ascii="Verdana" w:hAnsi="Verdana"/>
          <w:sz w:val="24"/>
          <w:szCs w:val="24"/>
        </w:rPr>
        <w:t>will</w:t>
      </w:r>
      <w:r w:rsidRPr="00D54096">
        <w:rPr>
          <w:rFonts w:ascii="Verdana" w:hAnsi="Verdana"/>
          <w:spacing w:val="-6"/>
          <w:sz w:val="24"/>
          <w:szCs w:val="24"/>
        </w:rPr>
        <w:t xml:space="preserve"> </w:t>
      </w:r>
      <w:r w:rsidRPr="00D54096">
        <w:rPr>
          <w:rFonts w:ascii="Verdana" w:hAnsi="Verdana"/>
          <w:sz w:val="24"/>
          <w:szCs w:val="24"/>
        </w:rPr>
        <w:t>take</w:t>
      </w:r>
      <w:r w:rsidRPr="00D54096">
        <w:rPr>
          <w:rFonts w:ascii="Verdana" w:hAnsi="Verdana"/>
          <w:spacing w:val="-5"/>
          <w:sz w:val="24"/>
          <w:szCs w:val="24"/>
        </w:rPr>
        <w:t xml:space="preserve"> </w:t>
      </w:r>
      <w:r w:rsidRPr="00D54096">
        <w:rPr>
          <w:rFonts w:ascii="Verdana" w:hAnsi="Verdana"/>
          <w:sz w:val="24"/>
          <w:szCs w:val="24"/>
        </w:rPr>
        <w:t>place</w:t>
      </w:r>
      <w:r w:rsidRPr="00D54096">
        <w:rPr>
          <w:rFonts w:ascii="Verdana" w:hAnsi="Verdana"/>
          <w:spacing w:val="-7"/>
          <w:sz w:val="24"/>
          <w:szCs w:val="24"/>
        </w:rPr>
        <w:t xml:space="preserve"> </w:t>
      </w:r>
      <w:r w:rsidRPr="00D54096">
        <w:rPr>
          <w:rFonts w:ascii="Verdana" w:hAnsi="Verdana"/>
          <w:sz w:val="24"/>
          <w:szCs w:val="24"/>
        </w:rPr>
        <w:t>at</w:t>
      </w:r>
      <w:r w:rsidRPr="00D54096">
        <w:rPr>
          <w:rFonts w:ascii="Verdana" w:hAnsi="Verdana"/>
          <w:spacing w:val="-2"/>
          <w:sz w:val="24"/>
          <w:szCs w:val="24"/>
        </w:rPr>
        <w:t xml:space="preserve"> </w:t>
      </w:r>
      <w:r w:rsidRPr="00D54096">
        <w:rPr>
          <w:rFonts w:ascii="Verdana" w:hAnsi="Verdana"/>
          <w:sz w:val="24"/>
          <w:szCs w:val="24"/>
        </w:rPr>
        <w:t>least</w:t>
      </w:r>
      <w:r w:rsidRPr="00D54096">
        <w:rPr>
          <w:rFonts w:ascii="Verdana" w:hAnsi="Verdana"/>
          <w:spacing w:val="-5"/>
          <w:sz w:val="24"/>
          <w:szCs w:val="24"/>
        </w:rPr>
        <w:t xml:space="preserve"> </w:t>
      </w:r>
      <w:r w:rsidRPr="00D54096">
        <w:rPr>
          <w:rFonts w:ascii="Verdana" w:hAnsi="Verdana"/>
          <w:sz w:val="24"/>
          <w:szCs w:val="24"/>
        </w:rPr>
        <w:t>6</w:t>
      </w:r>
      <w:r w:rsidRPr="00D54096">
        <w:rPr>
          <w:rFonts w:ascii="Verdana" w:hAnsi="Verdana"/>
          <w:spacing w:val="-2"/>
          <w:sz w:val="24"/>
          <w:szCs w:val="24"/>
        </w:rPr>
        <w:t xml:space="preserve"> </w:t>
      </w:r>
      <w:r w:rsidRPr="00D54096">
        <w:rPr>
          <w:rFonts w:ascii="Verdana" w:hAnsi="Verdana"/>
          <w:sz w:val="24"/>
          <w:szCs w:val="24"/>
        </w:rPr>
        <w:t xml:space="preserve">months </w:t>
      </w:r>
      <w:r w:rsidRPr="00D54096">
        <w:rPr>
          <w:rFonts w:ascii="Verdana" w:hAnsi="Verdana"/>
          <w:spacing w:val="-2"/>
          <w:sz w:val="24"/>
          <w:szCs w:val="24"/>
        </w:rPr>
        <w:t>later.</w:t>
      </w:r>
    </w:p>
    <w:p w14:paraId="47805859" w14:textId="60B81DFF" w:rsidR="00105DA3" w:rsidRPr="00D54096" w:rsidRDefault="00105DA3" w:rsidP="00105DA3">
      <w:pPr>
        <w:pStyle w:val="BodyText"/>
        <w:rPr>
          <w:rFonts w:ascii="Verdana" w:hAnsi="Verdana"/>
          <w:sz w:val="24"/>
          <w:szCs w:val="24"/>
        </w:rPr>
      </w:pPr>
    </w:p>
    <w:p w14:paraId="21CA337D" w14:textId="77777777" w:rsidR="00105DA3" w:rsidRPr="00D54096" w:rsidRDefault="00105DA3" w:rsidP="00105DA3">
      <w:pPr>
        <w:pStyle w:val="BodyText"/>
        <w:rPr>
          <w:rFonts w:ascii="Verdana" w:hAnsi="Verdana"/>
          <w:sz w:val="24"/>
          <w:szCs w:val="24"/>
        </w:rPr>
      </w:pPr>
    </w:p>
    <w:p w14:paraId="6525FE20" w14:textId="77777777" w:rsidR="00105DA3" w:rsidRPr="00D54096" w:rsidRDefault="00105DA3" w:rsidP="00105DA3">
      <w:pPr>
        <w:pStyle w:val="BodyText"/>
        <w:rPr>
          <w:rFonts w:ascii="Verdana" w:hAnsi="Verdana"/>
          <w:sz w:val="24"/>
          <w:szCs w:val="24"/>
        </w:rPr>
      </w:pPr>
    </w:p>
    <w:p w14:paraId="7D9308E8" w14:textId="7735BB04" w:rsidR="00105DA3" w:rsidRPr="00D54096" w:rsidRDefault="00105DA3" w:rsidP="00105DA3">
      <w:pPr>
        <w:pStyle w:val="BodyText"/>
        <w:rPr>
          <w:rFonts w:ascii="Verdana" w:hAnsi="Verdana"/>
          <w:sz w:val="24"/>
          <w:szCs w:val="24"/>
        </w:rPr>
      </w:pPr>
    </w:p>
    <w:p w14:paraId="0CC9B315" w14:textId="635470D4" w:rsidR="00105DA3" w:rsidRPr="00D54096" w:rsidRDefault="00C72DB0"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09440" behindDoc="0" locked="0" layoutInCell="1" allowOverlap="1" wp14:anchorId="597C55E0" wp14:editId="0711CD41">
            <wp:simplePos x="0" y="0"/>
            <wp:positionH relativeFrom="margin">
              <wp:align>left</wp:align>
            </wp:positionH>
            <wp:positionV relativeFrom="paragraph">
              <wp:posOffset>10795</wp:posOffset>
            </wp:positionV>
            <wp:extent cx="1181100" cy="1678940"/>
            <wp:effectExtent l="0" t="0" r="0" b="0"/>
            <wp:wrapNone/>
            <wp:docPr id="42" name="Image 42" descr="Man checking his dia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Man checking his diary."/>
                    <pic:cNvPicPr/>
                  </pic:nvPicPr>
                  <pic:blipFill>
                    <a:blip r:embed="rId91" cstate="print"/>
                    <a:stretch>
                      <a:fillRect/>
                    </a:stretch>
                  </pic:blipFill>
                  <pic:spPr>
                    <a:xfrm>
                      <a:off x="0" y="0"/>
                      <a:ext cx="1181100" cy="1678940"/>
                    </a:xfrm>
                    <a:prstGeom prst="rect">
                      <a:avLst/>
                    </a:prstGeom>
                  </pic:spPr>
                </pic:pic>
              </a:graphicData>
            </a:graphic>
            <wp14:sizeRelH relativeFrom="margin">
              <wp14:pctWidth>0</wp14:pctWidth>
            </wp14:sizeRelH>
            <wp14:sizeRelV relativeFrom="margin">
              <wp14:pctHeight>0</wp14:pctHeight>
            </wp14:sizeRelV>
          </wp:anchor>
        </w:drawing>
      </w:r>
    </w:p>
    <w:p w14:paraId="30E7D76A" w14:textId="3FCB848E" w:rsidR="00105DA3" w:rsidRPr="00D54096" w:rsidRDefault="00105DA3" w:rsidP="00105DA3">
      <w:pPr>
        <w:pStyle w:val="BodyText"/>
        <w:spacing w:before="53"/>
        <w:rPr>
          <w:rFonts w:ascii="Verdana" w:hAnsi="Verdana"/>
          <w:sz w:val="24"/>
          <w:szCs w:val="24"/>
        </w:rPr>
      </w:pPr>
    </w:p>
    <w:p w14:paraId="43F4F5A5" w14:textId="24C78FCE" w:rsidR="00105DA3" w:rsidRPr="00D54096" w:rsidRDefault="00105DA3" w:rsidP="00C72DB0">
      <w:pPr>
        <w:pStyle w:val="BodyText"/>
        <w:spacing w:before="1" w:line="376" w:lineRule="auto"/>
        <w:ind w:left="3544" w:right="298"/>
        <w:rPr>
          <w:rFonts w:ascii="Verdana" w:hAnsi="Verdana"/>
          <w:spacing w:val="-4"/>
          <w:sz w:val="24"/>
          <w:szCs w:val="24"/>
        </w:rPr>
      </w:pPr>
      <w:r w:rsidRPr="00D54096">
        <w:rPr>
          <w:rFonts w:ascii="Verdana" w:hAnsi="Verdana"/>
          <w:sz w:val="24"/>
          <w:szCs w:val="24"/>
        </w:rPr>
        <w:t>The</w:t>
      </w:r>
      <w:r w:rsidRPr="00D54096">
        <w:rPr>
          <w:rFonts w:ascii="Verdana" w:hAnsi="Verdana"/>
          <w:spacing w:val="-4"/>
          <w:sz w:val="24"/>
          <w:szCs w:val="24"/>
        </w:rPr>
        <w:t xml:space="preserve"> </w:t>
      </w:r>
      <w:r w:rsidRPr="00D54096">
        <w:rPr>
          <w:rFonts w:ascii="Verdana" w:hAnsi="Verdana"/>
          <w:sz w:val="24"/>
          <w:szCs w:val="24"/>
        </w:rPr>
        <w:t>meetings</w:t>
      </w:r>
      <w:r w:rsidRPr="00D54096">
        <w:rPr>
          <w:rFonts w:ascii="Verdana" w:hAnsi="Verdana"/>
          <w:spacing w:val="-4"/>
          <w:sz w:val="24"/>
          <w:szCs w:val="24"/>
        </w:rPr>
        <w:t xml:space="preserve"> </w:t>
      </w:r>
      <w:r w:rsidRPr="00D54096">
        <w:rPr>
          <w:rFonts w:ascii="Verdana" w:hAnsi="Verdana"/>
          <w:sz w:val="24"/>
          <w:szCs w:val="24"/>
        </w:rPr>
        <w:t>will</w:t>
      </w:r>
      <w:r w:rsidRPr="00D54096">
        <w:rPr>
          <w:rFonts w:ascii="Verdana" w:hAnsi="Verdana"/>
          <w:spacing w:val="-6"/>
          <w:sz w:val="24"/>
          <w:szCs w:val="24"/>
        </w:rPr>
        <w:t xml:space="preserve"> </w:t>
      </w:r>
      <w:r w:rsidRPr="00D54096">
        <w:rPr>
          <w:rFonts w:ascii="Verdana" w:hAnsi="Verdana"/>
          <w:sz w:val="24"/>
          <w:szCs w:val="24"/>
        </w:rPr>
        <w:t>be</w:t>
      </w:r>
      <w:r w:rsidRPr="00D54096">
        <w:rPr>
          <w:rFonts w:ascii="Verdana" w:hAnsi="Verdana"/>
          <w:spacing w:val="-5"/>
          <w:sz w:val="24"/>
          <w:szCs w:val="24"/>
        </w:rPr>
        <w:t xml:space="preserve"> </w:t>
      </w:r>
      <w:r w:rsidRPr="00D54096">
        <w:rPr>
          <w:rFonts w:ascii="Verdana" w:hAnsi="Verdana"/>
          <w:sz w:val="24"/>
          <w:szCs w:val="24"/>
        </w:rPr>
        <w:t>at</w:t>
      </w:r>
      <w:r w:rsidRPr="00D54096">
        <w:rPr>
          <w:rFonts w:ascii="Verdana" w:hAnsi="Verdana"/>
          <w:spacing w:val="-3"/>
          <w:sz w:val="24"/>
          <w:szCs w:val="24"/>
        </w:rPr>
        <w:t xml:space="preserve"> </w:t>
      </w:r>
      <w:r w:rsidRPr="00D54096">
        <w:rPr>
          <w:rFonts w:ascii="Verdana" w:hAnsi="Verdana"/>
          <w:sz w:val="24"/>
          <w:szCs w:val="24"/>
        </w:rPr>
        <w:t>times</w:t>
      </w:r>
      <w:r w:rsidRPr="00D54096">
        <w:rPr>
          <w:rFonts w:ascii="Verdana" w:hAnsi="Verdana"/>
          <w:spacing w:val="-4"/>
          <w:sz w:val="24"/>
          <w:szCs w:val="24"/>
        </w:rPr>
        <w:t xml:space="preserve"> </w:t>
      </w:r>
      <w:r w:rsidRPr="00D54096">
        <w:rPr>
          <w:rFonts w:ascii="Verdana" w:hAnsi="Verdana"/>
          <w:sz w:val="24"/>
          <w:szCs w:val="24"/>
        </w:rPr>
        <w:t>and</w:t>
      </w:r>
      <w:r w:rsidRPr="00D54096">
        <w:rPr>
          <w:rFonts w:ascii="Verdana" w:hAnsi="Verdana"/>
          <w:spacing w:val="-3"/>
          <w:sz w:val="24"/>
          <w:szCs w:val="24"/>
        </w:rPr>
        <w:t xml:space="preserve"> </w:t>
      </w:r>
      <w:r w:rsidRPr="00D54096">
        <w:rPr>
          <w:rFonts w:ascii="Verdana" w:hAnsi="Verdana"/>
          <w:sz w:val="24"/>
          <w:szCs w:val="24"/>
        </w:rPr>
        <w:t>dates</w:t>
      </w:r>
      <w:r w:rsidRPr="00D54096">
        <w:rPr>
          <w:rFonts w:ascii="Verdana" w:hAnsi="Verdana"/>
          <w:spacing w:val="-4"/>
          <w:sz w:val="24"/>
          <w:szCs w:val="24"/>
        </w:rPr>
        <w:t xml:space="preserve"> </w:t>
      </w:r>
      <w:r w:rsidRPr="00D54096">
        <w:rPr>
          <w:rFonts w:ascii="Verdana" w:hAnsi="Verdana"/>
          <w:sz w:val="24"/>
          <w:szCs w:val="24"/>
        </w:rPr>
        <w:t xml:space="preserve">that suit </w:t>
      </w:r>
      <w:r w:rsidRPr="00D54096">
        <w:rPr>
          <w:rFonts w:ascii="Verdana" w:hAnsi="Verdana"/>
          <w:spacing w:val="-4"/>
          <w:sz w:val="24"/>
          <w:szCs w:val="24"/>
        </w:rPr>
        <w:t>yo</w:t>
      </w:r>
      <w:r w:rsidR="00C72DB0" w:rsidRPr="00D54096">
        <w:rPr>
          <w:rFonts w:ascii="Verdana" w:hAnsi="Verdana"/>
          <w:spacing w:val="-4"/>
          <w:sz w:val="24"/>
          <w:szCs w:val="24"/>
        </w:rPr>
        <w:t>u</w:t>
      </w:r>
      <w:r w:rsidR="00806759">
        <w:rPr>
          <w:rFonts w:ascii="Verdana" w:hAnsi="Verdana"/>
          <w:spacing w:val="-4"/>
          <w:sz w:val="24"/>
          <w:szCs w:val="24"/>
        </w:rPr>
        <w:t>.</w:t>
      </w:r>
    </w:p>
    <w:p w14:paraId="0D793012" w14:textId="77777777" w:rsidR="00C72DB0" w:rsidRPr="00D54096" w:rsidRDefault="00C72DB0" w:rsidP="00C72DB0">
      <w:pPr>
        <w:pStyle w:val="BodyText"/>
        <w:spacing w:before="1" w:line="376" w:lineRule="auto"/>
        <w:ind w:left="3544" w:right="298"/>
        <w:rPr>
          <w:rFonts w:ascii="Verdana" w:hAnsi="Verdana"/>
          <w:spacing w:val="-4"/>
          <w:sz w:val="24"/>
          <w:szCs w:val="24"/>
        </w:rPr>
      </w:pPr>
    </w:p>
    <w:p w14:paraId="1485B2F5" w14:textId="38BBAF0D" w:rsidR="00C72DB0" w:rsidRPr="00D54096" w:rsidRDefault="00C72DB0" w:rsidP="00C72DB0">
      <w:pPr>
        <w:pStyle w:val="BodyText"/>
        <w:spacing w:before="1" w:line="376" w:lineRule="auto"/>
        <w:ind w:left="3544" w:right="298"/>
        <w:rPr>
          <w:rFonts w:ascii="Verdana" w:hAnsi="Verdana"/>
          <w:spacing w:val="-4"/>
          <w:sz w:val="24"/>
          <w:szCs w:val="24"/>
        </w:rPr>
      </w:pPr>
    </w:p>
    <w:p w14:paraId="72177A02" w14:textId="13376615" w:rsidR="00C72DB0" w:rsidRPr="00D54096" w:rsidRDefault="009535A1" w:rsidP="00C72DB0">
      <w:pPr>
        <w:pStyle w:val="BodyText"/>
        <w:spacing w:before="1" w:line="376" w:lineRule="auto"/>
        <w:ind w:left="3544" w:right="298"/>
        <w:rPr>
          <w:rFonts w:ascii="Verdana" w:hAnsi="Verdana"/>
          <w:spacing w:val="-4"/>
          <w:sz w:val="24"/>
          <w:szCs w:val="24"/>
        </w:rPr>
      </w:pPr>
      <w:r>
        <w:rPr>
          <w:noProof/>
        </w:rPr>
        <w:drawing>
          <wp:anchor distT="0" distB="0" distL="0" distR="0" simplePos="0" relativeHeight="251789312" behindDoc="0" locked="0" layoutInCell="1" allowOverlap="1" wp14:anchorId="3FD02EA1" wp14:editId="4F53FDBB">
            <wp:simplePos x="0" y="0"/>
            <wp:positionH relativeFrom="margin">
              <wp:align>left</wp:align>
            </wp:positionH>
            <wp:positionV relativeFrom="paragraph">
              <wp:posOffset>7620</wp:posOffset>
            </wp:positionV>
            <wp:extent cx="1546225" cy="1436370"/>
            <wp:effectExtent l="0" t="0" r="0" b="0"/>
            <wp:wrapNone/>
            <wp:docPr id="1617027405" name="Image 43" descr="Buil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Building"/>
                    <pic:cNvPicPr/>
                  </pic:nvPicPr>
                  <pic:blipFill>
                    <a:blip r:embed="rId92" cstate="print"/>
                    <a:stretch>
                      <a:fillRect/>
                    </a:stretch>
                  </pic:blipFill>
                  <pic:spPr>
                    <a:xfrm>
                      <a:off x="0" y="0"/>
                      <a:ext cx="1546225" cy="1436370"/>
                    </a:xfrm>
                    <a:prstGeom prst="rect">
                      <a:avLst/>
                    </a:prstGeom>
                  </pic:spPr>
                </pic:pic>
              </a:graphicData>
            </a:graphic>
          </wp:anchor>
        </w:drawing>
      </w:r>
      <w:r w:rsidR="00135614" w:rsidRPr="00135614">
        <w:rPr>
          <w:rFonts w:ascii="Verdana" w:hAnsi="Verdana"/>
          <w:b/>
          <w:noProof/>
        </w:rPr>
        <mc:AlternateContent>
          <mc:Choice Requires="wps">
            <w:drawing>
              <wp:anchor distT="45720" distB="45720" distL="114300" distR="114300" simplePos="0" relativeHeight="251791360" behindDoc="0" locked="0" layoutInCell="1" allowOverlap="1" wp14:anchorId="222756FF" wp14:editId="706CA9F6">
                <wp:simplePos x="0" y="0"/>
                <wp:positionH relativeFrom="column">
                  <wp:posOffset>2093595</wp:posOffset>
                </wp:positionH>
                <wp:positionV relativeFrom="paragraph">
                  <wp:posOffset>17145</wp:posOffset>
                </wp:positionV>
                <wp:extent cx="2360930" cy="1404620"/>
                <wp:effectExtent l="0" t="0" r="8890" b="9525"/>
                <wp:wrapSquare wrapText="bothSides"/>
                <wp:docPr id="5266161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F758AC2" w14:textId="77777777" w:rsidR="009535A1" w:rsidRDefault="009535A1" w:rsidP="00135614">
                            <w:pPr>
                              <w:pStyle w:val="BodyText"/>
                              <w:spacing w:before="1" w:line="376" w:lineRule="auto"/>
                              <w:ind w:right="298"/>
                              <w:rPr>
                                <w:rFonts w:ascii="Verdana" w:hAnsi="Verdana"/>
                                <w:sz w:val="24"/>
                                <w:szCs w:val="24"/>
                              </w:rPr>
                            </w:pPr>
                          </w:p>
                          <w:p w14:paraId="4427CAC1" w14:textId="16E4870A" w:rsidR="00135614" w:rsidRPr="00D54096" w:rsidRDefault="00135614" w:rsidP="00135614">
                            <w:pPr>
                              <w:pStyle w:val="BodyText"/>
                              <w:spacing w:before="1" w:line="376" w:lineRule="auto"/>
                              <w:ind w:right="298"/>
                              <w:rPr>
                                <w:rFonts w:ascii="Verdana" w:hAnsi="Verdana"/>
                                <w:sz w:val="24"/>
                                <w:szCs w:val="24"/>
                              </w:rPr>
                            </w:pPr>
                            <w:r w:rsidRPr="00D54096">
                              <w:rPr>
                                <w:rFonts w:ascii="Verdana" w:hAnsi="Verdana"/>
                                <w:sz w:val="24"/>
                                <w:szCs w:val="24"/>
                              </w:rPr>
                              <w:t>The meetings will be in a place that suits you</w:t>
                            </w:r>
                            <w:r w:rsidR="00806759">
                              <w:rPr>
                                <w:rFonts w:ascii="Verdana" w:hAnsi="Verdana"/>
                                <w:sz w:val="24"/>
                                <w:szCs w:val="24"/>
                              </w:rPr>
                              <w:t>.</w:t>
                            </w:r>
                          </w:p>
                          <w:p w14:paraId="3700513C" w14:textId="278B650C" w:rsidR="00135614" w:rsidRDefault="00135614"/>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22756FF" id="_x0000_s1033" type="#_x0000_t202" style="position:absolute;left:0;text-align:left;margin-left:164.85pt;margin-top:1.35pt;width:185.9pt;height:110.6pt;z-index:251791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xPAEw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" stroked="f">
                <v:textbox style="mso-fit-shape-to-text:t">
                  <w:txbxContent>
                    <w:p w14:paraId="6F758AC2" w14:textId="77777777" w:rsidR="009535A1" w:rsidRDefault="009535A1" w:rsidP="00135614">
                      <w:pPr>
                        <w:pStyle w:val="BodyText"/>
                        <w:spacing w:before="1" w:line="376" w:lineRule="auto"/>
                        <w:ind w:right="298"/>
                        <w:rPr>
                          <w:rFonts w:ascii="Verdana" w:hAnsi="Verdana"/>
                          <w:sz w:val="24"/>
                          <w:szCs w:val="24"/>
                        </w:rPr>
                      </w:pPr>
                    </w:p>
                    <w:p w14:paraId="4427CAC1" w14:textId="16E4870A" w:rsidR="00135614" w:rsidRPr="00D54096" w:rsidRDefault="00135614" w:rsidP="00135614">
                      <w:pPr>
                        <w:pStyle w:val="BodyText"/>
                        <w:spacing w:before="1" w:line="376" w:lineRule="auto"/>
                        <w:ind w:right="298"/>
                        <w:rPr>
                          <w:rFonts w:ascii="Verdana" w:hAnsi="Verdana"/>
                          <w:sz w:val="24"/>
                          <w:szCs w:val="24"/>
                        </w:rPr>
                      </w:pPr>
                      <w:r w:rsidRPr="00D54096">
                        <w:rPr>
                          <w:rFonts w:ascii="Verdana" w:hAnsi="Verdana"/>
                          <w:sz w:val="24"/>
                          <w:szCs w:val="24"/>
                        </w:rPr>
                        <w:t>The meetings will be in a place that suits you</w:t>
                      </w:r>
                      <w:r w:rsidR="00806759">
                        <w:rPr>
                          <w:rFonts w:ascii="Verdana" w:hAnsi="Verdana"/>
                          <w:sz w:val="24"/>
                          <w:szCs w:val="24"/>
                        </w:rPr>
                        <w:t>.</w:t>
                      </w:r>
                    </w:p>
                    <w:p w14:paraId="3700513C" w14:textId="278B650C" w:rsidR="00135614" w:rsidRDefault="00135614"/>
                  </w:txbxContent>
                </v:textbox>
                <w10:wrap type="square"/>
              </v:shape>
            </w:pict>
          </mc:Fallback>
        </mc:AlternateContent>
      </w:r>
    </w:p>
    <w:p w14:paraId="5452CA4C" w14:textId="00CAE57C" w:rsidR="00C72DB0" w:rsidRPr="00D54096" w:rsidRDefault="00C72DB0" w:rsidP="00C72DB0">
      <w:pPr>
        <w:pStyle w:val="BodyText"/>
        <w:spacing w:before="1" w:line="376" w:lineRule="auto"/>
        <w:ind w:left="3544" w:right="298"/>
        <w:rPr>
          <w:rFonts w:ascii="Verdana" w:hAnsi="Verdana"/>
          <w:spacing w:val="-4"/>
          <w:sz w:val="24"/>
          <w:szCs w:val="24"/>
        </w:rPr>
      </w:pPr>
    </w:p>
    <w:p w14:paraId="18D19149" w14:textId="1E89625D" w:rsidR="00C72DB0" w:rsidRPr="00D54096" w:rsidRDefault="00C72DB0" w:rsidP="00C72DB0">
      <w:pPr>
        <w:pStyle w:val="BodyText"/>
        <w:spacing w:before="1" w:line="376" w:lineRule="auto"/>
        <w:ind w:left="3544" w:right="298"/>
        <w:rPr>
          <w:rFonts w:ascii="Verdana" w:hAnsi="Verdana"/>
          <w:spacing w:val="-4"/>
          <w:sz w:val="24"/>
          <w:szCs w:val="24"/>
        </w:rPr>
      </w:pPr>
    </w:p>
    <w:p w14:paraId="70CB8AEF" w14:textId="39C5732C" w:rsidR="00105DA3" w:rsidRPr="00D54096" w:rsidRDefault="00105DA3" w:rsidP="00105DA3">
      <w:pPr>
        <w:pStyle w:val="BodyText"/>
        <w:rPr>
          <w:rFonts w:ascii="Verdana" w:hAnsi="Verdana"/>
          <w:b/>
        </w:rPr>
      </w:pPr>
    </w:p>
    <w:p w14:paraId="66AE4A24" w14:textId="2723012A" w:rsidR="00C72DB0" w:rsidRPr="00D54096" w:rsidRDefault="00C72DB0" w:rsidP="00105DA3">
      <w:pPr>
        <w:pStyle w:val="BodyText"/>
        <w:rPr>
          <w:rFonts w:ascii="Verdana" w:hAnsi="Verdana"/>
          <w:b/>
        </w:rPr>
      </w:pPr>
    </w:p>
    <w:p w14:paraId="4B9DF0EE" w14:textId="0FB2E2E2" w:rsidR="00105DA3" w:rsidRPr="00D54096" w:rsidRDefault="00105DA3" w:rsidP="00105DA3">
      <w:pPr>
        <w:pStyle w:val="BodyText"/>
        <w:rPr>
          <w:rFonts w:ascii="Verdana" w:hAnsi="Verdana"/>
          <w:b/>
        </w:rPr>
      </w:pPr>
    </w:p>
    <w:p w14:paraId="0530A8EA" w14:textId="37CAF0DA" w:rsidR="00105DA3" w:rsidRPr="00D54096" w:rsidRDefault="00135614" w:rsidP="00105DA3">
      <w:pPr>
        <w:pStyle w:val="BodyText"/>
        <w:spacing w:before="323"/>
        <w:rPr>
          <w:rFonts w:ascii="Verdana" w:hAnsi="Verdana"/>
          <w:b/>
          <w:sz w:val="24"/>
          <w:szCs w:val="24"/>
        </w:rPr>
      </w:pPr>
      <w:r w:rsidRPr="00135614">
        <w:rPr>
          <w:rFonts w:ascii="Verdana" w:hAnsi="Verdana"/>
          <w:noProof/>
          <w:sz w:val="24"/>
          <w:szCs w:val="24"/>
        </w:rPr>
        <mc:AlternateContent>
          <mc:Choice Requires="wps">
            <w:drawing>
              <wp:anchor distT="45720" distB="45720" distL="114300" distR="114300" simplePos="0" relativeHeight="251793408" behindDoc="0" locked="0" layoutInCell="1" allowOverlap="1" wp14:anchorId="4E57AA40" wp14:editId="77AA4A1F">
                <wp:simplePos x="0" y="0"/>
                <wp:positionH relativeFrom="column">
                  <wp:posOffset>2133600</wp:posOffset>
                </wp:positionH>
                <wp:positionV relativeFrom="paragraph">
                  <wp:posOffset>219075</wp:posOffset>
                </wp:positionV>
                <wp:extent cx="2914650" cy="1404620"/>
                <wp:effectExtent l="0" t="0" r="0" b="0"/>
                <wp:wrapSquare wrapText="bothSides"/>
                <wp:docPr id="498025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1404620"/>
                        </a:xfrm>
                        <a:prstGeom prst="rect">
                          <a:avLst/>
                        </a:prstGeom>
                        <a:solidFill>
                          <a:srgbClr val="FFFFFF"/>
                        </a:solidFill>
                        <a:ln w="9525">
                          <a:noFill/>
                          <a:miter lim="800000"/>
                          <a:headEnd/>
                          <a:tailEnd/>
                        </a:ln>
                      </wps:spPr>
                      <wps:txbx>
                        <w:txbxContent>
                          <w:p w14:paraId="779F4D66" w14:textId="581D3CC2" w:rsidR="00135614" w:rsidRDefault="00135614">
                            <w:r>
                              <w:t>You could choose your family home, the NDA offices,</w:t>
                            </w:r>
                            <w:r>
                              <w:rPr>
                                <w:spacing w:val="-6"/>
                              </w:rPr>
                              <w:t xml:space="preserve"> </w:t>
                            </w:r>
                            <w:r>
                              <w:t>a</w:t>
                            </w:r>
                            <w:r>
                              <w:rPr>
                                <w:spacing w:val="-6"/>
                              </w:rPr>
                              <w:t xml:space="preserve"> </w:t>
                            </w:r>
                            <w:r>
                              <w:t>day</w:t>
                            </w:r>
                            <w:r>
                              <w:rPr>
                                <w:spacing w:val="-2"/>
                              </w:rPr>
                              <w:t xml:space="preserve"> </w:t>
                            </w:r>
                            <w:r>
                              <w:t>or</w:t>
                            </w:r>
                            <w:r>
                              <w:rPr>
                                <w:spacing w:val="-4"/>
                              </w:rPr>
                              <w:t xml:space="preserve"> </w:t>
                            </w:r>
                            <w:r>
                              <w:t>community</w:t>
                            </w:r>
                            <w:r>
                              <w:rPr>
                                <w:spacing w:val="-5"/>
                              </w:rPr>
                              <w:t xml:space="preserve"> </w:t>
                            </w:r>
                            <w:r>
                              <w:t>centre,</w:t>
                            </w:r>
                            <w:r>
                              <w:rPr>
                                <w:spacing w:val="-1"/>
                              </w:rPr>
                              <w:t xml:space="preserve"> </w:t>
                            </w:r>
                            <w:r>
                              <w:t>or</w:t>
                            </w:r>
                            <w:r>
                              <w:rPr>
                                <w:spacing w:val="-4"/>
                              </w:rPr>
                              <w:t xml:space="preserve"> </w:t>
                            </w:r>
                            <w:r>
                              <w:t>a</w:t>
                            </w:r>
                            <w:r>
                              <w:rPr>
                                <w:spacing w:val="-3"/>
                              </w:rPr>
                              <w:t xml:space="preserve"> </w:t>
                            </w:r>
                            <w:r>
                              <w:t>residential care setting</w:t>
                            </w:r>
                            <w:r w:rsidR="00806759">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57AA40" id="_x0000_s1034" type="#_x0000_t202" style="position:absolute;margin-left:168pt;margin-top:17.25pt;width:229.5pt;height:110.6pt;z-index:251793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" stroked="f">
                <v:textbox style="mso-fit-shape-to-text:t">
                  <w:txbxContent>
                    <w:p w14:paraId="779F4D66" w14:textId="581D3CC2" w:rsidR="00135614" w:rsidRDefault="00135614">
                      <w:r>
                        <w:t>You could choose your family home, the NDA offices,</w:t>
                      </w:r>
                      <w:r>
                        <w:rPr>
                          <w:spacing w:val="-6"/>
                        </w:rPr>
                        <w:t xml:space="preserve"> </w:t>
                      </w:r>
                      <w:r>
                        <w:t>a</w:t>
                      </w:r>
                      <w:r>
                        <w:rPr>
                          <w:spacing w:val="-6"/>
                        </w:rPr>
                        <w:t xml:space="preserve"> </w:t>
                      </w:r>
                      <w:r>
                        <w:t>day</w:t>
                      </w:r>
                      <w:r>
                        <w:rPr>
                          <w:spacing w:val="-2"/>
                        </w:rPr>
                        <w:t xml:space="preserve"> </w:t>
                      </w:r>
                      <w:r>
                        <w:t>or</w:t>
                      </w:r>
                      <w:r>
                        <w:rPr>
                          <w:spacing w:val="-4"/>
                        </w:rPr>
                        <w:t xml:space="preserve"> </w:t>
                      </w:r>
                      <w:r>
                        <w:t>community</w:t>
                      </w:r>
                      <w:r>
                        <w:rPr>
                          <w:spacing w:val="-5"/>
                        </w:rPr>
                        <w:t xml:space="preserve"> </w:t>
                      </w:r>
                      <w:r>
                        <w:t>centre,</w:t>
                      </w:r>
                      <w:r>
                        <w:rPr>
                          <w:spacing w:val="-1"/>
                        </w:rPr>
                        <w:t xml:space="preserve"> </w:t>
                      </w:r>
                      <w:r>
                        <w:t>or</w:t>
                      </w:r>
                      <w:r>
                        <w:rPr>
                          <w:spacing w:val="-4"/>
                        </w:rPr>
                        <w:t xml:space="preserve"> </w:t>
                      </w:r>
                      <w:r>
                        <w:t>a</w:t>
                      </w:r>
                      <w:r>
                        <w:rPr>
                          <w:spacing w:val="-3"/>
                        </w:rPr>
                        <w:t xml:space="preserve"> </w:t>
                      </w:r>
                      <w:r>
                        <w:t>residential care setting</w:t>
                      </w:r>
                      <w:r w:rsidR="00806759">
                        <w:t>.</w:t>
                      </w:r>
                    </w:p>
                  </w:txbxContent>
                </v:textbox>
                <w10:wrap type="square"/>
              </v:shape>
            </w:pict>
          </mc:Fallback>
        </mc:AlternateContent>
      </w:r>
      <w:r w:rsidRPr="00D54096">
        <w:rPr>
          <w:rFonts w:ascii="Verdana" w:hAnsi="Verdana"/>
          <w:noProof/>
          <w:sz w:val="24"/>
          <w:szCs w:val="24"/>
        </w:rPr>
        <w:drawing>
          <wp:anchor distT="0" distB="0" distL="0" distR="0" simplePos="0" relativeHeight="251710464" behindDoc="0" locked="0" layoutInCell="1" allowOverlap="1" wp14:anchorId="76176A47" wp14:editId="18B1D0EC">
            <wp:simplePos x="0" y="0"/>
            <wp:positionH relativeFrom="margin">
              <wp:align>left</wp:align>
            </wp:positionH>
            <wp:positionV relativeFrom="paragraph">
              <wp:posOffset>194945</wp:posOffset>
            </wp:positionV>
            <wp:extent cx="1587977" cy="1317975"/>
            <wp:effectExtent l="0" t="0" r="0" b="0"/>
            <wp:wrapNone/>
            <wp:docPr id="44" name="Image 44" descr="Two people sitting at a t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Two people sitting at a table."/>
                    <pic:cNvPicPr/>
                  </pic:nvPicPr>
                  <pic:blipFill>
                    <a:blip r:embed="rId93" cstate="print"/>
                    <a:stretch>
                      <a:fillRect/>
                    </a:stretch>
                  </pic:blipFill>
                  <pic:spPr>
                    <a:xfrm>
                      <a:off x="0" y="0"/>
                      <a:ext cx="1587977" cy="1317975"/>
                    </a:xfrm>
                    <a:prstGeom prst="rect">
                      <a:avLst/>
                    </a:prstGeom>
                  </pic:spPr>
                </pic:pic>
              </a:graphicData>
            </a:graphic>
          </wp:anchor>
        </w:drawing>
      </w:r>
    </w:p>
    <w:p w14:paraId="6AD316F3" w14:textId="12508F63" w:rsidR="00105DA3" w:rsidRPr="00D54096" w:rsidRDefault="00105DA3" w:rsidP="00105DA3">
      <w:pPr>
        <w:pStyle w:val="BodyText"/>
        <w:rPr>
          <w:rFonts w:ascii="Verdana" w:hAnsi="Verdana"/>
          <w:sz w:val="24"/>
          <w:szCs w:val="24"/>
        </w:rPr>
      </w:pPr>
    </w:p>
    <w:p w14:paraId="3F244A49" w14:textId="74929E2C" w:rsidR="00105DA3" w:rsidRPr="00D54096" w:rsidRDefault="00105DA3" w:rsidP="00105DA3">
      <w:pPr>
        <w:pStyle w:val="BodyText"/>
        <w:rPr>
          <w:rFonts w:ascii="Verdana" w:hAnsi="Verdana"/>
          <w:sz w:val="24"/>
          <w:szCs w:val="24"/>
        </w:rPr>
      </w:pPr>
    </w:p>
    <w:p w14:paraId="6E429C79" w14:textId="620D9A6D" w:rsidR="00105DA3" w:rsidRPr="00D54096" w:rsidRDefault="00105DA3" w:rsidP="00105DA3">
      <w:pPr>
        <w:pStyle w:val="BodyText"/>
        <w:rPr>
          <w:rFonts w:ascii="Verdana" w:hAnsi="Verdana"/>
          <w:sz w:val="24"/>
          <w:szCs w:val="24"/>
        </w:rPr>
      </w:pPr>
    </w:p>
    <w:p w14:paraId="0C79B284" w14:textId="77777777" w:rsidR="00105DA3" w:rsidRPr="00D54096" w:rsidRDefault="00105DA3" w:rsidP="00105DA3">
      <w:pPr>
        <w:pStyle w:val="BodyText"/>
        <w:rPr>
          <w:rFonts w:ascii="Verdana" w:hAnsi="Verdana"/>
          <w:sz w:val="24"/>
          <w:szCs w:val="24"/>
        </w:rPr>
      </w:pPr>
    </w:p>
    <w:p w14:paraId="33C21C70" w14:textId="77777777" w:rsidR="00105DA3" w:rsidRPr="00D54096" w:rsidRDefault="00105DA3" w:rsidP="00105DA3">
      <w:pPr>
        <w:pStyle w:val="BodyText"/>
        <w:rPr>
          <w:rFonts w:ascii="Verdana" w:hAnsi="Verdana"/>
          <w:sz w:val="24"/>
          <w:szCs w:val="24"/>
        </w:rPr>
      </w:pPr>
    </w:p>
    <w:p w14:paraId="38C9CE27" w14:textId="77777777" w:rsidR="00105DA3" w:rsidRPr="00D54096" w:rsidRDefault="00105DA3" w:rsidP="00105DA3">
      <w:pPr>
        <w:pStyle w:val="BodyText"/>
        <w:spacing w:before="7"/>
        <w:rPr>
          <w:rFonts w:ascii="Verdana" w:hAnsi="Verdana"/>
          <w:sz w:val="24"/>
          <w:szCs w:val="24"/>
        </w:rPr>
      </w:pPr>
    </w:p>
    <w:p w14:paraId="7C1A4E6A" w14:textId="2F387E4D" w:rsidR="00105DA3" w:rsidRPr="00D54096" w:rsidRDefault="00105DA3" w:rsidP="00105DA3">
      <w:pPr>
        <w:pStyle w:val="BodyText"/>
        <w:rPr>
          <w:rFonts w:ascii="Verdana" w:hAnsi="Verdana"/>
          <w:sz w:val="24"/>
          <w:szCs w:val="24"/>
        </w:rPr>
      </w:pPr>
    </w:p>
    <w:p w14:paraId="3D958AD4" w14:textId="77777777" w:rsidR="00806759" w:rsidRDefault="00806759" w:rsidP="00105DA3">
      <w:pPr>
        <w:pStyle w:val="BodyText"/>
        <w:rPr>
          <w:rFonts w:ascii="Verdana" w:hAnsi="Verdana"/>
          <w:sz w:val="24"/>
          <w:szCs w:val="24"/>
        </w:rPr>
      </w:pPr>
    </w:p>
    <w:p w14:paraId="183F2B3A" w14:textId="74B0CC2B" w:rsidR="00105DA3" w:rsidRPr="00D54096" w:rsidRDefault="00135614" w:rsidP="00105DA3">
      <w:pPr>
        <w:pStyle w:val="BodyText"/>
        <w:rPr>
          <w:rFonts w:ascii="Verdana" w:hAnsi="Verdana"/>
          <w:sz w:val="24"/>
          <w:szCs w:val="24"/>
        </w:rPr>
      </w:pPr>
      <w:r w:rsidRPr="00D54096">
        <w:rPr>
          <w:rFonts w:ascii="Verdana" w:hAnsi="Verdana"/>
          <w:noProof/>
          <w:sz w:val="24"/>
          <w:szCs w:val="24"/>
        </w:rPr>
        <w:lastRenderedPageBreak/>
        <w:drawing>
          <wp:anchor distT="0" distB="0" distL="0" distR="0" simplePos="0" relativeHeight="251712512" behindDoc="0" locked="0" layoutInCell="1" allowOverlap="1" wp14:anchorId="08A8C71D" wp14:editId="65009B20">
            <wp:simplePos x="0" y="0"/>
            <wp:positionH relativeFrom="margin">
              <wp:align>left</wp:align>
            </wp:positionH>
            <wp:positionV relativeFrom="paragraph">
              <wp:posOffset>194310</wp:posOffset>
            </wp:positionV>
            <wp:extent cx="1574248" cy="1537638"/>
            <wp:effectExtent l="0" t="0" r="6985" b="5715"/>
            <wp:wrapNone/>
            <wp:docPr id="45" name="Image 45" descr="Man with finger to lip to say qui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Man with finger to lip to say quiet."/>
                    <pic:cNvPicPr/>
                  </pic:nvPicPr>
                  <pic:blipFill>
                    <a:blip r:embed="rId94" cstate="print"/>
                    <a:stretch>
                      <a:fillRect/>
                    </a:stretch>
                  </pic:blipFill>
                  <pic:spPr>
                    <a:xfrm>
                      <a:off x="0" y="0"/>
                      <a:ext cx="1574248" cy="1537638"/>
                    </a:xfrm>
                    <a:prstGeom prst="rect">
                      <a:avLst/>
                    </a:prstGeom>
                  </pic:spPr>
                </pic:pic>
              </a:graphicData>
            </a:graphic>
          </wp:anchor>
        </w:drawing>
      </w:r>
    </w:p>
    <w:p w14:paraId="4A6A0724" w14:textId="01DE1ED6" w:rsidR="00105DA3" w:rsidRPr="00D54096" w:rsidRDefault="00135614" w:rsidP="00105DA3">
      <w:pPr>
        <w:pStyle w:val="BodyText"/>
        <w:rPr>
          <w:rFonts w:ascii="Verdana" w:hAnsi="Verdana"/>
          <w:sz w:val="24"/>
          <w:szCs w:val="24"/>
        </w:rPr>
      </w:pPr>
      <w:r w:rsidRPr="00135614">
        <w:rPr>
          <w:rFonts w:ascii="Verdana" w:hAnsi="Verdana"/>
          <w:noProof/>
          <w:sz w:val="24"/>
          <w:szCs w:val="24"/>
        </w:rPr>
        <mc:AlternateContent>
          <mc:Choice Requires="wps">
            <w:drawing>
              <wp:anchor distT="45720" distB="45720" distL="114300" distR="114300" simplePos="0" relativeHeight="251795456" behindDoc="0" locked="0" layoutInCell="1" allowOverlap="1" wp14:anchorId="65D9F3C9" wp14:editId="48C565AC">
                <wp:simplePos x="0" y="0"/>
                <wp:positionH relativeFrom="column">
                  <wp:posOffset>2180590</wp:posOffset>
                </wp:positionH>
                <wp:positionV relativeFrom="paragraph">
                  <wp:posOffset>38735</wp:posOffset>
                </wp:positionV>
                <wp:extent cx="3686175" cy="1404620"/>
                <wp:effectExtent l="0" t="0" r="9525" b="0"/>
                <wp:wrapSquare wrapText="bothSides"/>
                <wp:docPr id="7599039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1404620"/>
                        </a:xfrm>
                        <a:prstGeom prst="rect">
                          <a:avLst/>
                        </a:prstGeom>
                        <a:solidFill>
                          <a:srgbClr val="FFFFFF"/>
                        </a:solidFill>
                        <a:ln w="9525">
                          <a:noFill/>
                          <a:miter lim="800000"/>
                          <a:headEnd/>
                          <a:tailEnd/>
                        </a:ln>
                      </wps:spPr>
                      <wps:txbx>
                        <w:txbxContent>
                          <w:p w14:paraId="10EC04C0" w14:textId="33D38F1B" w:rsidR="00135614" w:rsidRPr="00D54096" w:rsidRDefault="00135614" w:rsidP="00135614">
                            <w:pPr>
                              <w:pStyle w:val="BodyText"/>
                              <w:spacing w:line="376" w:lineRule="auto"/>
                              <w:ind w:right="801"/>
                              <w:rPr>
                                <w:rFonts w:ascii="Verdana" w:hAnsi="Verdana"/>
                                <w:sz w:val="24"/>
                                <w:szCs w:val="24"/>
                              </w:rPr>
                            </w:pPr>
                            <w:r w:rsidRPr="00D54096">
                              <w:rPr>
                                <w:rFonts w:ascii="Verdana" w:hAnsi="Verdana"/>
                                <w:sz w:val="24"/>
                                <w:szCs w:val="24"/>
                              </w:rPr>
                              <w:t>The</w:t>
                            </w:r>
                            <w:r w:rsidRPr="00D54096">
                              <w:rPr>
                                <w:rFonts w:ascii="Verdana" w:hAnsi="Verdana"/>
                                <w:spacing w:val="-9"/>
                                <w:sz w:val="24"/>
                                <w:szCs w:val="24"/>
                              </w:rPr>
                              <w:t xml:space="preserve"> </w:t>
                            </w:r>
                            <w:r w:rsidRPr="00D54096">
                              <w:rPr>
                                <w:rFonts w:ascii="Verdana" w:hAnsi="Verdana"/>
                                <w:sz w:val="24"/>
                                <w:szCs w:val="24"/>
                              </w:rPr>
                              <w:t>place</w:t>
                            </w:r>
                            <w:r w:rsidRPr="00D54096">
                              <w:rPr>
                                <w:rFonts w:ascii="Verdana" w:hAnsi="Verdana"/>
                                <w:spacing w:val="-12"/>
                                <w:sz w:val="24"/>
                                <w:szCs w:val="24"/>
                              </w:rPr>
                              <w:t xml:space="preserve"> </w:t>
                            </w:r>
                            <w:r w:rsidRPr="00D54096">
                              <w:rPr>
                                <w:rFonts w:ascii="Verdana" w:hAnsi="Verdana"/>
                                <w:sz w:val="24"/>
                                <w:szCs w:val="24"/>
                              </w:rPr>
                              <w:t>you</w:t>
                            </w:r>
                            <w:r w:rsidRPr="00D54096">
                              <w:rPr>
                                <w:rFonts w:ascii="Verdana" w:hAnsi="Verdana"/>
                                <w:spacing w:val="-6"/>
                                <w:sz w:val="24"/>
                                <w:szCs w:val="24"/>
                              </w:rPr>
                              <w:t xml:space="preserve"> </w:t>
                            </w:r>
                            <w:r w:rsidRPr="00D54096">
                              <w:rPr>
                                <w:rFonts w:ascii="Verdana" w:hAnsi="Verdana"/>
                                <w:sz w:val="24"/>
                                <w:szCs w:val="24"/>
                              </w:rPr>
                              <w:t>choose</w:t>
                            </w:r>
                            <w:r w:rsidRPr="00D54096">
                              <w:rPr>
                                <w:rFonts w:ascii="Verdana" w:hAnsi="Verdana"/>
                                <w:spacing w:val="-10"/>
                                <w:sz w:val="24"/>
                                <w:szCs w:val="24"/>
                              </w:rPr>
                              <w:t xml:space="preserve"> </w:t>
                            </w:r>
                            <w:r w:rsidRPr="00D54096">
                              <w:rPr>
                                <w:rFonts w:ascii="Verdana" w:hAnsi="Verdana"/>
                                <w:sz w:val="24"/>
                                <w:szCs w:val="24"/>
                              </w:rPr>
                              <w:t>should</w:t>
                            </w:r>
                            <w:r w:rsidRPr="00D54096">
                              <w:rPr>
                                <w:rFonts w:ascii="Verdana" w:hAnsi="Verdana"/>
                                <w:spacing w:val="-12"/>
                                <w:sz w:val="24"/>
                                <w:szCs w:val="24"/>
                              </w:rPr>
                              <w:t xml:space="preserve"> </w:t>
                            </w:r>
                            <w:r w:rsidRPr="00D54096">
                              <w:rPr>
                                <w:rFonts w:ascii="Verdana" w:hAnsi="Verdana"/>
                                <w:sz w:val="24"/>
                                <w:szCs w:val="24"/>
                              </w:rPr>
                              <w:t>give</w:t>
                            </w:r>
                            <w:r w:rsidRPr="00D54096">
                              <w:rPr>
                                <w:rFonts w:ascii="Verdana" w:hAnsi="Verdana"/>
                                <w:spacing w:val="-12"/>
                                <w:sz w:val="24"/>
                                <w:szCs w:val="24"/>
                              </w:rPr>
                              <w:t xml:space="preserve"> </w:t>
                            </w:r>
                            <w:r w:rsidRPr="00D54096">
                              <w:rPr>
                                <w:rFonts w:ascii="Verdana" w:hAnsi="Verdana"/>
                                <w:sz w:val="24"/>
                                <w:szCs w:val="24"/>
                              </w:rPr>
                              <w:t>you</w:t>
                            </w:r>
                            <w:r w:rsidRPr="00D54096">
                              <w:rPr>
                                <w:rFonts w:ascii="Verdana" w:hAnsi="Verdana"/>
                                <w:spacing w:val="-6"/>
                                <w:sz w:val="24"/>
                                <w:szCs w:val="24"/>
                              </w:rPr>
                              <w:t xml:space="preserve"> </w:t>
                            </w:r>
                            <w:r w:rsidRPr="00D54096">
                              <w:rPr>
                                <w:rFonts w:ascii="Verdana" w:hAnsi="Verdana"/>
                                <w:sz w:val="24"/>
                                <w:szCs w:val="24"/>
                              </w:rPr>
                              <w:t>privacy. It should not be too noisy.</w:t>
                            </w:r>
                          </w:p>
                          <w:p w14:paraId="7795A394" w14:textId="4FDB86EA" w:rsidR="00135614" w:rsidRDefault="00135614"/>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D9F3C9" id="_x0000_s1035" type="#_x0000_t202" style="position:absolute;margin-left:171.7pt;margin-top:3.05pt;width:290.25pt;height:110.6pt;z-index:251795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" stroked="f">
                <v:textbox style="mso-fit-shape-to-text:t">
                  <w:txbxContent>
                    <w:p w14:paraId="10EC04C0" w14:textId="33D38F1B" w:rsidR="00135614" w:rsidRPr="00D54096" w:rsidRDefault="00135614" w:rsidP="00135614">
                      <w:pPr>
                        <w:pStyle w:val="BodyText"/>
                        <w:spacing w:line="376" w:lineRule="auto"/>
                        <w:ind w:right="801"/>
                        <w:rPr>
                          <w:rFonts w:ascii="Verdana" w:hAnsi="Verdana"/>
                          <w:sz w:val="24"/>
                          <w:szCs w:val="24"/>
                        </w:rPr>
                      </w:pPr>
                      <w:r w:rsidRPr="00D54096">
                        <w:rPr>
                          <w:rFonts w:ascii="Verdana" w:hAnsi="Verdana"/>
                          <w:sz w:val="24"/>
                          <w:szCs w:val="24"/>
                        </w:rPr>
                        <w:t>The</w:t>
                      </w:r>
                      <w:r w:rsidRPr="00D54096">
                        <w:rPr>
                          <w:rFonts w:ascii="Verdana" w:hAnsi="Verdana"/>
                          <w:spacing w:val="-9"/>
                          <w:sz w:val="24"/>
                          <w:szCs w:val="24"/>
                        </w:rPr>
                        <w:t xml:space="preserve"> </w:t>
                      </w:r>
                      <w:r w:rsidRPr="00D54096">
                        <w:rPr>
                          <w:rFonts w:ascii="Verdana" w:hAnsi="Verdana"/>
                          <w:sz w:val="24"/>
                          <w:szCs w:val="24"/>
                        </w:rPr>
                        <w:t>place</w:t>
                      </w:r>
                      <w:r w:rsidRPr="00D54096">
                        <w:rPr>
                          <w:rFonts w:ascii="Verdana" w:hAnsi="Verdana"/>
                          <w:spacing w:val="-12"/>
                          <w:sz w:val="24"/>
                          <w:szCs w:val="24"/>
                        </w:rPr>
                        <w:t xml:space="preserve"> </w:t>
                      </w:r>
                      <w:r w:rsidRPr="00D54096">
                        <w:rPr>
                          <w:rFonts w:ascii="Verdana" w:hAnsi="Verdana"/>
                          <w:sz w:val="24"/>
                          <w:szCs w:val="24"/>
                        </w:rPr>
                        <w:t>you</w:t>
                      </w:r>
                      <w:r w:rsidRPr="00D54096">
                        <w:rPr>
                          <w:rFonts w:ascii="Verdana" w:hAnsi="Verdana"/>
                          <w:spacing w:val="-6"/>
                          <w:sz w:val="24"/>
                          <w:szCs w:val="24"/>
                        </w:rPr>
                        <w:t xml:space="preserve"> </w:t>
                      </w:r>
                      <w:r w:rsidRPr="00D54096">
                        <w:rPr>
                          <w:rFonts w:ascii="Verdana" w:hAnsi="Verdana"/>
                          <w:sz w:val="24"/>
                          <w:szCs w:val="24"/>
                        </w:rPr>
                        <w:t>choose</w:t>
                      </w:r>
                      <w:r w:rsidRPr="00D54096">
                        <w:rPr>
                          <w:rFonts w:ascii="Verdana" w:hAnsi="Verdana"/>
                          <w:spacing w:val="-10"/>
                          <w:sz w:val="24"/>
                          <w:szCs w:val="24"/>
                        </w:rPr>
                        <w:t xml:space="preserve"> </w:t>
                      </w:r>
                      <w:r w:rsidRPr="00D54096">
                        <w:rPr>
                          <w:rFonts w:ascii="Verdana" w:hAnsi="Verdana"/>
                          <w:sz w:val="24"/>
                          <w:szCs w:val="24"/>
                        </w:rPr>
                        <w:t>should</w:t>
                      </w:r>
                      <w:r w:rsidRPr="00D54096">
                        <w:rPr>
                          <w:rFonts w:ascii="Verdana" w:hAnsi="Verdana"/>
                          <w:spacing w:val="-12"/>
                          <w:sz w:val="24"/>
                          <w:szCs w:val="24"/>
                        </w:rPr>
                        <w:t xml:space="preserve"> </w:t>
                      </w:r>
                      <w:r w:rsidRPr="00D54096">
                        <w:rPr>
                          <w:rFonts w:ascii="Verdana" w:hAnsi="Verdana"/>
                          <w:sz w:val="24"/>
                          <w:szCs w:val="24"/>
                        </w:rPr>
                        <w:t>give</w:t>
                      </w:r>
                      <w:r w:rsidRPr="00D54096">
                        <w:rPr>
                          <w:rFonts w:ascii="Verdana" w:hAnsi="Verdana"/>
                          <w:spacing w:val="-12"/>
                          <w:sz w:val="24"/>
                          <w:szCs w:val="24"/>
                        </w:rPr>
                        <w:t xml:space="preserve"> </w:t>
                      </w:r>
                      <w:r w:rsidRPr="00D54096">
                        <w:rPr>
                          <w:rFonts w:ascii="Verdana" w:hAnsi="Verdana"/>
                          <w:sz w:val="24"/>
                          <w:szCs w:val="24"/>
                        </w:rPr>
                        <w:t>you</w:t>
                      </w:r>
                      <w:r w:rsidRPr="00D54096">
                        <w:rPr>
                          <w:rFonts w:ascii="Verdana" w:hAnsi="Verdana"/>
                          <w:spacing w:val="-6"/>
                          <w:sz w:val="24"/>
                          <w:szCs w:val="24"/>
                        </w:rPr>
                        <w:t xml:space="preserve"> </w:t>
                      </w:r>
                      <w:r w:rsidRPr="00D54096">
                        <w:rPr>
                          <w:rFonts w:ascii="Verdana" w:hAnsi="Verdana"/>
                          <w:sz w:val="24"/>
                          <w:szCs w:val="24"/>
                        </w:rPr>
                        <w:t>privacy. It should not be too noisy.</w:t>
                      </w:r>
                    </w:p>
                    <w:p w14:paraId="7795A394" w14:textId="4FDB86EA" w:rsidR="00135614" w:rsidRDefault="00135614"/>
                  </w:txbxContent>
                </v:textbox>
                <w10:wrap type="square"/>
              </v:shape>
            </w:pict>
          </mc:Fallback>
        </mc:AlternateContent>
      </w:r>
    </w:p>
    <w:p w14:paraId="60A0DD52" w14:textId="29BAE489" w:rsidR="00105DA3" w:rsidRPr="00D54096" w:rsidRDefault="00105DA3" w:rsidP="00105DA3">
      <w:pPr>
        <w:pStyle w:val="BodyText"/>
        <w:rPr>
          <w:rFonts w:ascii="Verdana" w:hAnsi="Verdana"/>
          <w:sz w:val="24"/>
          <w:szCs w:val="24"/>
        </w:rPr>
      </w:pPr>
    </w:p>
    <w:p w14:paraId="16578C8D" w14:textId="77777777" w:rsidR="00105DA3" w:rsidRPr="00D54096" w:rsidRDefault="00105DA3" w:rsidP="00105DA3">
      <w:pPr>
        <w:pStyle w:val="BodyText"/>
        <w:spacing w:before="83"/>
        <w:rPr>
          <w:rFonts w:ascii="Verdana" w:hAnsi="Verdana"/>
          <w:sz w:val="24"/>
          <w:szCs w:val="24"/>
        </w:rPr>
      </w:pPr>
    </w:p>
    <w:p w14:paraId="1DF6E9B5" w14:textId="046539A5" w:rsidR="00105DA3" w:rsidRPr="00D54096" w:rsidRDefault="00105DA3" w:rsidP="00105DA3">
      <w:pPr>
        <w:pStyle w:val="BodyText"/>
        <w:rPr>
          <w:rFonts w:ascii="Verdana" w:hAnsi="Verdana"/>
          <w:sz w:val="24"/>
          <w:szCs w:val="24"/>
        </w:rPr>
      </w:pPr>
    </w:p>
    <w:p w14:paraId="24709920" w14:textId="77777777" w:rsidR="00105DA3" w:rsidRPr="00D54096" w:rsidRDefault="00105DA3" w:rsidP="00105DA3">
      <w:pPr>
        <w:pStyle w:val="BodyText"/>
        <w:rPr>
          <w:rFonts w:ascii="Verdana" w:hAnsi="Verdana"/>
          <w:sz w:val="24"/>
          <w:szCs w:val="24"/>
        </w:rPr>
      </w:pPr>
    </w:p>
    <w:p w14:paraId="0EAF2856" w14:textId="77777777" w:rsidR="00105DA3" w:rsidRPr="00D54096" w:rsidRDefault="00105DA3" w:rsidP="00105DA3">
      <w:pPr>
        <w:pStyle w:val="BodyText"/>
        <w:rPr>
          <w:rFonts w:ascii="Verdana" w:hAnsi="Verdana"/>
          <w:sz w:val="24"/>
          <w:szCs w:val="24"/>
        </w:rPr>
      </w:pPr>
    </w:p>
    <w:p w14:paraId="70AB1832" w14:textId="230FB2EE" w:rsidR="00105DA3" w:rsidRPr="00D54096" w:rsidRDefault="00105DA3" w:rsidP="00105DA3">
      <w:pPr>
        <w:pStyle w:val="BodyText"/>
        <w:rPr>
          <w:rFonts w:ascii="Verdana" w:hAnsi="Verdana"/>
          <w:sz w:val="24"/>
          <w:szCs w:val="24"/>
        </w:rPr>
      </w:pPr>
    </w:p>
    <w:p w14:paraId="6ECC35C4" w14:textId="74A9BC77" w:rsidR="00105DA3" w:rsidRPr="00D54096" w:rsidRDefault="00105DA3" w:rsidP="00105DA3">
      <w:pPr>
        <w:pStyle w:val="BodyText"/>
        <w:rPr>
          <w:rFonts w:ascii="Verdana" w:hAnsi="Verdana"/>
          <w:sz w:val="24"/>
          <w:szCs w:val="24"/>
        </w:rPr>
      </w:pPr>
    </w:p>
    <w:p w14:paraId="2B3786EE" w14:textId="4FC993BF" w:rsidR="00105DA3" w:rsidRPr="00D54096" w:rsidRDefault="00105DA3" w:rsidP="00105DA3">
      <w:pPr>
        <w:pStyle w:val="BodyText"/>
        <w:spacing w:before="53"/>
        <w:rPr>
          <w:rFonts w:ascii="Verdana" w:hAnsi="Verdana"/>
          <w:sz w:val="24"/>
          <w:szCs w:val="24"/>
        </w:rPr>
      </w:pPr>
    </w:p>
    <w:p w14:paraId="0C403381" w14:textId="2CFBAE93" w:rsidR="00105DA3" w:rsidRPr="00D54096" w:rsidRDefault="00135614" w:rsidP="00105DA3">
      <w:pPr>
        <w:pStyle w:val="BodyText"/>
        <w:spacing w:line="376" w:lineRule="auto"/>
        <w:ind w:left="3544"/>
        <w:rPr>
          <w:rFonts w:ascii="Verdana" w:hAnsi="Verdana"/>
          <w:sz w:val="24"/>
          <w:szCs w:val="24"/>
        </w:rPr>
      </w:pPr>
      <w:r w:rsidRPr="00D54096">
        <w:rPr>
          <w:rFonts w:ascii="Verdana" w:hAnsi="Verdana"/>
          <w:noProof/>
          <w:sz w:val="24"/>
          <w:szCs w:val="24"/>
        </w:rPr>
        <w:drawing>
          <wp:anchor distT="0" distB="0" distL="0" distR="0" simplePos="0" relativeHeight="251713536" behindDoc="0" locked="0" layoutInCell="1" allowOverlap="1" wp14:anchorId="5A084DA8" wp14:editId="67D0BC0E">
            <wp:simplePos x="0" y="0"/>
            <wp:positionH relativeFrom="margin">
              <wp:align>left</wp:align>
            </wp:positionH>
            <wp:positionV relativeFrom="paragraph">
              <wp:posOffset>137160</wp:posOffset>
            </wp:positionV>
            <wp:extent cx="1597130" cy="1537638"/>
            <wp:effectExtent l="0" t="0" r="3175" b="5715"/>
            <wp:wrapNone/>
            <wp:docPr id="46" name="Image 46" descr="Zoom meeting - two people talk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descr="Zoom meeting - two people talking."/>
                    <pic:cNvPicPr/>
                  </pic:nvPicPr>
                  <pic:blipFill>
                    <a:blip r:embed="rId95" cstate="print"/>
                    <a:stretch>
                      <a:fillRect/>
                    </a:stretch>
                  </pic:blipFill>
                  <pic:spPr>
                    <a:xfrm>
                      <a:off x="0" y="0"/>
                      <a:ext cx="1597130" cy="1537638"/>
                    </a:xfrm>
                    <a:prstGeom prst="rect">
                      <a:avLst/>
                    </a:prstGeom>
                  </pic:spPr>
                </pic:pic>
              </a:graphicData>
            </a:graphic>
          </wp:anchor>
        </w:drawing>
      </w:r>
      <w:r w:rsidR="00105DA3" w:rsidRPr="00D54096">
        <w:rPr>
          <w:rFonts w:ascii="Verdana" w:hAnsi="Verdana"/>
          <w:sz w:val="24"/>
          <w:szCs w:val="24"/>
        </w:rPr>
        <w:t>We</w:t>
      </w:r>
      <w:r w:rsidR="00105DA3" w:rsidRPr="00D54096">
        <w:rPr>
          <w:rFonts w:ascii="Verdana" w:hAnsi="Verdana"/>
          <w:spacing w:val="-7"/>
          <w:sz w:val="24"/>
          <w:szCs w:val="24"/>
        </w:rPr>
        <w:t xml:space="preserve"> </w:t>
      </w:r>
      <w:r w:rsidR="00105DA3" w:rsidRPr="00D54096">
        <w:rPr>
          <w:rFonts w:ascii="Verdana" w:hAnsi="Verdana"/>
          <w:sz w:val="24"/>
          <w:szCs w:val="24"/>
        </w:rPr>
        <w:t>would</w:t>
      </w:r>
      <w:r w:rsidR="00105DA3" w:rsidRPr="00D54096">
        <w:rPr>
          <w:rFonts w:ascii="Verdana" w:hAnsi="Verdana"/>
          <w:spacing w:val="-7"/>
          <w:sz w:val="24"/>
          <w:szCs w:val="24"/>
        </w:rPr>
        <w:t xml:space="preserve"> </w:t>
      </w:r>
      <w:r w:rsidR="00105DA3" w:rsidRPr="00D54096">
        <w:rPr>
          <w:rFonts w:ascii="Verdana" w:hAnsi="Verdana"/>
          <w:sz w:val="24"/>
          <w:szCs w:val="24"/>
        </w:rPr>
        <w:t>prefer</w:t>
      </w:r>
      <w:r w:rsidR="00105DA3" w:rsidRPr="00D54096">
        <w:rPr>
          <w:rFonts w:ascii="Verdana" w:hAnsi="Verdana"/>
          <w:spacing w:val="-2"/>
          <w:sz w:val="24"/>
          <w:szCs w:val="24"/>
        </w:rPr>
        <w:t xml:space="preserve"> </w:t>
      </w:r>
      <w:r w:rsidR="00105DA3" w:rsidRPr="00D54096">
        <w:rPr>
          <w:rFonts w:ascii="Verdana" w:hAnsi="Verdana"/>
          <w:sz w:val="24"/>
          <w:szCs w:val="24"/>
        </w:rPr>
        <w:t>to</w:t>
      </w:r>
      <w:r w:rsidR="00105DA3" w:rsidRPr="00D54096">
        <w:rPr>
          <w:rFonts w:ascii="Verdana" w:hAnsi="Verdana"/>
          <w:spacing w:val="-4"/>
          <w:sz w:val="24"/>
          <w:szCs w:val="24"/>
        </w:rPr>
        <w:t xml:space="preserve"> </w:t>
      </w:r>
      <w:r w:rsidR="00105DA3" w:rsidRPr="00D54096">
        <w:rPr>
          <w:rFonts w:ascii="Verdana" w:hAnsi="Verdana"/>
          <w:sz w:val="24"/>
          <w:szCs w:val="24"/>
        </w:rPr>
        <w:t>do</w:t>
      </w:r>
      <w:r w:rsidR="00105DA3" w:rsidRPr="00D54096">
        <w:rPr>
          <w:rFonts w:ascii="Verdana" w:hAnsi="Verdana"/>
          <w:spacing w:val="-7"/>
          <w:sz w:val="24"/>
          <w:szCs w:val="24"/>
        </w:rPr>
        <w:t xml:space="preserve"> </w:t>
      </w:r>
      <w:r w:rsidR="00105DA3" w:rsidRPr="00D54096">
        <w:rPr>
          <w:rFonts w:ascii="Verdana" w:hAnsi="Verdana"/>
          <w:sz w:val="24"/>
          <w:szCs w:val="24"/>
        </w:rPr>
        <w:t>face-to-face</w:t>
      </w:r>
      <w:r w:rsidR="00105DA3" w:rsidRPr="00D54096">
        <w:rPr>
          <w:rFonts w:ascii="Verdana" w:hAnsi="Verdana"/>
          <w:spacing w:val="-1"/>
          <w:sz w:val="24"/>
          <w:szCs w:val="24"/>
        </w:rPr>
        <w:t xml:space="preserve"> </w:t>
      </w:r>
      <w:proofErr w:type="gramStart"/>
      <w:r w:rsidR="00105DA3" w:rsidRPr="00D54096">
        <w:rPr>
          <w:rFonts w:ascii="Verdana" w:hAnsi="Verdana"/>
          <w:sz w:val="24"/>
          <w:szCs w:val="24"/>
        </w:rPr>
        <w:t>interviews</w:t>
      </w:r>
      <w:proofErr w:type="gramEnd"/>
      <w:r w:rsidR="00105DA3" w:rsidRPr="00D54096">
        <w:rPr>
          <w:rFonts w:ascii="Verdana" w:hAnsi="Verdana"/>
          <w:spacing w:val="-6"/>
          <w:sz w:val="24"/>
          <w:szCs w:val="24"/>
        </w:rPr>
        <w:t xml:space="preserve"> </w:t>
      </w:r>
      <w:r w:rsidR="00105DA3" w:rsidRPr="00D54096">
        <w:rPr>
          <w:rFonts w:ascii="Verdana" w:hAnsi="Verdana"/>
          <w:sz w:val="24"/>
          <w:szCs w:val="24"/>
        </w:rPr>
        <w:t>but we can also do interviews by phone or on Zoom</w:t>
      </w:r>
      <w:r w:rsidR="00806759">
        <w:rPr>
          <w:rFonts w:ascii="Verdana" w:hAnsi="Verdana"/>
          <w:sz w:val="24"/>
          <w:szCs w:val="24"/>
        </w:rPr>
        <w:t>.</w:t>
      </w:r>
    </w:p>
    <w:p w14:paraId="16048394" w14:textId="77777777" w:rsidR="00105DA3" w:rsidRPr="00D54096" w:rsidRDefault="00105DA3" w:rsidP="00105DA3">
      <w:pPr>
        <w:pStyle w:val="BodyText"/>
        <w:spacing w:line="376" w:lineRule="auto"/>
        <w:ind w:left="3544"/>
        <w:rPr>
          <w:rFonts w:ascii="Verdana" w:hAnsi="Verdana"/>
          <w:sz w:val="24"/>
          <w:szCs w:val="24"/>
        </w:rPr>
      </w:pPr>
    </w:p>
    <w:p w14:paraId="46388295" w14:textId="77777777" w:rsidR="00105DA3" w:rsidRPr="00D54096" w:rsidRDefault="00105DA3" w:rsidP="00105DA3">
      <w:pPr>
        <w:pStyle w:val="BodyText"/>
        <w:spacing w:line="376" w:lineRule="auto"/>
        <w:ind w:left="3544"/>
        <w:rPr>
          <w:rFonts w:ascii="Verdana" w:hAnsi="Verdana"/>
          <w:sz w:val="24"/>
          <w:szCs w:val="24"/>
        </w:rPr>
      </w:pPr>
    </w:p>
    <w:p w14:paraId="00F6625A" w14:textId="6AE41C17" w:rsidR="00105DA3" w:rsidRPr="00D54096" w:rsidRDefault="00105DA3" w:rsidP="00105DA3">
      <w:pPr>
        <w:pStyle w:val="BodyText"/>
        <w:spacing w:line="376" w:lineRule="auto"/>
        <w:ind w:left="3544"/>
        <w:rPr>
          <w:rFonts w:ascii="Verdana" w:hAnsi="Verdana"/>
          <w:sz w:val="24"/>
          <w:szCs w:val="24"/>
        </w:rPr>
      </w:pPr>
    </w:p>
    <w:p w14:paraId="548993AC" w14:textId="77777777" w:rsidR="00135614" w:rsidRDefault="00135614" w:rsidP="00105DA3">
      <w:pPr>
        <w:pStyle w:val="BodyText"/>
        <w:spacing w:before="1" w:line="376" w:lineRule="auto"/>
        <w:ind w:left="3544" w:right="298"/>
        <w:rPr>
          <w:rFonts w:ascii="Verdana" w:hAnsi="Verdana"/>
          <w:sz w:val="24"/>
          <w:szCs w:val="24"/>
        </w:rPr>
      </w:pPr>
    </w:p>
    <w:p w14:paraId="0727D078" w14:textId="5883D4DA" w:rsidR="00105DA3" w:rsidRPr="00D54096" w:rsidRDefault="00135614" w:rsidP="00105DA3">
      <w:pPr>
        <w:pStyle w:val="BodyText"/>
        <w:spacing w:before="1" w:line="376" w:lineRule="auto"/>
        <w:ind w:left="3544" w:right="298"/>
        <w:rPr>
          <w:rFonts w:ascii="Verdana" w:hAnsi="Verdana"/>
          <w:sz w:val="24"/>
          <w:szCs w:val="24"/>
        </w:rPr>
      </w:pPr>
      <w:r w:rsidRPr="00D54096">
        <w:rPr>
          <w:rFonts w:ascii="Verdana" w:hAnsi="Verdana"/>
          <w:noProof/>
          <w:sz w:val="24"/>
          <w:szCs w:val="24"/>
        </w:rPr>
        <w:drawing>
          <wp:anchor distT="0" distB="0" distL="0" distR="0" simplePos="0" relativeHeight="251714560" behindDoc="0" locked="0" layoutInCell="1" allowOverlap="1" wp14:anchorId="60F5230B" wp14:editId="1A520B2F">
            <wp:simplePos x="0" y="0"/>
            <wp:positionH relativeFrom="margin">
              <wp:align>left</wp:align>
            </wp:positionH>
            <wp:positionV relativeFrom="paragraph">
              <wp:posOffset>270510</wp:posOffset>
            </wp:positionV>
            <wp:extent cx="1565096" cy="1172209"/>
            <wp:effectExtent l="0" t="0" r="0" b="9525"/>
            <wp:wrapNone/>
            <wp:docPr id="47" name="Image 47" descr="Interview with three people in the ro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descr="Interview with three people in the room."/>
                    <pic:cNvPicPr/>
                  </pic:nvPicPr>
                  <pic:blipFill>
                    <a:blip r:embed="rId96" cstate="print"/>
                    <a:stretch>
                      <a:fillRect/>
                    </a:stretch>
                  </pic:blipFill>
                  <pic:spPr>
                    <a:xfrm>
                      <a:off x="0" y="0"/>
                      <a:ext cx="1565096" cy="1172209"/>
                    </a:xfrm>
                    <a:prstGeom prst="rect">
                      <a:avLst/>
                    </a:prstGeom>
                  </pic:spPr>
                </pic:pic>
              </a:graphicData>
            </a:graphic>
          </wp:anchor>
        </w:drawing>
      </w:r>
      <w:r w:rsidR="00105DA3" w:rsidRPr="00D54096">
        <w:rPr>
          <w:rFonts w:ascii="Verdana" w:hAnsi="Verdana"/>
          <w:sz w:val="24"/>
          <w:szCs w:val="24"/>
        </w:rPr>
        <w:t>You</w:t>
      </w:r>
      <w:r w:rsidR="00105DA3" w:rsidRPr="00D54096">
        <w:rPr>
          <w:rFonts w:ascii="Verdana" w:hAnsi="Verdana"/>
          <w:spacing w:val="-5"/>
          <w:sz w:val="24"/>
          <w:szCs w:val="24"/>
        </w:rPr>
        <w:t xml:space="preserve"> </w:t>
      </w:r>
      <w:r w:rsidR="00105DA3" w:rsidRPr="00D54096">
        <w:rPr>
          <w:rFonts w:ascii="Verdana" w:hAnsi="Verdana"/>
          <w:sz w:val="24"/>
          <w:szCs w:val="24"/>
        </w:rPr>
        <w:t>can</w:t>
      </w:r>
      <w:r w:rsidR="00105DA3" w:rsidRPr="00D54096">
        <w:rPr>
          <w:rFonts w:ascii="Verdana" w:hAnsi="Verdana"/>
          <w:spacing w:val="-10"/>
          <w:sz w:val="24"/>
          <w:szCs w:val="24"/>
        </w:rPr>
        <w:t xml:space="preserve"> </w:t>
      </w:r>
      <w:r w:rsidR="00105DA3" w:rsidRPr="00D54096">
        <w:rPr>
          <w:rFonts w:ascii="Verdana" w:hAnsi="Verdana"/>
          <w:sz w:val="24"/>
          <w:szCs w:val="24"/>
        </w:rPr>
        <w:t>be</w:t>
      </w:r>
      <w:r w:rsidR="00105DA3" w:rsidRPr="00D54096">
        <w:rPr>
          <w:rFonts w:ascii="Verdana" w:hAnsi="Verdana"/>
          <w:spacing w:val="-10"/>
          <w:sz w:val="24"/>
          <w:szCs w:val="24"/>
        </w:rPr>
        <w:t xml:space="preserve"> </w:t>
      </w:r>
      <w:r w:rsidR="00105DA3" w:rsidRPr="00D54096">
        <w:rPr>
          <w:rFonts w:ascii="Verdana" w:hAnsi="Verdana"/>
          <w:sz w:val="24"/>
          <w:szCs w:val="24"/>
        </w:rPr>
        <w:t>interviewed</w:t>
      </w:r>
      <w:r w:rsidR="00105DA3" w:rsidRPr="00D54096">
        <w:rPr>
          <w:rFonts w:ascii="Verdana" w:hAnsi="Verdana"/>
          <w:spacing w:val="-7"/>
          <w:sz w:val="24"/>
          <w:szCs w:val="24"/>
        </w:rPr>
        <w:t xml:space="preserve"> </w:t>
      </w:r>
      <w:r w:rsidR="00105DA3" w:rsidRPr="00D54096">
        <w:rPr>
          <w:rFonts w:ascii="Verdana" w:hAnsi="Verdana"/>
          <w:sz w:val="24"/>
          <w:szCs w:val="24"/>
        </w:rPr>
        <w:t>on</w:t>
      </w:r>
      <w:r w:rsidR="00105DA3" w:rsidRPr="00D54096">
        <w:rPr>
          <w:rFonts w:ascii="Verdana" w:hAnsi="Verdana"/>
          <w:spacing w:val="-10"/>
          <w:sz w:val="24"/>
          <w:szCs w:val="24"/>
        </w:rPr>
        <w:t xml:space="preserve"> </w:t>
      </w:r>
      <w:r w:rsidR="00105DA3" w:rsidRPr="00D54096">
        <w:rPr>
          <w:rFonts w:ascii="Verdana" w:hAnsi="Verdana"/>
          <w:sz w:val="24"/>
          <w:szCs w:val="24"/>
        </w:rPr>
        <w:t>your</w:t>
      </w:r>
      <w:r w:rsidR="00105DA3" w:rsidRPr="00D54096">
        <w:rPr>
          <w:rFonts w:ascii="Verdana" w:hAnsi="Verdana"/>
          <w:spacing w:val="-3"/>
          <w:sz w:val="24"/>
          <w:szCs w:val="24"/>
        </w:rPr>
        <w:t xml:space="preserve"> </w:t>
      </w:r>
      <w:r w:rsidR="00105DA3" w:rsidRPr="00D54096">
        <w:rPr>
          <w:rFonts w:ascii="Verdana" w:hAnsi="Verdana"/>
          <w:sz w:val="24"/>
          <w:szCs w:val="24"/>
        </w:rPr>
        <w:t>own,</w:t>
      </w:r>
      <w:r w:rsidR="00105DA3" w:rsidRPr="00D54096">
        <w:rPr>
          <w:rFonts w:ascii="Verdana" w:hAnsi="Verdana"/>
          <w:spacing w:val="-5"/>
          <w:sz w:val="24"/>
          <w:szCs w:val="24"/>
        </w:rPr>
        <w:t xml:space="preserve"> </w:t>
      </w:r>
      <w:r w:rsidR="00105DA3" w:rsidRPr="00D54096">
        <w:rPr>
          <w:rFonts w:ascii="Verdana" w:hAnsi="Verdana"/>
          <w:sz w:val="24"/>
          <w:szCs w:val="24"/>
        </w:rPr>
        <w:t>or</w:t>
      </w:r>
      <w:r w:rsidR="00105DA3" w:rsidRPr="00D54096">
        <w:rPr>
          <w:rFonts w:ascii="Verdana" w:hAnsi="Verdana"/>
          <w:spacing w:val="-8"/>
          <w:sz w:val="24"/>
          <w:szCs w:val="24"/>
        </w:rPr>
        <w:t xml:space="preserve"> </w:t>
      </w:r>
      <w:r w:rsidR="00105DA3" w:rsidRPr="00D54096">
        <w:rPr>
          <w:rFonts w:ascii="Verdana" w:hAnsi="Verdana"/>
          <w:sz w:val="24"/>
          <w:szCs w:val="24"/>
        </w:rPr>
        <w:t>with</w:t>
      </w:r>
      <w:r w:rsidR="00105DA3" w:rsidRPr="00D54096">
        <w:rPr>
          <w:rFonts w:ascii="Verdana" w:hAnsi="Verdana"/>
          <w:spacing w:val="-7"/>
          <w:sz w:val="24"/>
          <w:szCs w:val="24"/>
        </w:rPr>
        <w:t xml:space="preserve"> </w:t>
      </w:r>
      <w:r w:rsidR="00105DA3" w:rsidRPr="00D54096">
        <w:rPr>
          <w:rFonts w:ascii="Verdana" w:hAnsi="Verdana"/>
          <w:sz w:val="24"/>
          <w:szCs w:val="24"/>
        </w:rPr>
        <w:t>a family member, a friend, or an advocate.</w:t>
      </w:r>
    </w:p>
    <w:p w14:paraId="1D7540CC" w14:textId="77777777"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If</w:t>
      </w:r>
      <w:r w:rsidRPr="00D54096">
        <w:rPr>
          <w:rFonts w:ascii="Verdana" w:hAnsi="Verdana"/>
          <w:spacing w:val="-4"/>
          <w:sz w:val="24"/>
          <w:szCs w:val="24"/>
        </w:rPr>
        <w:t xml:space="preserve"> </w:t>
      </w:r>
      <w:r w:rsidRPr="00D54096">
        <w:rPr>
          <w:rFonts w:ascii="Verdana" w:hAnsi="Verdana"/>
          <w:sz w:val="24"/>
          <w:szCs w:val="24"/>
        </w:rPr>
        <w:t>you wish</w:t>
      </w:r>
      <w:r w:rsidRPr="00D54096">
        <w:rPr>
          <w:rFonts w:ascii="Verdana" w:hAnsi="Verdana"/>
          <w:spacing w:val="-7"/>
          <w:sz w:val="24"/>
          <w:szCs w:val="24"/>
        </w:rPr>
        <w:t xml:space="preserve"> </w:t>
      </w:r>
      <w:r w:rsidRPr="00D54096">
        <w:rPr>
          <w:rFonts w:ascii="Verdana" w:hAnsi="Verdana"/>
          <w:sz w:val="24"/>
          <w:szCs w:val="24"/>
        </w:rPr>
        <w:t>to</w:t>
      </w:r>
      <w:r w:rsidRPr="00D54096">
        <w:rPr>
          <w:rFonts w:ascii="Verdana" w:hAnsi="Verdana"/>
          <w:spacing w:val="-4"/>
          <w:sz w:val="24"/>
          <w:szCs w:val="24"/>
        </w:rPr>
        <w:t xml:space="preserve"> </w:t>
      </w:r>
      <w:r w:rsidRPr="00D54096">
        <w:rPr>
          <w:rFonts w:ascii="Verdana" w:hAnsi="Verdana"/>
          <w:sz w:val="24"/>
          <w:szCs w:val="24"/>
        </w:rPr>
        <w:t>have</w:t>
      </w:r>
      <w:r w:rsidRPr="00D54096">
        <w:rPr>
          <w:rFonts w:ascii="Verdana" w:hAnsi="Verdana"/>
          <w:spacing w:val="-7"/>
          <w:sz w:val="24"/>
          <w:szCs w:val="24"/>
        </w:rPr>
        <w:t xml:space="preserve"> </w:t>
      </w:r>
      <w:r w:rsidRPr="00D54096">
        <w:rPr>
          <w:rFonts w:ascii="Verdana" w:hAnsi="Verdana"/>
          <w:sz w:val="24"/>
          <w:szCs w:val="24"/>
        </w:rPr>
        <w:t>a</w:t>
      </w:r>
      <w:r w:rsidRPr="00D54096">
        <w:rPr>
          <w:rFonts w:ascii="Verdana" w:hAnsi="Verdana"/>
          <w:spacing w:val="-7"/>
          <w:sz w:val="24"/>
          <w:szCs w:val="24"/>
        </w:rPr>
        <w:t xml:space="preserve"> </w:t>
      </w:r>
      <w:r w:rsidRPr="00D54096">
        <w:rPr>
          <w:rFonts w:ascii="Verdana" w:hAnsi="Verdana"/>
          <w:sz w:val="24"/>
          <w:szCs w:val="24"/>
        </w:rPr>
        <w:t>supporter,</w:t>
      </w:r>
      <w:r w:rsidRPr="00D54096">
        <w:rPr>
          <w:rFonts w:ascii="Verdana" w:hAnsi="Verdana"/>
          <w:spacing w:val="-2"/>
          <w:sz w:val="24"/>
          <w:szCs w:val="24"/>
        </w:rPr>
        <w:t xml:space="preserve"> </w:t>
      </w:r>
      <w:r w:rsidRPr="00D54096">
        <w:rPr>
          <w:rFonts w:ascii="Verdana" w:hAnsi="Verdana"/>
          <w:sz w:val="24"/>
          <w:szCs w:val="24"/>
        </w:rPr>
        <w:t>we</w:t>
      </w:r>
      <w:r w:rsidRPr="00D54096">
        <w:rPr>
          <w:rFonts w:ascii="Verdana" w:hAnsi="Verdana"/>
          <w:spacing w:val="-2"/>
          <w:sz w:val="24"/>
          <w:szCs w:val="24"/>
        </w:rPr>
        <w:t xml:space="preserve"> </w:t>
      </w:r>
      <w:r w:rsidRPr="00D54096">
        <w:rPr>
          <w:rFonts w:ascii="Verdana" w:hAnsi="Verdana"/>
          <w:sz w:val="24"/>
          <w:szCs w:val="24"/>
        </w:rPr>
        <w:t>think</w:t>
      </w:r>
      <w:r w:rsidRPr="00D54096">
        <w:rPr>
          <w:rFonts w:ascii="Verdana" w:hAnsi="Verdana"/>
          <w:spacing w:val="-8"/>
          <w:sz w:val="24"/>
          <w:szCs w:val="24"/>
        </w:rPr>
        <w:t xml:space="preserve"> </w:t>
      </w:r>
      <w:r w:rsidRPr="00D54096">
        <w:rPr>
          <w:rFonts w:ascii="Verdana" w:hAnsi="Verdana"/>
          <w:sz w:val="24"/>
          <w:szCs w:val="24"/>
        </w:rPr>
        <w:t>it</w:t>
      </w:r>
      <w:r w:rsidRPr="00D54096">
        <w:rPr>
          <w:rFonts w:ascii="Verdana" w:hAnsi="Verdana"/>
          <w:spacing w:val="-4"/>
          <w:sz w:val="24"/>
          <w:szCs w:val="24"/>
        </w:rPr>
        <w:t xml:space="preserve"> </w:t>
      </w:r>
      <w:r w:rsidRPr="00D54096">
        <w:rPr>
          <w:rFonts w:ascii="Verdana" w:hAnsi="Verdana"/>
          <w:sz w:val="24"/>
          <w:szCs w:val="24"/>
        </w:rPr>
        <w:t>is</w:t>
      </w:r>
      <w:r w:rsidRPr="00D54096">
        <w:rPr>
          <w:rFonts w:ascii="Verdana" w:hAnsi="Verdana"/>
          <w:spacing w:val="-8"/>
          <w:sz w:val="24"/>
          <w:szCs w:val="24"/>
        </w:rPr>
        <w:t xml:space="preserve"> </w:t>
      </w:r>
      <w:r w:rsidRPr="00D54096">
        <w:rPr>
          <w:rFonts w:ascii="Verdana" w:hAnsi="Verdana"/>
          <w:sz w:val="24"/>
          <w:szCs w:val="24"/>
        </w:rPr>
        <w:t xml:space="preserve">better that you do not choose your </w:t>
      </w:r>
      <w:proofErr w:type="gramStart"/>
      <w:r w:rsidRPr="00D54096">
        <w:rPr>
          <w:rFonts w:ascii="Verdana" w:hAnsi="Verdana"/>
          <w:sz w:val="24"/>
          <w:szCs w:val="24"/>
        </w:rPr>
        <w:t>Committee</w:t>
      </w:r>
      <w:proofErr w:type="gramEnd"/>
      <w:r w:rsidRPr="00D54096">
        <w:rPr>
          <w:rFonts w:ascii="Verdana" w:hAnsi="Verdana"/>
          <w:sz w:val="24"/>
          <w:szCs w:val="24"/>
        </w:rPr>
        <w:t>.</w:t>
      </w:r>
    </w:p>
    <w:p w14:paraId="36438FBD" w14:textId="77777777" w:rsidR="00105DA3" w:rsidRPr="00D54096" w:rsidRDefault="00105DA3" w:rsidP="00105DA3">
      <w:pPr>
        <w:pStyle w:val="BodyText"/>
        <w:rPr>
          <w:rFonts w:ascii="Verdana" w:hAnsi="Verdana"/>
          <w:sz w:val="24"/>
          <w:szCs w:val="24"/>
        </w:rPr>
      </w:pPr>
    </w:p>
    <w:p w14:paraId="58EE1BA4" w14:textId="2BA848B3" w:rsidR="00105DA3" w:rsidRPr="00D54096" w:rsidRDefault="00135614" w:rsidP="00105DA3">
      <w:pPr>
        <w:pStyle w:val="BodyText"/>
        <w:spacing w:before="349"/>
        <w:rPr>
          <w:rFonts w:ascii="Verdana" w:hAnsi="Verdana"/>
          <w:sz w:val="24"/>
          <w:szCs w:val="24"/>
        </w:rPr>
      </w:pPr>
      <w:r w:rsidRPr="00D54096">
        <w:rPr>
          <w:rFonts w:ascii="Verdana" w:hAnsi="Verdana"/>
          <w:noProof/>
          <w:sz w:val="24"/>
          <w:szCs w:val="24"/>
        </w:rPr>
        <w:drawing>
          <wp:anchor distT="0" distB="0" distL="0" distR="0" simplePos="0" relativeHeight="251717632" behindDoc="0" locked="0" layoutInCell="1" allowOverlap="1" wp14:anchorId="53184DAF" wp14:editId="71F9B9D1">
            <wp:simplePos x="0" y="0"/>
            <wp:positionH relativeFrom="margin">
              <wp:align>left</wp:align>
            </wp:positionH>
            <wp:positionV relativeFrom="paragraph">
              <wp:posOffset>231775</wp:posOffset>
            </wp:positionV>
            <wp:extent cx="1620012" cy="1620012"/>
            <wp:effectExtent l="0" t="0" r="0" b="0"/>
            <wp:wrapNone/>
            <wp:docPr id="48" name="Image 48" descr="Two people talking and listen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Two people talking and listening."/>
                    <pic:cNvPicPr/>
                  </pic:nvPicPr>
                  <pic:blipFill>
                    <a:blip r:embed="rId97" cstate="print"/>
                    <a:stretch>
                      <a:fillRect/>
                    </a:stretch>
                  </pic:blipFill>
                  <pic:spPr>
                    <a:xfrm>
                      <a:off x="0" y="0"/>
                      <a:ext cx="1620012" cy="1620012"/>
                    </a:xfrm>
                    <a:prstGeom prst="rect">
                      <a:avLst/>
                    </a:prstGeom>
                  </pic:spPr>
                </pic:pic>
              </a:graphicData>
            </a:graphic>
          </wp:anchor>
        </w:drawing>
      </w:r>
    </w:p>
    <w:p w14:paraId="41A739CB" w14:textId="3987D94E" w:rsidR="00105DA3" w:rsidRPr="00D54096" w:rsidRDefault="00105DA3" w:rsidP="00105DA3">
      <w:pPr>
        <w:pStyle w:val="BodyText"/>
        <w:spacing w:line="376" w:lineRule="auto"/>
        <w:ind w:left="3544" w:right="298"/>
        <w:rPr>
          <w:rFonts w:ascii="Verdana" w:hAnsi="Verdana"/>
          <w:sz w:val="24"/>
          <w:szCs w:val="24"/>
        </w:rPr>
      </w:pPr>
      <w:r w:rsidRPr="00D54096">
        <w:rPr>
          <w:rFonts w:ascii="Verdana" w:hAnsi="Verdana"/>
          <w:sz w:val="24"/>
          <w:szCs w:val="24"/>
        </w:rPr>
        <w:t>At</w:t>
      </w:r>
      <w:r w:rsidRPr="00D54096">
        <w:rPr>
          <w:rFonts w:ascii="Verdana" w:hAnsi="Verdana"/>
          <w:spacing w:val="-5"/>
          <w:sz w:val="24"/>
          <w:szCs w:val="24"/>
        </w:rPr>
        <w:t xml:space="preserve"> </w:t>
      </w:r>
      <w:r w:rsidRPr="00D54096">
        <w:rPr>
          <w:rFonts w:ascii="Verdana" w:hAnsi="Verdana"/>
          <w:sz w:val="24"/>
          <w:szCs w:val="24"/>
        </w:rPr>
        <w:t>the</w:t>
      </w:r>
      <w:r w:rsidRPr="00D54096">
        <w:rPr>
          <w:rFonts w:ascii="Verdana" w:hAnsi="Verdana"/>
          <w:spacing w:val="-8"/>
          <w:sz w:val="24"/>
          <w:szCs w:val="24"/>
        </w:rPr>
        <w:t xml:space="preserve"> </w:t>
      </w:r>
      <w:r w:rsidRPr="00D54096">
        <w:rPr>
          <w:rFonts w:ascii="Verdana" w:hAnsi="Verdana"/>
          <w:sz w:val="24"/>
          <w:szCs w:val="24"/>
        </w:rPr>
        <w:t>first</w:t>
      </w:r>
      <w:r w:rsidRPr="00D54096">
        <w:rPr>
          <w:rFonts w:ascii="Verdana" w:hAnsi="Verdana"/>
          <w:spacing w:val="-3"/>
          <w:sz w:val="24"/>
          <w:szCs w:val="24"/>
        </w:rPr>
        <w:t xml:space="preserve"> </w:t>
      </w:r>
      <w:r w:rsidRPr="00D54096">
        <w:rPr>
          <w:rFonts w:ascii="Verdana" w:hAnsi="Verdana"/>
          <w:sz w:val="24"/>
          <w:szCs w:val="24"/>
        </w:rPr>
        <w:t>interview,</w:t>
      </w:r>
      <w:r w:rsidRPr="00D54096">
        <w:rPr>
          <w:rFonts w:ascii="Verdana" w:hAnsi="Verdana"/>
          <w:spacing w:val="-8"/>
          <w:sz w:val="24"/>
          <w:szCs w:val="24"/>
        </w:rPr>
        <w:t xml:space="preserve"> </w:t>
      </w:r>
      <w:r w:rsidRPr="00D54096">
        <w:rPr>
          <w:rFonts w:ascii="Verdana" w:hAnsi="Verdana"/>
          <w:sz w:val="24"/>
          <w:szCs w:val="24"/>
        </w:rPr>
        <w:t>we</w:t>
      </w:r>
      <w:r w:rsidRPr="00D54096">
        <w:rPr>
          <w:rFonts w:ascii="Verdana" w:hAnsi="Verdana"/>
          <w:spacing w:val="-4"/>
          <w:sz w:val="24"/>
          <w:szCs w:val="24"/>
        </w:rPr>
        <w:t xml:space="preserve"> </w:t>
      </w:r>
      <w:r w:rsidRPr="00D54096">
        <w:rPr>
          <w:rFonts w:ascii="Verdana" w:hAnsi="Verdana"/>
          <w:sz w:val="24"/>
          <w:szCs w:val="24"/>
        </w:rPr>
        <w:t>will</w:t>
      </w:r>
      <w:r w:rsidRPr="00D54096">
        <w:rPr>
          <w:rFonts w:ascii="Verdana" w:hAnsi="Verdana"/>
          <w:spacing w:val="-12"/>
          <w:sz w:val="24"/>
          <w:szCs w:val="24"/>
        </w:rPr>
        <w:t xml:space="preserve"> </w:t>
      </w:r>
      <w:r w:rsidRPr="00D54096">
        <w:rPr>
          <w:rFonts w:ascii="Verdana" w:hAnsi="Verdana"/>
          <w:sz w:val="24"/>
          <w:szCs w:val="24"/>
        </w:rPr>
        <w:t>ask</w:t>
      </w:r>
      <w:r w:rsidRPr="00D54096">
        <w:rPr>
          <w:rFonts w:ascii="Verdana" w:hAnsi="Verdana"/>
          <w:spacing w:val="-7"/>
          <w:sz w:val="24"/>
          <w:szCs w:val="24"/>
        </w:rPr>
        <w:t xml:space="preserve"> </w:t>
      </w:r>
      <w:r w:rsidRPr="00D54096">
        <w:rPr>
          <w:rFonts w:ascii="Verdana" w:hAnsi="Verdana"/>
          <w:sz w:val="24"/>
          <w:szCs w:val="24"/>
        </w:rPr>
        <w:t>questions</w:t>
      </w:r>
      <w:r w:rsidRPr="00D54096">
        <w:rPr>
          <w:rFonts w:ascii="Verdana" w:hAnsi="Verdana"/>
          <w:spacing w:val="-9"/>
          <w:sz w:val="24"/>
          <w:szCs w:val="24"/>
        </w:rPr>
        <w:t xml:space="preserve"> </w:t>
      </w:r>
      <w:r w:rsidRPr="00D54096">
        <w:rPr>
          <w:rFonts w:ascii="Verdana" w:hAnsi="Verdana"/>
          <w:sz w:val="24"/>
          <w:szCs w:val="24"/>
        </w:rPr>
        <w:t>about your experience of the Wards of Court system.</w:t>
      </w:r>
    </w:p>
    <w:p w14:paraId="47610B12" w14:textId="77777777" w:rsidR="00105DA3" w:rsidRPr="00D54096" w:rsidRDefault="00105DA3" w:rsidP="00105DA3">
      <w:pPr>
        <w:pStyle w:val="BodyText"/>
        <w:spacing w:line="376" w:lineRule="auto"/>
        <w:ind w:left="3544"/>
        <w:rPr>
          <w:rFonts w:ascii="Verdana" w:hAnsi="Verdana"/>
          <w:spacing w:val="-2"/>
          <w:sz w:val="24"/>
          <w:szCs w:val="24"/>
        </w:rPr>
      </w:pPr>
      <w:r w:rsidRPr="00D54096">
        <w:rPr>
          <w:rFonts w:ascii="Verdana" w:hAnsi="Verdana"/>
          <w:sz w:val="24"/>
          <w:szCs w:val="24"/>
        </w:rPr>
        <w:t>We</w:t>
      </w:r>
      <w:r w:rsidRPr="00D54096">
        <w:rPr>
          <w:rFonts w:ascii="Verdana" w:hAnsi="Verdana"/>
          <w:spacing w:val="-7"/>
          <w:sz w:val="24"/>
          <w:szCs w:val="24"/>
        </w:rPr>
        <w:t xml:space="preserve"> </w:t>
      </w:r>
      <w:r w:rsidRPr="00D54096">
        <w:rPr>
          <w:rFonts w:ascii="Verdana" w:hAnsi="Verdana"/>
          <w:sz w:val="24"/>
          <w:szCs w:val="24"/>
        </w:rPr>
        <w:t>will</w:t>
      </w:r>
      <w:r w:rsidRPr="00D54096">
        <w:rPr>
          <w:rFonts w:ascii="Verdana" w:hAnsi="Verdana"/>
          <w:spacing w:val="-8"/>
          <w:sz w:val="24"/>
          <w:szCs w:val="24"/>
        </w:rPr>
        <w:t xml:space="preserve"> </w:t>
      </w:r>
      <w:r w:rsidRPr="00D54096">
        <w:rPr>
          <w:rFonts w:ascii="Verdana" w:hAnsi="Verdana"/>
          <w:sz w:val="24"/>
          <w:szCs w:val="24"/>
        </w:rPr>
        <w:t>ask</w:t>
      </w:r>
      <w:r w:rsidRPr="00D54096">
        <w:rPr>
          <w:rFonts w:ascii="Verdana" w:hAnsi="Verdana"/>
          <w:spacing w:val="-5"/>
          <w:sz w:val="24"/>
          <w:szCs w:val="24"/>
        </w:rPr>
        <w:t xml:space="preserve"> </w:t>
      </w:r>
      <w:r w:rsidRPr="00D54096">
        <w:rPr>
          <w:rFonts w:ascii="Verdana" w:hAnsi="Verdana"/>
          <w:sz w:val="24"/>
          <w:szCs w:val="24"/>
        </w:rPr>
        <w:t>about</w:t>
      </w:r>
      <w:r w:rsidRPr="00D54096">
        <w:rPr>
          <w:rFonts w:ascii="Verdana" w:hAnsi="Verdana"/>
          <w:spacing w:val="-4"/>
          <w:sz w:val="24"/>
          <w:szCs w:val="24"/>
        </w:rPr>
        <w:t xml:space="preserve"> </w:t>
      </w:r>
      <w:r w:rsidRPr="00D54096">
        <w:rPr>
          <w:rFonts w:ascii="Verdana" w:hAnsi="Verdana"/>
          <w:sz w:val="24"/>
          <w:szCs w:val="24"/>
        </w:rPr>
        <w:t>the</w:t>
      </w:r>
      <w:r w:rsidRPr="00D54096">
        <w:rPr>
          <w:rFonts w:ascii="Verdana" w:hAnsi="Verdana"/>
          <w:spacing w:val="-7"/>
          <w:sz w:val="24"/>
          <w:szCs w:val="24"/>
        </w:rPr>
        <w:t xml:space="preserve"> </w:t>
      </w:r>
      <w:r w:rsidRPr="00D54096">
        <w:rPr>
          <w:rFonts w:ascii="Verdana" w:hAnsi="Verdana"/>
          <w:sz w:val="24"/>
          <w:szCs w:val="24"/>
        </w:rPr>
        <w:t>information</w:t>
      </w:r>
      <w:r w:rsidRPr="00D54096">
        <w:rPr>
          <w:rFonts w:ascii="Verdana" w:hAnsi="Verdana"/>
          <w:spacing w:val="-4"/>
          <w:sz w:val="24"/>
          <w:szCs w:val="24"/>
        </w:rPr>
        <w:t xml:space="preserve"> </w:t>
      </w:r>
      <w:r w:rsidRPr="00D54096">
        <w:rPr>
          <w:rFonts w:ascii="Verdana" w:hAnsi="Verdana"/>
          <w:sz w:val="24"/>
          <w:szCs w:val="24"/>
        </w:rPr>
        <w:t>you</w:t>
      </w:r>
      <w:r w:rsidRPr="00D54096">
        <w:rPr>
          <w:rFonts w:ascii="Verdana" w:hAnsi="Verdana"/>
          <w:spacing w:val="-2"/>
          <w:sz w:val="24"/>
          <w:szCs w:val="24"/>
        </w:rPr>
        <w:t xml:space="preserve"> </w:t>
      </w:r>
      <w:r w:rsidRPr="00D54096">
        <w:rPr>
          <w:rFonts w:ascii="Verdana" w:hAnsi="Verdana"/>
          <w:sz w:val="24"/>
          <w:szCs w:val="24"/>
        </w:rPr>
        <w:t>have</w:t>
      </w:r>
      <w:r w:rsidRPr="00D54096">
        <w:rPr>
          <w:rFonts w:ascii="Verdana" w:hAnsi="Verdana"/>
          <w:spacing w:val="-7"/>
          <w:sz w:val="24"/>
          <w:szCs w:val="24"/>
        </w:rPr>
        <w:t xml:space="preserve"> </w:t>
      </w:r>
      <w:r w:rsidRPr="00D54096">
        <w:rPr>
          <w:rFonts w:ascii="Verdana" w:hAnsi="Verdana"/>
          <w:sz w:val="24"/>
          <w:szCs w:val="24"/>
        </w:rPr>
        <w:t xml:space="preserve">been </w:t>
      </w:r>
      <w:r w:rsidRPr="00D54096">
        <w:rPr>
          <w:rFonts w:ascii="Verdana" w:hAnsi="Verdana"/>
          <w:spacing w:val="-2"/>
          <w:sz w:val="24"/>
          <w:szCs w:val="24"/>
        </w:rPr>
        <w:t>given.</w:t>
      </w:r>
    </w:p>
    <w:p w14:paraId="70F281B6" w14:textId="77777777" w:rsidR="00105DA3" w:rsidRDefault="00105DA3" w:rsidP="00105DA3">
      <w:pPr>
        <w:pStyle w:val="BodyText"/>
        <w:spacing w:line="376" w:lineRule="auto"/>
        <w:ind w:left="3544"/>
        <w:rPr>
          <w:rFonts w:ascii="Verdana" w:hAnsi="Verdana"/>
          <w:sz w:val="24"/>
          <w:szCs w:val="24"/>
        </w:rPr>
      </w:pPr>
    </w:p>
    <w:p w14:paraId="64079874" w14:textId="77777777" w:rsidR="00806759" w:rsidRPr="00D54096" w:rsidRDefault="00806759" w:rsidP="00105DA3">
      <w:pPr>
        <w:pStyle w:val="BodyText"/>
        <w:spacing w:line="376" w:lineRule="auto"/>
        <w:ind w:left="3544"/>
        <w:rPr>
          <w:rFonts w:ascii="Verdana" w:hAnsi="Verdana"/>
          <w:sz w:val="24"/>
          <w:szCs w:val="24"/>
        </w:rPr>
      </w:pPr>
    </w:p>
    <w:p w14:paraId="22670A98" w14:textId="77777777" w:rsidR="00105DA3" w:rsidRPr="00D54096" w:rsidRDefault="00105DA3" w:rsidP="00105DA3">
      <w:pPr>
        <w:pStyle w:val="BodyText"/>
        <w:rPr>
          <w:rFonts w:ascii="Verdana" w:hAnsi="Verdana"/>
          <w:sz w:val="24"/>
          <w:szCs w:val="24"/>
        </w:rPr>
      </w:pPr>
    </w:p>
    <w:p w14:paraId="660E3D36" w14:textId="13822C76" w:rsidR="00105DA3" w:rsidRPr="00D54096" w:rsidRDefault="00105DA3" w:rsidP="00105DA3">
      <w:pPr>
        <w:pStyle w:val="BodyText"/>
        <w:rPr>
          <w:rFonts w:ascii="Verdana" w:hAnsi="Verdana"/>
          <w:sz w:val="24"/>
          <w:szCs w:val="24"/>
        </w:rPr>
      </w:pPr>
    </w:p>
    <w:p w14:paraId="4B4F3235" w14:textId="03F061CB" w:rsidR="00105DA3" w:rsidRPr="00D54096" w:rsidRDefault="009535A1" w:rsidP="00105DA3">
      <w:pPr>
        <w:pStyle w:val="BodyText"/>
        <w:spacing w:before="278"/>
        <w:rPr>
          <w:rFonts w:ascii="Verdana" w:hAnsi="Verdana"/>
          <w:sz w:val="24"/>
          <w:szCs w:val="24"/>
        </w:rPr>
      </w:pPr>
      <w:r w:rsidRPr="00D54096">
        <w:rPr>
          <w:rFonts w:ascii="Verdana" w:hAnsi="Verdana"/>
          <w:noProof/>
          <w:sz w:val="24"/>
          <w:szCs w:val="24"/>
        </w:rPr>
        <w:lastRenderedPageBreak/>
        <w:drawing>
          <wp:anchor distT="0" distB="0" distL="0" distR="0" simplePos="0" relativeHeight="251716608" behindDoc="0" locked="0" layoutInCell="1" allowOverlap="1" wp14:anchorId="672ACEE2" wp14:editId="37E461B1">
            <wp:simplePos x="0" y="0"/>
            <wp:positionH relativeFrom="margin">
              <wp:align>left</wp:align>
            </wp:positionH>
            <wp:positionV relativeFrom="paragraph">
              <wp:posOffset>-147955</wp:posOffset>
            </wp:positionV>
            <wp:extent cx="1597130" cy="1601706"/>
            <wp:effectExtent l="0" t="0" r="3175" b="0"/>
            <wp:wrapNone/>
            <wp:docPr id="49" name="Image 49" descr="A man looking worried with thought bubb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descr="A man looking worried with thought bubbles."/>
                    <pic:cNvPicPr/>
                  </pic:nvPicPr>
                  <pic:blipFill>
                    <a:blip r:embed="rId98" cstate="print"/>
                    <a:stretch>
                      <a:fillRect/>
                    </a:stretch>
                  </pic:blipFill>
                  <pic:spPr>
                    <a:xfrm>
                      <a:off x="0" y="0"/>
                      <a:ext cx="1597130" cy="1601706"/>
                    </a:xfrm>
                    <a:prstGeom prst="rect">
                      <a:avLst/>
                    </a:prstGeom>
                  </pic:spPr>
                </pic:pic>
              </a:graphicData>
            </a:graphic>
          </wp:anchor>
        </w:drawing>
      </w:r>
    </w:p>
    <w:p w14:paraId="70F4D313" w14:textId="1428BA81" w:rsidR="00105DA3" w:rsidRPr="00806759" w:rsidRDefault="00105DA3" w:rsidP="00806759">
      <w:pPr>
        <w:pStyle w:val="BodyText"/>
        <w:ind w:left="3544"/>
        <w:rPr>
          <w:rFonts w:ascii="Verdana" w:hAnsi="Verdana"/>
          <w:sz w:val="24"/>
          <w:szCs w:val="24"/>
        </w:rPr>
      </w:pPr>
      <w:r w:rsidRPr="00D54096">
        <w:rPr>
          <w:rFonts w:ascii="Verdana" w:hAnsi="Verdana"/>
          <w:sz w:val="24"/>
          <w:szCs w:val="24"/>
        </w:rPr>
        <w:t>You</w:t>
      </w:r>
      <w:r w:rsidRPr="00D54096">
        <w:rPr>
          <w:rFonts w:ascii="Verdana" w:hAnsi="Verdana"/>
          <w:spacing w:val="-9"/>
          <w:sz w:val="24"/>
          <w:szCs w:val="24"/>
        </w:rPr>
        <w:t xml:space="preserve"> </w:t>
      </w:r>
      <w:r w:rsidRPr="00D54096">
        <w:rPr>
          <w:rFonts w:ascii="Verdana" w:hAnsi="Verdana"/>
          <w:sz w:val="24"/>
          <w:szCs w:val="24"/>
        </w:rPr>
        <w:t>can</w:t>
      </w:r>
      <w:r w:rsidRPr="00D54096">
        <w:rPr>
          <w:rFonts w:ascii="Verdana" w:hAnsi="Verdana"/>
          <w:spacing w:val="-12"/>
          <w:sz w:val="24"/>
          <w:szCs w:val="24"/>
        </w:rPr>
        <w:t xml:space="preserve"> </w:t>
      </w:r>
      <w:r w:rsidRPr="00D54096">
        <w:rPr>
          <w:rFonts w:ascii="Verdana" w:hAnsi="Verdana"/>
          <w:sz w:val="24"/>
          <w:szCs w:val="24"/>
        </w:rPr>
        <w:t>tell</w:t>
      </w:r>
      <w:r w:rsidRPr="00D54096">
        <w:rPr>
          <w:rFonts w:ascii="Verdana" w:hAnsi="Verdana"/>
          <w:spacing w:val="-13"/>
          <w:sz w:val="24"/>
          <w:szCs w:val="24"/>
        </w:rPr>
        <w:t xml:space="preserve"> </w:t>
      </w:r>
      <w:r w:rsidRPr="00D54096">
        <w:rPr>
          <w:rFonts w:ascii="Verdana" w:hAnsi="Verdana"/>
          <w:sz w:val="24"/>
          <w:szCs w:val="24"/>
        </w:rPr>
        <w:t>us</w:t>
      </w:r>
      <w:r w:rsidRPr="00D54096">
        <w:rPr>
          <w:rFonts w:ascii="Verdana" w:hAnsi="Verdana"/>
          <w:spacing w:val="-13"/>
          <w:sz w:val="24"/>
          <w:szCs w:val="24"/>
        </w:rPr>
        <w:t xml:space="preserve"> </w:t>
      </w:r>
      <w:r w:rsidRPr="00D54096">
        <w:rPr>
          <w:rFonts w:ascii="Verdana" w:hAnsi="Verdana"/>
          <w:sz w:val="24"/>
          <w:szCs w:val="24"/>
        </w:rPr>
        <w:t>any</w:t>
      </w:r>
      <w:r w:rsidRPr="00D54096">
        <w:rPr>
          <w:rFonts w:ascii="Verdana" w:hAnsi="Verdana"/>
          <w:spacing w:val="-11"/>
          <w:sz w:val="24"/>
          <w:szCs w:val="24"/>
        </w:rPr>
        <w:t xml:space="preserve"> </w:t>
      </w:r>
      <w:r w:rsidRPr="00D54096">
        <w:rPr>
          <w:rFonts w:ascii="Verdana" w:hAnsi="Verdana"/>
          <w:sz w:val="24"/>
          <w:szCs w:val="24"/>
        </w:rPr>
        <w:t>worries</w:t>
      </w:r>
      <w:r w:rsidRPr="00D54096">
        <w:rPr>
          <w:rFonts w:ascii="Verdana" w:hAnsi="Verdana"/>
          <w:spacing w:val="-7"/>
          <w:sz w:val="24"/>
          <w:szCs w:val="24"/>
        </w:rPr>
        <w:t xml:space="preserve"> </w:t>
      </w:r>
      <w:r w:rsidRPr="00D54096">
        <w:rPr>
          <w:rFonts w:ascii="Verdana" w:hAnsi="Verdana"/>
          <w:sz w:val="24"/>
          <w:szCs w:val="24"/>
        </w:rPr>
        <w:t>you</w:t>
      </w:r>
      <w:r w:rsidRPr="00D54096">
        <w:rPr>
          <w:rFonts w:ascii="Verdana" w:hAnsi="Verdana"/>
          <w:spacing w:val="-8"/>
          <w:sz w:val="24"/>
          <w:szCs w:val="24"/>
        </w:rPr>
        <w:t xml:space="preserve"> </w:t>
      </w:r>
      <w:r w:rsidRPr="00D54096">
        <w:rPr>
          <w:rFonts w:ascii="Verdana" w:hAnsi="Verdana"/>
          <w:sz w:val="24"/>
          <w:szCs w:val="24"/>
        </w:rPr>
        <w:t>have</w:t>
      </w:r>
      <w:r w:rsidRPr="00D54096">
        <w:rPr>
          <w:rFonts w:ascii="Verdana" w:hAnsi="Verdana"/>
          <w:spacing w:val="-13"/>
          <w:sz w:val="24"/>
          <w:szCs w:val="24"/>
        </w:rPr>
        <w:t xml:space="preserve"> </w:t>
      </w:r>
      <w:r w:rsidRPr="00D54096">
        <w:rPr>
          <w:rFonts w:ascii="Verdana" w:hAnsi="Verdana"/>
          <w:sz w:val="24"/>
          <w:szCs w:val="24"/>
        </w:rPr>
        <w:t>about</w:t>
      </w:r>
      <w:r w:rsidRPr="00D54096">
        <w:rPr>
          <w:rFonts w:ascii="Verdana" w:hAnsi="Verdana"/>
          <w:spacing w:val="-10"/>
          <w:sz w:val="24"/>
          <w:szCs w:val="24"/>
        </w:rPr>
        <w:t xml:space="preserve"> </w:t>
      </w:r>
      <w:r w:rsidRPr="00D54096">
        <w:rPr>
          <w:rFonts w:ascii="Verdana" w:hAnsi="Verdana"/>
          <w:spacing w:val="-2"/>
          <w:sz w:val="24"/>
          <w:szCs w:val="24"/>
        </w:rPr>
        <w:t>moving</w:t>
      </w:r>
      <w:r w:rsidR="00806759">
        <w:rPr>
          <w:rFonts w:ascii="Verdana" w:hAnsi="Verdana"/>
          <w:sz w:val="24"/>
          <w:szCs w:val="24"/>
        </w:rPr>
        <w:t xml:space="preserve"> </w:t>
      </w:r>
      <w:r w:rsidRPr="00D54096">
        <w:rPr>
          <w:rFonts w:ascii="Verdana" w:hAnsi="Verdana"/>
          <w:sz w:val="24"/>
          <w:szCs w:val="24"/>
        </w:rPr>
        <w:t>to</w:t>
      </w:r>
      <w:r w:rsidRPr="00D54096">
        <w:rPr>
          <w:rFonts w:ascii="Verdana" w:hAnsi="Verdana"/>
          <w:spacing w:val="-8"/>
          <w:sz w:val="24"/>
          <w:szCs w:val="24"/>
        </w:rPr>
        <w:t xml:space="preserve"> </w:t>
      </w:r>
      <w:r w:rsidRPr="00D54096">
        <w:rPr>
          <w:rFonts w:ascii="Verdana" w:hAnsi="Verdana"/>
          <w:sz w:val="24"/>
          <w:szCs w:val="24"/>
        </w:rPr>
        <w:t>a</w:t>
      </w:r>
      <w:r w:rsidRPr="00D54096">
        <w:rPr>
          <w:rFonts w:ascii="Verdana" w:hAnsi="Verdana"/>
          <w:spacing w:val="-10"/>
          <w:sz w:val="24"/>
          <w:szCs w:val="24"/>
        </w:rPr>
        <w:t xml:space="preserve"> </w:t>
      </w:r>
      <w:r w:rsidRPr="00D54096">
        <w:rPr>
          <w:rFonts w:ascii="Verdana" w:hAnsi="Verdana"/>
          <w:sz w:val="24"/>
          <w:szCs w:val="24"/>
        </w:rPr>
        <w:t>new</w:t>
      </w:r>
      <w:r w:rsidRPr="00D54096">
        <w:rPr>
          <w:rFonts w:ascii="Verdana" w:hAnsi="Verdana"/>
          <w:spacing w:val="-8"/>
          <w:sz w:val="24"/>
          <w:szCs w:val="24"/>
        </w:rPr>
        <w:t xml:space="preserve"> </w:t>
      </w:r>
      <w:r w:rsidRPr="00D54096">
        <w:rPr>
          <w:rFonts w:ascii="Verdana" w:hAnsi="Verdana"/>
          <w:sz w:val="24"/>
          <w:szCs w:val="24"/>
        </w:rPr>
        <w:t>decision-making</w:t>
      </w:r>
      <w:r w:rsidRPr="00D54096">
        <w:rPr>
          <w:rFonts w:ascii="Verdana" w:hAnsi="Verdana"/>
          <w:spacing w:val="-13"/>
          <w:sz w:val="24"/>
          <w:szCs w:val="24"/>
        </w:rPr>
        <w:t xml:space="preserve"> </w:t>
      </w:r>
      <w:r w:rsidRPr="00D54096">
        <w:rPr>
          <w:rFonts w:ascii="Verdana" w:hAnsi="Verdana"/>
          <w:sz w:val="24"/>
          <w:szCs w:val="24"/>
        </w:rPr>
        <w:t>support</w:t>
      </w:r>
      <w:r w:rsidRPr="00D54096">
        <w:rPr>
          <w:rFonts w:ascii="Verdana" w:hAnsi="Verdana"/>
          <w:spacing w:val="-9"/>
          <w:sz w:val="24"/>
          <w:szCs w:val="24"/>
        </w:rPr>
        <w:t xml:space="preserve"> </w:t>
      </w:r>
      <w:r w:rsidRPr="00D54096">
        <w:rPr>
          <w:rFonts w:ascii="Verdana" w:hAnsi="Verdana"/>
          <w:spacing w:val="-2"/>
          <w:sz w:val="24"/>
          <w:szCs w:val="24"/>
        </w:rPr>
        <w:t>system.</w:t>
      </w:r>
    </w:p>
    <w:p w14:paraId="7B527829" w14:textId="77777777" w:rsidR="00105DA3" w:rsidRPr="00D54096" w:rsidRDefault="00105DA3" w:rsidP="00105DA3">
      <w:pPr>
        <w:pStyle w:val="BodyText"/>
        <w:spacing w:before="209"/>
        <w:ind w:left="3544"/>
        <w:rPr>
          <w:rFonts w:ascii="Verdana" w:hAnsi="Verdana"/>
          <w:sz w:val="24"/>
          <w:szCs w:val="24"/>
        </w:rPr>
      </w:pPr>
    </w:p>
    <w:p w14:paraId="25D8AB44" w14:textId="77777777" w:rsidR="00105DA3" w:rsidRPr="00D54096" w:rsidRDefault="00105DA3" w:rsidP="00105DA3">
      <w:pPr>
        <w:pStyle w:val="BodyText"/>
        <w:rPr>
          <w:rFonts w:ascii="Verdana" w:hAnsi="Verdana"/>
          <w:sz w:val="24"/>
          <w:szCs w:val="24"/>
        </w:rPr>
      </w:pPr>
    </w:p>
    <w:p w14:paraId="042F189D" w14:textId="77777777" w:rsidR="00105DA3" w:rsidRPr="00D54096" w:rsidRDefault="00105DA3" w:rsidP="00105DA3">
      <w:pPr>
        <w:pStyle w:val="BodyText"/>
        <w:rPr>
          <w:rFonts w:ascii="Verdana" w:hAnsi="Verdana"/>
          <w:sz w:val="24"/>
          <w:szCs w:val="24"/>
        </w:rPr>
      </w:pPr>
    </w:p>
    <w:p w14:paraId="1DCFE866" w14:textId="77777777" w:rsidR="00105DA3" w:rsidRPr="00D54096" w:rsidRDefault="00105DA3" w:rsidP="00105DA3">
      <w:pPr>
        <w:pStyle w:val="BodyText"/>
        <w:rPr>
          <w:rFonts w:ascii="Verdana" w:hAnsi="Verdana"/>
          <w:sz w:val="24"/>
          <w:szCs w:val="24"/>
        </w:rPr>
      </w:pPr>
    </w:p>
    <w:p w14:paraId="4C134EB8" w14:textId="77777777" w:rsidR="00105DA3" w:rsidRPr="00D54096" w:rsidRDefault="00105DA3"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15584" behindDoc="0" locked="0" layoutInCell="1" allowOverlap="1" wp14:anchorId="3C466BB3" wp14:editId="72C9F96E">
            <wp:simplePos x="0" y="0"/>
            <wp:positionH relativeFrom="margin">
              <wp:align>left</wp:align>
            </wp:positionH>
            <wp:positionV relativeFrom="paragraph">
              <wp:posOffset>8890</wp:posOffset>
            </wp:positionV>
            <wp:extent cx="1295359" cy="1447800"/>
            <wp:effectExtent l="0" t="0" r="635" b="0"/>
            <wp:wrapNone/>
            <wp:docPr id="50" name="Image 50" descr="Person asking question to another pers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Person asking question to another person."/>
                    <pic:cNvPicPr/>
                  </pic:nvPicPr>
                  <pic:blipFill>
                    <a:blip r:embed="rId99" cstate="print"/>
                    <a:stretch>
                      <a:fillRect/>
                    </a:stretch>
                  </pic:blipFill>
                  <pic:spPr>
                    <a:xfrm>
                      <a:off x="0" y="0"/>
                      <a:ext cx="1295359" cy="1447800"/>
                    </a:xfrm>
                    <a:prstGeom prst="rect">
                      <a:avLst/>
                    </a:prstGeom>
                  </pic:spPr>
                </pic:pic>
              </a:graphicData>
            </a:graphic>
          </wp:anchor>
        </w:drawing>
      </w:r>
    </w:p>
    <w:p w14:paraId="1BBFD57E" w14:textId="77777777" w:rsidR="00105DA3" w:rsidRPr="00D54096" w:rsidRDefault="00105DA3" w:rsidP="00105DA3">
      <w:pPr>
        <w:pStyle w:val="BodyText"/>
        <w:rPr>
          <w:rFonts w:ascii="Verdana" w:hAnsi="Verdana"/>
          <w:sz w:val="24"/>
          <w:szCs w:val="24"/>
        </w:rPr>
      </w:pPr>
    </w:p>
    <w:p w14:paraId="296E04C9" w14:textId="77777777" w:rsidR="00105DA3" w:rsidRPr="00D54096" w:rsidRDefault="00105DA3" w:rsidP="00105DA3">
      <w:pPr>
        <w:pStyle w:val="BodyText"/>
        <w:spacing w:before="23"/>
        <w:rPr>
          <w:rFonts w:ascii="Verdana" w:hAnsi="Verdana"/>
          <w:sz w:val="24"/>
          <w:szCs w:val="24"/>
        </w:rPr>
      </w:pPr>
    </w:p>
    <w:p w14:paraId="7CBA6DD4" w14:textId="77777777" w:rsidR="00105DA3" w:rsidRPr="00D54096" w:rsidRDefault="00105DA3" w:rsidP="00105DA3">
      <w:pPr>
        <w:pStyle w:val="BodyText"/>
        <w:spacing w:line="376" w:lineRule="auto"/>
        <w:ind w:left="3544" w:right="298"/>
        <w:rPr>
          <w:rFonts w:ascii="Verdana" w:hAnsi="Verdana"/>
          <w:sz w:val="24"/>
          <w:szCs w:val="24"/>
        </w:rPr>
      </w:pPr>
      <w:r w:rsidRPr="00D54096">
        <w:rPr>
          <w:rFonts w:ascii="Verdana" w:hAnsi="Verdana"/>
          <w:sz w:val="24"/>
          <w:szCs w:val="24"/>
        </w:rPr>
        <w:t>We</w:t>
      </w:r>
      <w:r w:rsidRPr="00D54096">
        <w:rPr>
          <w:rFonts w:ascii="Verdana" w:hAnsi="Verdana"/>
          <w:spacing w:val="-6"/>
          <w:sz w:val="24"/>
          <w:szCs w:val="24"/>
        </w:rPr>
        <w:t xml:space="preserve"> </w:t>
      </w:r>
      <w:r w:rsidRPr="00D54096">
        <w:rPr>
          <w:rFonts w:ascii="Verdana" w:hAnsi="Verdana"/>
          <w:sz w:val="24"/>
          <w:szCs w:val="24"/>
        </w:rPr>
        <w:t>will</w:t>
      </w:r>
      <w:r w:rsidRPr="00D54096">
        <w:rPr>
          <w:rFonts w:ascii="Verdana" w:hAnsi="Verdana"/>
          <w:spacing w:val="-7"/>
          <w:sz w:val="24"/>
          <w:szCs w:val="24"/>
        </w:rPr>
        <w:t xml:space="preserve"> </w:t>
      </w:r>
      <w:r w:rsidRPr="00D54096">
        <w:rPr>
          <w:rFonts w:ascii="Verdana" w:hAnsi="Verdana"/>
          <w:sz w:val="24"/>
          <w:szCs w:val="24"/>
        </w:rPr>
        <w:t>ask</w:t>
      </w:r>
      <w:r w:rsidRPr="00D54096">
        <w:rPr>
          <w:rFonts w:ascii="Verdana" w:hAnsi="Verdana"/>
          <w:spacing w:val="-5"/>
          <w:sz w:val="24"/>
          <w:szCs w:val="24"/>
        </w:rPr>
        <w:t xml:space="preserve"> </w:t>
      </w:r>
      <w:r w:rsidRPr="00D54096">
        <w:rPr>
          <w:rFonts w:ascii="Verdana" w:hAnsi="Verdana"/>
          <w:sz w:val="24"/>
          <w:szCs w:val="24"/>
        </w:rPr>
        <w:t>if</w:t>
      </w:r>
      <w:r w:rsidRPr="00D54096">
        <w:rPr>
          <w:rFonts w:ascii="Verdana" w:hAnsi="Verdana"/>
          <w:spacing w:val="-6"/>
          <w:sz w:val="24"/>
          <w:szCs w:val="24"/>
        </w:rPr>
        <w:t xml:space="preserve"> </w:t>
      </w:r>
      <w:r w:rsidRPr="00D54096">
        <w:rPr>
          <w:rFonts w:ascii="Verdana" w:hAnsi="Verdana"/>
          <w:sz w:val="24"/>
          <w:szCs w:val="24"/>
        </w:rPr>
        <w:t>you</w:t>
      </w:r>
      <w:r w:rsidRPr="00D54096">
        <w:rPr>
          <w:rFonts w:ascii="Verdana" w:hAnsi="Verdana"/>
          <w:spacing w:val="-1"/>
          <w:sz w:val="24"/>
          <w:szCs w:val="24"/>
        </w:rPr>
        <w:t xml:space="preserve"> </w:t>
      </w:r>
      <w:r w:rsidRPr="00D54096">
        <w:rPr>
          <w:rFonts w:ascii="Verdana" w:hAnsi="Verdana"/>
          <w:sz w:val="24"/>
          <w:szCs w:val="24"/>
        </w:rPr>
        <w:t>think</w:t>
      </w:r>
      <w:r w:rsidRPr="00D54096">
        <w:rPr>
          <w:rFonts w:ascii="Verdana" w:hAnsi="Verdana"/>
          <w:spacing w:val="-5"/>
          <w:sz w:val="24"/>
          <w:szCs w:val="24"/>
        </w:rPr>
        <w:t xml:space="preserve"> </w:t>
      </w:r>
      <w:r w:rsidRPr="00D54096">
        <w:rPr>
          <w:rFonts w:ascii="Verdana" w:hAnsi="Verdana"/>
          <w:sz w:val="24"/>
          <w:szCs w:val="24"/>
        </w:rPr>
        <w:t>there</w:t>
      </w:r>
      <w:r w:rsidRPr="00D54096">
        <w:rPr>
          <w:rFonts w:ascii="Verdana" w:hAnsi="Verdana"/>
          <w:spacing w:val="-4"/>
          <w:sz w:val="24"/>
          <w:szCs w:val="24"/>
        </w:rPr>
        <w:t xml:space="preserve"> </w:t>
      </w:r>
      <w:r w:rsidRPr="00D54096">
        <w:rPr>
          <w:rFonts w:ascii="Verdana" w:hAnsi="Verdana"/>
          <w:sz w:val="24"/>
          <w:szCs w:val="24"/>
        </w:rPr>
        <w:t>will</w:t>
      </w:r>
      <w:r w:rsidRPr="00D54096">
        <w:rPr>
          <w:rFonts w:ascii="Verdana" w:hAnsi="Verdana"/>
          <w:spacing w:val="-7"/>
          <w:sz w:val="24"/>
          <w:szCs w:val="24"/>
        </w:rPr>
        <w:t xml:space="preserve"> </w:t>
      </w:r>
      <w:r w:rsidRPr="00D54096">
        <w:rPr>
          <w:rFonts w:ascii="Verdana" w:hAnsi="Verdana"/>
          <w:sz w:val="24"/>
          <w:szCs w:val="24"/>
        </w:rPr>
        <w:t>be</w:t>
      </w:r>
      <w:r w:rsidRPr="00D54096">
        <w:rPr>
          <w:rFonts w:ascii="Verdana" w:hAnsi="Verdana"/>
          <w:spacing w:val="-3"/>
          <w:sz w:val="24"/>
          <w:szCs w:val="24"/>
        </w:rPr>
        <w:t xml:space="preserve"> </w:t>
      </w:r>
      <w:r w:rsidRPr="00D54096">
        <w:rPr>
          <w:rFonts w:ascii="Verdana" w:hAnsi="Verdana"/>
          <w:sz w:val="24"/>
          <w:szCs w:val="24"/>
        </w:rPr>
        <w:t>changes</w:t>
      </w:r>
      <w:r w:rsidRPr="00D54096">
        <w:rPr>
          <w:rFonts w:ascii="Verdana" w:hAnsi="Verdana"/>
          <w:spacing w:val="-6"/>
          <w:sz w:val="24"/>
          <w:szCs w:val="24"/>
        </w:rPr>
        <w:t xml:space="preserve"> </w:t>
      </w:r>
      <w:r w:rsidRPr="00D54096">
        <w:rPr>
          <w:rFonts w:ascii="Verdana" w:hAnsi="Verdana"/>
          <w:sz w:val="24"/>
          <w:szCs w:val="24"/>
        </w:rPr>
        <w:t>with the new system.</w:t>
      </w:r>
    </w:p>
    <w:p w14:paraId="171463EA" w14:textId="77777777" w:rsidR="00105DA3" w:rsidRPr="00D54096" w:rsidRDefault="00105DA3" w:rsidP="00105DA3">
      <w:pPr>
        <w:pStyle w:val="BodyText"/>
        <w:spacing w:line="376" w:lineRule="auto"/>
        <w:ind w:left="3544" w:right="298"/>
        <w:rPr>
          <w:rFonts w:ascii="Verdana" w:hAnsi="Verdana"/>
          <w:sz w:val="24"/>
          <w:szCs w:val="24"/>
        </w:rPr>
      </w:pPr>
    </w:p>
    <w:p w14:paraId="0449D244" w14:textId="77777777" w:rsidR="00105DA3" w:rsidRPr="00D54096" w:rsidRDefault="00105DA3" w:rsidP="00105DA3">
      <w:pPr>
        <w:pStyle w:val="BodyText"/>
        <w:spacing w:line="376" w:lineRule="auto"/>
        <w:ind w:left="3544"/>
        <w:rPr>
          <w:rFonts w:ascii="Verdana" w:hAnsi="Verdana"/>
          <w:sz w:val="24"/>
          <w:szCs w:val="24"/>
        </w:rPr>
      </w:pPr>
    </w:p>
    <w:p w14:paraId="1F142E68" w14:textId="46AF7D8F" w:rsidR="00105DA3" w:rsidRPr="00D54096" w:rsidRDefault="00105DA3" w:rsidP="00105DA3">
      <w:pPr>
        <w:pStyle w:val="BodyText"/>
        <w:spacing w:line="376" w:lineRule="auto"/>
        <w:ind w:left="3544"/>
        <w:rPr>
          <w:rFonts w:ascii="Verdana" w:hAnsi="Verdana"/>
          <w:b/>
          <w:bCs/>
          <w:sz w:val="20"/>
          <w:szCs w:val="20"/>
        </w:rPr>
      </w:pPr>
    </w:p>
    <w:p w14:paraId="47EA02AA" w14:textId="5B6C20FC" w:rsidR="00105DA3" w:rsidRPr="00D54096" w:rsidRDefault="00135614" w:rsidP="00663A9B">
      <w:pPr>
        <w:pStyle w:val="BodyText"/>
        <w:spacing w:line="376" w:lineRule="auto"/>
        <w:ind w:left="3544"/>
        <w:rPr>
          <w:rFonts w:ascii="Verdana" w:hAnsi="Verdana"/>
          <w:sz w:val="24"/>
          <w:szCs w:val="24"/>
        </w:rPr>
      </w:pPr>
      <w:r w:rsidRPr="00D54096">
        <w:rPr>
          <w:rFonts w:ascii="Verdana" w:hAnsi="Verdana"/>
          <w:noProof/>
          <w:sz w:val="24"/>
          <w:szCs w:val="24"/>
        </w:rPr>
        <w:drawing>
          <wp:anchor distT="0" distB="0" distL="0" distR="0" simplePos="0" relativeHeight="251721728" behindDoc="0" locked="0" layoutInCell="1" allowOverlap="1" wp14:anchorId="7FCAA7F1" wp14:editId="5E7D4F97">
            <wp:simplePos x="0" y="0"/>
            <wp:positionH relativeFrom="margin">
              <wp:align>left</wp:align>
            </wp:positionH>
            <wp:positionV relativeFrom="paragraph">
              <wp:posOffset>6350</wp:posOffset>
            </wp:positionV>
            <wp:extent cx="1610360" cy="1331595"/>
            <wp:effectExtent l="0" t="0" r="8890" b="1905"/>
            <wp:wrapNone/>
            <wp:docPr id="51" name="Image 51" descr="Person speaking - speech bub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descr="Person speaking - speech bubble"/>
                    <pic:cNvPicPr/>
                  </pic:nvPicPr>
                  <pic:blipFill>
                    <a:blip r:embed="rId100" cstate="print"/>
                    <a:stretch>
                      <a:fillRect/>
                    </a:stretch>
                  </pic:blipFill>
                  <pic:spPr>
                    <a:xfrm>
                      <a:off x="0" y="0"/>
                      <a:ext cx="1610360" cy="1331595"/>
                    </a:xfrm>
                    <a:prstGeom prst="rect">
                      <a:avLst/>
                    </a:prstGeom>
                  </pic:spPr>
                </pic:pic>
              </a:graphicData>
            </a:graphic>
          </wp:anchor>
        </w:drawing>
      </w:r>
      <w:r w:rsidR="00105DA3" w:rsidRPr="00D54096">
        <w:rPr>
          <w:rFonts w:ascii="Verdana" w:hAnsi="Verdana"/>
          <w:sz w:val="24"/>
          <w:szCs w:val="24"/>
        </w:rPr>
        <w:t>In</w:t>
      </w:r>
      <w:r w:rsidR="00105DA3" w:rsidRPr="00D54096">
        <w:rPr>
          <w:rFonts w:ascii="Verdana" w:hAnsi="Verdana"/>
          <w:spacing w:val="-6"/>
          <w:sz w:val="24"/>
          <w:szCs w:val="24"/>
        </w:rPr>
        <w:t xml:space="preserve"> </w:t>
      </w:r>
      <w:r w:rsidR="00105DA3" w:rsidRPr="00D54096">
        <w:rPr>
          <w:rFonts w:ascii="Verdana" w:hAnsi="Verdana"/>
          <w:sz w:val="24"/>
          <w:szCs w:val="24"/>
        </w:rPr>
        <w:t>the</w:t>
      </w:r>
      <w:r w:rsidR="00105DA3" w:rsidRPr="00D54096">
        <w:rPr>
          <w:rFonts w:ascii="Verdana" w:hAnsi="Verdana"/>
          <w:spacing w:val="-6"/>
          <w:sz w:val="24"/>
          <w:szCs w:val="24"/>
        </w:rPr>
        <w:t xml:space="preserve"> </w:t>
      </w:r>
      <w:r w:rsidR="00105DA3" w:rsidRPr="00D54096">
        <w:rPr>
          <w:rFonts w:ascii="Verdana" w:hAnsi="Verdana"/>
          <w:sz w:val="24"/>
          <w:szCs w:val="24"/>
        </w:rPr>
        <w:t>second</w:t>
      </w:r>
      <w:r w:rsidR="00105DA3" w:rsidRPr="00D54096">
        <w:rPr>
          <w:rFonts w:ascii="Verdana" w:hAnsi="Verdana"/>
          <w:spacing w:val="-8"/>
          <w:sz w:val="24"/>
          <w:szCs w:val="24"/>
        </w:rPr>
        <w:t xml:space="preserve"> </w:t>
      </w:r>
      <w:r w:rsidR="00105DA3" w:rsidRPr="00D54096">
        <w:rPr>
          <w:rFonts w:ascii="Verdana" w:hAnsi="Verdana"/>
          <w:sz w:val="24"/>
          <w:szCs w:val="24"/>
        </w:rPr>
        <w:t>interview,</w:t>
      </w:r>
      <w:r w:rsidR="00105DA3" w:rsidRPr="00D54096">
        <w:rPr>
          <w:rFonts w:ascii="Verdana" w:hAnsi="Verdana"/>
          <w:spacing w:val="-8"/>
          <w:sz w:val="24"/>
          <w:szCs w:val="24"/>
        </w:rPr>
        <w:t xml:space="preserve"> </w:t>
      </w:r>
      <w:r w:rsidR="00105DA3" w:rsidRPr="00D54096">
        <w:rPr>
          <w:rFonts w:ascii="Verdana" w:hAnsi="Verdana"/>
          <w:sz w:val="24"/>
          <w:szCs w:val="24"/>
        </w:rPr>
        <w:t>we</w:t>
      </w:r>
      <w:r w:rsidR="00105DA3" w:rsidRPr="00D54096">
        <w:rPr>
          <w:rFonts w:ascii="Verdana" w:hAnsi="Verdana"/>
          <w:spacing w:val="-6"/>
          <w:sz w:val="24"/>
          <w:szCs w:val="24"/>
        </w:rPr>
        <w:t xml:space="preserve"> </w:t>
      </w:r>
      <w:r w:rsidR="00105DA3" w:rsidRPr="00D54096">
        <w:rPr>
          <w:rFonts w:ascii="Verdana" w:hAnsi="Verdana"/>
          <w:sz w:val="24"/>
          <w:szCs w:val="24"/>
        </w:rPr>
        <w:t>will</w:t>
      </w:r>
      <w:r w:rsidR="00105DA3" w:rsidRPr="00D54096">
        <w:rPr>
          <w:rFonts w:ascii="Verdana" w:hAnsi="Verdana"/>
          <w:spacing w:val="-9"/>
          <w:sz w:val="24"/>
          <w:szCs w:val="24"/>
        </w:rPr>
        <w:t xml:space="preserve"> </w:t>
      </w:r>
      <w:r w:rsidR="00105DA3" w:rsidRPr="00D54096">
        <w:rPr>
          <w:rFonts w:ascii="Verdana" w:hAnsi="Verdana"/>
          <w:sz w:val="24"/>
          <w:szCs w:val="24"/>
        </w:rPr>
        <w:t>ask</w:t>
      </w:r>
      <w:r w:rsidR="00105DA3" w:rsidRPr="00D54096">
        <w:rPr>
          <w:rFonts w:ascii="Verdana" w:hAnsi="Verdana"/>
          <w:spacing w:val="-7"/>
          <w:sz w:val="24"/>
          <w:szCs w:val="24"/>
        </w:rPr>
        <w:t xml:space="preserve"> </w:t>
      </w:r>
      <w:r w:rsidR="00105DA3" w:rsidRPr="00D54096">
        <w:rPr>
          <w:rFonts w:ascii="Verdana" w:hAnsi="Verdana"/>
          <w:sz w:val="24"/>
          <w:szCs w:val="24"/>
        </w:rPr>
        <w:t>questions</w:t>
      </w:r>
      <w:r w:rsidR="00105DA3" w:rsidRPr="00D54096">
        <w:rPr>
          <w:rFonts w:ascii="Verdana" w:hAnsi="Verdana"/>
          <w:spacing w:val="-9"/>
          <w:sz w:val="24"/>
          <w:szCs w:val="24"/>
        </w:rPr>
        <w:t xml:space="preserve"> </w:t>
      </w:r>
      <w:r w:rsidR="00105DA3" w:rsidRPr="00D54096">
        <w:rPr>
          <w:rFonts w:ascii="Verdana" w:hAnsi="Verdana"/>
          <w:sz w:val="24"/>
          <w:szCs w:val="24"/>
        </w:rPr>
        <w:t>about your experience of moving to the ne</w:t>
      </w:r>
      <w:r w:rsidR="00663A9B">
        <w:rPr>
          <w:rFonts w:ascii="Verdana" w:hAnsi="Verdana"/>
          <w:sz w:val="24"/>
          <w:szCs w:val="24"/>
        </w:rPr>
        <w:t xml:space="preserve">w </w:t>
      </w:r>
      <w:r w:rsidR="00105DA3" w:rsidRPr="00D54096">
        <w:rPr>
          <w:rFonts w:ascii="Verdana" w:hAnsi="Verdana"/>
          <w:sz w:val="24"/>
          <w:szCs w:val="24"/>
        </w:rPr>
        <w:t>decision-making</w:t>
      </w:r>
      <w:r w:rsidR="00105DA3" w:rsidRPr="00D54096">
        <w:rPr>
          <w:rFonts w:ascii="Verdana" w:hAnsi="Verdana"/>
          <w:spacing w:val="-22"/>
          <w:sz w:val="24"/>
          <w:szCs w:val="24"/>
        </w:rPr>
        <w:t xml:space="preserve"> </w:t>
      </w:r>
      <w:r w:rsidR="00105DA3" w:rsidRPr="00D54096">
        <w:rPr>
          <w:rFonts w:ascii="Verdana" w:hAnsi="Verdana"/>
          <w:sz w:val="24"/>
          <w:szCs w:val="24"/>
        </w:rPr>
        <w:t>support</w:t>
      </w:r>
      <w:r w:rsidR="00105DA3" w:rsidRPr="00D54096">
        <w:rPr>
          <w:rFonts w:ascii="Verdana" w:hAnsi="Verdana"/>
          <w:spacing w:val="-17"/>
          <w:sz w:val="24"/>
          <w:szCs w:val="24"/>
        </w:rPr>
        <w:t xml:space="preserve"> </w:t>
      </w:r>
      <w:r w:rsidR="00105DA3" w:rsidRPr="00D54096">
        <w:rPr>
          <w:rFonts w:ascii="Verdana" w:hAnsi="Verdana"/>
          <w:spacing w:val="-2"/>
          <w:sz w:val="24"/>
          <w:szCs w:val="24"/>
        </w:rPr>
        <w:t>system.</w:t>
      </w:r>
    </w:p>
    <w:p w14:paraId="7775031B" w14:textId="77777777" w:rsidR="00105DA3" w:rsidRPr="00D54096" w:rsidRDefault="00105DA3" w:rsidP="00105DA3">
      <w:pPr>
        <w:pStyle w:val="BodyText"/>
        <w:rPr>
          <w:rFonts w:ascii="Verdana" w:hAnsi="Verdana"/>
          <w:sz w:val="24"/>
          <w:szCs w:val="24"/>
        </w:rPr>
      </w:pPr>
    </w:p>
    <w:p w14:paraId="5F050A5C" w14:textId="3F900DBA" w:rsidR="00105DA3" w:rsidRPr="00D54096" w:rsidRDefault="00105DA3" w:rsidP="00105DA3">
      <w:pPr>
        <w:pStyle w:val="BodyText"/>
        <w:rPr>
          <w:rFonts w:ascii="Verdana" w:hAnsi="Verdana"/>
          <w:sz w:val="24"/>
          <w:szCs w:val="24"/>
        </w:rPr>
      </w:pPr>
    </w:p>
    <w:p w14:paraId="5F6B4675" w14:textId="3244F922" w:rsidR="00105DA3" w:rsidRPr="00D54096" w:rsidRDefault="00105DA3" w:rsidP="00105DA3">
      <w:pPr>
        <w:pStyle w:val="BodyText"/>
        <w:rPr>
          <w:rFonts w:ascii="Verdana" w:hAnsi="Verdana"/>
          <w:sz w:val="24"/>
          <w:szCs w:val="24"/>
        </w:rPr>
      </w:pPr>
    </w:p>
    <w:p w14:paraId="317AEAF2" w14:textId="146B6453" w:rsidR="00105DA3" w:rsidRPr="00D54096" w:rsidRDefault="009535A1"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18656" behindDoc="0" locked="0" layoutInCell="1" allowOverlap="1" wp14:anchorId="4F9E098E" wp14:editId="76F49020">
            <wp:simplePos x="0" y="0"/>
            <wp:positionH relativeFrom="margin">
              <wp:align>left</wp:align>
            </wp:positionH>
            <wp:positionV relativeFrom="paragraph">
              <wp:posOffset>60325</wp:posOffset>
            </wp:positionV>
            <wp:extent cx="1578610" cy="1510030"/>
            <wp:effectExtent l="0" t="0" r="2540" b="0"/>
            <wp:wrapNone/>
            <wp:docPr id="52" name="Image 52" descr="Woman pointing to house from a choice of two building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descr="Woman pointing to house from a choice of two buildings."/>
                    <pic:cNvPicPr/>
                  </pic:nvPicPr>
                  <pic:blipFill>
                    <a:blip r:embed="rId101" cstate="print"/>
                    <a:stretch>
                      <a:fillRect/>
                    </a:stretch>
                  </pic:blipFill>
                  <pic:spPr>
                    <a:xfrm>
                      <a:off x="0" y="0"/>
                      <a:ext cx="1578610" cy="1510030"/>
                    </a:xfrm>
                    <a:prstGeom prst="rect">
                      <a:avLst/>
                    </a:prstGeom>
                  </pic:spPr>
                </pic:pic>
              </a:graphicData>
            </a:graphic>
          </wp:anchor>
        </w:drawing>
      </w:r>
    </w:p>
    <w:p w14:paraId="539403BB" w14:textId="761C643D" w:rsidR="00105DA3" w:rsidRPr="00D54096" w:rsidRDefault="00105DA3" w:rsidP="00105DA3">
      <w:pPr>
        <w:pStyle w:val="BodyText"/>
        <w:spacing w:before="87"/>
        <w:rPr>
          <w:rFonts w:ascii="Verdana" w:hAnsi="Verdana"/>
          <w:sz w:val="24"/>
          <w:szCs w:val="24"/>
        </w:rPr>
      </w:pPr>
    </w:p>
    <w:p w14:paraId="705FF126" w14:textId="17B2DCCD" w:rsidR="00105DA3" w:rsidRPr="00D54096" w:rsidRDefault="00105DA3" w:rsidP="00105DA3">
      <w:pPr>
        <w:pStyle w:val="BodyText"/>
        <w:spacing w:line="376" w:lineRule="auto"/>
        <w:ind w:left="3544"/>
        <w:rPr>
          <w:rFonts w:ascii="Verdana" w:hAnsi="Verdana"/>
          <w:spacing w:val="-4"/>
          <w:sz w:val="24"/>
          <w:szCs w:val="24"/>
        </w:rPr>
      </w:pPr>
      <w:r w:rsidRPr="00D54096">
        <w:rPr>
          <w:rFonts w:ascii="Verdana" w:hAnsi="Verdana"/>
          <w:sz w:val="24"/>
          <w:szCs w:val="24"/>
        </w:rPr>
        <w:t>We</w:t>
      </w:r>
      <w:r w:rsidRPr="00D54096">
        <w:rPr>
          <w:rFonts w:ascii="Verdana" w:hAnsi="Verdana"/>
          <w:spacing w:val="-5"/>
          <w:sz w:val="24"/>
          <w:szCs w:val="24"/>
        </w:rPr>
        <w:t xml:space="preserve"> </w:t>
      </w:r>
      <w:r w:rsidRPr="00D54096">
        <w:rPr>
          <w:rFonts w:ascii="Verdana" w:hAnsi="Verdana"/>
          <w:sz w:val="24"/>
          <w:szCs w:val="24"/>
        </w:rPr>
        <w:t>will</w:t>
      </w:r>
      <w:r w:rsidRPr="00D54096">
        <w:rPr>
          <w:rFonts w:ascii="Verdana" w:hAnsi="Verdana"/>
          <w:spacing w:val="-6"/>
          <w:sz w:val="24"/>
          <w:szCs w:val="24"/>
        </w:rPr>
        <w:t xml:space="preserve"> </w:t>
      </w:r>
      <w:r w:rsidRPr="00D54096">
        <w:rPr>
          <w:rFonts w:ascii="Verdana" w:hAnsi="Verdana"/>
          <w:sz w:val="24"/>
          <w:szCs w:val="24"/>
        </w:rPr>
        <w:t>ask</w:t>
      </w:r>
      <w:r w:rsidRPr="00D54096">
        <w:rPr>
          <w:rFonts w:ascii="Verdana" w:hAnsi="Verdana"/>
          <w:spacing w:val="-4"/>
          <w:sz w:val="24"/>
          <w:szCs w:val="24"/>
        </w:rPr>
        <w:t xml:space="preserve"> </w:t>
      </w:r>
      <w:r w:rsidRPr="00D54096">
        <w:rPr>
          <w:rFonts w:ascii="Verdana" w:hAnsi="Verdana"/>
          <w:sz w:val="24"/>
          <w:szCs w:val="24"/>
        </w:rPr>
        <w:t>if</w:t>
      </w:r>
      <w:r w:rsidRPr="00D54096">
        <w:rPr>
          <w:rFonts w:ascii="Verdana" w:hAnsi="Verdana"/>
          <w:spacing w:val="-5"/>
          <w:sz w:val="24"/>
          <w:szCs w:val="24"/>
        </w:rPr>
        <w:t xml:space="preserve"> </w:t>
      </w:r>
      <w:r w:rsidRPr="00D54096">
        <w:rPr>
          <w:rFonts w:ascii="Verdana" w:hAnsi="Verdana"/>
          <w:sz w:val="24"/>
          <w:szCs w:val="24"/>
        </w:rPr>
        <w:t>the</w:t>
      </w:r>
      <w:r w:rsidRPr="00D54096">
        <w:rPr>
          <w:rFonts w:ascii="Verdana" w:hAnsi="Verdana"/>
          <w:spacing w:val="-2"/>
          <w:sz w:val="24"/>
          <w:szCs w:val="24"/>
        </w:rPr>
        <w:t xml:space="preserve"> </w:t>
      </w:r>
      <w:r w:rsidRPr="00D54096">
        <w:rPr>
          <w:rFonts w:ascii="Verdana" w:hAnsi="Verdana"/>
          <w:sz w:val="24"/>
          <w:szCs w:val="24"/>
        </w:rPr>
        <w:t>move</w:t>
      </w:r>
      <w:r w:rsidRPr="00D54096">
        <w:rPr>
          <w:rFonts w:ascii="Verdana" w:hAnsi="Verdana"/>
          <w:spacing w:val="-5"/>
          <w:sz w:val="24"/>
          <w:szCs w:val="24"/>
        </w:rPr>
        <w:t xml:space="preserve"> </w:t>
      </w:r>
      <w:r w:rsidRPr="00D54096">
        <w:rPr>
          <w:rFonts w:ascii="Verdana" w:hAnsi="Verdana"/>
          <w:sz w:val="24"/>
          <w:szCs w:val="24"/>
        </w:rPr>
        <w:t>has</w:t>
      </w:r>
      <w:r w:rsidRPr="00D54096">
        <w:rPr>
          <w:rFonts w:ascii="Verdana" w:hAnsi="Verdana"/>
          <w:spacing w:val="-3"/>
          <w:sz w:val="24"/>
          <w:szCs w:val="24"/>
        </w:rPr>
        <w:t xml:space="preserve"> </w:t>
      </w:r>
      <w:r w:rsidRPr="00D54096">
        <w:rPr>
          <w:rFonts w:ascii="Verdana" w:hAnsi="Verdana"/>
          <w:sz w:val="24"/>
          <w:szCs w:val="24"/>
        </w:rPr>
        <w:t>changed</w:t>
      </w:r>
      <w:r w:rsidRPr="00D54096">
        <w:rPr>
          <w:rFonts w:ascii="Verdana" w:hAnsi="Verdana"/>
          <w:spacing w:val="-5"/>
          <w:sz w:val="24"/>
          <w:szCs w:val="24"/>
        </w:rPr>
        <w:t xml:space="preserve"> </w:t>
      </w:r>
      <w:r w:rsidRPr="00D54096">
        <w:rPr>
          <w:rFonts w:ascii="Verdana" w:hAnsi="Verdana"/>
          <w:sz w:val="24"/>
          <w:szCs w:val="24"/>
        </w:rPr>
        <w:t>your life</w:t>
      </w:r>
      <w:r w:rsidRPr="00D54096">
        <w:rPr>
          <w:rFonts w:ascii="Verdana" w:hAnsi="Verdana"/>
          <w:spacing w:val="-5"/>
          <w:sz w:val="24"/>
          <w:szCs w:val="24"/>
        </w:rPr>
        <w:t xml:space="preserve"> </w:t>
      </w:r>
      <w:r w:rsidRPr="00D54096">
        <w:rPr>
          <w:rFonts w:ascii="Verdana" w:hAnsi="Verdana"/>
          <w:sz w:val="24"/>
          <w:szCs w:val="24"/>
        </w:rPr>
        <w:t>in</w:t>
      </w:r>
      <w:r w:rsidRPr="00D54096">
        <w:rPr>
          <w:rFonts w:ascii="Verdana" w:hAnsi="Verdana"/>
          <w:spacing w:val="-7"/>
          <w:sz w:val="24"/>
          <w:szCs w:val="24"/>
        </w:rPr>
        <w:t xml:space="preserve"> </w:t>
      </w:r>
      <w:r w:rsidRPr="00D54096">
        <w:rPr>
          <w:rFonts w:ascii="Verdana" w:hAnsi="Verdana"/>
          <w:sz w:val="24"/>
          <w:szCs w:val="24"/>
        </w:rPr>
        <w:t xml:space="preserve">any </w:t>
      </w:r>
      <w:r w:rsidRPr="00D54096">
        <w:rPr>
          <w:rFonts w:ascii="Verdana" w:hAnsi="Verdana"/>
          <w:spacing w:val="-4"/>
          <w:sz w:val="24"/>
          <w:szCs w:val="24"/>
        </w:rPr>
        <w:t>way.</w:t>
      </w:r>
    </w:p>
    <w:p w14:paraId="2BB3454D" w14:textId="77777777" w:rsidR="00105DA3" w:rsidRPr="00D54096" w:rsidRDefault="00105DA3" w:rsidP="00105DA3">
      <w:pPr>
        <w:pStyle w:val="BodyText"/>
        <w:spacing w:line="376" w:lineRule="auto"/>
        <w:ind w:left="3544"/>
        <w:rPr>
          <w:rFonts w:ascii="Verdana" w:hAnsi="Verdana"/>
          <w:sz w:val="24"/>
          <w:szCs w:val="24"/>
        </w:rPr>
      </w:pPr>
    </w:p>
    <w:p w14:paraId="1776769D" w14:textId="77777777" w:rsidR="00105DA3" w:rsidRPr="00D54096" w:rsidRDefault="00105DA3" w:rsidP="00105DA3">
      <w:pPr>
        <w:pStyle w:val="BodyText"/>
        <w:rPr>
          <w:rFonts w:ascii="Verdana" w:hAnsi="Verdana"/>
          <w:sz w:val="24"/>
          <w:szCs w:val="24"/>
        </w:rPr>
      </w:pPr>
    </w:p>
    <w:p w14:paraId="36B11E22" w14:textId="77777777" w:rsidR="00105DA3" w:rsidRPr="00D54096" w:rsidRDefault="00105DA3" w:rsidP="00105DA3">
      <w:pPr>
        <w:pStyle w:val="BodyText"/>
        <w:rPr>
          <w:rFonts w:ascii="Verdana" w:hAnsi="Verdana"/>
          <w:sz w:val="24"/>
          <w:szCs w:val="24"/>
        </w:rPr>
      </w:pPr>
    </w:p>
    <w:p w14:paraId="43DDC190" w14:textId="447BC097" w:rsidR="00105DA3" w:rsidRPr="00D54096" w:rsidRDefault="00105DA3" w:rsidP="00105DA3">
      <w:pPr>
        <w:pStyle w:val="BodyText"/>
        <w:rPr>
          <w:rFonts w:ascii="Verdana" w:hAnsi="Verdana"/>
          <w:sz w:val="24"/>
          <w:szCs w:val="24"/>
        </w:rPr>
      </w:pPr>
    </w:p>
    <w:p w14:paraId="2D578888" w14:textId="23A67C0A" w:rsidR="00105DA3" w:rsidRPr="00D54096" w:rsidRDefault="00135614"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20704" behindDoc="0" locked="0" layoutInCell="1" allowOverlap="1" wp14:anchorId="6D17E14B" wp14:editId="06E35E56">
            <wp:simplePos x="0" y="0"/>
            <wp:positionH relativeFrom="margin">
              <wp:align>left</wp:align>
            </wp:positionH>
            <wp:positionV relativeFrom="paragraph">
              <wp:posOffset>15240</wp:posOffset>
            </wp:positionV>
            <wp:extent cx="1597130" cy="1601706"/>
            <wp:effectExtent l="0" t="0" r="3175" b="0"/>
            <wp:wrapNone/>
            <wp:docPr id="53" name="Image 53" descr="A man looking worried with thought bubb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descr="A man looking worried with thought bubbles."/>
                    <pic:cNvPicPr/>
                  </pic:nvPicPr>
                  <pic:blipFill>
                    <a:blip r:embed="rId98" cstate="print"/>
                    <a:stretch>
                      <a:fillRect/>
                    </a:stretch>
                  </pic:blipFill>
                  <pic:spPr>
                    <a:xfrm>
                      <a:off x="0" y="0"/>
                      <a:ext cx="1597130" cy="1601706"/>
                    </a:xfrm>
                    <a:prstGeom prst="rect">
                      <a:avLst/>
                    </a:prstGeom>
                  </pic:spPr>
                </pic:pic>
              </a:graphicData>
            </a:graphic>
          </wp:anchor>
        </w:drawing>
      </w:r>
    </w:p>
    <w:p w14:paraId="121D8D5F" w14:textId="77777777" w:rsidR="00105DA3" w:rsidRPr="00D54096" w:rsidRDefault="00105DA3" w:rsidP="00105DA3">
      <w:pPr>
        <w:pStyle w:val="BodyText"/>
        <w:rPr>
          <w:rFonts w:ascii="Verdana" w:hAnsi="Verdana"/>
          <w:sz w:val="24"/>
          <w:szCs w:val="24"/>
        </w:rPr>
      </w:pPr>
    </w:p>
    <w:p w14:paraId="12C51F53" w14:textId="5A2C65CD" w:rsidR="00105DA3" w:rsidRPr="00D54096" w:rsidRDefault="00105DA3" w:rsidP="00105DA3">
      <w:pPr>
        <w:pStyle w:val="BodyText"/>
        <w:spacing w:before="4"/>
        <w:rPr>
          <w:rFonts w:ascii="Verdana" w:hAnsi="Verdana"/>
          <w:sz w:val="24"/>
          <w:szCs w:val="24"/>
        </w:rPr>
      </w:pPr>
    </w:p>
    <w:p w14:paraId="2F4F7444" w14:textId="52410696" w:rsidR="00105DA3" w:rsidRPr="00D54096" w:rsidRDefault="00105DA3" w:rsidP="00105DA3">
      <w:pPr>
        <w:pStyle w:val="BodyText"/>
        <w:spacing w:before="1" w:line="376" w:lineRule="auto"/>
        <w:ind w:left="3544"/>
        <w:rPr>
          <w:rFonts w:ascii="Verdana" w:hAnsi="Verdana"/>
          <w:sz w:val="24"/>
          <w:szCs w:val="24"/>
        </w:rPr>
      </w:pPr>
      <w:r w:rsidRPr="00D54096">
        <w:rPr>
          <w:rFonts w:ascii="Verdana" w:hAnsi="Verdana"/>
          <w:sz w:val="24"/>
          <w:szCs w:val="24"/>
        </w:rPr>
        <w:t>You</w:t>
      </w:r>
      <w:r w:rsidRPr="00D54096">
        <w:rPr>
          <w:rFonts w:ascii="Verdana" w:hAnsi="Verdana"/>
          <w:spacing w:val="-4"/>
          <w:sz w:val="24"/>
          <w:szCs w:val="24"/>
        </w:rPr>
        <w:t xml:space="preserve"> </w:t>
      </w:r>
      <w:r w:rsidRPr="00D54096">
        <w:rPr>
          <w:rFonts w:ascii="Verdana" w:hAnsi="Verdana"/>
          <w:sz w:val="24"/>
          <w:szCs w:val="24"/>
        </w:rPr>
        <w:t>will</w:t>
      </w:r>
      <w:r w:rsidRPr="00D54096">
        <w:rPr>
          <w:rFonts w:ascii="Verdana" w:hAnsi="Verdana"/>
          <w:spacing w:val="-9"/>
          <w:sz w:val="24"/>
          <w:szCs w:val="24"/>
        </w:rPr>
        <w:t xml:space="preserve"> </w:t>
      </w:r>
      <w:r w:rsidRPr="00D54096">
        <w:rPr>
          <w:rFonts w:ascii="Verdana" w:hAnsi="Verdana"/>
          <w:sz w:val="24"/>
          <w:szCs w:val="24"/>
        </w:rPr>
        <w:t>have</w:t>
      </w:r>
      <w:r w:rsidRPr="00D54096">
        <w:rPr>
          <w:rFonts w:ascii="Verdana" w:hAnsi="Verdana"/>
          <w:spacing w:val="-8"/>
          <w:sz w:val="24"/>
          <w:szCs w:val="24"/>
        </w:rPr>
        <w:t xml:space="preserve"> </w:t>
      </w:r>
      <w:r w:rsidRPr="00D54096">
        <w:rPr>
          <w:rFonts w:ascii="Verdana" w:hAnsi="Verdana"/>
          <w:sz w:val="24"/>
          <w:szCs w:val="24"/>
        </w:rPr>
        <w:t>a</w:t>
      </w:r>
      <w:r w:rsidRPr="00D54096">
        <w:rPr>
          <w:rFonts w:ascii="Verdana" w:hAnsi="Verdana"/>
          <w:spacing w:val="-8"/>
          <w:sz w:val="24"/>
          <w:szCs w:val="24"/>
        </w:rPr>
        <w:t xml:space="preserve"> </w:t>
      </w:r>
      <w:r w:rsidRPr="00D54096">
        <w:rPr>
          <w:rFonts w:ascii="Verdana" w:hAnsi="Verdana"/>
          <w:sz w:val="24"/>
          <w:szCs w:val="24"/>
        </w:rPr>
        <w:t>chance</w:t>
      </w:r>
      <w:r w:rsidRPr="00D54096">
        <w:rPr>
          <w:rFonts w:ascii="Verdana" w:hAnsi="Verdana"/>
          <w:spacing w:val="-8"/>
          <w:sz w:val="24"/>
          <w:szCs w:val="24"/>
        </w:rPr>
        <w:t xml:space="preserve"> </w:t>
      </w:r>
      <w:r w:rsidRPr="00D54096">
        <w:rPr>
          <w:rFonts w:ascii="Verdana" w:hAnsi="Verdana"/>
          <w:sz w:val="24"/>
          <w:szCs w:val="24"/>
        </w:rPr>
        <w:t>to</w:t>
      </w:r>
      <w:r w:rsidRPr="00D54096">
        <w:rPr>
          <w:rFonts w:ascii="Verdana" w:hAnsi="Verdana"/>
          <w:spacing w:val="-6"/>
          <w:sz w:val="24"/>
          <w:szCs w:val="24"/>
        </w:rPr>
        <w:t xml:space="preserve"> </w:t>
      </w:r>
      <w:r w:rsidRPr="00D54096">
        <w:rPr>
          <w:rFonts w:ascii="Verdana" w:hAnsi="Verdana"/>
          <w:sz w:val="24"/>
          <w:szCs w:val="24"/>
        </w:rPr>
        <w:t>tell</w:t>
      </w:r>
      <w:r w:rsidRPr="00D54096">
        <w:rPr>
          <w:rFonts w:ascii="Verdana" w:hAnsi="Verdana"/>
          <w:spacing w:val="-9"/>
          <w:sz w:val="24"/>
          <w:szCs w:val="24"/>
        </w:rPr>
        <w:t xml:space="preserve"> </w:t>
      </w:r>
      <w:r w:rsidRPr="00D54096">
        <w:rPr>
          <w:rFonts w:ascii="Verdana" w:hAnsi="Verdana"/>
          <w:sz w:val="24"/>
          <w:szCs w:val="24"/>
        </w:rPr>
        <w:t>us</w:t>
      </w:r>
      <w:r w:rsidRPr="00D54096">
        <w:rPr>
          <w:rFonts w:ascii="Verdana" w:hAnsi="Verdana"/>
          <w:spacing w:val="-7"/>
          <w:sz w:val="24"/>
          <w:szCs w:val="24"/>
        </w:rPr>
        <w:t xml:space="preserve"> </w:t>
      </w:r>
      <w:r w:rsidRPr="00D54096">
        <w:rPr>
          <w:rFonts w:ascii="Verdana" w:hAnsi="Verdana"/>
          <w:sz w:val="24"/>
          <w:szCs w:val="24"/>
        </w:rPr>
        <w:t>about</w:t>
      </w:r>
      <w:r w:rsidRPr="00D54096">
        <w:rPr>
          <w:rFonts w:ascii="Verdana" w:hAnsi="Verdana"/>
          <w:spacing w:val="-6"/>
          <w:sz w:val="24"/>
          <w:szCs w:val="24"/>
        </w:rPr>
        <w:t xml:space="preserve"> </w:t>
      </w:r>
      <w:r w:rsidRPr="00D54096">
        <w:rPr>
          <w:rFonts w:ascii="Verdana" w:hAnsi="Verdana"/>
          <w:sz w:val="24"/>
          <w:szCs w:val="24"/>
        </w:rPr>
        <w:t>any</w:t>
      </w:r>
      <w:r w:rsidRPr="00D54096">
        <w:rPr>
          <w:rFonts w:ascii="Verdana" w:hAnsi="Verdana"/>
          <w:spacing w:val="-7"/>
          <w:sz w:val="24"/>
          <w:szCs w:val="24"/>
        </w:rPr>
        <w:t xml:space="preserve"> </w:t>
      </w:r>
      <w:r w:rsidRPr="00D54096">
        <w:rPr>
          <w:rFonts w:ascii="Verdana" w:hAnsi="Verdana"/>
          <w:sz w:val="24"/>
          <w:szCs w:val="24"/>
        </w:rPr>
        <w:t>worries you have about the new system.</w:t>
      </w:r>
    </w:p>
    <w:p w14:paraId="162C28A0" w14:textId="77777777" w:rsidR="00105DA3" w:rsidRPr="00D54096" w:rsidRDefault="00105DA3" w:rsidP="00105DA3">
      <w:pPr>
        <w:pStyle w:val="BodyText"/>
        <w:rPr>
          <w:rFonts w:ascii="Verdana" w:hAnsi="Verdana"/>
          <w:sz w:val="24"/>
          <w:szCs w:val="24"/>
        </w:rPr>
      </w:pPr>
    </w:p>
    <w:p w14:paraId="371F4663" w14:textId="77777777" w:rsidR="00105DA3" w:rsidRPr="00D54096" w:rsidRDefault="00105DA3" w:rsidP="00105DA3">
      <w:pPr>
        <w:pStyle w:val="BodyText"/>
        <w:rPr>
          <w:rFonts w:ascii="Verdana" w:hAnsi="Verdana"/>
          <w:sz w:val="24"/>
          <w:szCs w:val="24"/>
        </w:rPr>
      </w:pPr>
    </w:p>
    <w:p w14:paraId="45DC09A6" w14:textId="77777777" w:rsidR="00105DA3" w:rsidRPr="00D54096" w:rsidRDefault="00105DA3" w:rsidP="00105DA3">
      <w:pPr>
        <w:pStyle w:val="BodyText"/>
        <w:rPr>
          <w:rFonts w:ascii="Verdana" w:hAnsi="Verdana"/>
          <w:sz w:val="24"/>
          <w:szCs w:val="24"/>
        </w:rPr>
      </w:pPr>
    </w:p>
    <w:p w14:paraId="256AFC4C" w14:textId="77777777" w:rsidR="00105DA3" w:rsidRPr="00D54096" w:rsidRDefault="00105DA3" w:rsidP="00105DA3">
      <w:pPr>
        <w:pStyle w:val="BodyText"/>
        <w:rPr>
          <w:rFonts w:ascii="Verdana" w:hAnsi="Verdana"/>
          <w:sz w:val="24"/>
          <w:szCs w:val="24"/>
        </w:rPr>
      </w:pPr>
    </w:p>
    <w:p w14:paraId="145DC508" w14:textId="77777777" w:rsidR="00105DA3" w:rsidRPr="00D54096" w:rsidRDefault="00105DA3" w:rsidP="00105DA3">
      <w:pPr>
        <w:pStyle w:val="BodyText"/>
        <w:rPr>
          <w:rFonts w:ascii="Verdana" w:hAnsi="Verdana"/>
          <w:sz w:val="24"/>
          <w:szCs w:val="24"/>
        </w:rPr>
      </w:pPr>
    </w:p>
    <w:p w14:paraId="6C5C7A14" w14:textId="28917AFA" w:rsidR="00105DA3" w:rsidRPr="00D54096" w:rsidRDefault="00135614"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19680" behindDoc="0" locked="0" layoutInCell="1" allowOverlap="1" wp14:anchorId="33BA20D2" wp14:editId="7027A368">
            <wp:simplePos x="0" y="0"/>
            <wp:positionH relativeFrom="margin">
              <wp:align>left</wp:align>
            </wp:positionH>
            <wp:positionV relativeFrom="paragraph">
              <wp:posOffset>8890</wp:posOffset>
            </wp:positionV>
            <wp:extent cx="1587977" cy="1148652"/>
            <wp:effectExtent l="0" t="0" r="0" b="0"/>
            <wp:wrapNone/>
            <wp:docPr id="54" name="Image 54" descr="Man holding sign with red cross in background. In front, man holding sign with green ti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descr="Man holding sign with red cross in background. In front, man holding sign with green tick."/>
                    <pic:cNvPicPr/>
                  </pic:nvPicPr>
                  <pic:blipFill>
                    <a:blip r:embed="rId102" cstate="print"/>
                    <a:stretch>
                      <a:fillRect/>
                    </a:stretch>
                  </pic:blipFill>
                  <pic:spPr>
                    <a:xfrm>
                      <a:off x="0" y="0"/>
                      <a:ext cx="1587977" cy="1148652"/>
                    </a:xfrm>
                    <a:prstGeom prst="rect">
                      <a:avLst/>
                    </a:prstGeom>
                  </pic:spPr>
                </pic:pic>
              </a:graphicData>
            </a:graphic>
          </wp:anchor>
        </w:drawing>
      </w:r>
    </w:p>
    <w:p w14:paraId="32C4379E" w14:textId="77777777" w:rsidR="00105DA3" w:rsidRPr="00D54096" w:rsidRDefault="00105DA3" w:rsidP="00105DA3">
      <w:pPr>
        <w:pStyle w:val="BodyText"/>
        <w:rPr>
          <w:rFonts w:ascii="Verdana" w:hAnsi="Verdana"/>
          <w:sz w:val="24"/>
          <w:szCs w:val="24"/>
        </w:rPr>
      </w:pPr>
    </w:p>
    <w:p w14:paraId="2C968709" w14:textId="77777777" w:rsidR="00105DA3" w:rsidRPr="00D54096" w:rsidRDefault="00105DA3" w:rsidP="00105DA3">
      <w:pPr>
        <w:pStyle w:val="BodyText"/>
        <w:spacing w:before="53"/>
        <w:rPr>
          <w:rFonts w:ascii="Verdana" w:hAnsi="Verdana"/>
          <w:sz w:val="24"/>
          <w:szCs w:val="24"/>
        </w:rPr>
      </w:pPr>
    </w:p>
    <w:p w14:paraId="25C7278F" w14:textId="404B6C96" w:rsidR="00105DA3" w:rsidRPr="00D54096" w:rsidRDefault="00105DA3" w:rsidP="00105DA3">
      <w:pPr>
        <w:pStyle w:val="BodyText"/>
        <w:spacing w:line="376" w:lineRule="auto"/>
        <w:ind w:left="3544"/>
        <w:rPr>
          <w:rFonts w:ascii="Verdana" w:hAnsi="Verdana"/>
          <w:spacing w:val="-2"/>
          <w:sz w:val="24"/>
          <w:szCs w:val="24"/>
        </w:rPr>
      </w:pPr>
      <w:r w:rsidRPr="00D54096">
        <w:rPr>
          <w:rFonts w:ascii="Verdana" w:hAnsi="Verdana"/>
          <w:sz w:val="24"/>
          <w:szCs w:val="24"/>
        </w:rPr>
        <w:t>You</w:t>
      </w:r>
      <w:r w:rsidRPr="00D54096">
        <w:rPr>
          <w:rFonts w:ascii="Verdana" w:hAnsi="Verdana"/>
          <w:spacing w:val="-4"/>
          <w:sz w:val="24"/>
          <w:szCs w:val="24"/>
        </w:rPr>
        <w:t xml:space="preserve"> </w:t>
      </w:r>
      <w:r w:rsidRPr="00D54096">
        <w:rPr>
          <w:rFonts w:ascii="Verdana" w:hAnsi="Verdana"/>
          <w:sz w:val="24"/>
          <w:szCs w:val="24"/>
        </w:rPr>
        <w:t>can</w:t>
      </w:r>
      <w:r w:rsidRPr="00D54096">
        <w:rPr>
          <w:rFonts w:ascii="Verdana" w:hAnsi="Verdana"/>
          <w:spacing w:val="-8"/>
          <w:sz w:val="24"/>
          <w:szCs w:val="24"/>
        </w:rPr>
        <w:t xml:space="preserve"> </w:t>
      </w:r>
      <w:r w:rsidRPr="00D54096">
        <w:rPr>
          <w:rFonts w:ascii="Verdana" w:hAnsi="Verdana"/>
          <w:sz w:val="24"/>
          <w:szCs w:val="24"/>
        </w:rPr>
        <w:t>tell</w:t>
      </w:r>
      <w:r w:rsidRPr="00D54096">
        <w:rPr>
          <w:rFonts w:ascii="Verdana" w:hAnsi="Verdana"/>
          <w:spacing w:val="-9"/>
          <w:sz w:val="24"/>
          <w:szCs w:val="24"/>
        </w:rPr>
        <w:t xml:space="preserve"> </w:t>
      </w:r>
      <w:r w:rsidRPr="00D54096">
        <w:rPr>
          <w:rFonts w:ascii="Verdana" w:hAnsi="Verdana"/>
          <w:sz w:val="24"/>
          <w:szCs w:val="24"/>
        </w:rPr>
        <w:t>us</w:t>
      </w:r>
      <w:r w:rsidRPr="00D54096">
        <w:rPr>
          <w:rFonts w:ascii="Verdana" w:hAnsi="Verdana"/>
          <w:spacing w:val="-8"/>
          <w:sz w:val="24"/>
          <w:szCs w:val="24"/>
        </w:rPr>
        <w:t xml:space="preserve"> </w:t>
      </w:r>
      <w:r w:rsidRPr="00D54096">
        <w:rPr>
          <w:rFonts w:ascii="Verdana" w:hAnsi="Verdana"/>
          <w:sz w:val="24"/>
          <w:szCs w:val="24"/>
        </w:rPr>
        <w:t>if</w:t>
      </w:r>
      <w:r w:rsidRPr="00D54096">
        <w:rPr>
          <w:rFonts w:ascii="Verdana" w:hAnsi="Verdana"/>
          <w:spacing w:val="-8"/>
          <w:sz w:val="24"/>
          <w:szCs w:val="24"/>
        </w:rPr>
        <w:t xml:space="preserve"> </w:t>
      </w:r>
      <w:r w:rsidRPr="00D54096">
        <w:rPr>
          <w:rFonts w:ascii="Verdana" w:hAnsi="Verdana"/>
          <w:sz w:val="24"/>
          <w:szCs w:val="24"/>
        </w:rPr>
        <w:t>you</w:t>
      </w:r>
      <w:r w:rsidRPr="00D54096">
        <w:rPr>
          <w:rFonts w:ascii="Verdana" w:hAnsi="Verdana"/>
          <w:spacing w:val="-4"/>
          <w:sz w:val="24"/>
          <w:szCs w:val="24"/>
        </w:rPr>
        <w:t xml:space="preserve"> </w:t>
      </w:r>
      <w:r w:rsidRPr="00D54096">
        <w:rPr>
          <w:rFonts w:ascii="Verdana" w:hAnsi="Verdana"/>
          <w:sz w:val="24"/>
          <w:szCs w:val="24"/>
        </w:rPr>
        <w:t>think</w:t>
      </w:r>
      <w:r w:rsidRPr="00D54096">
        <w:rPr>
          <w:rFonts w:ascii="Verdana" w:hAnsi="Verdana"/>
          <w:spacing w:val="-8"/>
          <w:sz w:val="24"/>
          <w:szCs w:val="24"/>
        </w:rPr>
        <w:t xml:space="preserve"> </w:t>
      </w:r>
      <w:r w:rsidRPr="00D54096">
        <w:rPr>
          <w:rFonts w:ascii="Verdana" w:hAnsi="Verdana"/>
          <w:sz w:val="24"/>
          <w:szCs w:val="24"/>
        </w:rPr>
        <w:t>anything</w:t>
      </w:r>
      <w:r w:rsidRPr="00D54096">
        <w:rPr>
          <w:rFonts w:ascii="Verdana" w:hAnsi="Verdana"/>
          <w:spacing w:val="-4"/>
          <w:sz w:val="24"/>
          <w:szCs w:val="24"/>
        </w:rPr>
        <w:t xml:space="preserve"> </w:t>
      </w:r>
      <w:r w:rsidRPr="00D54096">
        <w:rPr>
          <w:rFonts w:ascii="Verdana" w:hAnsi="Verdana"/>
          <w:sz w:val="24"/>
          <w:szCs w:val="24"/>
        </w:rPr>
        <w:t>could</w:t>
      </w:r>
      <w:r w:rsidRPr="00D54096">
        <w:rPr>
          <w:rFonts w:ascii="Verdana" w:hAnsi="Verdana"/>
          <w:spacing w:val="-10"/>
          <w:sz w:val="24"/>
          <w:szCs w:val="24"/>
        </w:rPr>
        <w:t xml:space="preserve"> </w:t>
      </w:r>
      <w:r w:rsidRPr="00D54096">
        <w:rPr>
          <w:rFonts w:ascii="Verdana" w:hAnsi="Verdana"/>
          <w:sz w:val="24"/>
          <w:szCs w:val="24"/>
        </w:rPr>
        <w:t>be</w:t>
      </w:r>
      <w:r w:rsidRPr="00D54096">
        <w:rPr>
          <w:rFonts w:ascii="Verdana" w:hAnsi="Verdana"/>
          <w:spacing w:val="-8"/>
          <w:sz w:val="24"/>
          <w:szCs w:val="24"/>
        </w:rPr>
        <w:t xml:space="preserve"> </w:t>
      </w:r>
      <w:r w:rsidRPr="00D54096">
        <w:rPr>
          <w:rFonts w:ascii="Verdana" w:hAnsi="Verdana"/>
          <w:sz w:val="24"/>
          <w:szCs w:val="24"/>
        </w:rPr>
        <w:t xml:space="preserve">made </w:t>
      </w:r>
      <w:r w:rsidRPr="00D54096">
        <w:rPr>
          <w:rFonts w:ascii="Verdana" w:hAnsi="Verdana"/>
          <w:spacing w:val="-2"/>
          <w:sz w:val="24"/>
          <w:szCs w:val="24"/>
        </w:rPr>
        <w:t>better.</w:t>
      </w:r>
    </w:p>
    <w:p w14:paraId="644550C5" w14:textId="77777777" w:rsidR="00105DA3" w:rsidRPr="00D54096" w:rsidRDefault="00105DA3" w:rsidP="00105DA3">
      <w:pPr>
        <w:pStyle w:val="BodyText"/>
        <w:spacing w:line="376" w:lineRule="auto"/>
        <w:ind w:left="3544"/>
        <w:rPr>
          <w:rFonts w:ascii="Verdana" w:hAnsi="Verdana"/>
          <w:spacing w:val="-2"/>
          <w:sz w:val="24"/>
          <w:szCs w:val="24"/>
        </w:rPr>
      </w:pPr>
    </w:p>
    <w:p w14:paraId="52387BC5" w14:textId="77777777" w:rsidR="00105DA3" w:rsidRPr="00D54096" w:rsidRDefault="00105DA3" w:rsidP="00105DA3">
      <w:pPr>
        <w:pStyle w:val="BodyText"/>
        <w:spacing w:line="376" w:lineRule="auto"/>
        <w:ind w:left="3544"/>
        <w:rPr>
          <w:rFonts w:ascii="Verdana" w:hAnsi="Verdana"/>
          <w:sz w:val="24"/>
          <w:szCs w:val="24"/>
        </w:rPr>
      </w:pPr>
    </w:p>
    <w:p w14:paraId="5BF1051D" w14:textId="77777777" w:rsidR="00105DA3" w:rsidRPr="00D54096" w:rsidRDefault="00105DA3" w:rsidP="00105DA3">
      <w:pPr>
        <w:pStyle w:val="Heading3"/>
      </w:pPr>
      <w:r w:rsidRPr="00D54096">
        <w:t>What</w:t>
      </w:r>
      <w:r w:rsidRPr="00D54096">
        <w:rPr>
          <w:spacing w:val="-3"/>
        </w:rPr>
        <w:t xml:space="preserve"> </w:t>
      </w:r>
      <w:r w:rsidRPr="00D54096">
        <w:t>happens</w:t>
      </w:r>
      <w:r w:rsidRPr="00D54096">
        <w:rPr>
          <w:spacing w:val="-1"/>
        </w:rPr>
        <w:t xml:space="preserve"> </w:t>
      </w:r>
      <w:r w:rsidRPr="00D54096">
        <w:t>during</w:t>
      </w:r>
      <w:r w:rsidRPr="00D54096">
        <w:rPr>
          <w:spacing w:val="2"/>
        </w:rPr>
        <w:t xml:space="preserve"> </w:t>
      </w:r>
      <w:r w:rsidRPr="00D54096">
        <w:t>the</w:t>
      </w:r>
      <w:r w:rsidRPr="00D54096">
        <w:rPr>
          <w:spacing w:val="-1"/>
        </w:rPr>
        <w:t xml:space="preserve"> </w:t>
      </w:r>
      <w:r w:rsidRPr="00D54096">
        <w:rPr>
          <w:spacing w:val="-2"/>
        </w:rPr>
        <w:t>interviews?</w:t>
      </w:r>
    </w:p>
    <w:p w14:paraId="485E0D7D" w14:textId="77777777" w:rsidR="00105DA3" w:rsidRPr="00D54096" w:rsidRDefault="00105DA3" w:rsidP="00105DA3">
      <w:pPr>
        <w:pStyle w:val="BodyText"/>
        <w:rPr>
          <w:rFonts w:ascii="Verdana" w:hAnsi="Verdana"/>
          <w:b/>
        </w:rPr>
      </w:pPr>
    </w:p>
    <w:p w14:paraId="5B385A16" w14:textId="77777777" w:rsidR="00105DA3" w:rsidRPr="00D54096" w:rsidRDefault="00105DA3" w:rsidP="00105DA3">
      <w:pPr>
        <w:pStyle w:val="BodyText"/>
        <w:rPr>
          <w:rFonts w:ascii="Verdana" w:hAnsi="Verdana"/>
          <w:b/>
        </w:rPr>
      </w:pPr>
    </w:p>
    <w:p w14:paraId="1BE4EA7E" w14:textId="5F4C49D2" w:rsidR="00105DA3" w:rsidRPr="00D54096" w:rsidRDefault="00135614" w:rsidP="00105DA3">
      <w:pPr>
        <w:pStyle w:val="BodyText"/>
        <w:rPr>
          <w:rFonts w:ascii="Verdana" w:hAnsi="Verdana"/>
          <w:b/>
        </w:rPr>
      </w:pPr>
      <w:r w:rsidRPr="00D54096">
        <w:rPr>
          <w:rFonts w:ascii="Verdana" w:hAnsi="Verdana"/>
          <w:noProof/>
          <w:sz w:val="24"/>
          <w:szCs w:val="24"/>
        </w:rPr>
        <w:drawing>
          <wp:anchor distT="0" distB="0" distL="0" distR="0" simplePos="0" relativeHeight="251722752" behindDoc="0" locked="0" layoutInCell="1" allowOverlap="1" wp14:anchorId="70C23FB5" wp14:editId="0CB8F195">
            <wp:simplePos x="0" y="0"/>
            <wp:positionH relativeFrom="margin">
              <wp:align>left</wp:align>
            </wp:positionH>
            <wp:positionV relativeFrom="paragraph">
              <wp:posOffset>155575</wp:posOffset>
            </wp:positionV>
            <wp:extent cx="1473570" cy="1537638"/>
            <wp:effectExtent l="0" t="0" r="0" b="5715"/>
            <wp:wrapNone/>
            <wp:docPr id="55" name="Image 55" descr="Interview one to o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descr="Interview one to one"/>
                    <pic:cNvPicPr/>
                  </pic:nvPicPr>
                  <pic:blipFill>
                    <a:blip r:embed="rId103" cstate="print"/>
                    <a:stretch>
                      <a:fillRect/>
                    </a:stretch>
                  </pic:blipFill>
                  <pic:spPr>
                    <a:xfrm>
                      <a:off x="0" y="0"/>
                      <a:ext cx="1473570" cy="1537638"/>
                    </a:xfrm>
                    <a:prstGeom prst="rect">
                      <a:avLst/>
                    </a:prstGeom>
                  </pic:spPr>
                </pic:pic>
              </a:graphicData>
            </a:graphic>
          </wp:anchor>
        </w:drawing>
      </w:r>
    </w:p>
    <w:p w14:paraId="380497D9" w14:textId="77777777" w:rsidR="00105DA3" w:rsidRPr="00D54096" w:rsidRDefault="00105DA3" w:rsidP="00105DA3">
      <w:pPr>
        <w:pStyle w:val="BodyText"/>
        <w:rPr>
          <w:rFonts w:ascii="Verdana" w:hAnsi="Verdana"/>
          <w:b/>
        </w:rPr>
      </w:pPr>
    </w:p>
    <w:p w14:paraId="234242E4" w14:textId="77777777" w:rsidR="00105DA3" w:rsidRPr="00D54096" w:rsidRDefault="00105DA3" w:rsidP="00105DA3">
      <w:pPr>
        <w:pStyle w:val="BodyText"/>
        <w:spacing w:before="227"/>
        <w:rPr>
          <w:rFonts w:ascii="Verdana" w:hAnsi="Verdana"/>
          <w:b/>
          <w:sz w:val="24"/>
          <w:szCs w:val="24"/>
        </w:rPr>
      </w:pPr>
    </w:p>
    <w:p w14:paraId="400CDD40" w14:textId="56ADA97F" w:rsidR="00105DA3" w:rsidRPr="00D54096" w:rsidRDefault="00105DA3" w:rsidP="00105DA3">
      <w:pPr>
        <w:pStyle w:val="BodyText"/>
        <w:ind w:left="3544"/>
        <w:rPr>
          <w:rFonts w:ascii="Verdana" w:hAnsi="Verdana"/>
          <w:sz w:val="24"/>
          <w:szCs w:val="24"/>
        </w:rPr>
      </w:pPr>
      <w:r w:rsidRPr="00D54096">
        <w:rPr>
          <w:rFonts w:ascii="Verdana" w:hAnsi="Verdana"/>
          <w:sz w:val="24"/>
          <w:szCs w:val="24"/>
        </w:rPr>
        <w:t>A</w:t>
      </w:r>
      <w:r w:rsidRPr="00D54096">
        <w:rPr>
          <w:rFonts w:ascii="Verdana" w:hAnsi="Verdana"/>
          <w:spacing w:val="-23"/>
          <w:sz w:val="24"/>
          <w:szCs w:val="24"/>
        </w:rPr>
        <w:t xml:space="preserve"> </w:t>
      </w:r>
      <w:r w:rsidRPr="00D54096">
        <w:rPr>
          <w:rFonts w:ascii="Verdana" w:hAnsi="Verdana"/>
          <w:sz w:val="24"/>
          <w:szCs w:val="24"/>
        </w:rPr>
        <w:t>trained</w:t>
      </w:r>
      <w:r w:rsidRPr="00D54096">
        <w:rPr>
          <w:rFonts w:ascii="Verdana" w:hAnsi="Verdana"/>
          <w:spacing w:val="-10"/>
          <w:sz w:val="24"/>
          <w:szCs w:val="24"/>
        </w:rPr>
        <w:t xml:space="preserve"> </w:t>
      </w:r>
      <w:r w:rsidRPr="00D54096">
        <w:rPr>
          <w:rFonts w:ascii="Verdana" w:hAnsi="Verdana"/>
          <w:sz w:val="24"/>
          <w:szCs w:val="24"/>
        </w:rPr>
        <w:t>researcher</w:t>
      </w:r>
      <w:r w:rsidRPr="00D54096">
        <w:rPr>
          <w:rFonts w:ascii="Verdana" w:hAnsi="Verdana"/>
          <w:spacing w:val="-6"/>
          <w:sz w:val="24"/>
          <w:szCs w:val="24"/>
        </w:rPr>
        <w:t xml:space="preserve"> </w:t>
      </w:r>
      <w:r w:rsidRPr="00D54096">
        <w:rPr>
          <w:rFonts w:ascii="Verdana" w:hAnsi="Verdana"/>
          <w:sz w:val="24"/>
          <w:szCs w:val="24"/>
        </w:rPr>
        <w:t>will</w:t>
      </w:r>
      <w:r w:rsidRPr="00D54096">
        <w:rPr>
          <w:rFonts w:ascii="Verdana" w:hAnsi="Verdana"/>
          <w:spacing w:val="-10"/>
          <w:sz w:val="24"/>
          <w:szCs w:val="24"/>
        </w:rPr>
        <w:t xml:space="preserve"> </w:t>
      </w:r>
      <w:r w:rsidRPr="00D54096">
        <w:rPr>
          <w:rFonts w:ascii="Verdana" w:hAnsi="Verdana"/>
          <w:sz w:val="24"/>
          <w:szCs w:val="24"/>
        </w:rPr>
        <w:t>carry</w:t>
      </w:r>
      <w:r w:rsidRPr="00D54096">
        <w:rPr>
          <w:rFonts w:ascii="Verdana" w:hAnsi="Verdana"/>
          <w:spacing w:val="-5"/>
          <w:sz w:val="24"/>
          <w:szCs w:val="24"/>
        </w:rPr>
        <w:t xml:space="preserve"> </w:t>
      </w:r>
      <w:r w:rsidRPr="00D54096">
        <w:rPr>
          <w:rFonts w:ascii="Verdana" w:hAnsi="Verdana"/>
          <w:sz w:val="24"/>
          <w:szCs w:val="24"/>
        </w:rPr>
        <w:t>out</w:t>
      </w:r>
      <w:r w:rsidRPr="00D54096">
        <w:rPr>
          <w:rFonts w:ascii="Verdana" w:hAnsi="Verdana"/>
          <w:spacing w:val="-6"/>
          <w:sz w:val="24"/>
          <w:szCs w:val="24"/>
        </w:rPr>
        <w:t xml:space="preserve"> </w:t>
      </w:r>
      <w:r w:rsidRPr="00D54096">
        <w:rPr>
          <w:rFonts w:ascii="Verdana" w:hAnsi="Verdana"/>
          <w:sz w:val="24"/>
          <w:szCs w:val="24"/>
        </w:rPr>
        <w:t>the</w:t>
      </w:r>
      <w:r w:rsidRPr="00D54096">
        <w:rPr>
          <w:rFonts w:ascii="Verdana" w:hAnsi="Verdana"/>
          <w:spacing w:val="-7"/>
          <w:sz w:val="24"/>
          <w:szCs w:val="24"/>
        </w:rPr>
        <w:t xml:space="preserve"> </w:t>
      </w:r>
      <w:r w:rsidRPr="00D54096">
        <w:rPr>
          <w:rFonts w:ascii="Verdana" w:hAnsi="Verdana"/>
          <w:spacing w:val="-2"/>
          <w:sz w:val="24"/>
          <w:szCs w:val="24"/>
        </w:rPr>
        <w:t>interview.</w:t>
      </w:r>
    </w:p>
    <w:p w14:paraId="4890B179" w14:textId="77777777" w:rsidR="00105DA3" w:rsidRPr="00D54096" w:rsidRDefault="00105DA3" w:rsidP="00105DA3">
      <w:pPr>
        <w:pStyle w:val="BodyText"/>
        <w:rPr>
          <w:rFonts w:ascii="Verdana" w:hAnsi="Verdana"/>
          <w:sz w:val="24"/>
          <w:szCs w:val="24"/>
        </w:rPr>
      </w:pPr>
    </w:p>
    <w:p w14:paraId="71F544E6" w14:textId="77777777" w:rsidR="00105DA3" w:rsidRPr="00D54096" w:rsidRDefault="00105DA3" w:rsidP="00105DA3">
      <w:pPr>
        <w:pStyle w:val="BodyText"/>
        <w:rPr>
          <w:rFonts w:ascii="Verdana" w:hAnsi="Verdana"/>
          <w:sz w:val="24"/>
          <w:szCs w:val="24"/>
        </w:rPr>
      </w:pPr>
    </w:p>
    <w:p w14:paraId="69611281" w14:textId="75FEF8B2" w:rsidR="00105DA3" w:rsidRPr="00D54096" w:rsidRDefault="00135614"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23776" behindDoc="0" locked="0" layoutInCell="1" allowOverlap="1" wp14:anchorId="5CDE7FEC" wp14:editId="5197CD8F">
            <wp:simplePos x="0" y="0"/>
            <wp:positionH relativeFrom="margin">
              <wp:align>left</wp:align>
            </wp:positionH>
            <wp:positionV relativeFrom="paragraph">
              <wp:posOffset>8255</wp:posOffset>
            </wp:positionV>
            <wp:extent cx="1510180" cy="1464417"/>
            <wp:effectExtent l="0" t="0" r="0" b="2540"/>
            <wp:wrapNone/>
            <wp:docPr id="56" name="Image 56" descr="Interview record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descr="Interview recorder"/>
                    <pic:cNvPicPr/>
                  </pic:nvPicPr>
                  <pic:blipFill>
                    <a:blip r:embed="rId104" cstate="print"/>
                    <a:stretch>
                      <a:fillRect/>
                    </a:stretch>
                  </pic:blipFill>
                  <pic:spPr>
                    <a:xfrm>
                      <a:off x="0" y="0"/>
                      <a:ext cx="1510180" cy="1464417"/>
                    </a:xfrm>
                    <a:prstGeom prst="rect">
                      <a:avLst/>
                    </a:prstGeom>
                  </pic:spPr>
                </pic:pic>
              </a:graphicData>
            </a:graphic>
          </wp:anchor>
        </w:drawing>
      </w:r>
    </w:p>
    <w:p w14:paraId="4C0FCEE1" w14:textId="5BF8996A" w:rsidR="00105DA3" w:rsidRPr="00D54096" w:rsidRDefault="00105DA3" w:rsidP="00105DA3">
      <w:pPr>
        <w:pStyle w:val="BodyText"/>
        <w:rPr>
          <w:rFonts w:ascii="Verdana" w:hAnsi="Verdana"/>
          <w:sz w:val="24"/>
          <w:szCs w:val="24"/>
        </w:rPr>
      </w:pPr>
    </w:p>
    <w:p w14:paraId="15807CC9" w14:textId="6218DBD8" w:rsidR="00105DA3" w:rsidRPr="00D54096" w:rsidRDefault="00105DA3" w:rsidP="00105DA3">
      <w:pPr>
        <w:pStyle w:val="BodyText"/>
        <w:rPr>
          <w:rFonts w:ascii="Verdana" w:hAnsi="Verdana"/>
          <w:sz w:val="24"/>
          <w:szCs w:val="24"/>
        </w:rPr>
      </w:pPr>
    </w:p>
    <w:p w14:paraId="17613323" w14:textId="69943696"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If</w:t>
      </w:r>
      <w:r w:rsidRPr="00D54096">
        <w:rPr>
          <w:rFonts w:ascii="Verdana" w:hAnsi="Verdana"/>
          <w:spacing w:val="-3"/>
          <w:sz w:val="24"/>
          <w:szCs w:val="24"/>
        </w:rPr>
        <w:t xml:space="preserve"> </w:t>
      </w:r>
      <w:r w:rsidRPr="00D54096">
        <w:rPr>
          <w:rFonts w:ascii="Verdana" w:hAnsi="Verdana"/>
          <w:sz w:val="24"/>
          <w:szCs w:val="24"/>
        </w:rPr>
        <w:t>you agree,</w:t>
      </w:r>
      <w:r w:rsidRPr="00D54096">
        <w:rPr>
          <w:rFonts w:ascii="Verdana" w:hAnsi="Verdana"/>
          <w:spacing w:val="-3"/>
          <w:sz w:val="24"/>
          <w:szCs w:val="24"/>
        </w:rPr>
        <w:t xml:space="preserve"> </w:t>
      </w:r>
      <w:r w:rsidRPr="00D54096">
        <w:rPr>
          <w:rFonts w:ascii="Verdana" w:hAnsi="Verdana"/>
          <w:sz w:val="24"/>
          <w:szCs w:val="24"/>
        </w:rPr>
        <w:t>we</w:t>
      </w:r>
      <w:r w:rsidRPr="00D54096">
        <w:rPr>
          <w:rFonts w:ascii="Verdana" w:hAnsi="Verdana"/>
          <w:spacing w:val="-3"/>
          <w:sz w:val="24"/>
          <w:szCs w:val="24"/>
        </w:rPr>
        <w:t xml:space="preserve"> </w:t>
      </w:r>
      <w:r w:rsidRPr="00D54096">
        <w:rPr>
          <w:rFonts w:ascii="Verdana" w:hAnsi="Verdana"/>
          <w:sz w:val="24"/>
          <w:szCs w:val="24"/>
        </w:rPr>
        <w:t>will</w:t>
      </w:r>
      <w:r w:rsidRPr="00D54096">
        <w:rPr>
          <w:rFonts w:ascii="Verdana" w:hAnsi="Verdana"/>
          <w:spacing w:val="-7"/>
          <w:sz w:val="24"/>
          <w:szCs w:val="24"/>
        </w:rPr>
        <w:t xml:space="preserve"> </w:t>
      </w:r>
      <w:r w:rsidRPr="00D54096">
        <w:rPr>
          <w:rFonts w:ascii="Verdana" w:hAnsi="Verdana"/>
          <w:sz w:val="24"/>
          <w:szCs w:val="24"/>
        </w:rPr>
        <w:t>record</w:t>
      </w:r>
      <w:r w:rsidRPr="00D54096">
        <w:rPr>
          <w:rFonts w:ascii="Verdana" w:hAnsi="Verdana"/>
          <w:spacing w:val="-1"/>
          <w:sz w:val="24"/>
          <w:szCs w:val="24"/>
        </w:rPr>
        <w:t xml:space="preserve"> </w:t>
      </w:r>
      <w:r w:rsidRPr="00D54096">
        <w:rPr>
          <w:rFonts w:ascii="Verdana" w:hAnsi="Verdana"/>
          <w:sz w:val="24"/>
          <w:szCs w:val="24"/>
        </w:rPr>
        <w:t>the</w:t>
      </w:r>
      <w:r w:rsidRPr="00D54096">
        <w:rPr>
          <w:rFonts w:ascii="Verdana" w:hAnsi="Verdana"/>
          <w:spacing w:val="-3"/>
          <w:sz w:val="24"/>
          <w:szCs w:val="24"/>
        </w:rPr>
        <w:t xml:space="preserve"> </w:t>
      </w:r>
      <w:r w:rsidRPr="00D54096">
        <w:rPr>
          <w:rFonts w:ascii="Verdana" w:hAnsi="Verdana"/>
          <w:sz w:val="24"/>
          <w:szCs w:val="24"/>
        </w:rPr>
        <w:t>interview</w:t>
      </w:r>
      <w:r w:rsidRPr="00D54096">
        <w:rPr>
          <w:rFonts w:ascii="Verdana" w:hAnsi="Verdana"/>
          <w:spacing w:val="-8"/>
          <w:sz w:val="24"/>
          <w:szCs w:val="24"/>
        </w:rPr>
        <w:t xml:space="preserve"> </w:t>
      </w:r>
      <w:r w:rsidRPr="00D54096">
        <w:rPr>
          <w:rFonts w:ascii="Verdana" w:hAnsi="Verdana"/>
          <w:sz w:val="24"/>
          <w:szCs w:val="24"/>
        </w:rPr>
        <w:t>using</w:t>
      </w:r>
      <w:r w:rsidRPr="00D54096">
        <w:rPr>
          <w:rFonts w:ascii="Verdana" w:hAnsi="Verdana"/>
          <w:spacing w:val="-6"/>
          <w:sz w:val="24"/>
          <w:szCs w:val="24"/>
        </w:rPr>
        <w:t xml:space="preserve"> </w:t>
      </w:r>
      <w:r w:rsidRPr="00D54096">
        <w:rPr>
          <w:rFonts w:ascii="Verdana" w:hAnsi="Verdana"/>
          <w:sz w:val="24"/>
          <w:szCs w:val="24"/>
        </w:rPr>
        <w:t>a digital audio recorder.</w:t>
      </w:r>
    </w:p>
    <w:p w14:paraId="06F38AE1" w14:textId="77777777" w:rsidR="00105DA3" w:rsidRPr="00D54096" w:rsidRDefault="00105DA3" w:rsidP="00105DA3">
      <w:pPr>
        <w:pStyle w:val="BodyText"/>
        <w:rPr>
          <w:rFonts w:ascii="Verdana" w:hAnsi="Verdana"/>
          <w:sz w:val="24"/>
          <w:szCs w:val="24"/>
        </w:rPr>
      </w:pPr>
    </w:p>
    <w:p w14:paraId="48237FF4" w14:textId="77777777" w:rsidR="00105DA3" w:rsidRPr="00D54096" w:rsidRDefault="00105DA3" w:rsidP="00105DA3">
      <w:pPr>
        <w:pStyle w:val="BodyText"/>
        <w:rPr>
          <w:rFonts w:ascii="Verdana" w:hAnsi="Verdana"/>
          <w:sz w:val="24"/>
          <w:szCs w:val="24"/>
        </w:rPr>
      </w:pPr>
    </w:p>
    <w:p w14:paraId="14F07F8C" w14:textId="77777777" w:rsidR="00105DA3" w:rsidRPr="00D54096" w:rsidRDefault="00105DA3" w:rsidP="00105DA3">
      <w:pPr>
        <w:pStyle w:val="BodyText"/>
        <w:rPr>
          <w:rFonts w:ascii="Verdana" w:hAnsi="Verdana"/>
          <w:sz w:val="24"/>
          <w:szCs w:val="24"/>
        </w:rPr>
      </w:pPr>
    </w:p>
    <w:p w14:paraId="6959D168" w14:textId="12765801" w:rsidR="00105DA3" w:rsidRPr="00D54096" w:rsidRDefault="00135614" w:rsidP="00105DA3">
      <w:pPr>
        <w:pStyle w:val="BodyText"/>
        <w:spacing w:before="165"/>
        <w:rPr>
          <w:rFonts w:ascii="Verdana" w:hAnsi="Verdana"/>
          <w:sz w:val="24"/>
          <w:szCs w:val="24"/>
        </w:rPr>
      </w:pPr>
      <w:r w:rsidRPr="00D54096">
        <w:rPr>
          <w:rFonts w:ascii="Verdana" w:hAnsi="Verdana"/>
          <w:noProof/>
          <w:sz w:val="24"/>
          <w:szCs w:val="24"/>
        </w:rPr>
        <w:drawing>
          <wp:anchor distT="0" distB="0" distL="0" distR="0" simplePos="0" relativeHeight="251724800" behindDoc="0" locked="0" layoutInCell="1" allowOverlap="1" wp14:anchorId="1645088C" wp14:editId="611AE7DE">
            <wp:simplePos x="0" y="0"/>
            <wp:positionH relativeFrom="margin">
              <wp:align>left</wp:align>
            </wp:positionH>
            <wp:positionV relativeFrom="paragraph">
              <wp:posOffset>122555</wp:posOffset>
            </wp:positionV>
            <wp:extent cx="1482722" cy="1468993"/>
            <wp:effectExtent l="0" t="0" r="3810" b="0"/>
            <wp:wrapNone/>
            <wp:docPr id="57" name="Image 57" descr="Notebook with p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descr="Notebook with pen"/>
                    <pic:cNvPicPr/>
                  </pic:nvPicPr>
                  <pic:blipFill>
                    <a:blip r:embed="rId105" cstate="print"/>
                    <a:stretch>
                      <a:fillRect/>
                    </a:stretch>
                  </pic:blipFill>
                  <pic:spPr>
                    <a:xfrm>
                      <a:off x="0" y="0"/>
                      <a:ext cx="1482722" cy="1468993"/>
                    </a:xfrm>
                    <a:prstGeom prst="rect">
                      <a:avLst/>
                    </a:prstGeom>
                  </pic:spPr>
                </pic:pic>
              </a:graphicData>
            </a:graphic>
          </wp:anchor>
        </w:drawing>
      </w:r>
    </w:p>
    <w:p w14:paraId="35C381C9" w14:textId="61EE6A71"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If</w:t>
      </w:r>
      <w:r w:rsidRPr="00D54096">
        <w:rPr>
          <w:rFonts w:ascii="Verdana" w:hAnsi="Verdana"/>
          <w:spacing w:val="-3"/>
          <w:sz w:val="24"/>
          <w:szCs w:val="24"/>
        </w:rPr>
        <w:t xml:space="preserve"> </w:t>
      </w:r>
      <w:r w:rsidRPr="00D54096">
        <w:rPr>
          <w:rFonts w:ascii="Verdana" w:hAnsi="Verdana"/>
          <w:sz w:val="24"/>
          <w:szCs w:val="24"/>
        </w:rPr>
        <w:t>you do</w:t>
      </w:r>
      <w:r w:rsidRPr="00D54096">
        <w:rPr>
          <w:rFonts w:ascii="Verdana" w:hAnsi="Verdana"/>
          <w:spacing w:val="-6"/>
          <w:sz w:val="24"/>
          <w:szCs w:val="24"/>
        </w:rPr>
        <w:t xml:space="preserve"> </w:t>
      </w:r>
      <w:r w:rsidRPr="00D54096">
        <w:rPr>
          <w:rFonts w:ascii="Verdana" w:hAnsi="Verdana"/>
          <w:sz w:val="24"/>
          <w:szCs w:val="24"/>
        </w:rPr>
        <w:t>not</w:t>
      </w:r>
      <w:r w:rsidRPr="00D54096">
        <w:rPr>
          <w:rFonts w:ascii="Verdana" w:hAnsi="Verdana"/>
          <w:spacing w:val="-3"/>
          <w:sz w:val="24"/>
          <w:szCs w:val="24"/>
        </w:rPr>
        <w:t xml:space="preserve"> </w:t>
      </w:r>
      <w:r w:rsidRPr="00D54096">
        <w:rPr>
          <w:rFonts w:ascii="Verdana" w:hAnsi="Verdana"/>
          <w:sz w:val="24"/>
          <w:szCs w:val="24"/>
        </w:rPr>
        <w:t>agree</w:t>
      </w:r>
      <w:r w:rsidRPr="00D54096">
        <w:rPr>
          <w:rFonts w:ascii="Verdana" w:hAnsi="Verdana"/>
          <w:spacing w:val="-4"/>
          <w:sz w:val="24"/>
          <w:szCs w:val="24"/>
        </w:rPr>
        <w:t xml:space="preserve"> </w:t>
      </w:r>
      <w:r w:rsidRPr="00D54096">
        <w:rPr>
          <w:rFonts w:ascii="Verdana" w:hAnsi="Verdana"/>
          <w:sz w:val="24"/>
          <w:szCs w:val="24"/>
        </w:rPr>
        <w:t>to</w:t>
      </w:r>
      <w:r w:rsidRPr="00D54096">
        <w:rPr>
          <w:rFonts w:ascii="Verdana" w:hAnsi="Verdana"/>
          <w:spacing w:val="-3"/>
          <w:sz w:val="24"/>
          <w:szCs w:val="24"/>
        </w:rPr>
        <w:t xml:space="preserve"> </w:t>
      </w:r>
      <w:r w:rsidRPr="00D54096">
        <w:rPr>
          <w:rFonts w:ascii="Verdana" w:hAnsi="Verdana"/>
          <w:sz w:val="24"/>
          <w:szCs w:val="24"/>
        </w:rPr>
        <w:t>an</w:t>
      </w:r>
      <w:r w:rsidRPr="00D54096">
        <w:rPr>
          <w:rFonts w:ascii="Verdana" w:hAnsi="Verdana"/>
          <w:spacing w:val="-6"/>
          <w:sz w:val="24"/>
          <w:szCs w:val="24"/>
        </w:rPr>
        <w:t xml:space="preserve"> </w:t>
      </w:r>
      <w:r w:rsidRPr="00D54096">
        <w:rPr>
          <w:rFonts w:ascii="Verdana" w:hAnsi="Verdana"/>
          <w:sz w:val="24"/>
          <w:szCs w:val="24"/>
        </w:rPr>
        <w:t>audio</w:t>
      </w:r>
      <w:r w:rsidRPr="00D54096">
        <w:rPr>
          <w:rFonts w:ascii="Verdana" w:hAnsi="Verdana"/>
          <w:spacing w:val="-6"/>
          <w:sz w:val="24"/>
          <w:szCs w:val="24"/>
        </w:rPr>
        <w:t xml:space="preserve"> </w:t>
      </w:r>
      <w:r w:rsidRPr="00D54096">
        <w:rPr>
          <w:rFonts w:ascii="Verdana" w:hAnsi="Verdana"/>
          <w:sz w:val="24"/>
          <w:szCs w:val="24"/>
        </w:rPr>
        <w:t>recording,</w:t>
      </w:r>
      <w:r w:rsidRPr="00D54096">
        <w:rPr>
          <w:rFonts w:ascii="Verdana" w:hAnsi="Verdana"/>
          <w:spacing w:val="-3"/>
          <w:sz w:val="24"/>
          <w:szCs w:val="24"/>
        </w:rPr>
        <w:t xml:space="preserve"> </w:t>
      </w:r>
      <w:r w:rsidRPr="00D54096">
        <w:rPr>
          <w:rFonts w:ascii="Verdana" w:hAnsi="Verdana"/>
          <w:sz w:val="24"/>
          <w:szCs w:val="24"/>
        </w:rPr>
        <w:t>the interviewer will take notes.</w:t>
      </w:r>
    </w:p>
    <w:p w14:paraId="2856D14A" w14:textId="77777777"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They</w:t>
      </w:r>
      <w:r w:rsidRPr="00D54096">
        <w:rPr>
          <w:rFonts w:ascii="Verdana" w:hAnsi="Verdana"/>
          <w:spacing w:val="-4"/>
          <w:sz w:val="24"/>
          <w:szCs w:val="24"/>
        </w:rPr>
        <w:t xml:space="preserve"> </w:t>
      </w:r>
      <w:r w:rsidRPr="00D54096">
        <w:rPr>
          <w:rFonts w:ascii="Verdana" w:hAnsi="Verdana"/>
          <w:sz w:val="24"/>
          <w:szCs w:val="24"/>
        </w:rPr>
        <w:t>may</w:t>
      </w:r>
      <w:r w:rsidRPr="00D54096">
        <w:rPr>
          <w:rFonts w:ascii="Verdana" w:hAnsi="Verdana"/>
          <w:spacing w:val="-2"/>
          <w:sz w:val="24"/>
          <w:szCs w:val="24"/>
        </w:rPr>
        <w:t xml:space="preserve"> </w:t>
      </w:r>
      <w:r w:rsidRPr="00D54096">
        <w:rPr>
          <w:rFonts w:ascii="Verdana" w:hAnsi="Verdana"/>
          <w:sz w:val="24"/>
          <w:szCs w:val="24"/>
        </w:rPr>
        <w:t>bring</w:t>
      </w:r>
      <w:r w:rsidRPr="00D54096">
        <w:rPr>
          <w:rFonts w:ascii="Verdana" w:hAnsi="Verdana"/>
          <w:spacing w:val="-5"/>
          <w:sz w:val="24"/>
          <w:szCs w:val="24"/>
        </w:rPr>
        <w:t xml:space="preserve"> </w:t>
      </w:r>
      <w:r w:rsidRPr="00D54096">
        <w:rPr>
          <w:rFonts w:ascii="Verdana" w:hAnsi="Verdana"/>
          <w:sz w:val="24"/>
          <w:szCs w:val="24"/>
        </w:rPr>
        <w:t>a</w:t>
      </w:r>
      <w:r w:rsidRPr="00D54096">
        <w:rPr>
          <w:rFonts w:ascii="Verdana" w:hAnsi="Verdana"/>
          <w:spacing w:val="-3"/>
          <w:sz w:val="24"/>
          <w:szCs w:val="24"/>
        </w:rPr>
        <w:t xml:space="preserve"> </w:t>
      </w:r>
      <w:r w:rsidRPr="00D54096">
        <w:rPr>
          <w:rFonts w:ascii="Verdana" w:hAnsi="Verdana"/>
          <w:sz w:val="24"/>
          <w:szCs w:val="24"/>
        </w:rPr>
        <w:t>second</w:t>
      </w:r>
      <w:r w:rsidRPr="00D54096">
        <w:rPr>
          <w:rFonts w:ascii="Verdana" w:hAnsi="Verdana"/>
          <w:spacing w:val="-7"/>
          <w:sz w:val="24"/>
          <w:szCs w:val="24"/>
        </w:rPr>
        <w:t xml:space="preserve"> </w:t>
      </w:r>
      <w:r w:rsidRPr="00D54096">
        <w:rPr>
          <w:rFonts w:ascii="Verdana" w:hAnsi="Verdana"/>
          <w:sz w:val="24"/>
          <w:szCs w:val="24"/>
        </w:rPr>
        <w:t>person</w:t>
      </w:r>
      <w:r w:rsidRPr="00D54096">
        <w:rPr>
          <w:rFonts w:ascii="Verdana" w:hAnsi="Verdana"/>
          <w:spacing w:val="-3"/>
          <w:sz w:val="24"/>
          <w:szCs w:val="24"/>
        </w:rPr>
        <w:t xml:space="preserve"> </w:t>
      </w:r>
      <w:r w:rsidRPr="00D54096">
        <w:rPr>
          <w:rFonts w:ascii="Verdana" w:hAnsi="Verdana"/>
          <w:sz w:val="24"/>
          <w:szCs w:val="24"/>
        </w:rPr>
        <w:t>with them to</w:t>
      </w:r>
      <w:r w:rsidRPr="00D54096">
        <w:rPr>
          <w:rFonts w:ascii="Verdana" w:hAnsi="Verdana"/>
          <w:spacing w:val="-5"/>
          <w:sz w:val="24"/>
          <w:szCs w:val="24"/>
        </w:rPr>
        <w:t xml:space="preserve"> </w:t>
      </w:r>
      <w:r w:rsidRPr="00D54096">
        <w:rPr>
          <w:rFonts w:ascii="Verdana" w:hAnsi="Verdana"/>
          <w:sz w:val="24"/>
          <w:szCs w:val="24"/>
        </w:rPr>
        <w:t xml:space="preserve">take </w:t>
      </w:r>
      <w:r w:rsidRPr="00D54096">
        <w:rPr>
          <w:rFonts w:ascii="Verdana" w:hAnsi="Verdana"/>
          <w:spacing w:val="-2"/>
          <w:sz w:val="24"/>
          <w:szCs w:val="24"/>
        </w:rPr>
        <w:t>notes.</w:t>
      </w:r>
    </w:p>
    <w:p w14:paraId="25A7D27C" w14:textId="28431604" w:rsidR="00105DA3" w:rsidRPr="00D54096" w:rsidRDefault="00105DA3" w:rsidP="00105DA3">
      <w:pPr>
        <w:pStyle w:val="BodyText"/>
        <w:rPr>
          <w:rFonts w:ascii="Verdana" w:hAnsi="Verdana"/>
          <w:sz w:val="24"/>
          <w:szCs w:val="24"/>
        </w:rPr>
      </w:pPr>
    </w:p>
    <w:p w14:paraId="3242A747" w14:textId="3BFF6266" w:rsidR="00105DA3" w:rsidRPr="00D54096" w:rsidRDefault="00105DA3" w:rsidP="00105DA3">
      <w:pPr>
        <w:pStyle w:val="BodyText"/>
        <w:rPr>
          <w:rFonts w:ascii="Verdana" w:hAnsi="Verdana"/>
          <w:sz w:val="24"/>
          <w:szCs w:val="24"/>
        </w:rPr>
      </w:pPr>
    </w:p>
    <w:p w14:paraId="42182C87" w14:textId="4F6EAAAF" w:rsidR="00105DA3" w:rsidRPr="00D54096" w:rsidRDefault="00135614"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25824" behindDoc="0" locked="0" layoutInCell="1" allowOverlap="1" wp14:anchorId="63087E9C" wp14:editId="7F859F8D">
            <wp:simplePos x="0" y="0"/>
            <wp:positionH relativeFrom="margin">
              <wp:align>left</wp:align>
            </wp:positionH>
            <wp:positionV relativeFrom="paragraph">
              <wp:posOffset>11430</wp:posOffset>
            </wp:positionV>
            <wp:extent cx="1085850" cy="1247775"/>
            <wp:effectExtent l="0" t="0" r="0" b="9525"/>
            <wp:wrapNone/>
            <wp:docPr id="58" name="Image 58" descr="Page of da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Page of data"/>
                    <pic:cNvPicPr/>
                  </pic:nvPicPr>
                  <pic:blipFill>
                    <a:blip r:embed="rId106" cstate="print"/>
                    <a:stretch>
                      <a:fillRect/>
                    </a:stretch>
                  </pic:blipFill>
                  <pic:spPr>
                    <a:xfrm>
                      <a:off x="0" y="0"/>
                      <a:ext cx="1085850" cy="1247775"/>
                    </a:xfrm>
                    <a:prstGeom prst="rect">
                      <a:avLst/>
                    </a:prstGeom>
                  </pic:spPr>
                </pic:pic>
              </a:graphicData>
            </a:graphic>
            <wp14:sizeRelH relativeFrom="margin">
              <wp14:pctWidth>0</wp14:pctWidth>
            </wp14:sizeRelH>
            <wp14:sizeRelV relativeFrom="margin">
              <wp14:pctHeight>0</wp14:pctHeight>
            </wp14:sizeRelV>
          </wp:anchor>
        </w:drawing>
      </w:r>
    </w:p>
    <w:p w14:paraId="347119CD" w14:textId="77777777" w:rsidR="00105DA3" w:rsidRPr="00D54096" w:rsidRDefault="00105DA3" w:rsidP="00105DA3">
      <w:pPr>
        <w:pStyle w:val="BodyText"/>
        <w:spacing w:before="210"/>
        <w:rPr>
          <w:rFonts w:ascii="Verdana" w:hAnsi="Verdana"/>
          <w:sz w:val="24"/>
          <w:szCs w:val="24"/>
        </w:rPr>
      </w:pPr>
    </w:p>
    <w:p w14:paraId="71F79062" w14:textId="77777777" w:rsidR="00105DA3" w:rsidRPr="00D54096" w:rsidRDefault="00105DA3" w:rsidP="00105DA3">
      <w:pPr>
        <w:pStyle w:val="BodyText"/>
        <w:spacing w:line="376" w:lineRule="auto"/>
        <w:ind w:left="3544" w:right="298"/>
        <w:rPr>
          <w:rFonts w:ascii="Verdana" w:hAnsi="Verdana"/>
          <w:sz w:val="24"/>
          <w:szCs w:val="24"/>
        </w:rPr>
      </w:pPr>
      <w:r w:rsidRPr="00D54096">
        <w:rPr>
          <w:rFonts w:ascii="Verdana" w:hAnsi="Verdana"/>
          <w:sz w:val="24"/>
          <w:szCs w:val="24"/>
        </w:rPr>
        <w:t>We</w:t>
      </w:r>
      <w:r w:rsidRPr="00D54096">
        <w:rPr>
          <w:rFonts w:ascii="Verdana" w:hAnsi="Verdana"/>
          <w:spacing w:val="-7"/>
          <w:sz w:val="24"/>
          <w:szCs w:val="24"/>
        </w:rPr>
        <w:t xml:space="preserve"> </w:t>
      </w:r>
      <w:r w:rsidRPr="00D54096">
        <w:rPr>
          <w:rFonts w:ascii="Verdana" w:hAnsi="Verdana"/>
          <w:sz w:val="24"/>
          <w:szCs w:val="24"/>
        </w:rPr>
        <w:t>will</w:t>
      </w:r>
      <w:r w:rsidRPr="00D54096">
        <w:rPr>
          <w:rFonts w:ascii="Verdana" w:hAnsi="Verdana"/>
          <w:spacing w:val="-7"/>
          <w:sz w:val="24"/>
          <w:szCs w:val="24"/>
        </w:rPr>
        <w:t xml:space="preserve"> </w:t>
      </w:r>
      <w:r w:rsidRPr="00D54096">
        <w:rPr>
          <w:rFonts w:ascii="Verdana" w:hAnsi="Verdana"/>
          <w:sz w:val="24"/>
          <w:szCs w:val="24"/>
        </w:rPr>
        <w:t>only</w:t>
      </w:r>
      <w:r w:rsidRPr="00D54096">
        <w:rPr>
          <w:rFonts w:ascii="Verdana" w:hAnsi="Verdana"/>
          <w:spacing w:val="-7"/>
          <w:sz w:val="24"/>
          <w:szCs w:val="24"/>
        </w:rPr>
        <w:t xml:space="preserve"> </w:t>
      </w:r>
      <w:r w:rsidRPr="00D54096">
        <w:rPr>
          <w:rFonts w:ascii="Verdana" w:hAnsi="Verdana"/>
          <w:sz w:val="24"/>
          <w:szCs w:val="24"/>
        </w:rPr>
        <w:t>collect</w:t>
      </w:r>
      <w:r w:rsidRPr="00D54096">
        <w:rPr>
          <w:rFonts w:ascii="Verdana" w:hAnsi="Verdana"/>
          <w:spacing w:val="-8"/>
          <w:sz w:val="24"/>
          <w:szCs w:val="24"/>
        </w:rPr>
        <w:t xml:space="preserve"> </w:t>
      </w:r>
      <w:r w:rsidRPr="00D54096">
        <w:rPr>
          <w:rFonts w:ascii="Verdana" w:hAnsi="Verdana"/>
          <w:sz w:val="24"/>
          <w:szCs w:val="24"/>
        </w:rPr>
        <w:t>the</w:t>
      </w:r>
      <w:r w:rsidRPr="00D54096">
        <w:rPr>
          <w:rFonts w:ascii="Verdana" w:hAnsi="Verdana"/>
          <w:spacing w:val="-4"/>
          <w:sz w:val="24"/>
          <w:szCs w:val="24"/>
        </w:rPr>
        <w:t xml:space="preserve"> </w:t>
      </w:r>
      <w:r w:rsidRPr="00D54096">
        <w:rPr>
          <w:rFonts w:ascii="Verdana" w:hAnsi="Verdana"/>
          <w:sz w:val="24"/>
          <w:szCs w:val="24"/>
        </w:rPr>
        <w:t>information</w:t>
      </w:r>
      <w:r w:rsidRPr="00D54096">
        <w:rPr>
          <w:rFonts w:ascii="Verdana" w:hAnsi="Verdana"/>
          <w:spacing w:val="-4"/>
          <w:sz w:val="24"/>
          <w:szCs w:val="24"/>
        </w:rPr>
        <w:t xml:space="preserve"> </w:t>
      </w:r>
      <w:r w:rsidRPr="00D54096">
        <w:rPr>
          <w:rFonts w:ascii="Verdana" w:hAnsi="Verdana"/>
          <w:sz w:val="24"/>
          <w:szCs w:val="24"/>
        </w:rPr>
        <w:t>we</w:t>
      </w:r>
      <w:r w:rsidRPr="00D54096">
        <w:rPr>
          <w:rFonts w:ascii="Verdana" w:hAnsi="Verdana"/>
          <w:spacing w:val="-4"/>
          <w:sz w:val="24"/>
          <w:szCs w:val="24"/>
        </w:rPr>
        <w:t xml:space="preserve"> </w:t>
      </w:r>
      <w:r w:rsidRPr="00D54096">
        <w:rPr>
          <w:rFonts w:ascii="Verdana" w:hAnsi="Verdana"/>
          <w:sz w:val="24"/>
          <w:szCs w:val="24"/>
        </w:rPr>
        <w:t>need</w:t>
      </w:r>
      <w:r w:rsidRPr="00D54096">
        <w:rPr>
          <w:rFonts w:ascii="Verdana" w:hAnsi="Verdana"/>
          <w:spacing w:val="-7"/>
          <w:sz w:val="24"/>
          <w:szCs w:val="24"/>
        </w:rPr>
        <w:t xml:space="preserve"> </w:t>
      </w:r>
      <w:r w:rsidRPr="00D54096">
        <w:rPr>
          <w:rFonts w:ascii="Verdana" w:hAnsi="Verdana"/>
          <w:sz w:val="24"/>
          <w:szCs w:val="24"/>
        </w:rPr>
        <w:t>to answer our research questions.</w:t>
      </w:r>
    </w:p>
    <w:p w14:paraId="416AE14F" w14:textId="77777777" w:rsidR="00105DA3" w:rsidRPr="00D54096" w:rsidRDefault="00105DA3" w:rsidP="00105DA3">
      <w:pPr>
        <w:pStyle w:val="BodyText"/>
        <w:spacing w:line="376" w:lineRule="auto"/>
        <w:ind w:left="3544" w:right="298"/>
        <w:rPr>
          <w:rFonts w:ascii="Verdana" w:hAnsi="Verdana"/>
          <w:sz w:val="24"/>
          <w:szCs w:val="24"/>
        </w:rPr>
      </w:pPr>
    </w:p>
    <w:p w14:paraId="3C526825" w14:textId="77777777" w:rsidR="00105DA3" w:rsidRPr="00D54096" w:rsidRDefault="00105DA3" w:rsidP="00105DA3">
      <w:pPr>
        <w:pStyle w:val="BodyText"/>
        <w:spacing w:line="376" w:lineRule="auto"/>
        <w:ind w:left="3544" w:right="298"/>
        <w:rPr>
          <w:rFonts w:ascii="Verdana" w:hAnsi="Verdana"/>
          <w:sz w:val="24"/>
          <w:szCs w:val="24"/>
        </w:rPr>
      </w:pPr>
      <w:r w:rsidRPr="00D54096">
        <w:rPr>
          <w:rFonts w:ascii="Verdana" w:hAnsi="Verdana"/>
          <w:noProof/>
        </w:rPr>
        <w:drawing>
          <wp:anchor distT="0" distB="0" distL="0" distR="0" simplePos="0" relativeHeight="251726848" behindDoc="0" locked="0" layoutInCell="1" allowOverlap="1" wp14:anchorId="614E6AFC" wp14:editId="64938F8A">
            <wp:simplePos x="0" y="0"/>
            <wp:positionH relativeFrom="margin">
              <wp:align>left</wp:align>
            </wp:positionH>
            <wp:positionV relativeFrom="paragraph">
              <wp:posOffset>163195</wp:posOffset>
            </wp:positionV>
            <wp:extent cx="1180686" cy="1610859"/>
            <wp:effectExtent l="0" t="0" r="635" b="8890"/>
            <wp:wrapNone/>
            <wp:docPr id="59" name="Image 59" descr="Woman with hand up to say st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Woman with hand up to say stop."/>
                    <pic:cNvPicPr/>
                  </pic:nvPicPr>
                  <pic:blipFill>
                    <a:blip r:embed="rId107" cstate="print"/>
                    <a:stretch>
                      <a:fillRect/>
                    </a:stretch>
                  </pic:blipFill>
                  <pic:spPr>
                    <a:xfrm>
                      <a:off x="0" y="0"/>
                      <a:ext cx="1180686" cy="1610859"/>
                    </a:xfrm>
                    <a:prstGeom prst="rect">
                      <a:avLst/>
                    </a:prstGeom>
                  </pic:spPr>
                </pic:pic>
              </a:graphicData>
            </a:graphic>
          </wp:anchor>
        </w:drawing>
      </w:r>
    </w:p>
    <w:p w14:paraId="4072221E" w14:textId="77777777" w:rsidR="00105DA3" w:rsidRPr="00D54096" w:rsidRDefault="00105DA3" w:rsidP="00105DA3">
      <w:pPr>
        <w:pStyle w:val="BodyText"/>
        <w:spacing w:line="376" w:lineRule="auto"/>
        <w:ind w:left="3544" w:right="298"/>
        <w:rPr>
          <w:rFonts w:ascii="Verdana" w:hAnsi="Verdana"/>
          <w:sz w:val="24"/>
          <w:szCs w:val="24"/>
        </w:rPr>
      </w:pPr>
    </w:p>
    <w:p w14:paraId="7593A818" w14:textId="77777777"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You</w:t>
      </w:r>
      <w:r w:rsidRPr="00D54096">
        <w:rPr>
          <w:rFonts w:ascii="Verdana" w:hAnsi="Verdana"/>
          <w:spacing w:val="-1"/>
          <w:sz w:val="24"/>
          <w:szCs w:val="24"/>
        </w:rPr>
        <w:t xml:space="preserve"> </w:t>
      </w:r>
      <w:r w:rsidRPr="00D54096">
        <w:rPr>
          <w:rFonts w:ascii="Verdana" w:hAnsi="Verdana"/>
          <w:sz w:val="24"/>
          <w:szCs w:val="24"/>
        </w:rPr>
        <w:t>can</w:t>
      </w:r>
      <w:r w:rsidRPr="00D54096">
        <w:rPr>
          <w:rFonts w:ascii="Verdana" w:hAnsi="Verdana"/>
          <w:spacing w:val="-6"/>
          <w:sz w:val="24"/>
          <w:szCs w:val="24"/>
        </w:rPr>
        <w:t xml:space="preserve"> </w:t>
      </w:r>
      <w:r w:rsidRPr="00D54096">
        <w:rPr>
          <w:rFonts w:ascii="Verdana" w:hAnsi="Verdana"/>
          <w:sz w:val="24"/>
          <w:szCs w:val="24"/>
        </w:rPr>
        <w:t>ask</w:t>
      </w:r>
      <w:r w:rsidRPr="00D54096">
        <w:rPr>
          <w:rFonts w:ascii="Verdana" w:hAnsi="Verdana"/>
          <w:spacing w:val="-5"/>
          <w:sz w:val="24"/>
          <w:szCs w:val="24"/>
        </w:rPr>
        <w:t xml:space="preserve"> </w:t>
      </w:r>
      <w:r w:rsidRPr="00D54096">
        <w:rPr>
          <w:rFonts w:ascii="Verdana" w:hAnsi="Verdana"/>
          <w:sz w:val="24"/>
          <w:szCs w:val="24"/>
        </w:rPr>
        <w:t>for</w:t>
      </w:r>
      <w:r w:rsidRPr="00D54096">
        <w:rPr>
          <w:rFonts w:ascii="Verdana" w:hAnsi="Verdana"/>
          <w:spacing w:val="-4"/>
          <w:sz w:val="24"/>
          <w:szCs w:val="24"/>
        </w:rPr>
        <w:t xml:space="preserve"> </w:t>
      </w:r>
      <w:r w:rsidRPr="00D54096">
        <w:rPr>
          <w:rFonts w:ascii="Verdana" w:hAnsi="Verdana"/>
          <w:sz w:val="24"/>
          <w:szCs w:val="24"/>
        </w:rPr>
        <w:t>a</w:t>
      </w:r>
      <w:r w:rsidRPr="00D54096">
        <w:rPr>
          <w:rFonts w:ascii="Verdana" w:hAnsi="Verdana"/>
          <w:spacing w:val="-3"/>
          <w:sz w:val="24"/>
          <w:szCs w:val="24"/>
        </w:rPr>
        <w:t xml:space="preserve"> </w:t>
      </w:r>
      <w:r w:rsidRPr="00D54096">
        <w:rPr>
          <w:rFonts w:ascii="Verdana" w:hAnsi="Verdana"/>
          <w:sz w:val="24"/>
          <w:szCs w:val="24"/>
        </w:rPr>
        <w:t>break</w:t>
      </w:r>
      <w:r w:rsidRPr="00D54096">
        <w:rPr>
          <w:rFonts w:ascii="Verdana" w:hAnsi="Verdana"/>
          <w:spacing w:val="-3"/>
          <w:sz w:val="24"/>
          <w:szCs w:val="24"/>
        </w:rPr>
        <w:t xml:space="preserve"> </w:t>
      </w:r>
      <w:r w:rsidRPr="00D54096">
        <w:rPr>
          <w:rFonts w:ascii="Verdana" w:hAnsi="Verdana"/>
          <w:sz w:val="24"/>
          <w:szCs w:val="24"/>
        </w:rPr>
        <w:t>at</w:t>
      </w:r>
      <w:r w:rsidRPr="00D54096">
        <w:rPr>
          <w:rFonts w:ascii="Verdana" w:hAnsi="Verdana"/>
          <w:spacing w:val="-3"/>
          <w:sz w:val="24"/>
          <w:szCs w:val="24"/>
        </w:rPr>
        <w:t xml:space="preserve"> </w:t>
      </w:r>
      <w:r w:rsidRPr="00D54096">
        <w:rPr>
          <w:rFonts w:ascii="Verdana" w:hAnsi="Verdana"/>
          <w:sz w:val="24"/>
          <w:szCs w:val="24"/>
        </w:rPr>
        <w:t>any</w:t>
      </w:r>
      <w:r w:rsidRPr="00D54096">
        <w:rPr>
          <w:rFonts w:ascii="Verdana" w:hAnsi="Verdana"/>
          <w:spacing w:val="-4"/>
          <w:sz w:val="24"/>
          <w:szCs w:val="24"/>
        </w:rPr>
        <w:t xml:space="preserve"> </w:t>
      </w:r>
      <w:r w:rsidRPr="00D54096">
        <w:rPr>
          <w:rFonts w:ascii="Verdana" w:hAnsi="Verdana"/>
          <w:sz w:val="24"/>
          <w:szCs w:val="24"/>
        </w:rPr>
        <w:t>point</w:t>
      </w:r>
      <w:r w:rsidRPr="00D54096">
        <w:rPr>
          <w:rFonts w:ascii="Verdana" w:hAnsi="Verdana"/>
          <w:spacing w:val="-6"/>
          <w:sz w:val="24"/>
          <w:szCs w:val="24"/>
        </w:rPr>
        <w:t xml:space="preserve"> </w:t>
      </w:r>
      <w:r w:rsidRPr="00D54096">
        <w:rPr>
          <w:rFonts w:ascii="Verdana" w:hAnsi="Verdana"/>
          <w:sz w:val="24"/>
          <w:szCs w:val="24"/>
        </w:rPr>
        <w:t>in</w:t>
      </w:r>
      <w:r w:rsidRPr="00D54096">
        <w:rPr>
          <w:rFonts w:ascii="Verdana" w:hAnsi="Verdana"/>
          <w:spacing w:val="-8"/>
          <w:sz w:val="24"/>
          <w:szCs w:val="24"/>
        </w:rPr>
        <w:t xml:space="preserve"> </w:t>
      </w:r>
      <w:r w:rsidRPr="00D54096">
        <w:rPr>
          <w:rFonts w:ascii="Verdana" w:hAnsi="Verdana"/>
          <w:sz w:val="24"/>
          <w:szCs w:val="24"/>
        </w:rPr>
        <w:t>the</w:t>
      </w:r>
      <w:r w:rsidRPr="00D54096">
        <w:rPr>
          <w:rFonts w:ascii="Verdana" w:hAnsi="Verdana"/>
          <w:spacing w:val="-3"/>
          <w:sz w:val="24"/>
          <w:szCs w:val="24"/>
        </w:rPr>
        <w:t xml:space="preserve"> </w:t>
      </w:r>
      <w:r w:rsidRPr="00D54096">
        <w:rPr>
          <w:rFonts w:ascii="Verdana" w:hAnsi="Verdana"/>
          <w:sz w:val="24"/>
          <w:szCs w:val="24"/>
        </w:rPr>
        <w:t>interview. You</w:t>
      </w:r>
      <w:r w:rsidRPr="00D54096">
        <w:rPr>
          <w:rFonts w:ascii="Verdana" w:hAnsi="Verdana"/>
          <w:spacing w:val="-6"/>
          <w:sz w:val="24"/>
          <w:szCs w:val="24"/>
        </w:rPr>
        <w:t xml:space="preserve"> </w:t>
      </w:r>
      <w:r w:rsidRPr="00D54096">
        <w:rPr>
          <w:rFonts w:ascii="Verdana" w:hAnsi="Verdana"/>
          <w:sz w:val="24"/>
          <w:szCs w:val="24"/>
        </w:rPr>
        <w:t>can</w:t>
      </w:r>
      <w:r w:rsidRPr="00D54096">
        <w:rPr>
          <w:rFonts w:ascii="Verdana" w:hAnsi="Verdana"/>
          <w:spacing w:val="-11"/>
          <w:sz w:val="24"/>
          <w:szCs w:val="24"/>
        </w:rPr>
        <w:t xml:space="preserve"> </w:t>
      </w:r>
      <w:r w:rsidRPr="00D54096">
        <w:rPr>
          <w:rFonts w:ascii="Verdana" w:hAnsi="Verdana"/>
          <w:sz w:val="24"/>
          <w:szCs w:val="24"/>
        </w:rPr>
        <w:t>leave</w:t>
      </w:r>
      <w:r w:rsidRPr="00D54096">
        <w:rPr>
          <w:rFonts w:ascii="Verdana" w:hAnsi="Verdana"/>
          <w:spacing w:val="-12"/>
          <w:sz w:val="24"/>
          <w:szCs w:val="24"/>
        </w:rPr>
        <w:t xml:space="preserve"> </w:t>
      </w:r>
      <w:r w:rsidRPr="00D54096">
        <w:rPr>
          <w:rFonts w:ascii="Verdana" w:hAnsi="Verdana"/>
          <w:sz w:val="24"/>
          <w:szCs w:val="24"/>
        </w:rPr>
        <w:t>or</w:t>
      </w:r>
      <w:r w:rsidRPr="00D54096">
        <w:rPr>
          <w:rFonts w:ascii="Verdana" w:hAnsi="Verdana"/>
          <w:spacing w:val="-8"/>
          <w:sz w:val="24"/>
          <w:szCs w:val="24"/>
        </w:rPr>
        <w:t xml:space="preserve"> </w:t>
      </w:r>
      <w:r w:rsidRPr="00D54096">
        <w:rPr>
          <w:rFonts w:ascii="Verdana" w:hAnsi="Verdana"/>
          <w:sz w:val="24"/>
          <w:szCs w:val="24"/>
        </w:rPr>
        <w:t>ask</w:t>
      </w:r>
      <w:r w:rsidRPr="00D54096">
        <w:rPr>
          <w:rFonts w:ascii="Verdana" w:hAnsi="Verdana"/>
          <w:spacing w:val="-10"/>
          <w:sz w:val="24"/>
          <w:szCs w:val="24"/>
        </w:rPr>
        <w:t xml:space="preserve"> </w:t>
      </w:r>
      <w:r w:rsidRPr="00D54096">
        <w:rPr>
          <w:rFonts w:ascii="Verdana" w:hAnsi="Verdana"/>
          <w:sz w:val="24"/>
          <w:szCs w:val="24"/>
        </w:rPr>
        <w:t>for</w:t>
      </w:r>
      <w:r w:rsidRPr="00D54096">
        <w:rPr>
          <w:rFonts w:ascii="Verdana" w:hAnsi="Verdana"/>
          <w:spacing w:val="-7"/>
          <w:sz w:val="24"/>
          <w:szCs w:val="24"/>
        </w:rPr>
        <w:t xml:space="preserve"> </w:t>
      </w:r>
      <w:r w:rsidRPr="00D54096">
        <w:rPr>
          <w:rFonts w:ascii="Verdana" w:hAnsi="Verdana"/>
          <w:sz w:val="24"/>
          <w:szCs w:val="24"/>
        </w:rPr>
        <w:t>the</w:t>
      </w:r>
      <w:r w:rsidRPr="00D54096">
        <w:rPr>
          <w:rFonts w:ascii="Verdana" w:hAnsi="Verdana"/>
          <w:spacing w:val="-7"/>
          <w:sz w:val="24"/>
          <w:szCs w:val="24"/>
        </w:rPr>
        <w:t xml:space="preserve"> </w:t>
      </w:r>
      <w:r w:rsidRPr="00D54096">
        <w:rPr>
          <w:rFonts w:ascii="Verdana" w:hAnsi="Verdana"/>
          <w:sz w:val="24"/>
          <w:szCs w:val="24"/>
        </w:rPr>
        <w:t>interview</w:t>
      </w:r>
      <w:r w:rsidRPr="00D54096">
        <w:rPr>
          <w:rFonts w:ascii="Verdana" w:hAnsi="Verdana"/>
          <w:spacing w:val="-13"/>
          <w:sz w:val="24"/>
          <w:szCs w:val="24"/>
        </w:rPr>
        <w:t xml:space="preserve"> </w:t>
      </w:r>
      <w:r w:rsidRPr="00D54096">
        <w:rPr>
          <w:rFonts w:ascii="Verdana" w:hAnsi="Verdana"/>
          <w:sz w:val="24"/>
          <w:szCs w:val="24"/>
        </w:rPr>
        <w:t>to</w:t>
      </w:r>
      <w:r w:rsidRPr="00D54096">
        <w:rPr>
          <w:rFonts w:ascii="Verdana" w:hAnsi="Verdana"/>
          <w:spacing w:val="-7"/>
          <w:sz w:val="24"/>
          <w:szCs w:val="24"/>
        </w:rPr>
        <w:t xml:space="preserve"> </w:t>
      </w:r>
      <w:r w:rsidRPr="00D54096">
        <w:rPr>
          <w:rFonts w:ascii="Verdana" w:hAnsi="Verdana"/>
          <w:sz w:val="24"/>
          <w:szCs w:val="24"/>
        </w:rPr>
        <w:t>be</w:t>
      </w:r>
      <w:r w:rsidRPr="00D54096">
        <w:rPr>
          <w:rFonts w:ascii="Verdana" w:hAnsi="Verdana"/>
          <w:spacing w:val="-8"/>
          <w:sz w:val="24"/>
          <w:szCs w:val="24"/>
        </w:rPr>
        <w:t xml:space="preserve"> </w:t>
      </w:r>
      <w:r w:rsidRPr="00D54096">
        <w:rPr>
          <w:rFonts w:ascii="Verdana" w:hAnsi="Verdana"/>
          <w:spacing w:val="-2"/>
          <w:sz w:val="24"/>
          <w:szCs w:val="24"/>
        </w:rPr>
        <w:t>stopped.</w:t>
      </w:r>
    </w:p>
    <w:p w14:paraId="3CA4A0B2" w14:textId="77777777" w:rsidR="00105DA3" w:rsidRPr="00D54096" w:rsidRDefault="00105DA3" w:rsidP="00105DA3">
      <w:pPr>
        <w:pStyle w:val="BodyText"/>
        <w:rPr>
          <w:rFonts w:ascii="Verdana" w:hAnsi="Verdana"/>
          <w:sz w:val="24"/>
          <w:szCs w:val="24"/>
        </w:rPr>
      </w:pPr>
    </w:p>
    <w:p w14:paraId="12B5AFCC" w14:textId="77777777" w:rsidR="00105DA3" w:rsidRPr="00D54096" w:rsidRDefault="00105DA3" w:rsidP="00105DA3">
      <w:pPr>
        <w:pStyle w:val="BodyText"/>
        <w:rPr>
          <w:rFonts w:ascii="Verdana" w:hAnsi="Verdana"/>
          <w:sz w:val="24"/>
          <w:szCs w:val="24"/>
        </w:rPr>
      </w:pPr>
    </w:p>
    <w:p w14:paraId="5F25E47F" w14:textId="77777777" w:rsidR="00105DA3" w:rsidRPr="00D54096" w:rsidRDefault="00105DA3" w:rsidP="00105DA3">
      <w:pPr>
        <w:pStyle w:val="BodyText"/>
        <w:rPr>
          <w:rFonts w:ascii="Verdana" w:hAnsi="Verdana"/>
          <w:sz w:val="24"/>
          <w:szCs w:val="24"/>
        </w:rPr>
      </w:pPr>
    </w:p>
    <w:p w14:paraId="4BBBCF9A" w14:textId="77777777" w:rsidR="00105DA3" w:rsidRPr="00D54096" w:rsidRDefault="00105DA3"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27872" behindDoc="0" locked="0" layoutInCell="1" allowOverlap="1" wp14:anchorId="6146A322" wp14:editId="2A55A096">
            <wp:simplePos x="0" y="0"/>
            <wp:positionH relativeFrom="margin">
              <wp:align>left</wp:align>
            </wp:positionH>
            <wp:positionV relativeFrom="paragraph">
              <wp:posOffset>12700</wp:posOffset>
            </wp:positionV>
            <wp:extent cx="1317975" cy="1533062"/>
            <wp:effectExtent l="0" t="0" r="0" b="0"/>
            <wp:wrapNone/>
            <wp:docPr id="60" name="Image 60" descr="Timer 45 minut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Timer 45 minutes"/>
                    <pic:cNvPicPr/>
                  </pic:nvPicPr>
                  <pic:blipFill>
                    <a:blip r:embed="rId108" cstate="print"/>
                    <a:stretch>
                      <a:fillRect/>
                    </a:stretch>
                  </pic:blipFill>
                  <pic:spPr>
                    <a:xfrm>
                      <a:off x="0" y="0"/>
                      <a:ext cx="1317975" cy="1533062"/>
                    </a:xfrm>
                    <a:prstGeom prst="rect">
                      <a:avLst/>
                    </a:prstGeom>
                  </pic:spPr>
                </pic:pic>
              </a:graphicData>
            </a:graphic>
          </wp:anchor>
        </w:drawing>
      </w:r>
    </w:p>
    <w:p w14:paraId="7F181D42" w14:textId="77777777" w:rsidR="00105DA3" w:rsidRPr="00D54096" w:rsidRDefault="00105DA3" w:rsidP="00105DA3">
      <w:pPr>
        <w:pStyle w:val="BodyText"/>
        <w:rPr>
          <w:rFonts w:ascii="Verdana" w:hAnsi="Verdana"/>
          <w:sz w:val="24"/>
          <w:szCs w:val="24"/>
        </w:rPr>
      </w:pPr>
    </w:p>
    <w:p w14:paraId="14043EE8" w14:textId="77777777" w:rsidR="00105DA3" w:rsidRPr="00D54096" w:rsidRDefault="00105DA3" w:rsidP="00105DA3">
      <w:pPr>
        <w:pStyle w:val="BodyText"/>
        <w:spacing w:line="376" w:lineRule="auto"/>
        <w:ind w:left="3544" w:right="298"/>
        <w:rPr>
          <w:rFonts w:ascii="Verdana" w:hAnsi="Verdana"/>
          <w:sz w:val="24"/>
          <w:szCs w:val="24"/>
        </w:rPr>
      </w:pPr>
      <w:r w:rsidRPr="00D54096">
        <w:rPr>
          <w:rFonts w:ascii="Verdana" w:hAnsi="Verdana"/>
          <w:sz w:val="24"/>
          <w:szCs w:val="24"/>
        </w:rPr>
        <w:t>Each</w:t>
      </w:r>
      <w:r w:rsidRPr="00D54096">
        <w:rPr>
          <w:rFonts w:ascii="Verdana" w:hAnsi="Verdana"/>
          <w:spacing w:val="-6"/>
          <w:sz w:val="24"/>
          <w:szCs w:val="24"/>
        </w:rPr>
        <w:t xml:space="preserve"> </w:t>
      </w:r>
      <w:r w:rsidRPr="00D54096">
        <w:rPr>
          <w:rFonts w:ascii="Verdana" w:hAnsi="Verdana"/>
          <w:sz w:val="24"/>
          <w:szCs w:val="24"/>
        </w:rPr>
        <w:t>interview</w:t>
      </w:r>
      <w:r w:rsidRPr="00D54096">
        <w:rPr>
          <w:rFonts w:ascii="Verdana" w:hAnsi="Verdana"/>
          <w:spacing w:val="-8"/>
          <w:sz w:val="24"/>
          <w:szCs w:val="24"/>
        </w:rPr>
        <w:t xml:space="preserve"> </w:t>
      </w:r>
      <w:r w:rsidRPr="00D54096">
        <w:rPr>
          <w:rFonts w:ascii="Verdana" w:hAnsi="Verdana"/>
          <w:sz w:val="24"/>
          <w:szCs w:val="24"/>
        </w:rPr>
        <w:t>will</w:t>
      </w:r>
      <w:r w:rsidRPr="00D54096">
        <w:rPr>
          <w:rFonts w:ascii="Verdana" w:hAnsi="Verdana"/>
          <w:spacing w:val="-7"/>
          <w:sz w:val="24"/>
          <w:szCs w:val="24"/>
        </w:rPr>
        <w:t xml:space="preserve"> </w:t>
      </w:r>
      <w:r w:rsidRPr="00D54096">
        <w:rPr>
          <w:rFonts w:ascii="Verdana" w:hAnsi="Verdana"/>
          <w:sz w:val="24"/>
          <w:szCs w:val="24"/>
        </w:rPr>
        <w:t>take</w:t>
      </w:r>
      <w:r w:rsidRPr="00D54096">
        <w:rPr>
          <w:rFonts w:ascii="Verdana" w:hAnsi="Verdana"/>
          <w:spacing w:val="-4"/>
          <w:sz w:val="24"/>
          <w:szCs w:val="24"/>
        </w:rPr>
        <w:t xml:space="preserve"> </w:t>
      </w:r>
      <w:r w:rsidRPr="00D54096">
        <w:rPr>
          <w:rFonts w:ascii="Verdana" w:hAnsi="Verdana"/>
          <w:sz w:val="24"/>
          <w:szCs w:val="24"/>
        </w:rPr>
        <w:t>about</w:t>
      </w:r>
      <w:r w:rsidRPr="00D54096">
        <w:rPr>
          <w:rFonts w:ascii="Verdana" w:hAnsi="Verdana"/>
          <w:spacing w:val="-6"/>
          <w:sz w:val="24"/>
          <w:szCs w:val="24"/>
        </w:rPr>
        <w:t xml:space="preserve"> </w:t>
      </w:r>
      <w:r w:rsidRPr="00D54096">
        <w:rPr>
          <w:rFonts w:ascii="Verdana" w:hAnsi="Verdana"/>
          <w:sz w:val="24"/>
          <w:szCs w:val="24"/>
        </w:rPr>
        <w:t>45-60</w:t>
      </w:r>
      <w:r w:rsidRPr="00D54096">
        <w:rPr>
          <w:rFonts w:ascii="Verdana" w:hAnsi="Verdana"/>
          <w:spacing w:val="-2"/>
          <w:sz w:val="24"/>
          <w:szCs w:val="24"/>
        </w:rPr>
        <w:t xml:space="preserve"> </w:t>
      </w:r>
      <w:r w:rsidRPr="00D54096">
        <w:rPr>
          <w:rFonts w:ascii="Verdana" w:hAnsi="Verdana"/>
          <w:sz w:val="24"/>
          <w:szCs w:val="24"/>
        </w:rPr>
        <w:t>minutes. Some interviews may take a little longer.</w:t>
      </w:r>
    </w:p>
    <w:p w14:paraId="09883524" w14:textId="77777777" w:rsidR="00135614" w:rsidRDefault="00135614" w:rsidP="007656E7"/>
    <w:p w14:paraId="521032FC" w14:textId="31FE72D5" w:rsidR="00105DA3" w:rsidRPr="00D54096" w:rsidRDefault="00105DA3" w:rsidP="00105DA3">
      <w:pPr>
        <w:pStyle w:val="Heading3"/>
      </w:pPr>
      <w:r w:rsidRPr="00D54096">
        <w:t>The</w:t>
      </w:r>
      <w:r w:rsidRPr="00D54096">
        <w:rPr>
          <w:spacing w:val="-4"/>
        </w:rPr>
        <w:t xml:space="preserve"> </w:t>
      </w:r>
      <w:r w:rsidRPr="00D54096">
        <w:t>benefits</w:t>
      </w:r>
      <w:r w:rsidRPr="00D54096">
        <w:rPr>
          <w:spacing w:val="-5"/>
        </w:rPr>
        <w:t xml:space="preserve"> </w:t>
      </w:r>
      <w:r w:rsidRPr="00D54096">
        <w:t>and</w:t>
      </w:r>
      <w:r w:rsidRPr="00D54096">
        <w:rPr>
          <w:spacing w:val="-5"/>
        </w:rPr>
        <w:t xml:space="preserve"> </w:t>
      </w:r>
      <w:r w:rsidRPr="00D54096">
        <w:t>risks</w:t>
      </w:r>
      <w:r w:rsidRPr="00D54096">
        <w:rPr>
          <w:spacing w:val="-8"/>
        </w:rPr>
        <w:t xml:space="preserve"> </w:t>
      </w:r>
      <w:r w:rsidRPr="00D54096">
        <w:t>of</w:t>
      </w:r>
      <w:r w:rsidRPr="00D54096">
        <w:rPr>
          <w:spacing w:val="-2"/>
        </w:rPr>
        <w:t xml:space="preserve"> </w:t>
      </w:r>
      <w:r w:rsidRPr="00D54096">
        <w:t>taking</w:t>
      </w:r>
      <w:r w:rsidRPr="00D54096">
        <w:rPr>
          <w:spacing w:val="-5"/>
        </w:rPr>
        <w:t xml:space="preserve"> </w:t>
      </w:r>
      <w:r w:rsidRPr="00D54096">
        <w:t>part in this study</w:t>
      </w:r>
    </w:p>
    <w:p w14:paraId="5280E0B6" w14:textId="77777777" w:rsidR="00105DA3" w:rsidRPr="00D54096" w:rsidRDefault="00105DA3" w:rsidP="00105DA3">
      <w:pPr>
        <w:pStyle w:val="BodyText"/>
        <w:rPr>
          <w:rFonts w:ascii="Verdana" w:hAnsi="Verdana"/>
          <w:b/>
        </w:rPr>
      </w:pPr>
      <w:r w:rsidRPr="00D54096">
        <w:rPr>
          <w:rFonts w:ascii="Verdana" w:hAnsi="Verdana"/>
          <w:noProof/>
          <w:sz w:val="24"/>
          <w:szCs w:val="24"/>
        </w:rPr>
        <w:drawing>
          <wp:anchor distT="0" distB="0" distL="0" distR="0" simplePos="0" relativeHeight="251731968" behindDoc="0" locked="0" layoutInCell="1" allowOverlap="1" wp14:anchorId="42AD5C4B" wp14:editId="1D1A875C">
            <wp:simplePos x="0" y="0"/>
            <wp:positionH relativeFrom="margin">
              <wp:align>left</wp:align>
            </wp:positionH>
            <wp:positionV relativeFrom="paragraph">
              <wp:posOffset>201295</wp:posOffset>
            </wp:positionV>
            <wp:extent cx="1523909" cy="1501028"/>
            <wp:effectExtent l="0" t="0" r="635" b="4445"/>
            <wp:wrapNone/>
            <wp:docPr id="61" name="Image 61" descr="Woman with thought bubble that has red cross and green ti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descr="Woman with thought bubble that has red cross and green tick."/>
                    <pic:cNvPicPr/>
                  </pic:nvPicPr>
                  <pic:blipFill>
                    <a:blip r:embed="rId109" cstate="print"/>
                    <a:stretch>
                      <a:fillRect/>
                    </a:stretch>
                  </pic:blipFill>
                  <pic:spPr>
                    <a:xfrm>
                      <a:off x="0" y="0"/>
                      <a:ext cx="1523909" cy="1501028"/>
                    </a:xfrm>
                    <a:prstGeom prst="rect">
                      <a:avLst/>
                    </a:prstGeom>
                  </pic:spPr>
                </pic:pic>
              </a:graphicData>
            </a:graphic>
          </wp:anchor>
        </w:drawing>
      </w:r>
    </w:p>
    <w:p w14:paraId="353986ED" w14:textId="77777777" w:rsidR="00105DA3" w:rsidRPr="00D54096" w:rsidRDefault="00105DA3" w:rsidP="00105DA3">
      <w:pPr>
        <w:pStyle w:val="BodyText"/>
        <w:rPr>
          <w:rFonts w:ascii="Verdana" w:hAnsi="Verdana"/>
          <w:b/>
        </w:rPr>
      </w:pPr>
    </w:p>
    <w:p w14:paraId="7AF9FFA5" w14:textId="77777777" w:rsidR="00105DA3" w:rsidRPr="00D54096" w:rsidRDefault="00105DA3" w:rsidP="00105DA3">
      <w:pPr>
        <w:pStyle w:val="BodyText"/>
        <w:spacing w:before="35"/>
        <w:rPr>
          <w:rFonts w:ascii="Verdana" w:hAnsi="Verdana"/>
          <w:b/>
          <w:sz w:val="24"/>
          <w:szCs w:val="24"/>
        </w:rPr>
      </w:pPr>
    </w:p>
    <w:p w14:paraId="63D15D11" w14:textId="77777777"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The</w:t>
      </w:r>
      <w:r w:rsidRPr="00D54096">
        <w:rPr>
          <w:rFonts w:ascii="Verdana" w:hAnsi="Verdana"/>
          <w:spacing w:val="-3"/>
          <w:sz w:val="24"/>
          <w:szCs w:val="24"/>
        </w:rPr>
        <w:t xml:space="preserve"> </w:t>
      </w:r>
      <w:r w:rsidRPr="00D54096">
        <w:rPr>
          <w:rFonts w:ascii="Verdana" w:hAnsi="Verdana"/>
          <w:sz w:val="24"/>
          <w:szCs w:val="24"/>
        </w:rPr>
        <w:t>benefits</w:t>
      </w:r>
      <w:r w:rsidRPr="00D54096">
        <w:rPr>
          <w:rFonts w:ascii="Verdana" w:hAnsi="Verdana"/>
          <w:spacing w:val="-4"/>
          <w:sz w:val="24"/>
          <w:szCs w:val="24"/>
        </w:rPr>
        <w:t xml:space="preserve"> </w:t>
      </w:r>
      <w:r w:rsidRPr="00D54096">
        <w:rPr>
          <w:rFonts w:ascii="Verdana" w:hAnsi="Verdana"/>
          <w:sz w:val="24"/>
          <w:szCs w:val="24"/>
        </w:rPr>
        <w:t>and</w:t>
      </w:r>
      <w:r w:rsidRPr="00D54096">
        <w:rPr>
          <w:rFonts w:ascii="Verdana" w:hAnsi="Verdana"/>
          <w:spacing w:val="-5"/>
          <w:sz w:val="24"/>
          <w:szCs w:val="24"/>
        </w:rPr>
        <w:t xml:space="preserve"> </w:t>
      </w:r>
      <w:r w:rsidRPr="00D54096">
        <w:rPr>
          <w:rFonts w:ascii="Verdana" w:hAnsi="Verdana"/>
          <w:sz w:val="24"/>
          <w:szCs w:val="24"/>
        </w:rPr>
        <w:t>risks</w:t>
      </w:r>
      <w:r w:rsidRPr="00D54096">
        <w:rPr>
          <w:rFonts w:ascii="Verdana" w:hAnsi="Verdana"/>
          <w:spacing w:val="-4"/>
          <w:sz w:val="24"/>
          <w:szCs w:val="24"/>
        </w:rPr>
        <w:t xml:space="preserve"> </w:t>
      </w:r>
      <w:r w:rsidRPr="00D54096">
        <w:rPr>
          <w:rFonts w:ascii="Verdana" w:hAnsi="Verdana"/>
          <w:sz w:val="24"/>
          <w:szCs w:val="24"/>
        </w:rPr>
        <w:t>are</w:t>
      </w:r>
      <w:r w:rsidRPr="00D54096">
        <w:rPr>
          <w:rFonts w:ascii="Verdana" w:hAnsi="Verdana"/>
          <w:spacing w:val="-3"/>
          <w:sz w:val="24"/>
          <w:szCs w:val="24"/>
        </w:rPr>
        <w:t xml:space="preserve"> </w:t>
      </w:r>
      <w:r w:rsidRPr="00D54096">
        <w:rPr>
          <w:rFonts w:ascii="Verdana" w:hAnsi="Verdana"/>
          <w:sz w:val="24"/>
          <w:szCs w:val="24"/>
        </w:rPr>
        <w:t>the</w:t>
      </w:r>
      <w:r w:rsidRPr="00D54096">
        <w:rPr>
          <w:rFonts w:ascii="Verdana" w:hAnsi="Verdana"/>
          <w:spacing w:val="-2"/>
          <w:sz w:val="24"/>
          <w:szCs w:val="24"/>
        </w:rPr>
        <w:t xml:space="preserve"> </w:t>
      </w:r>
      <w:r w:rsidRPr="00D54096">
        <w:rPr>
          <w:rFonts w:ascii="Verdana" w:hAnsi="Verdana"/>
          <w:sz w:val="24"/>
          <w:szCs w:val="24"/>
        </w:rPr>
        <w:t>good</w:t>
      </w:r>
      <w:r w:rsidRPr="00D54096">
        <w:rPr>
          <w:rFonts w:ascii="Verdana" w:hAnsi="Verdana"/>
          <w:spacing w:val="-5"/>
          <w:sz w:val="24"/>
          <w:szCs w:val="24"/>
        </w:rPr>
        <w:t xml:space="preserve"> </w:t>
      </w:r>
      <w:r w:rsidRPr="00D54096">
        <w:rPr>
          <w:rFonts w:ascii="Verdana" w:hAnsi="Verdana"/>
          <w:sz w:val="24"/>
          <w:szCs w:val="24"/>
        </w:rPr>
        <w:t>and</w:t>
      </w:r>
      <w:r w:rsidRPr="00D54096">
        <w:rPr>
          <w:rFonts w:ascii="Verdana" w:hAnsi="Verdana"/>
          <w:spacing w:val="-2"/>
          <w:sz w:val="24"/>
          <w:szCs w:val="24"/>
        </w:rPr>
        <w:t xml:space="preserve"> </w:t>
      </w:r>
      <w:r w:rsidRPr="00D54096">
        <w:rPr>
          <w:rFonts w:ascii="Verdana" w:hAnsi="Verdana"/>
          <w:sz w:val="24"/>
          <w:szCs w:val="24"/>
        </w:rPr>
        <w:t>bad</w:t>
      </w:r>
      <w:r w:rsidRPr="00D54096">
        <w:rPr>
          <w:rFonts w:ascii="Verdana" w:hAnsi="Verdana"/>
          <w:spacing w:val="-5"/>
          <w:sz w:val="24"/>
          <w:szCs w:val="24"/>
        </w:rPr>
        <w:t xml:space="preserve"> </w:t>
      </w:r>
      <w:r w:rsidRPr="00D54096">
        <w:rPr>
          <w:rFonts w:ascii="Verdana" w:hAnsi="Verdana"/>
          <w:sz w:val="24"/>
          <w:szCs w:val="24"/>
        </w:rPr>
        <w:t>things about taking part in a research study.</w:t>
      </w:r>
    </w:p>
    <w:p w14:paraId="71EC4664" w14:textId="77777777" w:rsidR="00105DA3" w:rsidRPr="00D54096" w:rsidRDefault="00105DA3" w:rsidP="00105DA3">
      <w:pPr>
        <w:pStyle w:val="BodyText"/>
        <w:rPr>
          <w:rFonts w:ascii="Verdana" w:hAnsi="Verdana"/>
          <w:sz w:val="24"/>
          <w:szCs w:val="24"/>
        </w:rPr>
      </w:pPr>
    </w:p>
    <w:p w14:paraId="105555C7" w14:textId="77777777" w:rsidR="00105DA3" w:rsidRPr="00D54096" w:rsidRDefault="00105DA3" w:rsidP="00105DA3">
      <w:pPr>
        <w:pStyle w:val="BodyText"/>
        <w:rPr>
          <w:rFonts w:ascii="Verdana" w:hAnsi="Verdana"/>
          <w:sz w:val="24"/>
          <w:szCs w:val="24"/>
        </w:rPr>
      </w:pPr>
    </w:p>
    <w:p w14:paraId="34C8790D" w14:textId="77777777" w:rsidR="00105DA3" w:rsidRPr="00D54096" w:rsidRDefault="00105DA3" w:rsidP="00105DA3">
      <w:pPr>
        <w:pStyle w:val="BodyText"/>
        <w:rPr>
          <w:rFonts w:ascii="Verdana" w:hAnsi="Verdana"/>
          <w:sz w:val="24"/>
          <w:szCs w:val="24"/>
        </w:rPr>
      </w:pPr>
    </w:p>
    <w:p w14:paraId="09D8C5B0" w14:textId="1AFE22A7" w:rsidR="00105DA3" w:rsidRPr="00D54096" w:rsidRDefault="00105DA3" w:rsidP="00105DA3">
      <w:pPr>
        <w:pStyle w:val="BodyText"/>
        <w:rPr>
          <w:rFonts w:ascii="Verdana" w:hAnsi="Verdana"/>
          <w:sz w:val="24"/>
          <w:szCs w:val="24"/>
        </w:rPr>
      </w:pPr>
    </w:p>
    <w:p w14:paraId="5C249BDF" w14:textId="22840EC0" w:rsidR="00105DA3" w:rsidRPr="00D54096" w:rsidRDefault="00135614" w:rsidP="00105DA3">
      <w:pPr>
        <w:pStyle w:val="BodyText"/>
        <w:spacing w:before="163"/>
        <w:rPr>
          <w:rFonts w:ascii="Verdana" w:hAnsi="Verdana"/>
          <w:sz w:val="24"/>
          <w:szCs w:val="24"/>
        </w:rPr>
      </w:pPr>
      <w:r w:rsidRPr="00D54096">
        <w:rPr>
          <w:rFonts w:ascii="Verdana" w:hAnsi="Verdana"/>
          <w:noProof/>
          <w:sz w:val="24"/>
          <w:szCs w:val="24"/>
        </w:rPr>
        <w:drawing>
          <wp:anchor distT="0" distB="0" distL="0" distR="0" simplePos="0" relativeHeight="251730944" behindDoc="0" locked="0" layoutInCell="1" allowOverlap="1" wp14:anchorId="030F9FFA" wp14:editId="3F36AA6D">
            <wp:simplePos x="0" y="0"/>
            <wp:positionH relativeFrom="margin">
              <wp:align>left</wp:align>
            </wp:positionH>
            <wp:positionV relativeFrom="paragraph">
              <wp:posOffset>119380</wp:posOffset>
            </wp:positionV>
            <wp:extent cx="960755" cy="1505585"/>
            <wp:effectExtent l="0" t="0" r="0" b="0"/>
            <wp:wrapNone/>
            <wp:docPr id="62" name="Image 62" descr="Woman with thumb u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Woman with thumb up."/>
                    <pic:cNvPicPr/>
                  </pic:nvPicPr>
                  <pic:blipFill>
                    <a:blip r:embed="rId110" cstate="print"/>
                    <a:stretch>
                      <a:fillRect/>
                    </a:stretch>
                  </pic:blipFill>
                  <pic:spPr>
                    <a:xfrm>
                      <a:off x="0" y="0"/>
                      <a:ext cx="960755" cy="1505585"/>
                    </a:xfrm>
                    <a:prstGeom prst="rect">
                      <a:avLst/>
                    </a:prstGeom>
                  </pic:spPr>
                </pic:pic>
              </a:graphicData>
            </a:graphic>
          </wp:anchor>
        </w:drawing>
      </w:r>
    </w:p>
    <w:p w14:paraId="037C96ED" w14:textId="77777777"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You</w:t>
      </w:r>
      <w:r w:rsidRPr="00D54096">
        <w:rPr>
          <w:rFonts w:ascii="Verdana" w:hAnsi="Verdana"/>
          <w:spacing w:val="-7"/>
          <w:sz w:val="24"/>
          <w:szCs w:val="24"/>
        </w:rPr>
        <w:t xml:space="preserve"> </w:t>
      </w:r>
      <w:r w:rsidRPr="00D54096">
        <w:rPr>
          <w:rFonts w:ascii="Verdana" w:hAnsi="Verdana"/>
          <w:sz w:val="24"/>
          <w:szCs w:val="24"/>
        </w:rPr>
        <w:t>might</w:t>
      </w:r>
      <w:r w:rsidRPr="00D54096">
        <w:rPr>
          <w:rFonts w:ascii="Verdana" w:hAnsi="Verdana"/>
          <w:spacing w:val="-11"/>
          <w:sz w:val="24"/>
          <w:szCs w:val="24"/>
        </w:rPr>
        <w:t xml:space="preserve"> </w:t>
      </w:r>
      <w:r w:rsidRPr="00D54096">
        <w:rPr>
          <w:rFonts w:ascii="Verdana" w:hAnsi="Verdana"/>
          <w:sz w:val="24"/>
          <w:szCs w:val="24"/>
        </w:rPr>
        <w:t>feel</w:t>
      </w:r>
      <w:r w:rsidRPr="00D54096">
        <w:rPr>
          <w:rFonts w:ascii="Verdana" w:hAnsi="Verdana"/>
          <w:spacing w:val="-9"/>
          <w:sz w:val="24"/>
          <w:szCs w:val="24"/>
        </w:rPr>
        <w:t xml:space="preserve"> </w:t>
      </w:r>
      <w:r w:rsidRPr="00D54096">
        <w:rPr>
          <w:rFonts w:ascii="Verdana" w:hAnsi="Verdana"/>
          <w:sz w:val="24"/>
          <w:szCs w:val="24"/>
        </w:rPr>
        <w:t>happy</w:t>
      </w:r>
      <w:r w:rsidRPr="00D54096">
        <w:rPr>
          <w:rFonts w:ascii="Verdana" w:hAnsi="Verdana"/>
          <w:spacing w:val="-9"/>
          <w:sz w:val="24"/>
          <w:szCs w:val="24"/>
        </w:rPr>
        <w:t xml:space="preserve"> </w:t>
      </w:r>
      <w:r w:rsidRPr="00D54096">
        <w:rPr>
          <w:rFonts w:ascii="Verdana" w:hAnsi="Verdana"/>
          <w:sz w:val="24"/>
          <w:szCs w:val="24"/>
        </w:rPr>
        <w:t>that</w:t>
      </w:r>
      <w:r w:rsidRPr="00D54096">
        <w:rPr>
          <w:rFonts w:ascii="Verdana" w:hAnsi="Verdana"/>
          <w:spacing w:val="-7"/>
          <w:sz w:val="24"/>
          <w:szCs w:val="24"/>
        </w:rPr>
        <w:t xml:space="preserve"> </w:t>
      </w:r>
      <w:r w:rsidRPr="00D54096">
        <w:rPr>
          <w:rFonts w:ascii="Verdana" w:hAnsi="Verdana"/>
          <w:sz w:val="24"/>
          <w:szCs w:val="24"/>
        </w:rPr>
        <w:t>you</w:t>
      </w:r>
      <w:r w:rsidRPr="00D54096">
        <w:rPr>
          <w:rFonts w:ascii="Verdana" w:hAnsi="Verdana"/>
          <w:spacing w:val="-7"/>
          <w:sz w:val="24"/>
          <w:szCs w:val="24"/>
        </w:rPr>
        <w:t xml:space="preserve"> </w:t>
      </w:r>
      <w:r w:rsidRPr="00D54096">
        <w:rPr>
          <w:rFonts w:ascii="Verdana" w:hAnsi="Verdana"/>
          <w:sz w:val="24"/>
          <w:szCs w:val="24"/>
        </w:rPr>
        <w:t>shared</w:t>
      </w:r>
      <w:r w:rsidRPr="00D54096">
        <w:rPr>
          <w:rFonts w:ascii="Verdana" w:hAnsi="Verdana"/>
          <w:spacing w:val="-9"/>
          <w:sz w:val="24"/>
          <w:szCs w:val="24"/>
        </w:rPr>
        <w:t xml:space="preserve"> </w:t>
      </w:r>
      <w:r w:rsidRPr="00D54096">
        <w:rPr>
          <w:rFonts w:ascii="Verdana" w:hAnsi="Verdana"/>
          <w:sz w:val="24"/>
          <w:szCs w:val="24"/>
        </w:rPr>
        <w:t>your experiences</w:t>
      </w:r>
      <w:r w:rsidRPr="00D54096">
        <w:rPr>
          <w:rFonts w:ascii="Verdana" w:hAnsi="Verdana"/>
          <w:spacing w:val="-8"/>
          <w:sz w:val="24"/>
          <w:szCs w:val="24"/>
        </w:rPr>
        <w:t xml:space="preserve"> </w:t>
      </w:r>
      <w:r w:rsidRPr="00D54096">
        <w:rPr>
          <w:rFonts w:ascii="Verdana" w:hAnsi="Verdana"/>
          <w:sz w:val="24"/>
          <w:szCs w:val="24"/>
        </w:rPr>
        <w:t>as</w:t>
      </w:r>
      <w:r w:rsidRPr="00D54096">
        <w:rPr>
          <w:rFonts w:ascii="Verdana" w:hAnsi="Verdana"/>
          <w:spacing w:val="-8"/>
          <w:sz w:val="24"/>
          <w:szCs w:val="24"/>
        </w:rPr>
        <w:t xml:space="preserve"> </w:t>
      </w:r>
      <w:r w:rsidRPr="00D54096">
        <w:rPr>
          <w:rFonts w:ascii="Verdana" w:hAnsi="Verdana"/>
          <w:sz w:val="24"/>
          <w:szCs w:val="24"/>
        </w:rPr>
        <w:t>part</w:t>
      </w:r>
      <w:r w:rsidRPr="00D54096">
        <w:rPr>
          <w:rFonts w:ascii="Verdana" w:hAnsi="Verdana"/>
          <w:spacing w:val="-4"/>
          <w:sz w:val="24"/>
          <w:szCs w:val="24"/>
        </w:rPr>
        <w:t xml:space="preserve"> </w:t>
      </w:r>
      <w:r w:rsidRPr="00D54096">
        <w:rPr>
          <w:rFonts w:ascii="Verdana" w:hAnsi="Verdana"/>
          <w:sz w:val="24"/>
          <w:szCs w:val="24"/>
        </w:rPr>
        <w:t>of</w:t>
      </w:r>
      <w:r w:rsidRPr="00D54096">
        <w:rPr>
          <w:rFonts w:ascii="Verdana" w:hAnsi="Verdana"/>
          <w:spacing w:val="-6"/>
          <w:sz w:val="24"/>
          <w:szCs w:val="24"/>
        </w:rPr>
        <w:t xml:space="preserve"> </w:t>
      </w:r>
      <w:r w:rsidRPr="00D54096">
        <w:rPr>
          <w:rFonts w:ascii="Verdana" w:hAnsi="Verdana"/>
          <w:sz w:val="24"/>
          <w:szCs w:val="24"/>
        </w:rPr>
        <w:t>this</w:t>
      </w:r>
      <w:r w:rsidRPr="00D54096">
        <w:rPr>
          <w:rFonts w:ascii="Verdana" w:hAnsi="Verdana"/>
          <w:spacing w:val="-8"/>
          <w:sz w:val="24"/>
          <w:szCs w:val="24"/>
        </w:rPr>
        <w:t xml:space="preserve"> </w:t>
      </w:r>
      <w:r w:rsidRPr="00D54096">
        <w:rPr>
          <w:rFonts w:ascii="Verdana" w:hAnsi="Verdana"/>
          <w:sz w:val="24"/>
          <w:szCs w:val="24"/>
        </w:rPr>
        <w:t>research</w:t>
      </w:r>
      <w:r w:rsidRPr="00D54096">
        <w:rPr>
          <w:rFonts w:ascii="Verdana" w:hAnsi="Verdana"/>
          <w:spacing w:val="-6"/>
          <w:sz w:val="24"/>
          <w:szCs w:val="24"/>
        </w:rPr>
        <w:t xml:space="preserve"> </w:t>
      </w:r>
      <w:r w:rsidRPr="00D54096">
        <w:rPr>
          <w:rFonts w:ascii="Verdana" w:hAnsi="Verdana"/>
          <w:spacing w:val="-2"/>
          <w:sz w:val="24"/>
          <w:szCs w:val="24"/>
        </w:rPr>
        <w:t>study.</w:t>
      </w:r>
    </w:p>
    <w:p w14:paraId="5DB6BE90" w14:textId="77777777" w:rsidR="00105DA3" w:rsidRPr="00D54096" w:rsidRDefault="00105DA3" w:rsidP="00105DA3">
      <w:pPr>
        <w:pStyle w:val="BodyText"/>
        <w:rPr>
          <w:rFonts w:ascii="Verdana" w:hAnsi="Verdana"/>
          <w:sz w:val="24"/>
          <w:szCs w:val="24"/>
        </w:rPr>
      </w:pPr>
    </w:p>
    <w:p w14:paraId="46B98A8E" w14:textId="77777777" w:rsidR="00105DA3" w:rsidRPr="00D54096" w:rsidRDefault="00105DA3" w:rsidP="00105DA3">
      <w:pPr>
        <w:pStyle w:val="BodyText"/>
        <w:rPr>
          <w:rFonts w:ascii="Verdana" w:hAnsi="Verdana"/>
          <w:sz w:val="24"/>
          <w:szCs w:val="24"/>
        </w:rPr>
      </w:pPr>
    </w:p>
    <w:p w14:paraId="5705472C" w14:textId="77AFD6F0" w:rsidR="00105DA3" w:rsidRPr="00D54096" w:rsidRDefault="00105DA3" w:rsidP="00105DA3">
      <w:pPr>
        <w:pStyle w:val="BodyText"/>
        <w:rPr>
          <w:rFonts w:ascii="Verdana" w:hAnsi="Verdana"/>
          <w:sz w:val="24"/>
          <w:szCs w:val="24"/>
        </w:rPr>
      </w:pPr>
    </w:p>
    <w:p w14:paraId="008837CF" w14:textId="7D8F8D21" w:rsidR="00105DA3" w:rsidRPr="00D54096" w:rsidRDefault="00105DA3" w:rsidP="00105DA3">
      <w:pPr>
        <w:pStyle w:val="BodyText"/>
        <w:rPr>
          <w:rFonts w:ascii="Verdana" w:hAnsi="Verdana"/>
          <w:sz w:val="24"/>
          <w:szCs w:val="24"/>
        </w:rPr>
      </w:pPr>
    </w:p>
    <w:p w14:paraId="04D1A4FE" w14:textId="0726189D" w:rsidR="00105DA3" w:rsidRPr="00D54096" w:rsidRDefault="00135614"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29920" behindDoc="0" locked="0" layoutInCell="1" allowOverlap="1" wp14:anchorId="7E0F1B79" wp14:editId="61597007">
            <wp:simplePos x="0" y="0"/>
            <wp:positionH relativeFrom="margin">
              <wp:align>left</wp:align>
            </wp:positionH>
            <wp:positionV relativeFrom="paragraph">
              <wp:posOffset>173990</wp:posOffset>
            </wp:positionV>
            <wp:extent cx="1587500" cy="1148080"/>
            <wp:effectExtent l="0" t="0" r="0" b="0"/>
            <wp:wrapNone/>
            <wp:docPr id="63" name="Image 63" descr="Man holding sign with red cross in background. In front, man holding sign with green ti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Man holding sign with red cross in background. In front, man holding sign with green tick."/>
                    <pic:cNvPicPr/>
                  </pic:nvPicPr>
                  <pic:blipFill>
                    <a:blip r:embed="rId102" cstate="print"/>
                    <a:stretch>
                      <a:fillRect/>
                    </a:stretch>
                  </pic:blipFill>
                  <pic:spPr>
                    <a:xfrm>
                      <a:off x="0" y="0"/>
                      <a:ext cx="1587500" cy="1148080"/>
                    </a:xfrm>
                    <a:prstGeom prst="rect">
                      <a:avLst/>
                    </a:prstGeom>
                  </pic:spPr>
                </pic:pic>
              </a:graphicData>
            </a:graphic>
          </wp:anchor>
        </w:drawing>
      </w:r>
    </w:p>
    <w:p w14:paraId="79B35EDE" w14:textId="77777777" w:rsidR="00105DA3" w:rsidRPr="00D54096" w:rsidRDefault="00105DA3" w:rsidP="00105DA3">
      <w:pPr>
        <w:pStyle w:val="BodyText"/>
        <w:spacing w:before="5"/>
        <w:rPr>
          <w:rFonts w:ascii="Verdana" w:hAnsi="Verdana"/>
          <w:sz w:val="24"/>
          <w:szCs w:val="24"/>
        </w:rPr>
      </w:pPr>
    </w:p>
    <w:p w14:paraId="714B51A1" w14:textId="77777777" w:rsidR="00105DA3" w:rsidRPr="00D54096" w:rsidRDefault="00105DA3" w:rsidP="00105DA3">
      <w:pPr>
        <w:pStyle w:val="BodyText"/>
        <w:spacing w:line="376" w:lineRule="auto"/>
        <w:ind w:left="3544" w:right="720"/>
        <w:rPr>
          <w:rFonts w:ascii="Verdana" w:hAnsi="Verdana"/>
          <w:sz w:val="24"/>
          <w:szCs w:val="24"/>
        </w:rPr>
      </w:pPr>
      <w:r w:rsidRPr="00D54096">
        <w:rPr>
          <w:rFonts w:ascii="Verdana" w:hAnsi="Verdana"/>
          <w:sz w:val="24"/>
          <w:szCs w:val="24"/>
        </w:rPr>
        <w:t>This</w:t>
      </w:r>
      <w:r w:rsidRPr="00D54096">
        <w:rPr>
          <w:rFonts w:ascii="Verdana" w:hAnsi="Verdana"/>
          <w:spacing w:val="-4"/>
          <w:sz w:val="24"/>
          <w:szCs w:val="24"/>
        </w:rPr>
        <w:t xml:space="preserve"> </w:t>
      </w:r>
      <w:r w:rsidRPr="00D54096">
        <w:rPr>
          <w:rFonts w:ascii="Verdana" w:hAnsi="Verdana"/>
          <w:sz w:val="24"/>
          <w:szCs w:val="24"/>
        </w:rPr>
        <w:t>study</w:t>
      </w:r>
      <w:r w:rsidRPr="00D54096">
        <w:rPr>
          <w:rFonts w:ascii="Verdana" w:hAnsi="Verdana"/>
          <w:spacing w:val="-4"/>
          <w:sz w:val="24"/>
          <w:szCs w:val="24"/>
        </w:rPr>
        <w:t xml:space="preserve"> </w:t>
      </w:r>
      <w:r w:rsidRPr="00D54096">
        <w:rPr>
          <w:rFonts w:ascii="Verdana" w:hAnsi="Verdana"/>
          <w:sz w:val="24"/>
          <w:szCs w:val="24"/>
        </w:rPr>
        <w:t>might</w:t>
      </w:r>
      <w:r w:rsidRPr="00D54096">
        <w:rPr>
          <w:rFonts w:ascii="Verdana" w:hAnsi="Verdana"/>
          <w:spacing w:val="-6"/>
          <w:sz w:val="24"/>
          <w:szCs w:val="24"/>
        </w:rPr>
        <w:t xml:space="preserve"> </w:t>
      </w:r>
      <w:r w:rsidRPr="00D54096">
        <w:rPr>
          <w:rFonts w:ascii="Verdana" w:hAnsi="Verdana"/>
          <w:sz w:val="24"/>
          <w:szCs w:val="24"/>
        </w:rPr>
        <w:t>bring</w:t>
      </w:r>
      <w:r w:rsidRPr="00D54096">
        <w:rPr>
          <w:rFonts w:ascii="Verdana" w:hAnsi="Verdana"/>
          <w:spacing w:val="-3"/>
          <w:sz w:val="24"/>
          <w:szCs w:val="24"/>
        </w:rPr>
        <w:t xml:space="preserve"> </w:t>
      </w:r>
      <w:r w:rsidRPr="00D54096">
        <w:rPr>
          <w:rFonts w:ascii="Verdana" w:hAnsi="Verdana"/>
          <w:sz w:val="24"/>
          <w:szCs w:val="24"/>
        </w:rPr>
        <w:t>good</w:t>
      </w:r>
      <w:r w:rsidRPr="00D54096">
        <w:rPr>
          <w:rFonts w:ascii="Verdana" w:hAnsi="Verdana"/>
          <w:spacing w:val="-6"/>
          <w:sz w:val="24"/>
          <w:szCs w:val="24"/>
        </w:rPr>
        <w:t xml:space="preserve"> </w:t>
      </w:r>
      <w:r w:rsidRPr="00D54096">
        <w:rPr>
          <w:rFonts w:ascii="Verdana" w:hAnsi="Verdana"/>
          <w:sz w:val="24"/>
          <w:szCs w:val="24"/>
        </w:rPr>
        <w:t>changes</w:t>
      </w:r>
      <w:r w:rsidRPr="00D54096">
        <w:rPr>
          <w:rFonts w:ascii="Verdana" w:hAnsi="Verdana"/>
          <w:spacing w:val="-4"/>
          <w:sz w:val="24"/>
          <w:szCs w:val="24"/>
        </w:rPr>
        <w:t xml:space="preserve"> </w:t>
      </w:r>
      <w:r w:rsidRPr="00D54096">
        <w:rPr>
          <w:rFonts w:ascii="Verdana" w:hAnsi="Verdana"/>
          <w:sz w:val="24"/>
          <w:szCs w:val="24"/>
        </w:rPr>
        <w:t>to</w:t>
      </w:r>
      <w:r w:rsidRPr="00D54096">
        <w:rPr>
          <w:rFonts w:ascii="Verdana" w:hAnsi="Verdana"/>
          <w:spacing w:val="-3"/>
          <w:sz w:val="24"/>
          <w:szCs w:val="24"/>
        </w:rPr>
        <w:t xml:space="preserve"> </w:t>
      </w:r>
      <w:r w:rsidRPr="00D54096">
        <w:rPr>
          <w:rFonts w:ascii="Verdana" w:hAnsi="Verdana"/>
          <w:sz w:val="24"/>
          <w:szCs w:val="24"/>
        </w:rPr>
        <w:t>the</w:t>
      </w:r>
      <w:r w:rsidRPr="00D54096">
        <w:rPr>
          <w:rFonts w:ascii="Verdana" w:hAnsi="Verdana"/>
          <w:spacing w:val="-3"/>
          <w:sz w:val="24"/>
          <w:szCs w:val="24"/>
        </w:rPr>
        <w:t xml:space="preserve"> </w:t>
      </w:r>
      <w:r w:rsidRPr="00D54096">
        <w:rPr>
          <w:rFonts w:ascii="Verdana" w:hAnsi="Verdana"/>
          <w:sz w:val="24"/>
          <w:szCs w:val="24"/>
        </w:rPr>
        <w:t>new decision-making system.</w:t>
      </w:r>
    </w:p>
    <w:p w14:paraId="71878C7D" w14:textId="77777777" w:rsidR="00105DA3" w:rsidRPr="00D54096" w:rsidRDefault="00105DA3" w:rsidP="00105DA3">
      <w:pPr>
        <w:pStyle w:val="BodyText"/>
        <w:rPr>
          <w:rFonts w:ascii="Verdana" w:hAnsi="Verdana"/>
          <w:sz w:val="24"/>
          <w:szCs w:val="24"/>
        </w:rPr>
      </w:pPr>
    </w:p>
    <w:p w14:paraId="7825931D" w14:textId="77777777" w:rsidR="00105DA3" w:rsidRPr="00D54096" w:rsidRDefault="00105DA3" w:rsidP="00105DA3">
      <w:pPr>
        <w:pStyle w:val="BodyText"/>
        <w:rPr>
          <w:rFonts w:ascii="Verdana" w:hAnsi="Verdana"/>
          <w:sz w:val="24"/>
          <w:szCs w:val="24"/>
        </w:rPr>
      </w:pPr>
    </w:p>
    <w:p w14:paraId="5489BB8A" w14:textId="456205AF" w:rsidR="00105DA3" w:rsidRPr="00D54096" w:rsidRDefault="00105DA3" w:rsidP="00105DA3">
      <w:pPr>
        <w:pStyle w:val="BodyText"/>
        <w:rPr>
          <w:rFonts w:ascii="Verdana" w:hAnsi="Verdana"/>
          <w:sz w:val="24"/>
          <w:szCs w:val="24"/>
        </w:rPr>
      </w:pPr>
    </w:p>
    <w:p w14:paraId="42EC8EA6" w14:textId="29839CB0" w:rsidR="00105DA3" w:rsidRPr="00D54096" w:rsidRDefault="00135614"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28896" behindDoc="0" locked="0" layoutInCell="1" allowOverlap="1" wp14:anchorId="579B65D6" wp14:editId="391ED55E">
            <wp:simplePos x="0" y="0"/>
            <wp:positionH relativeFrom="margin">
              <wp:align>left</wp:align>
            </wp:positionH>
            <wp:positionV relativeFrom="paragraph">
              <wp:posOffset>119380</wp:posOffset>
            </wp:positionV>
            <wp:extent cx="1070855" cy="1610859"/>
            <wp:effectExtent l="0" t="0" r="0" b="8890"/>
            <wp:wrapNone/>
            <wp:docPr id="64" name="Image 64" descr="Woman upset with sad f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descr="Woman upset with sad face."/>
                    <pic:cNvPicPr/>
                  </pic:nvPicPr>
                  <pic:blipFill>
                    <a:blip r:embed="rId111" cstate="print"/>
                    <a:stretch>
                      <a:fillRect/>
                    </a:stretch>
                  </pic:blipFill>
                  <pic:spPr>
                    <a:xfrm>
                      <a:off x="0" y="0"/>
                      <a:ext cx="1070855" cy="1610859"/>
                    </a:xfrm>
                    <a:prstGeom prst="rect">
                      <a:avLst/>
                    </a:prstGeom>
                  </pic:spPr>
                </pic:pic>
              </a:graphicData>
            </a:graphic>
          </wp:anchor>
        </w:drawing>
      </w:r>
    </w:p>
    <w:p w14:paraId="08295744" w14:textId="5692796E" w:rsidR="00105DA3" w:rsidRPr="00D54096" w:rsidRDefault="00105DA3" w:rsidP="00105DA3">
      <w:pPr>
        <w:pStyle w:val="BodyText"/>
        <w:rPr>
          <w:rFonts w:ascii="Verdana" w:hAnsi="Verdana"/>
          <w:sz w:val="24"/>
          <w:szCs w:val="24"/>
        </w:rPr>
      </w:pPr>
    </w:p>
    <w:p w14:paraId="350580D4" w14:textId="77777777" w:rsidR="00105DA3" w:rsidRPr="00D54096" w:rsidRDefault="00105DA3" w:rsidP="00105DA3">
      <w:pPr>
        <w:pStyle w:val="BodyText"/>
        <w:spacing w:before="53"/>
        <w:rPr>
          <w:rFonts w:ascii="Verdana" w:hAnsi="Verdana"/>
          <w:sz w:val="24"/>
          <w:szCs w:val="24"/>
        </w:rPr>
      </w:pPr>
    </w:p>
    <w:p w14:paraId="2F2C168A" w14:textId="5D9147FD" w:rsidR="00105DA3" w:rsidRPr="00D54096" w:rsidRDefault="00105DA3" w:rsidP="00105DA3">
      <w:pPr>
        <w:pStyle w:val="BodyText"/>
        <w:spacing w:before="1" w:line="376" w:lineRule="auto"/>
        <w:ind w:left="3544" w:right="298"/>
        <w:rPr>
          <w:rFonts w:ascii="Verdana" w:hAnsi="Verdana"/>
          <w:sz w:val="24"/>
          <w:szCs w:val="24"/>
        </w:rPr>
      </w:pPr>
      <w:r w:rsidRPr="00D54096">
        <w:rPr>
          <w:rFonts w:ascii="Verdana" w:hAnsi="Verdana"/>
          <w:sz w:val="24"/>
          <w:szCs w:val="24"/>
        </w:rPr>
        <w:t>There</w:t>
      </w:r>
      <w:r w:rsidRPr="00D54096">
        <w:rPr>
          <w:rFonts w:ascii="Verdana" w:hAnsi="Verdana"/>
          <w:spacing w:val="-1"/>
          <w:sz w:val="24"/>
          <w:szCs w:val="24"/>
        </w:rPr>
        <w:t xml:space="preserve"> </w:t>
      </w:r>
      <w:r w:rsidRPr="00D54096">
        <w:rPr>
          <w:rFonts w:ascii="Verdana" w:hAnsi="Verdana"/>
          <w:sz w:val="24"/>
          <w:szCs w:val="24"/>
        </w:rPr>
        <w:t>is</w:t>
      </w:r>
      <w:r w:rsidRPr="00D54096">
        <w:rPr>
          <w:rFonts w:ascii="Verdana" w:hAnsi="Verdana"/>
          <w:spacing w:val="-3"/>
          <w:sz w:val="24"/>
          <w:szCs w:val="24"/>
        </w:rPr>
        <w:t xml:space="preserve"> </w:t>
      </w:r>
      <w:r w:rsidRPr="00D54096">
        <w:rPr>
          <w:rFonts w:ascii="Verdana" w:hAnsi="Verdana"/>
          <w:sz w:val="24"/>
          <w:szCs w:val="24"/>
        </w:rPr>
        <w:t>a</w:t>
      </w:r>
      <w:r w:rsidRPr="00D54096">
        <w:rPr>
          <w:rFonts w:ascii="Verdana" w:hAnsi="Verdana"/>
          <w:spacing w:val="-4"/>
          <w:sz w:val="24"/>
          <w:szCs w:val="24"/>
        </w:rPr>
        <w:t xml:space="preserve"> </w:t>
      </w:r>
      <w:r w:rsidRPr="00D54096">
        <w:rPr>
          <w:rFonts w:ascii="Verdana" w:hAnsi="Verdana"/>
          <w:sz w:val="24"/>
          <w:szCs w:val="24"/>
        </w:rPr>
        <w:t>very</w:t>
      </w:r>
      <w:r w:rsidRPr="00D54096">
        <w:rPr>
          <w:rFonts w:ascii="Verdana" w:hAnsi="Verdana"/>
          <w:spacing w:val="-1"/>
          <w:sz w:val="24"/>
          <w:szCs w:val="24"/>
        </w:rPr>
        <w:t xml:space="preserve"> </w:t>
      </w:r>
      <w:r w:rsidRPr="00D54096">
        <w:rPr>
          <w:rFonts w:ascii="Verdana" w:hAnsi="Verdana"/>
          <w:sz w:val="24"/>
          <w:szCs w:val="24"/>
        </w:rPr>
        <w:t>low</w:t>
      </w:r>
      <w:r w:rsidRPr="00D54096">
        <w:rPr>
          <w:rFonts w:ascii="Verdana" w:hAnsi="Verdana"/>
          <w:spacing w:val="-6"/>
          <w:sz w:val="24"/>
          <w:szCs w:val="24"/>
        </w:rPr>
        <w:t xml:space="preserve"> </w:t>
      </w:r>
      <w:r w:rsidRPr="00D54096">
        <w:rPr>
          <w:rFonts w:ascii="Verdana" w:hAnsi="Verdana"/>
          <w:sz w:val="24"/>
          <w:szCs w:val="24"/>
        </w:rPr>
        <w:t>risk</w:t>
      </w:r>
      <w:r w:rsidRPr="00D54096">
        <w:rPr>
          <w:rFonts w:ascii="Verdana" w:hAnsi="Verdana"/>
          <w:spacing w:val="-3"/>
          <w:sz w:val="24"/>
          <w:szCs w:val="24"/>
        </w:rPr>
        <w:t xml:space="preserve"> </w:t>
      </w:r>
      <w:r w:rsidRPr="00D54096">
        <w:rPr>
          <w:rFonts w:ascii="Verdana" w:hAnsi="Verdana"/>
          <w:sz w:val="24"/>
          <w:szCs w:val="24"/>
        </w:rPr>
        <w:t>that</w:t>
      </w:r>
      <w:r w:rsidRPr="00D54096">
        <w:rPr>
          <w:rFonts w:ascii="Verdana" w:hAnsi="Verdana"/>
          <w:spacing w:val="-1"/>
          <w:sz w:val="24"/>
          <w:szCs w:val="24"/>
        </w:rPr>
        <w:t xml:space="preserve"> </w:t>
      </w:r>
      <w:r w:rsidRPr="00D54096">
        <w:rPr>
          <w:rFonts w:ascii="Verdana" w:hAnsi="Verdana"/>
          <w:sz w:val="24"/>
          <w:szCs w:val="24"/>
        </w:rPr>
        <w:t>people</w:t>
      </w:r>
      <w:r w:rsidRPr="00D54096">
        <w:rPr>
          <w:rFonts w:ascii="Verdana" w:hAnsi="Verdana"/>
          <w:spacing w:val="-4"/>
          <w:sz w:val="24"/>
          <w:szCs w:val="24"/>
        </w:rPr>
        <w:t xml:space="preserve"> </w:t>
      </w:r>
      <w:r w:rsidRPr="00D54096">
        <w:rPr>
          <w:rFonts w:ascii="Verdana" w:hAnsi="Verdana"/>
          <w:sz w:val="24"/>
          <w:szCs w:val="24"/>
        </w:rPr>
        <w:t>taking</w:t>
      </w:r>
      <w:r w:rsidRPr="00D54096">
        <w:rPr>
          <w:rFonts w:ascii="Verdana" w:hAnsi="Verdana"/>
          <w:spacing w:val="-4"/>
          <w:sz w:val="24"/>
          <w:szCs w:val="24"/>
        </w:rPr>
        <w:t xml:space="preserve"> </w:t>
      </w:r>
      <w:r w:rsidRPr="00D54096">
        <w:rPr>
          <w:rFonts w:ascii="Verdana" w:hAnsi="Verdana"/>
          <w:sz w:val="24"/>
          <w:szCs w:val="24"/>
        </w:rPr>
        <w:t>part</w:t>
      </w:r>
      <w:r w:rsidRPr="00D54096">
        <w:rPr>
          <w:rFonts w:ascii="Verdana" w:hAnsi="Verdana"/>
          <w:spacing w:val="-2"/>
          <w:sz w:val="24"/>
          <w:szCs w:val="24"/>
        </w:rPr>
        <w:t xml:space="preserve"> </w:t>
      </w:r>
      <w:r w:rsidRPr="00D54096">
        <w:rPr>
          <w:rFonts w:ascii="Verdana" w:hAnsi="Verdana"/>
          <w:sz w:val="24"/>
          <w:szCs w:val="24"/>
        </w:rPr>
        <w:t>in this research will be harmed.</w:t>
      </w:r>
    </w:p>
    <w:p w14:paraId="49697796" w14:textId="77777777" w:rsidR="00105DA3" w:rsidRPr="00D54096" w:rsidRDefault="00105DA3" w:rsidP="00105DA3">
      <w:pPr>
        <w:pStyle w:val="BodyText"/>
        <w:spacing w:before="1" w:line="376" w:lineRule="auto"/>
        <w:ind w:left="3544" w:right="298"/>
        <w:rPr>
          <w:rFonts w:ascii="Verdana" w:hAnsi="Verdana"/>
          <w:sz w:val="24"/>
          <w:szCs w:val="24"/>
        </w:rPr>
      </w:pPr>
    </w:p>
    <w:p w14:paraId="6E1D8BF5" w14:textId="77777777" w:rsidR="00105DA3" w:rsidRPr="00D54096" w:rsidRDefault="00105DA3" w:rsidP="00105DA3">
      <w:pPr>
        <w:pStyle w:val="BodyText"/>
        <w:spacing w:before="1" w:line="376" w:lineRule="auto"/>
        <w:ind w:left="3544" w:right="298"/>
        <w:rPr>
          <w:rFonts w:ascii="Verdana" w:hAnsi="Verdana"/>
          <w:sz w:val="24"/>
          <w:szCs w:val="24"/>
        </w:rPr>
      </w:pPr>
    </w:p>
    <w:p w14:paraId="7E8F275E" w14:textId="77777777" w:rsidR="00105DA3" w:rsidRPr="00D54096" w:rsidRDefault="00105DA3" w:rsidP="00105DA3">
      <w:pPr>
        <w:pStyle w:val="BodyText"/>
        <w:spacing w:before="1" w:line="376" w:lineRule="auto"/>
        <w:ind w:left="3544" w:right="298"/>
        <w:rPr>
          <w:rFonts w:ascii="Verdana" w:hAnsi="Verdana"/>
          <w:sz w:val="24"/>
          <w:szCs w:val="24"/>
        </w:rPr>
      </w:pPr>
    </w:p>
    <w:p w14:paraId="54E63A9B" w14:textId="77777777" w:rsidR="00105DA3" w:rsidRPr="00D54096" w:rsidRDefault="00105DA3" w:rsidP="00105DA3">
      <w:pPr>
        <w:pStyle w:val="Heading3"/>
      </w:pPr>
      <w:r w:rsidRPr="00D54096">
        <w:t>Changing</w:t>
      </w:r>
      <w:r w:rsidRPr="00D54096">
        <w:rPr>
          <w:spacing w:val="1"/>
        </w:rPr>
        <w:t xml:space="preserve"> </w:t>
      </w:r>
      <w:r w:rsidRPr="00D54096">
        <w:t>your</w:t>
      </w:r>
      <w:r w:rsidRPr="00D54096">
        <w:rPr>
          <w:spacing w:val="-1"/>
        </w:rPr>
        <w:t xml:space="preserve"> </w:t>
      </w:r>
      <w:r w:rsidRPr="00D54096">
        <w:t>mind</w:t>
      </w:r>
      <w:r w:rsidRPr="00D54096">
        <w:rPr>
          <w:spacing w:val="2"/>
        </w:rPr>
        <w:t xml:space="preserve"> </w:t>
      </w:r>
      <w:r w:rsidRPr="00D54096">
        <w:t>about</w:t>
      </w:r>
      <w:r w:rsidRPr="00D54096">
        <w:rPr>
          <w:spacing w:val="1"/>
        </w:rPr>
        <w:t xml:space="preserve"> </w:t>
      </w:r>
      <w:r w:rsidRPr="00D54096">
        <w:t>taking</w:t>
      </w:r>
      <w:r w:rsidRPr="00D54096">
        <w:rPr>
          <w:spacing w:val="-1"/>
        </w:rPr>
        <w:t xml:space="preserve"> </w:t>
      </w:r>
      <w:r w:rsidRPr="00D54096">
        <w:rPr>
          <w:spacing w:val="-4"/>
        </w:rPr>
        <w:t>part</w:t>
      </w:r>
    </w:p>
    <w:p w14:paraId="1F633715" w14:textId="3E831681" w:rsidR="00105DA3" w:rsidRPr="00D54096" w:rsidRDefault="00663A9B" w:rsidP="00105DA3">
      <w:pPr>
        <w:pStyle w:val="BodyText"/>
        <w:rPr>
          <w:rFonts w:ascii="Verdana" w:hAnsi="Verdana"/>
          <w:b/>
        </w:rPr>
      </w:pPr>
      <w:r w:rsidRPr="00D54096">
        <w:rPr>
          <w:rFonts w:ascii="Verdana" w:hAnsi="Verdana"/>
          <w:noProof/>
          <w:sz w:val="24"/>
          <w:szCs w:val="24"/>
        </w:rPr>
        <w:drawing>
          <wp:anchor distT="0" distB="0" distL="0" distR="0" simplePos="0" relativeHeight="251732992" behindDoc="0" locked="0" layoutInCell="1" allowOverlap="1" wp14:anchorId="04C9DC35" wp14:editId="46032057">
            <wp:simplePos x="0" y="0"/>
            <wp:positionH relativeFrom="margin">
              <wp:align>left</wp:align>
            </wp:positionH>
            <wp:positionV relativeFrom="paragraph">
              <wp:posOffset>206375</wp:posOffset>
            </wp:positionV>
            <wp:extent cx="1438275" cy="1428750"/>
            <wp:effectExtent l="0" t="0" r="9525" b="0"/>
            <wp:wrapNone/>
            <wp:docPr id="65" name="Image 65" descr="Person thinking with thought bubble above hea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Person thinking with thought bubble above head."/>
                    <pic:cNvPicPr/>
                  </pic:nvPicPr>
                  <pic:blipFill>
                    <a:blip r:embed="rId68" cstate="print"/>
                    <a:stretch>
                      <a:fillRect/>
                    </a:stretch>
                  </pic:blipFill>
                  <pic:spPr>
                    <a:xfrm>
                      <a:off x="0" y="0"/>
                      <a:ext cx="1438275" cy="1428750"/>
                    </a:xfrm>
                    <a:prstGeom prst="rect">
                      <a:avLst/>
                    </a:prstGeom>
                  </pic:spPr>
                </pic:pic>
              </a:graphicData>
            </a:graphic>
            <wp14:sizeRelH relativeFrom="margin">
              <wp14:pctWidth>0</wp14:pctWidth>
            </wp14:sizeRelH>
            <wp14:sizeRelV relativeFrom="margin">
              <wp14:pctHeight>0</wp14:pctHeight>
            </wp14:sizeRelV>
          </wp:anchor>
        </w:drawing>
      </w:r>
    </w:p>
    <w:p w14:paraId="3C44F440" w14:textId="029AE025" w:rsidR="00105DA3" w:rsidRPr="00D54096" w:rsidRDefault="00105DA3" w:rsidP="00105DA3">
      <w:pPr>
        <w:pStyle w:val="BodyText"/>
        <w:spacing w:before="179"/>
        <w:rPr>
          <w:rFonts w:ascii="Verdana" w:hAnsi="Verdana"/>
          <w:b/>
        </w:rPr>
      </w:pPr>
    </w:p>
    <w:p w14:paraId="3C5B0A00" w14:textId="40C41C6B"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You</w:t>
      </w:r>
      <w:r w:rsidRPr="00D54096">
        <w:rPr>
          <w:rFonts w:ascii="Verdana" w:hAnsi="Verdana"/>
          <w:spacing w:val="-4"/>
          <w:sz w:val="24"/>
          <w:szCs w:val="24"/>
        </w:rPr>
        <w:t xml:space="preserve"> </w:t>
      </w:r>
      <w:r w:rsidRPr="00D54096">
        <w:rPr>
          <w:rFonts w:ascii="Verdana" w:hAnsi="Verdana"/>
          <w:sz w:val="24"/>
          <w:szCs w:val="24"/>
        </w:rPr>
        <w:t>can</w:t>
      </w:r>
      <w:r w:rsidRPr="00D54096">
        <w:rPr>
          <w:rFonts w:ascii="Verdana" w:hAnsi="Verdana"/>
          <w:spacing w:val="-9"/>
          <w:sz w:val="24"/>
          <w:szCs w:val="24"/>
        </w:rPr>
        <w:t xml:space="preserve"> </w:t>
      </w:r>
      <w:r w:rsidRPr="00D54096">
        <w:rPr>
          <w:rFonts w:ascii="Verdana" w:hAnsi="Verdana"/>
          <w:sz w:val="24"/>
          <w:szCs w:val="24"/>
        </w:rPr>
        <w:t>change</w:t>
      </w:r>
      <w:r w:rsidRPr="00D54096">
        <w:rPr>
          <w:rFonts w:ascii="Verdana" w:hAnsi="Verdana"/>
          <w:spacing w:val="-9"/>
          <w:sz w:val="24"/>
          <w:szCs w:val="24"/>
        </w:rPr>
        <w:t xml:space="preserve"> </w:t>
      </w:r>
      <w:r w:rsidRPr="00D54096">
        <w:rPr>
          <w:rFonts w:ascii="Verdana" w:hAnsi="Verdana"/>
          <w:sz w:val="24"/>
          <w:szCs w:val="24"/>
        </w:rPr>
        <w:t>your</w:t>
      </w:r>
      <w:r w:rsidRPr="00D54096">
        <w:rPr>
          <w:rFonts w:ascii="Verdana" w:hAnsi="Verdana"/>
          <w:spacing w:val="-3"/>
          <w:sz w:val="24"/>
          <w:szCs w:val="24"/>
        </w:rPr>
        <w:t xml:space="preserve"> </w:t>
      </w:r>
      <w:r w:rsidRPr="00D54096">
        <w:rPr>
          <w:rFonts w:ascii="Verdana" w:hAnsi="Verdana"/>
          <w:sz w:val="24"/>
          <w:szCs w:val="24"/>
        </w:rPr>
        <w:t>mind</w:t>
      </w:r>
      <w:r w:rsidRPr="00D54096">
        <w:rPr>
          <w:rFonts w:ascii="Verdana" w:hAnsi="Verdana"/>
          <w:spacing w:val="-9"/>
          <w:sz w:val="24"/>
          <w:szCs w:val="24"/>
        </w:rPr>
        <w:t xml:space="preserve"> </w:t>
      </w:r>
      <w:r w:rsidRPr="00D54096">
        <w:rPr>
          <w:rFonts w:ascii="Verdana" w:hAnsi="Verdana"/>
          <w:sz w:val="24"/>
          <w:szCs w:val="24"/>
        </w:rPr>
        <w:t>about</w:t>
      </w:r>
      <w:r w:rsidRPr="00D54096">
        <w:rPr>
          <w:rFonts w:ascii="Verdana" w:hAnsi="Verdana"/>
          <w:spacing w:val="-6"/>
          <w:sz w:val="24"/>
          <w:szCs w:val="24"/>
        </w:rPr>
        <w:t xml:space="preserve"> </w:t>
      </w:r>
      <w:r w:rsidRPr="00D54096">
        <w:rPr>
          <w:rFonts w:ascii="Verdana" w:hAnsi="Verdana"/>
          <w:sz w:val="24"/>
          <w:szCs w:val="24"/>
        </w:rPr>
        <w:t>taking</w:t>
      </w:r>
      <w:r w:rsidRPr="00D54096">
        <w:rPr>
          <w:rFonts w:ascii="Verdana" w:hAnsi="Verdana"/>
          <w:spacing w:val="-11"/>
          <w:sz w:val="24"/>
          <w:szCs w:val="24"/>
        </w:rPr>
        <w:t xml:space="preserve"> </w:t>
      </w:r>
      <w:r w:rsidRPr="00D54096">
        <w:rPr>
          <w:rFonts w:ascii="Verdana" w:hAnsi="Verdana"/>
          <w:sz w:val="24"/>
          <w:szCs w:val="24"/>
        </w:rPr>
        <w:t>part</w:t>
      </w:r>
      <w:r w:rsidRPr="00D54096">
        <w:rPr>
          <w:rFonts w:ascii="Verdana" w:hAnsi="Verdana"/>
          <w:spacing w:val="-4"/>
          <w:sz w:val="24"/>
          <w:szCs w:val="24"/>
        </w:rPr>
        <w:t xml:space="preserve"> </w:t>
      </w:r>
      <w:r w:rsidRPr="00D54096">
        <w:rPr>
          <w:rFonts w:ascii="Verdana" w:hAnsi="Verdana"/>
          <w:sz w:val="24"/>
          <w:szCs w:val="24"/>
        </w:rPr>
        <w:t>in</w:t>
      </w:r>
      <w:r w:rsidRPr="00D54096">
        <w:rPr>
          <w:rFonts w:ascii="Verdana" w:hAnsi="Verdana"/>
          <w:spacing w:val="-9"/>
          <w:sz w:val="24"/>
          <w:szCs w:val="24"/>
        </w:rPr>
        <w:t xml:space="preserve"> </w:t>
      </w:r>
      <w:r w:rsidRPr="00D54096">
        <w:rPr>
          <w:rFonts w:ascii="Verdana" w:hAnsi="Verdana"/>
          <w:sz w:val="24"/>
          <w:szCs w:val="24"/>
        </w:rPr>
        <w:t>the research study.</w:t>
      </w:r>
    </w:p>
    <w:p w14:paraId="0B9B782C" w14:textId="77777777" w:rsidR="00105DA3" w:rsidRPr="00D54096" w:rsidRDefault="00105DA3" w:rsidP="00105DA3">
      <w:pPr>
        <w:pStyle w:val="BodyText"/>
        <w:spacing w:line="376" w:lineRule="auto"/>
        <w:ind w:left="3544" w:right="298"/>
        <w:rPr>
          <w:rFonts w:ascii="Verdana" w:hAnsi="Verdana"/>
          <w:sz w:val="24"/>
          <w:szCs w:val="24"/>
        </w:rPr>
      </w:pPr>
      <w:r w:rsidRPr="00D54096">
        <w:rPr>
          <w:rFonts w:ascii="Verdana" w:hAnsi="Verdana"/>
          <w:sz w:val="24"/>
          <w:szCs w:val="24"/>
        </w:rPr>
        <w:t>Your</w:t>
      </w:r>
      <w:r w:rsidRPr="00D54096">
        <w:rPr>
          <w:rFonts w:ascii="Verdana" w:hAnsi="Verdana"/>
          <w:spacing w:val="-5"/>
          <w:sz w:val="24"/>
          <w:szCs w:val="24"/>
        </w:rPr>
        <w:t xml:space="preserve"> </w:t>
      </w:r>
      <w:r w:rsidRPr="00D54096">
        <w:rPr>
          <w:rFonts w:ascii="Verdana" w:hAnsi="Verdana"/>
          <w:sz w:val="24"/>
          <w:szCs w:val="24"/>
        </w:rPr>
        <w:t>choice</w:t>
      </w:r>
      <w:r w:rsidRPr="00D54096">
        <w:rPr>
          <w:rFonts w:ascii="Verdana" w:hAnsi="Verdana"/>
          <w:spacing w:val="-11"/>
          <w:sz w:val="24"/>
          <w:szCs w:val="24"/>
        </w:rPr>
        <w:t xml:space="preserve"> </w:t>
      </w:r>
      <w:r w:rsidRPr="00D54096">
        <w:rPr>
          <w:rFonts w:ascii="Verdana" w:hAnsi="Verdana"/>
          <w:sz w:val="24"/>
          <w:szCs w:val="24"/>
        </w:rPr>
        <w:t>will</w:t>
      </w:r>
      <w:r w:rsidRPr="00D54096">
        <w:rPr>
          <w:rFonts w:ascii="Verdana" w:hAnsi="Verdana"/>
          <w:spacing w:val="-10"/>
          <w:sz w:val="24"/>
          <w:szCs w:val="24"/>
        </w:rPr>
        <w:t xml:space="preserve"> </w:t>
      </w:r>
      <w:r w:rsidRPr="00D54096">
        <w:rPr>
          <w:rFonts w:ascii="Verdana" w:hAnsi="Verdana"/>
          <w:sz w:val="24"/>
          <w:szCs w:val="24"/>
        </w:rPr>
        <w:t>not</w:t>
      </w:r>
      <w:r w:rsidRPr="00D54096">
        <w:rPr>
          <w:rFonts w:ascii="Verdana" w:hAnsi="Verdana"/>
          <w:spacing w:val="-7"/>
          <w:sz w:val="24"/>
          <w:szCs w:val="24"/>
        </w:rPr>
        <w:t xml:space="preserve"> </w:t>
      </w:r>
      <w:r w:rsidRPr="00D54096">
        <w:rPr>
          <w:rFonts w:ascii="Verdana" w:hAnsi="Verdana"/>
          <w:sz w:val="24"/>
          <w:szCs w:val="24"/>
        </w:rPr>
        <w:t>change</w:t>
      </w:r>
      <w:r w:rsidRPr="00D54096">
        <w:rPr>
          <w:rFonts w:ascii="Verdana" w:hAnsi="Verdana"/>
          <w:spacing w:val="-9"/>
          <w:sz w:val="24"/>
          <w:szCs w:val="24"/>
        </w:rPr>
        <w:t xml:space="preserve"> </w:t>
      </w:r>
      <w:r w:rsidRPr="00D54096">
        <w:rPr>
          <w:rFonts w:ascii="Verdana" w:hAnsi="Verdana"/>
          <w:sz w:val="24"/>
          <w:szCs w:val="24"/>
        </w:rPr>
        <w:t>any</w:t>
      </w:r>
      <w:r w:rsidRPr="00D54096">
        <w:rPr>
          <w:rFonts w:ascii="Verdana" w:hAnsi="Verdana"/>
          <w:spacing w:val="-8"/>
          <w:sz w:val="24"/>
          <w:szCs w:val="24"/>
        </w:rPr>
        <w:t xml:space="preserve"> </w:t>
      </w:r>
      <w:r w:rsidRPr="00D54096">
        <w:rPr>
          <w:rFonts w:ascii="Verdana" w:hAnsi="Verdana"/>
          <w:sz w:val="24"/>
          <w:szCs w:val="24"/>
        </w:rPr>
        <w:t>other</w:t>
      </w:r>
      <w:r w:rsidRPr="00D54096">
        <w:rPr>
          <w:rFonts w:ascii="Verdana" w:hAnsi="Verdana"/>
          <w:spacing w:val="-6"/>
          <w:sz w:val="24"/>
          <w:szCs w:val="24"/>
        </w:rPr>
        <w:t xml:space="preserve"> </w:t>
      </w:r>
      <w:r w:rsidRPr="00D54096">
        <w:rPr>
          <w:rFonts w:ascii="Verdana" w:hAnsi="Verdana"/>
          <w:sz w:val="24"/>
          <w:szCs w:val="24"/>
        </w:rPr>
        <w:t>part</w:t>
      </w:r>
      <w:r w:rsidRPr="00D54096">
        <w:rPr>
          <w:rFonts w:ascii="Verdana" w:hAnsi="Verdana"/>
          <w:spacing w:val="-5"/>
          <w:sz w:val="24"/>
          <w:szCs w:val="24"/>
        </w:rPr>
        <w:t xml:space="preserve"> </w:t>
      </w:r>
      <w:r w:rsidRPr="00D54096">
        <w:rPr>
          <w:rFonts w:ascii="Verdana" w:hAnsi="Verdana"/>
          <w:sz w:val="24"/>
          <w:szCs w:val="24"/>
        </w:rPr>
        <w:t>of</w:t>
      </w:r>
      <w:r w:rsidRPr="00D54096">
        <w:rPr>
          <w:rFonts w:ascii="Verdana" w:hAnsi="Verdana"/>
          <w:spacing w:val="-7"/>
          <w:sz w:val="24"/>
          <w:szCs w:val="24"/>
        </w:rPr>
        <w:t xml:space="preserve"> </w:t>
      </w:r>
      <w:r w:rsidRPr="00D54096">
        <w:rPr>
          <w:rFonts w:ascii="Verdana" w:hAnsi="Verdana"/>
          <w:sz w:val="24"/>
          <w:szCs w:val="24"/>
        </w:rPr>
        <w:t xml:space="preserve">your </w:t>
      </w:r>
      <w:r w:rsidRPr="00D54096">
        <w:rPr>
          <w:rFonts w:ascii="Verdana" w:hAnsi="Verdana"/>
          <w:spacing w:val="-2"/>
          <w:sz w:val="24"/>
          <w:szCs w:val="24"/>
        </w:rPr>
        <w:t>life.</w:t>
      </w:r>
    </w:p>
    <w:p w14:paraId="665DDF1D" w14:textId="77777777" w:rsidR="00105DA3" w:rsidRPr="00D54096" w:rsidRDefault="00105DA3" w:rsidP="00105DA3">
      <w:pPr>
        <w:pStyle w:val="BodyText"/>
        <w:rPr>
          <w:rFonts w:ascii="Verdana" w:hAnsi="Verdana"/>
          <w:sz w:val="24"/>
          <w:szCs w:val="24"/>
        </w:rPr>
      </w:pPr>
    </w:p>
    <w:p w14:paraId="3A453F0A" w14:textId="77777777" w:rsidR="00105DA3" w:rsidRPr="00D54096" w:rsidRDefault="00105DA3" w:rsidP="00105DA3">
      <w:pPr>
        <w:pStyle w:val="BodyText"/>
        <w:rPr>
          <w:rFonts w:ascii="Verdana" w:hAnsi="Verdana"/>
          <w:sz w:val="24"/>
          <w:szCs w:val="24"/>
        </w:rPr>
      </w:pPr>
    </w:p>
    <w:p w14:paraId="0D9044DE" w14:textId="77777777" w:rsidR="00105DA3" w:rsidRPr="00D54096" w:rsidRDefault="00105DA3" w:rsidP="00105DA3">
      <w:pPr>
        <w:pStyle w:val="BodyText"/>
        <w:rPr>
          <w:rFonts w:ascii="Verdana" w:hAnsi="Verdana"/>
          <w:sz w:val="24"/>
          <w:szCs w:val="24"/>
        </w:rPr>
      </w:pPr>
    </w:p>
    <w:p w14:paraId="72AEB124" w14:textId="546F5486" w:rsidR="00105DA3" w:rsidRPr="00D54096" w:rsidRDefault="00135614" w:rsidP="00105DA3">
      <w:pPr>
        <w:pStyle w:val="BodyText"/>
        <w:spacing w:before="133"/>
        <w:rPr>
          <w:rFonts w:ascii="Verdana" w:hAnsi="Verdana"/>
          <w:sz w:val="24"/>
          <w:szCs w:val="24"/>
        </w:rPr>
      </w:pPr>
      <w:r w:rsidRPr="00D54096">
        <w:rPr>
          <w:rFonts w:ascii="Verdana" w:hAnsi="Verdana"/>
          <w:noProof/>
          <w:sz w:val="24"/>
          <w:szCs w:val="24"/>
        </w:rPr>
        <w:drawing>
          <wp:anchor distT="0" distB="0" distL="0" distR="0" simplePos="0" relativeHeight="251734016" behindDoc="0" locked="0" layoutInCell="1" allowOverlap="1" wp14:anchorId="7034E43E" wp14:editId="4E0A876C">
            <wp:simplePos x="0" y="0"/>
            <wp:positionH relativeFrom="margin">
              <wp:align>left</wp:align>
            </wp:positionH>
            <wp:positionV relativeFrom="paragraph">
              <wp:posOffset>211455</wp:posOffset>
            </wp:positionV>
            <wp:extent cx="1486347" cy="1295670"/>
            <wp:effectExtent l="0" t="0" r="0" b="0"/>
            <wp:wrapNone/>
            <wp:docPr id="66" name="Image 66" descr="3 calendar month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descr="3 calendar months"/>
                    <pic:cNvPicPr/>
                  </pic:nvPicPr>
                  <pic:blipFill>
                    <a:blip r:embed="rId112" cstate="print"/>
                    <a:stretch>
                      <a:fillRect/>
                    </a:stretch>
                  </pic:blipFill>
                  <pic:spPr>
                    <a:xfrm>
                      <a:off x="0" y="0"/>
                      <a:ext cx="1486347" cy="1295670"/>
                    </a:xfrm>
                    <a:prstGeom prst="rect">
                      <a:avLst/>
                    </a:prstGeom>
                  </pic:spPr>
                </pic:pic>
              </a:graphicData>
            </a:graphic>
          </wp:anchor>
        </w:drawing>
      </w:r>
    </w:p>
    <w:p w14:paraId="32CEB0A2" w14:textId="4B88A6AF"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If</w:t>
      </w:r>
      <w:r w:rsidRPr="00D54096">
        <w:rPr>
          <w:rFonts w:ascii="Verdana" w:hAnsi="Verdana"/>
          <w:spacing w:val="-3"/>
          <w:sz w:val="24"/>
          <w:szCs w:val="24"/>
        </w:rPr>
        <w:t xml:space="preserve"> </w:t>
      </w:r>
      <w:r w:rsidRPr="00D54096">
        <w:rPr>
          <w:rFonts w:ascii="Verdana" w:hAnsi="Verdana"/>
          <w:sz w:val="24"/>
          <w:szCs w:val="24"/>
        </w:rPr>
        <w:t>you change</w:t>
      </w:r>
      <w:r w:rsidRPr="00D54096">
        <w:rPr>
          <w:rFonts w:ascii="Verdana" w:hAnsi="Verdana"/>
          <w:spacing w:val="-4"/>
          <w:sz w:val="24"/>
          <w:szCs w:val="24"/>
        </w:rPr>
        <w:t xml:space="preserve"> </w:t>
      </w:r>
      <w:r w:rsidRPr="00D54096">
        <w:rPr>
          <w:rFonts w:ascii="Verdana" w:hAnsi="Verdana"/>
          <w:sz w:val="24"/>
          <w:szCs w:val="24"/>
        </w:rPr>
        <w:t>your</w:t>
      </w:r>
      <w:r w:rsidRPr="00D54096">
        <w:rPr>
          <w:rFonts w:ascii="Verdana" w:hAnsi="Verdana"/>
          <w:spacing w:val="-1"/>
          <w:sz w:val="24"/>
          <w:szCs w:val="24"/>
        </w:rPr>
        <w:t xml:space="preserve"> </w:t>
      </w:r>
      <w:r w:rsidRPr="00D54096">
        <w:rPr>
          <w:rFonts w:ascii="Verdana" w:hAnsi="Verdana"/>
          <w:sz w:val="24"/>
          <w:szCs w:val="24"/>
        </w:rPr>
        <w:t>mind</w:t>
      </w:r>
      <w:r w:rsidRPr="00D54096">
        <w:rPr>
          <w:rFonts w:ascii="Verdana" w:hAnsi="Verdana"/>
          <w:spacing w:val="-5"/>
          <w:sz w:val="24"/>
          <w:szCs w:val="24"/>
        </w:rPr>
        <w:t xml:space="preserve"> </w:t>
      </w:r>
      <w:r w:rsidRPr="00D54096">
        <w:rPr>
          <w:rFonts w:ascii="Verdana" w:hAnsi="Verdana"/>
          <w:sz w:val="24"/>
          <w:szCs w:val="24"/>
        </w:rPr>
        <w:t>about</w:t>
      </w:r>
      <w:r w:rsidRPr="00D54096">
        <w:rPr>
          <w:rFonts w:ascii="Verdana" w:hAnsi="Verdana"/>
          <w:spacing w:val="-3"/>
          <w:sz w:val="24"/>
          <w:szCs w:val="24"/>
        </w:rPr>
        <w:t xml:space="preserve"> </w:t>
      </w:r>
      <w:r w:rsidRPr="00D54096">
        <w:rPr>
          <w:rFonts w:ascii="Verdana" w:hAnsi="Verdana"/>
          <w:sz w:val="24"/>
          <w:szCs w:val="24"/>
        </w:rPr>
        <w:t>taking</w:t>
      </w:r>
      <w:r w:rsidRPr="00D54096">
        <w:rPr>
          <w:rFonts w:ascii="Verdana" w:hAnsi="Verdana"/>
          <w:spacing w:val="-5"/>
          <w:sz w:val="24"/>
          <w:szCs w:val="24"/>
        </w:rPr>
        <w:t xml:space="preserve"> </w:t>
      </w:r>
      <w:r w:rsidRPr="00D54096">
        <w:rPr>
          <w:rFonts w:ascii="Verdana" w:hAnsi="Verdana"/>
          <w:sz w:val="24"/>
          <w:szCs w:val="24"/>
        </w:rPr>
        <w:t>part</w:t>
      </w:r>
      <w:r w:rsidRPr="00D54096">
        <w:rPr>
          <w:rFonts w:ascii="Verdana" w:hAnsi="Verdana"/>
          <w:spacing w:val="-1"/>
          <w:sz w:val="24"/>
          <w:szCs w:val="24"/>
        </w:rPr>
        <w:t xml:space="preserve"> </w:t>
      </w:r>
      <w:r w:rsidRPr="00D54096">
        <w:rPr>
          <w:rFonts w:ascii="Verdana" w:hAnsi="Verdana"/>
          <w:sz w:val="24"/>
          <w:szCs w:val="24"/>
        </w:rPr>
        <w:t>up</w:t>
      </w:r>
      <w:r w:rsidRPr="00D54096">
        <w:rPr>
          <w:rFonts w:ascii="Verdana" w:hAnsi="Verdana"/>
          <w:spacing w:val="-5"/>
          <w:sz w:val="24"/>
          <w:szCs w:val="24"/>
        </w:rPr>
        <w:t xml:space="preserve"> </w:t>
      </w:r>
      <w:r w:rsidRPr="00D54096">
        <w:rPr>
          <w:rFonts w:ascii="Verdana" w:hAnsi="Verdana"/>
          <w:sz w:val="24"/>
          <w:szCs w:val="24"/>
        </w:rPr>
        <w:t>to</w:t>
      </w:r>
      <w:r w:rsidRPr="00D54096">
        <w:rPr>
          <w:rFonts w:ascii="Verdana" w:hAnsi="Verdana"/>
          <w:spacing w:val="-3"/>
          <w:sz w:val="24"/>
          <w:szCs w:val="24"/>
        </w:rPr>
        <w:t xml:space="preserve"> </w:t>
      </w:r>
      <w:r w:rsidRPr="00D54096">
        <w:rPr>
          <w:rFonts w:ascii="Verdana" w:hAnsi="Verdana"/>
          <w:sz w:val="24"/>
          <w:szCs w:val="24"/>
        </w:rPr>
        <w:t>3 months after the interview, the data from your interview will not be used in the research report.</w:t>
      </w:r>
    </w:p>
    <w:p w14:paraId="3E5B08C0" w14:textId="77777777" w:rsidR="00105DA3" w:rsidRPr="00D54096" w:rsidRDefault="00105DA3" w:rsidP="00105DA3">
      <w:pPr>
        <w:pStyle w:val="BodyText"/>
        <w:rPr>
          <w:rFonts w:ascii="Verdana" w:hAnsi="Verdana"/>
          <w:sz w:val="24"/>
          <w:szCs w:val="24"/>
        </w:rPr>
      </w:pPr>
    </w:p>
    <w:p w14:paraId="456B75AE" w14:textId="0E19F4AF" w:rsidR="00105DA3" w:rsidRPr="00D54096" w:rsidRDefault="00105DA3" w:rsidP="00105DA3">
      <w:pPr>
        <w:pStyle w:val="BodyText"/>
        <w:rPr>
          <w:rFonts w:ascii="Verdana" w:hAnsi="Verdana"/>
          <w:sz w:val="24"/>
          <w:szCs w:val="24"/>
        </w:rPr>
      </w:pPr>
    </w:p>
    <w:p w14:paraId="468E7C70" w14:textId="14CC921A" w:rsidR="00105DA3" w:rsidRPr="00D54096" w:rsidRDefault="00135614" w:rsidP="00105DA3">
      <w:pPr>
        <w:pStyle w:val="BodyText"/>
        <w:spacing w:before="62"/>
        <w:rPr>
          <w:rFonts w:ascii="Verdana" w:hAnsi="Verdana"/>
          <w:sz w:val="24"/>
          <w:szCs w:val="24"/>
        </w:rPr>
      </w:pPr>
      <w:r w:rsidRPr="00D54096">
        <w:rPr>
          <w:rFonts w:ascii="Verdana" w:hAnsi="Verdana"/>
          <w:noProof/>
          <w:sz w:val="24"/>
          <w:szCs w:val="24"/>
        </w:rPr>
        <w:drawing>
          <wp:anchor distT="0" distB="0" distL="0" distR="0" simplePos="0" relativeHeight="251735040" behindDoc="0" locked="0" layoutInCell="1" allowOverlap="1" wp14:anchorId="7E784C99" wp14:editId="070DAF96">
            <wp:simplePos x="0" y="0"/>
            <wp:positionH relativeFrom="margin">
              <wp:align>left</wp:align>
            </wp:positionH>
            <wp:positionV relativeFrom="paragraph">
              <wp:posOffset>179070</wp:posOffset>
            </wp:positionV>
            <wp:extent cx="1594485" cy="1214755"/>
            <wp:effectExtent l="0" t="0" r="5715" b="4445"/>
            <wp:wrapNone/>
            <wp:docPr id="67" name="Image 67" descr="6 calendar month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descr="6 calendar months"/>
                    <pic:cNvPicPr/>
                  </pic:nvPicPr>
                  <pic:blipFill>
                    <a:blip r:embed="rId113" cstate="print"/>
                    <a:stretch>
                      <a:fillRect/>
                    </a:stretch>
                  </pic:blipFill>
                  <pic:spPr>
                    <a:xfrm>
                      <a:off x="0" y="0"/>
                      <a:ext cx="1594485" cy="1214755"/>
                    </a:xfrm>
                    <a:prstGeom prst="rect">
                      <a:avLst/>
                    </a:prstGeom>
                  </pic:spPr>
                </pic:pic>
              </a:graphicData>
            </a:graphic>
          </wp:anchor>
        </w:drawing>
      </w:r>
    </w:p>
    <w:p w14:paraId="6348A190" w14:textId="2BD81180" w:rsidR="00105DA3" w:rsidRPr="00D54096" w:rsidRDefault="00105DA3" w:rsidP="00105DA3">
      <w:pPr>
        <w:pStyle w:val="BodyText"/>
        <w:ind w:left="3544"/>
        <w:rPr>
          <w:rFonts w:ascii="Verdana" w:hAnsi="Verdana"/>
          <w:sz w:val="24"/>
          <w:szCs w:val="24"/>
        </w:rPr>
      </w:pPr>
      <w:r w:rsidRPr="00D54096">
        <w:rPr>
          <w:rFonts w:ascii="Verdana" w:hAnsi="Verdana"/>
          <w:sz w:val="24"/>
          <w:szCs w:val="24"/>
        </w:rPr>
        <w:t>If</w:t>
      </w:r>
      <w:r w:rsidRPr="00D54096">
        <w:rPr>
          <w:rFonts w:ascii="Verdana" w:hAnsi="Verdana"/>
          <w:spacing w:val="-7"/>
          <w:sz w:val="24"/>
          <w:szCs w:val="24"/>
        </w:rPr>
        <w:t xml:space="preserve"> </w:t>
      </w:r>
      <w:r w:rsidRPr="00D54096">
        <w:rPr>
          <w:rFonts w:ascii="Verdana" w:hAnsi="Verdana"/>
          <w:sz w:val="24"/>
          <w:szCs w:val="24"/>
        </w:rPr>
        <w:t>you</w:t>
      </w:r>
      <w:r w:rsidRPr="00D54096">
        <w:rPr>
          <w:rFonts w:ascii="Verdana" w:hAnsi="Verdana"/>
          <w:spacing w:val="-3"/>
          <w:sz w:val="24"/>
          <w:szCs w:val="24"/>
        </w:rPr>
        <w:t xml:space="preserve"> </w:t>
      </w:r>
      <w:r w:rsidRPr="00D54096">
        <w:rPr>
          <w:rFonts w:ascii="Verdana" w:hAnsi="Verdana"/>
          <w:sz w:val="24"/>
          <w:szCs w:val="24"/>
        </w:rPr>
        <w:t>change</w:t>
      </w:r>
      <w:r w:rsidRPr="00D54096">
        <w:rPr>
          <w:rFonts w:ascii="Verdana" w:hAnsi="Verdana"/>
          <w:spacing w:val="-9"/>
          <w:sz w:val="24"/>
          <w:szCs w:val="24"/>
        </w:rPr>
        <w:t xml:space="preserve"> </w:t>
      </w:r>
      <w:r w:rsidRPr="00D54096">
        <w:rPr>
          <w:rFonts w:ascii="Verdana" w:hAnsi="Verdana"/>
          <w:sz w:val="24"/>
          <w:szCs w:val="24"/>
        </w:rPr>
        <w:t>your</w:t>
      </w:r>
      <w:r w:rsidRPr="00D54096">
        <w:rPr>
          <w:rFonts w:ascii="Verdana" w:hAnsi="Verdana"/>
          <w:spacing w:val="-6"/>
          <w:sz w:val="24"/>
          <w:szCs w:val="24"/>
        </w:rPr>
        <w:t xml:space="preserve"> </w:t>
      </w:r>
      <w:r w:rsidRPr="00D54096">
        <w:rPr>
          <w:rFonts w:ascii="Verdana" w:hAnsi="Verdana"/>
          <w:sz w:val="24"/>
          <w:szCs w:val="24"/>
        </w:rPr>
        <w:t>mind</w:t>
      </w:r>
      <w:r w:rsidRPr="00D54096">
        <w:rPr>
          <w:rFonts w:ascii="Verdana" w:hAnsi="Verdana"/>
          <w:spacing w:val="-9"/>
          <w:sz w:val="24"/>
          <w:szCs w:val="24"/>
        </w:rPr>
        <w:t xml:space="preserve"> </w:t>
      </w:r>
      <w:r w:rsidRPr="00D54096">
        <w:rPr>
          <w:rFonts w:ascii="Verdana" w:hAnsi="Verdana"/>
          <w:sz w:val="24"/>
          <w:szCs w:val="24"/>
        </w:rPr>
        <w:t>about</w:t>
      </w:r>
      <w:r w:rsidRPr="00D54096">
        <w:rPr>
          <w:rFonts w:ascii="Verdana" w:hAnsi="Verdana"/>
          <w:spacing w:val="-7"/>
          <w:sz w:val="24"/>
          <w:szCs w:val="24"/>
        </w:rPr>
        <w:t xml:space="preserve"> </w:t>
      </w:r>
      <w:r w:rsidRPr="00D54096">
        <w:rPr>
          <w:rFonts w:ascii="Verdana" w:hAnsi="Verdana"/>
          <w:sz w:val="24"/>
          <w:szCs w:val="24"/>
        </w:rPr>
        <w:t>taking</w:t>
      </w:r>
      <w:r w:rsidRPr="00D54096">
        <w:rPr>
          <w:rFonts w:ascii="Verdana" w:hAnsi="Verdana"/>
          <w:spacing w:val="-10"/>
          <w:sz w:val="24"/>
          <w:szCs w:val="24"/>
        </w:rPr>
        <w:t xml:space="preserve"> </w:t>
      </w:r>
      <w:r w:rsidRPr="00D54096">
        <w:rPr>
          <w:rFonts w:ascii="Verdana" w:hAnsi="Verdana"/>
          <w:spacing w:val="-4"/>
          <w:sz w:val="24"/>
          <w:szCs w:val="24"/>
        </w:rPr>
        <w:t>part</w:t>
      </w:r>
    </w:p>
    <w:p w14:paraId="746AF916" w14:textId="77777777" w:rsidR="00105DA3" w:rsidRPr="00D54096" w:rsidRDefault="00105DA3" w:rsidP="00105DA3">
      <w:pPr>
        <w:pStyle w:val="BodyText"/>
        <w:spacing w:before="208" w:line="376" w:lineRule="auto"/>
        <w:ind w:left="3544"/>
        <w:rPr>
          <w:rFonts w:ascii="Verdana" w:hAnsi="Verdana"/>
          <w:sz w:val="24"/>
          <w:szCs w:val="24"/>
        </w:rPr>
      </w:pPr>
      <w:proofErr w:type="gramStart"/>
      <w:r w:rsidRPr="00D54096">
        <w:rPr>
          <w:rFonts w:ascii="Verdana" w:hAnsi="Verdana"/>
          <w:sz w:val="24"/>
          <w:szCs w:val="24"/>
        </w:rPr>
        <w:t>more</w:t>
      </w:r>
      <w:proofErr w:type="gramEnd"/>
      <w:r w:rsidRPr="00D54096">
        <w:rPr>
          <w:rFonts w:ascii="Verdana" w:hAnsi="Verdana"/>
          <w:sz w:val="24"/>
          <w:szCs w:val="24"/>
        </w:rPr>
        <w:t xml:space="preserve"> than three months after the interview, it might not</w:t>
      </w:r>
      <w:r w:rsidRPr="00D54096">
        <w:rPr>
          <w:rFonts w:ascii="Verdana" w:hAnsi="Verdana"/>
          <w:spacing w:val="-2"/>
          <w:sz w:val="24"/>
          <w:szCs w:val="24"/>
        </w:rPr>
        <w:t xml:space="preserve"> </w:t>
      </w:r>
      <w:r w:rsidRPr="00D54096">
        <w:rPr>
          <w:rFonts w:ascii="Verdana" w:hAnsi="Verdana"/>
          <w:sz w:val="24"/>
          <w:szCs w:val="24"/>
        </w:rPr>
        <w:t>be</w:t>
      </w:r>
      <w:r w:rsidRPr="00D54096">
        <w:rPr>
          <w:rFonts w:ascii="Verdana" w:hAnsi="Verdana"/>
          <w:spacing w:val="-5"/>
          <w:sz w:val="24"/>
          <w:szCs w:val="24"/>
        </w:rPr>
        <w:t xml:space="preserve"> </w:t>
      </w:r>
      <w:r w:rsidRPr="00D54096">
        <w:rPr>
          <w:rFonts w:ascii="Verdana" w:hAnsi="Verdana"/>
          <w:sz w:val="24"/>
          <w:szCs w:val="24"/>
        </w:rPr>
        <w:t>possible</w:t>
      </w:r>
      <w:r w:rsidRPr="00D54096">
        <w:rPr>
          <w:rFonts w:ascii="Verdana" w:hAnsi="Verdana"/>
          <w:spacing w:val="-9"/>
          <w:sz w:val="24"/>
          <w:szCs w:val="24"/>
        </w:rPr>
        <w:t xml:space="preserve"> </w:t>
      </w:r>
      <w:r w:rsidRPr="00D54096">
        <w:rPr>
          <w:rFonts w:ascii="Verdana" w:hAnsi="Verdana"/>
          <w:sz w:val="24"/>
          <w:szCs w:val="24"/>
        </w:rPr>
        <w:t>to</w:t>
      </w:r>
      <w:r w:rsidRPr="00D54096">
        <w:rPr>
          <w:rFonts w:ascii="Verdana" w:hAnsi="Verdana"/>
          <w:spacing w:val="-2"/>
          <w:sz w:val="24"/>
          <w:szCs w:val="24"/>
        </w:rPr>
        <w:t xml:space="preserve"> </w:t>
      </w:r>
      <w:r w:rsidRPr="00D54096">
        <w:rPr>
          <w:rFonts w:ascii="Verdana" w:hAnsi="Verdana"/>
          <w:sz w:val="24"/>
          <w:szCs w:val="24"/>
        </w:rPr>
        <w:t>take</w:t>
      </w:r>
      <w:r w:rsidRPr="00D54096">
        <w:rPr>
          <w:rFonts w:ascii="Verdana" w:hAnsi="Verdana"/>
          <w:spacing w:val="-2"/>
          <w:sz w:val="24"/>
          <w:szCs w:val="24"/>
        </w:rPr>
        <w:t xml:space="preserve"> </w:t>
      </w:r>
      <w:r w:rsidRPr="00D54096">
        <w:rPr>
          <w:rFonts w:ascii="Verdana" w:hAnsi="Verdana"/>
          <w:sz w:val="24"/>
          <w:szCs w:val="24"/>
        </w:rPr>
        <w:t>your data</w:t>
      </w:r>
      <w:r w:rsidRPr="00D54096">
        <w:rPr>
          <w:rFonts w:ascii="Verdana" w:hAnsi="Verdana"/>
          <w:spacing w:val="-2"/>
          <w:sz w:val="24"/>
          <w:szCs w:val="24"/>
        </w:rPr>
        <w:t xml:space="preserve"> </w:t>
      </w:r>
      <w:r w:rsidRPr="00D54096">
        <w:rPr>
          <w:rFonts w:ascii="Verdana" w:hAnsi="Verdana"/>
          <w:sz w:val="24"/>
          <w:szCs w:val="24"/>
        </w:rPr>
        <w:t>out</w:t>
      </w:r>
      <w:r w:rsidRPr="00D54096">
        <w:rPr>
          <w:rFonts w:ascii="Verdana" w:hAnsi="Verdana"/>
          <w:spacing w:val="-2"/>
          <w:sz w:val="24"/>
          <w:szCs w:val="24"/>
        </w:rPr>
        <w:t xml:space="preserve"> </w:t>
      </w:r>
      <w:r w:rsidRPr="00D54096">
        <w:rPr>
          <w:rFonts w:ascii="Verdana" w:hAnsi="Verdana"/>
          <w:sz w:val="24"/>
          <w:szCs w:val="24"/>
        </w:rPr>
        <w:t>of</w:t>
      </w:r>
      <w:r w:rsidRPr="00D54096">
        <w:rPr>
          <w:rFonts w:ascii="Verdana" w:hAnsi="Verdana"/>
          <w:spacing w:val="-2"/>
          <w:sz w:val="24"/>
          <w:szCs w:val="24"/>
        </w:rPr>
        <w:t xml:space="preserve"> </w:t>
      </w:r>
      <w:r w:rsidRPr="00D54096">
        <w:rPr>
          <w:rFonts w:ascii="Verdana" w:hAnsi="Verdana"/>
          <w:sz w:val="24"/>
          <w:szCs w:val="24"/>
        </w:rPr>
        <w:t>the</w:t>
      </w:r>
      <w:r w:rsidRPr="00D54096">
        <w:rPr>
          <w:rFonts w:ascii="Verdana" w:hAnsi="Verdana"/>
          <w:spacing w:val="-5"/>
          <w:sz w:val="24"/>
          <w:szCs w:val="24"/>
        </w:rPr>
        <w:t xml:space="preserve"> </w:t>
      </w:r>
      <w:r w:rsidRPr="00D54096">
        <w:rPr>
          <w:rFonts w:ascii="Verdana" w:hAnsi="Verdana"/>
          <w:sz w:val="24"/>
          <w:szCs w:val="24"/>
        </w:rPr>
        <w:t>research. We will delete your contact details.</w:t>
      </w:r>
    </w:p>
    <w:p w14:paraId="46E2B0C9" w14:textId="49720914" w:rsidR="00105DA3" w:rsidRPr="00D54096" w:rsidRDefault="00105DA3" w:rsidP="00105DA3">
      <w:pPr>
        <w:pStyle w:val="BodyText"/>
        <w:rPr>
          <w:rFonts w:ascii="Verdana" w:hAnsi="Verdana"/>
          <w:sz w:val="24"/>
          <w:szCs w:val="24"/>
        </w:rPr>
      </w:pPr>
    </w:p>
    <w:p w14:paraId="031D87D2" w14:textId="77777777" w:rsidR="00806759" w:rsidRDefault="00806759" w:rsidP="00105DA3">
      <w:pPr>
        <w:pStyle w:val="BodyText"/>
        <w:rPr>
          <w:rFonts w:ascii="Verdana" w:hAnsi="Verdana"/>
          <w:sz w:val="24"/>
          <w:szCs w:val="24"/>
        </w:rPr>
      </w:pPr>
    </w:p>
    <w:p w14:paraId="01A4E92A" w14:textId="12708EA8" w:rsidR="00105DA3" w:rsidRPr="00D54096" w:rsidRDefault="009535A1" w:rsidP="00105DA3">
      <w:pPr>
        <w:pStyle w:val="BodyText"/>
        <w:rPr>
          <w:rFonts w:ascii="Verdana" w:hAnsi="Verdana"/>
          <w:sz w:val="24"/>
          <w:szCs w:val="24"/>
        </w:rPr>
      </w:pPr>
      <w:r w:rsidRPr="00D54096">
        <w:rPr>
          <w:rFonts w:ascii="Verdana" w:hAnsi="Verdana"/>
          <w:noProof/>
          <w:sz w:val="24"/>
          <w:szCs w:val="24"/>
        </w:rPr>
        <w:lastRenderedPageBreak/>
        <w:drawing>
          <wp:anchor distT="0" distB="0" distL="0" distR="0" simplePos="0" relativeHeight="251736064" behindDoc="0" locked="0" layoutInCell="1" allowOverlap="1" wp14:anchorId="19AB7BBD" wp14:editId="029A2418">
            <wp:simplePos x="0" y="0"/>
            <wp:positionH relativeFrom="margin">
              <wp:posOffset>137160</wp:posOffset>
            </wp:positionH>
            <wp:positionV relativeFrom="paragraph">
              <wp:posOffset>2540</wp:posOffset>
            </wp:positionV>
            <wp:extent cx="1317975" cy="1615435"/>
            <wp:effectExtent l="0" t="0" r="0" b="4445"/>
            <wp:wrapNone/>
            <wp:docPr id="68" name="Image 68" descr="Person making a phone c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descr="Person making a phone call."/>
                    <pic:cNvPicPr/>
                  </pic:nvPicPr>
                  <pic:blipFill>
                    <a:blip r:embed="rId67" cstate="print"/>
                    <a:stretch>
                      <a:fillRect/>
                    </a:stretch>
                  </pic:blipFill>
                  <pic:spPr>
                    <a:xfrm>
                      <a:off x="0" y="0"/>
                      <a:ext cx="1317975" cy="1615435"/>
                    </a:xfrm>
                    <a:prstGeom prst="rect">
                      <a:avLst/>
                    </a:prstGeom>
                  </pic:spPr>
                </pic:pic>
              </a:graphicData>
            </a:graphic>
          </wp:anchor>
        </w:drawing>
      </w:r>
    </w:p>
    <w:p w14:paraId="2E919114" w14:textId="77777777" w:rsidR="00105DA3" w:rsidRPr="00D54096" w:rsidRDefault="00105DA3" w:rsidP="00105DA3">
      <w:pPr>
        <w:pStyle w:val="BodyText"/>
        <w:spacing w:before="292"/>
        <w:rPr>
          <w:rFonts w:ascii="Verdana" w:hAnsi="Verdana"/>
          <w:sz w:val="24"/>
          <w:szCs w:val="24"/>
        </w:rPr>
      </w:pPr>
    </w:p>
    <w:p w14:paraId="2177752D" w14:textId="3FAF7372" w:rsidR="00105DA3" w:rsidRPr="00D54096" w:rsidRDefault="00105DA3" w:rsidP="00105DA3">
      <w:pPr>
        <w:pStyle w:val="BodyText"/>
        <w:spacing w:line="376" w:lineRule="auto"/>
        <w:ind w:left="3544" w:right="298"/>
        <w:rPr>
          <w:rFonts w:ascii="Verdana" w:hAnsi="Verdana"/>
          <w:sz w:val="24"/>
          <w:szCs w:val="24"/>
        </w:rPr>
      </w:pPr>
      <w:r w:rsidRPr="00D54096">
        <w:rPr>
          <w:rFonts w:ascii="Verdana" w:hAnsi="Verdana"/>
          <w:sz w:val="24"/>
          <w:szCs w:val="24"/>
        </w:rPr>
        <w:t>Please</w:t>
      </w:r>
      <w:r w:rsidRPr="00D54096">
        <w:rPr>
          <w:rFonts w:ascii="Verdana" w:hAnsi="Verdana"/>
          <w:spacing w:val="-8"/>
          <w:sz w:val="24"/>
          <w:szCs w:val="24"/>
        </w:rPr>
        <w:t xml:space="preserve"> </w:t>
      </w:r>
      <w:r w:rsidRPr="00D54096">
        <w:rPr>
          <w:rFonts w:ascii="Verdana" w:hAnsi="Verdana"/>
          <w:sz w:val="24"/>
          <w:szCs w:val="24"/>
        </w:rPr>
        <w:t>contact</w:t>
      </w:r>
      <w:r w:rsidRPr="00D54096">
        <w:rPr>
          <w:rFonts w:ascii="Verdana" w:hAnsi="Verdana"/>
          <w:spacing w:val="-6"/>
          <w:sz w:val="24"/>
          <w:szCs w:val="24"/>
        </w:rPr>
        <w:t xml:space="preserve"> </w:t>
      </w:r>
      <w:r w:rsidRPr="00D54096">
        <w:rPr>
          <w:rFonts w:ascii="Verdana" w:hAnsi="Verdana"/>
          <w:sz w:val="24"/>
          <w:szCs w:val="24"/>
        </w:rPr>
        <w:t>any</w:t>
      </w:r>
      <w:r w:rsidRPr="00D54096">
        <w:rPr>
          <w:rFonts w:ascii="Verdana" w:hAnsi="Verdana"/>
          <w:spacing w:val="-2"/>
          <w:sz w:val="24"/>
          <w:szCs w:val="24"/>
        </w:rPr>
        <w:t xml:space="preserve"> </w:t>
      </w:r>
      <w:r w:rsidRPr="00D54096">
        <w:rPr>
          <w:rFonts w:ascii="Verdana" w:hAnsi="Verdana"/>
          <w:sz w:val="24"/>
          <w:szCs w:val="24"/>
        </w:rPr>
        <w:t>member</w:t>
      </w:r>
      <w:r w:rsidRPr="00D54096">
        <w:rPr>
          <w:rFonts w:ascii="Verdana" w:hAnsi="Verdana"/>
          <w:spacing w:val="-2"/>
          <w:sz w:val="24"/>
          <w:szCs w:val="24"/>
        </w:rPr>
        <w:t xml:space="preserve"> </w:t>
      </w:r>
      <w:r w:rsidRPr="00D54096">
        <w:rPr>
          <w:rFonts w:ascii="Verdana" w:hAnsi="Verdana"/>
          <w:sz w:val="24"/>
          <w:szCs w:val="24"/>
        </w:rPr>
        <w:t>of</w:t>
      </w:r>
      <w:r w:rsidRPr="00D54096">
        <w:rPr>
          <w:rFonts w:ascii="Verdana" w:hAnsi="Verdana"/>
          <w:spacing w:val="-3"/>
          <w:sz w:val="24"/>
          <w:szCs w:val="24"/>
        </w:rPr>
        <w:t xml:space="preserve"> </w:t>
      </w:r>
      <w:r w:rsidRPr="00D54096">
        <w:rPr>
          <w:rFonts w:ascii="Verdana" w:hAnsi="Verdana"/>
          <w:sz w:val="24"/>
          <w:szCs w:val="24"/>
        </w:rPr>
        <w:t>the</w:t>
      </w:r>
      <w:r w:rsidRPr="00D54096">
        <w:rPr>
          <w:rFonts w:ascii="Verdana" w:hAnsi="Verdana"/>
          <w:spacing w:val="-3"/>
          <w:sz w:val="24"/>
          <w:szCs w:val="24"/>
        </w:rPr>
        <w:t xml:space="preserve"> </w:t>
      </w:r>
      <w:r w:rsidRPr="00D54096">
        <w:rPr>
          <w:rFonts w:ascii="Verdana" w:hAnsi="Verdana"/>
          <w:sz w:val="24"/>
          <w:szCs w:val="24"/>
        </w:rPr>
        <w:t>research</w:t>
      </w:r>
      <w:r w:rsidRPr="00D54096">
        <w:rPr>
          <w:rFonts w:ascii="Verdana" w:hAnsi="Verdana"/>
          <w:spacing w:val="-3"/>
          <w:sz w:val="24"/>
          <w:szCs w:val="24"/>
        </w:rPr>
        <w:t xml:space="preserve"> </w:t>
      </w:r>
      <w:r w:rsidRPr="00D54096">
        <w:rPr>
          <w:rFonts w:ascii="Verdana" w:hAnsi="Verdana"/>
          <w:sz w:val="24"/>
          <w:szCs w:val="24"/>
        </w:rPr>
        <w:t>team or the Data Protection Officer of the NDA</w:t>
      </w:r>
      <w:r w:rsidRPr="00D54096">
        <w:rPr>
          <w:rFonts w:ascii="Verdana" w:hAnsi="Verdana"/>
          <w:spacing w:val="-9"/>
          <w:sz w:val="24"/>
          <w:szCs w:val="24"/>
        </w:rPr>
        <w:t xml:space="preserve"> </w:t>
      </w:r>
      <w:r w:rsidRPr="00D54096">
        <w:rPr>
          <w:rFonts w:ascii="Verdana" w:hAnsi="Verdana"/>
          <w:sz w:val="24"/>
          <w:szCs w:val="24"/>
        </w:rPr>
        <w:t>if you change your mind about taking part.</w:t>
      </w:r>
    </w:p>
    <w:p w14:paraId="7ED6F435" w14:textId="77777777" w:rsidR="00105DA3" w:rsidRPr="00D54096" w:rsidRDefault="00105DA3" w:rsidP="00105DA3">
      <w:pPr>
        <w:pStyle w:val="BodyText"/>
        <w:spacing w:line="376" w:lineRule="auto"/>
        <w:ind w:left="3544" w:right="298"/>
        <w:rPr>
          <w:rFonts w:ascii="Verdana" w:hAnsi="Verdana"/>
          <w:sz w:val="24"/>
          <w:szCs w:val="24"/>
        </w:rPr>
      </w:pPr>
    </w:p>
    <w:p w14:paraId="6062A2A1" w14:textId="77777777" w:rsidR="00105DA3" w:rsidRPr="00D54096" w:rsidRDefault="00105DA3" w:rsidP="00105DA3">
      <w:pPr>
        <w:pStyle w:val="Heading3"/>
      </w:pPr>
      <w:r w:rsidRPr="00D54096">
        <w:t>The</w:t>
      </w:r>
      <w:r w:rsidRPr="00D54096">
        <w:rPr>
          <w:spacing w:val="-4"/>
        </w:rPr>
        <w:t xml:space="preserve"> </w:t>
      </w:r>
      <w:r w:rsidRPr="00D54096">
        <w:t>benefits</w:t>
      </w:r>
      <w:r w:rsidRPr="00D54096">
        <w:rPr>
          <w:spacing w:val="-5"/>
        </w:rPr>
        <w:t xml:space="preserve"> </w:t>
      </w:r>
      <w:r w:rsidRPr="00D54096">
        <w:t>and</w:t>
      </w:r>
      <w:r w:rsidRPr="00D54096">
        <w:rPr>
          <w:spacing w:val="-5"/>
        </w:rPr>
        <w:t xml:space="preserve"> </w:t>
      </w:r>
      <w:r w:rsidRPr="00D54096">
        <w:t>risks</w:t>
      </w:r>
      <w:r w:rsidRPr="00D54096">
        <w:rPr>
          <w:spacing w:val="-8"/>
        </w:rPr>
        <w:t xml:space="preserve"> </w:t>
      </w:r>
      <w:r w:rsidRPr="00D54096">
        <w:t>of</w:t>
      </w:r>
      <w:r w:rsidRPr="00D54096">
        <w:rPr>
          <w:spacing w:val="-2"/>
        </w:rPr>
        <w:t xml:space="preserve"> </w:t>
      </w:r>
      <w:r w:rsidRPr="00D54096">
        <w:t>taking</w:t>
      </w:r>
      <w:r w:rsidRPr="00D54096">
        <w:rPr>
          <w:spacing w:val="-5"/>
        </w:rPr>
        <w:t xml:space="preserve"> </w:t>
      </w:r>
      <w:r w:rsidRPr="00D54096">
        <w:t>part in this study</w:t>
      </w:r>
    </w:p>
    <w:p w14:paraId="4305ED47" w14:textId="77777777" w:rsidR="00105DA3" w:rsidRPr="00D54096" w:rsidRDefault="00105DA3" w:rsidP="00105DA3">
      <w:pPr>
        <w:pStyle w:val="BodyText"/>
        <w:spacing w:before="563" w:line="376" w:lineRule="auto"/>
        <w:ind w:left="3544" w:right="298"/>
        <w:rPr>
          <w:rFonts w:ascii="Verdana" w:hAnsi="Verdana"/>
          <w:sz w:val="24"/>
          <w:szCs w:val="24"/>
        </w:rPr>
      </w:pPr>
      <w:r w:rsidRPr="00D54096">
        <w:rPr>
          <w:rFonts w:ascii="Verdana" w:hAnsi="Verdana"/>
          <w:noProof/>
          <w:sz w:val="24"/>
          <w:szCs w:val="24"/>
        </w:rPr>
        <w:drawing>
          <wp:anchor distT="0" distB="0" distL="0" distR="0" simplePos="0" relativeHeight="251737088" behindDoc="0" locked="0" layoutInCell="1" allowOverlap="1" wp14:anchorId="154FFCE6" wp14:editId="36BC0630">
            <wp:simplePos x="0" y="0"/>
            <wp:positionH relativeFrom="margin">
              <wp:align>left</wp:align>
            </wp:positionH>
            <wp:positionV relativeFrom="paragraph">
              <wp:posOffset>124460</wp:posOffset>
            </wp:positionV>
            <wp:extent cx="942718" cy="1601706"/>
            <wp:effectExtent l="0" t="0" r="0" b="0"/>
            <wp:wrapNone/>
            <wp:docPr id="69" name="Image 69" descr="Woman in wheelchair looking ups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descr="Woman in wheelchair looking upset."/>
                    <pic:cNvPicPr/>
                  </pic:nvPicPr>
                  <pic:blipFill>
                    <a:blip r:embed="rId114" cstate="print"/>
                    <a:stretch>
                      <a:fillRect/>
                    </a:stretch>
                  </pic:blipFill>
                  <pic:spPr>
                    <a:xfrm>
                      <a:off x="0" y="0"/>
                      <a:ext cx="942718" cy="1601706"/>
                    </a:xfrm>
                    <a:prstGeom prst="rect">
                      <a:avLst/>
                    </a:prstGeom>
                  </pic:spPr>
                </pic:pic>
              </a:graphicData>
            </a:graphic>
          </wp:anchor>
        </w:drawing>
      </w:r>
      <w:r w:rsidRPr="00D54096">
        <w:rPr>
          <w:rFonts w:ascii="Verdana" w:hAnsi="Verdana"/>
          <w:sz w:val="24"/>
          <w:szCs w:val="24"/>
        </w:rPr>
        <w:t>Some</w:t>
      </w:r>
      <w:r w:rsidRPr="00D54096">
        <w:rPr>
          <w:rFonts w:ascii="Verdana" w:hAnsi="Verdana"/>
          <w:spacing w:val="-6"/>
          <w:sz w:val="24"/>
          <w:szCs w:val="24"/>
        </w:rPr>
        <w:t xml:space="preserve"> </w:t>
      </w:r>
      <w:r w:rsidRPr="00D54096">
        <w:rPr>
          <w:rFonts w:ascii="Verdana" w:hAnsi="Verdana"/>
          <w:sz w:val="24"/>
          <w:szCs w:val="24"/>
        </w:rPr>
        <w:t>people</w:t>
      </w:r>
      <w:r w:rsidRPr="00D54096">
        <w:rPr>
          <w:rFonts w:ascii="Verdana" w:hAnsi="Verdana"/>
          <w:spacing w:val="-6"/>
          <w:sz w:val="24"/>
          <w:szCs w:val="24"/>
        </w:rPr>
        <w:t xml:space="preserve"> </w:t>
      </w:r>
      <w:r w:rsidRPr="00D54096">
        <w:rPr>
          <w:rFonts w:ascii="Verdana" w:hAnsi="Verdana"/>
          <w:sz w:val="24"/>
          <w:szCs w:val="24"/>
        </w:rPr>
        <w:t>might</w:t>
      </w:r>
      <w:r w:rsidRPr="00D54096">
        <w:rPr>
          <w:rFonts w:ascii="Verdana" w:hAnsi="Verdana"/>
          <w:spacing w:val="-6"/>
          <w:sz w:val="24"/>
          <w:szCs w:val="24"/>
        </w:rPr>
        <w:t xml:space="preserve"> </w:t>
      </w:r>
      <w:r w:rsidRPr="00D54096">
        <w:rPr>
          <w:rFonts w:ascii="Verdana" w:hAnsi="Verdana"/>
          <w:sz w:val="24"/>
          <w:szCs w:val="24"/>
        </w:rPr>
        <w:t>be</w:t>
      </w:r>
      <w:r w:rsidRPr="00D54096">
        <w:rPr>
          <w:rFonts w:ascii="Verdana" w:hAnsi="Verdana"/>
          <w:spacing w:val="-3"/>
          <w:sz w:val="24"/>
          <w:szCs w:val="24"/>
        </w:rPr>
        <w:t xml:space="preserve"> </w:t>
      </w:r>
      <w:r w:rsidRPr="00D54096">
        <w:rPr>
          <w:rFonts w:ascii="Verdana" w:hAnsi="Verdana"/>
          <w:sz w:val="24"/>
          <w:szCs w:val="24"/>
        </w:rPr>
        <w:t>upset</w:t>
      </w:r>
      <w:r w:rsidRPr="00D54096">
        <w:rPr>
          <w:rFonts w:ascii="Verdana" w:hAnsi="Verdana"/>
          <w:spacing w:val="-6"/>
          <w:sz w:val="24"/>
          <w:szCs w:val="24"/>
        </w:rPr>
        <w:t xml:space="preserve"> </w:t>
      </w:r>
      <w:r w:rsidRPr="00D54096">
        <w:rPr>
          <w:rFonts w:ascii="Verdana" w:hAnsi="Verdana"/>
          <w:sz w:val="24"/>
          <w:szCs w:val="24"/>
        </w:rPr>
        <w:t>talking</w:t>
      </w:r>
      <w:r w:rsidRPr="00D54096">
        <w:rPr>
          <w:rFonts w:ascii="Verdana" w:hAnsi="Verdana"/>
          <w:spacing w:val="-8"/>
          <w:sz w:val="24"/>
          <w:szCs w:val="24"/>
        </w:rPr>
        <w:t xml:space="preserve"> </w:t>
      </w:r>
      <w:r w:rsidRPr="00D54096">
        <w:rPr>
          <w:rFonts w:ascii="Verdana" w:hAnsi="Verdana"/>
          <w:sz w:val="24"/>
          <w:szCs w:val="24"/>
        </w:rPr>
        <w:t>about</w:t>
      </w:r>
      <w:r w:rsidRPr="00D54096">
        <w:rPr>
          <w:rFonts w:ascii="Verdana" w:hAnsi="Verdana"/>
          <w:spacing w:val="-3"/>
          <w:sz w:val="24"/>
          <w:szCs w:val="24"/>
        </w:rPr>
        <w:t xml:space="preserve"> </w:t>
      </w:r>
      <w:r w:rsidRPr="00D54096">
        <w:rPr>
          <w:rFonts w:ascii="Verdana" w:hAnsi="Verdana"/>
          <w:sz w:val="24"/>
          <w:szCs w:val="24"/>
        </w:rPr>
        <w:t xml:space="preserve">their </w:t>
      </w:r>
      <w:r w:rsidRPr="00D54096">
        <w:rPr>
          <w:rFonts w:ascii="Verdana" w:hAnsi="Verdana"/>
          <w:spacing w:val="-2"/>
          <w:sz w:val="24"/>
          <w:szCs w:val="24"/>
        </w:rPr>
        <w:t>lives.</w:t>
      </w:r>
    </w:p>
    <w:p w14:paraId="556CA11F" w14:textId="77777777" w:rsidR="00105DA3" w:rsidRPr="00D54096" w:rsidRDefault="00105DA3" w:rsidP="00105DA3">
      <w:pPr>
        <w:pStyle w:val="BodyText"/>
        <w:spacing w:line="376" w:lineRule="auto"/>
        <w:ind w:left="3544" w:right="298"/>
        <w:rPr>
          <w:rFonts w:ascii="Verdana" w:hAnsi="Verdana"/>
          <w:sz w:val="24"/>
          <w:szCs w:val="24"/>
        </w:rPr>
      </w:pPr>
      <w:r w:rsidRPr="00D54096">
        <w:rPr>
          <w:rFonts w:ascii="Verdana" w:hAnsi="Verdana"/>
          <w:sz w:val="24"/>
          <w:szCs w:val="24"/>
        </w:rPr>
        <w:t>The</w:t>
      </w:r>
      <w:r w:rsidRPr="00D54096">
        <w:rPr>
          <w:rFonts w:ascii="Verdana" w:hAnsi="Verdana"/>
          <w:spacing w:val="-5"/>
          <w:sz w:val="24"/>
          <w:szCs w:val="24"/>
        </w:rPr>
        <w:t xml:space="preserve"> </w:t>
      </w:r>
      <w:r w:rsidRPr="00D54096">
        <w:rPr>
          <w:rFonts w:ascii="Verdana" w:hAnsi="Verdana"/>
          <w:sz w:val="24"/>
          <w:szCs w:val="24"/>
        </w:rPr>
        <w:t>research</w:t>
      </w:r>
      <w:r w:rsidRPr="00D54096">
        <w:rPr>
          <w:rFonts w:ascii="Verdana" w:hAnsi="Verdana"/>
          <w:spacing w:val="-4"/>
          <w:sz w:val="24"/>
          <w:szCs w:val="24"/>
        </w:rPr>
        <w:t xml:space="preserve"> </w:t>
      </w:r>
      <w:r w:rsidRPr="00D54096">
        <w:rPr>
          <w:rFonts w:ascii="Verdana" w:hAnsi="Verdana"/>
          <w:sz w:val="24"/>
          <w:szCs w:val="24"/>
        </w:rPr>
        <w:t>team</w:t>
      </w:r>
      <w:r w:rsidRPr="00D54096">
        <w:rPr>
          <w:rFonts w:ascii="Verdana" w:hAnsi="Verdana"/>
          <w:spacing w:val="-4"/>
          <w:sz w:val="24"/>
          <w:szCs w:val="24"/>
        </w:rPr>
        <w:t xml:space="preserve"> </w:t>
      </w:r>
      <w:r w:rsidRPr="00D54096">
        <w:rPr>
          <w:rFonts w:ascii="Verdana" w:hAnsi="Verdana"/>
          <w:sz w:val="24"/>
          <w:szCs w:val="24"/>
        </w:rPr>
        <w:t>will</w:t>
      </w:r>
      <w:r w:rsidRPr="00D54096">
        <w:rPr>
          <w:rFonts w:ascii="Verdana" w:hAnsi="Verdana"/>
          <w:spacing w:val="-8"/>
          <w:sz w:val="24"/>
          <w:szCs w:val="24"/>
        </w:rPr>
        <w:t xml:space="preserve"> </w:t>
      </w:r>
      <w:r w:rsidRPr="00D54096">
        <w:rPr>
          <w:rFonts w:ascii="Verdana" w:hAnsi="Verdana"/>
          <w:sz w:val="24"/>
          <w:szCs w:val="24"/>
        </w:rPr>
        <w:t>give</w:t>
      </w:r>
      <w:r w:rsidRPr="00D54096">
        <w:rPr>
          <w:rFonts w:ascii="Verdana" w:hAnsi="Verdana"/>
          <w:spacing w:val="-8"/>
          <w:sz w:val="24"/>
          <w:szCs w:val="24"/>
        </w:rPr>
        <w:t xml:space="preserve"> </w:t>
      </w:r>
      <w:r w:rsidRPr="00D54096">
        <w:rPr>
          <w:rFonts w:ascii="Verdana" w:hAnsi="Verdana"/>
          <w:sz w:val="24"/>
          <w:szCs w:val="24"/>
        </w:rPr>
        <w:t>people</w:t>
      </w:r>
      <w:r w:rsidRPr="00D54096">
        <w:rPr>
          <w:rFonts w:ascii="Verdana" w:hAnsi="Verdana"/>
          <w:spacing w:val="-7"/>
          <w:sz w:val="24"/>
          <w:szCs w:val="24"/>
        </w:rPr>
        <w:t xml:space="preserve"> </w:t>
      </w:r>
      <w:r w:rsidRPr="00D54096">
        <w:rPr>
          <w:rFonts w:ascii="Verdana" w:hAnsi="Verdana"/>
          <w:sz w:val="24"/>
          <w:szCs w:val="24"/>
        </w:rPr>
        <w:t>the</w:t>
      </w:r>
      <w:r w:rsidRPr="00D54096">
        <w:rPr>
          <w:rFonts w:ascii="Verdana" w:hAnsi="Verdana"/>
          <w:spacing w:val="-4"/>
          <w:sz w:val="24"/>
          <w:szCs w:val="24"/>
        </w:rPr>
        <w:t xml:space="preserve"> </w:t>
      </w:r>
      <w:r w:rsidRPr="00D54096">
        <w:rPr>
          <w:rFonts w:ascii="Verdana" w:hAnsi="Verdana"/>
          <w:sz w:val="24"/>
          <w:szCs w:val="24"/>
        </w:rPr>
        <w:t xml:space="preserve">right </w:t>
      </w:r>
      <w:proofErr w:type="gramStart"/>
      <w:r w:rsidRPr="00D54096">
        <w:rPr>
          <w:rFonts w:ascii="Verdana" w:hAnsi="Verdana"/>
          <w:sz w:val="24"/>
          <w:szCs w:val="24"/>
        </w:rPr>
        <w:t>supports</w:t>
      </w:r>
      <w:proofErr w:type="gramEnd"/>
      <w:r w:rsidRPr="00D54096">
        <w:rPr>
          <w:rFonts w:ascii="Verdana" w:hAnsi="Verdana"/>
          <w:sz w:val="24"/>
          <w:szCs w:val="24"/>
        </w:rPr>
        <w:t xml:space="preserve"> if this happens.</w:t>
      </w:r>
    </w:p>
    <w:p w14:paraId="436E046B" w14:textId="77777777" w:rsidR="00105DA3" w:rsidRPr="00D54096" w:rsidRDefault="00105DA3" w:rsidP="00105DA3">
      <w:pPr>
        <w:pStyle w:val="BodyText"/>
        <w:rPr>
          <w:rFonts w:ascii="Verdana" w:hAnsi="Verdana"/>
          <w:sz w:val="24"/>
          <w:szCs w:val="24"/>
        </w:rPr>
      </w:pPr>
    </w:p>
    <w:p w14:paraId="6EAC54C2" w14:textId="77777777" w:rsidR="00105DA3" w:rsidRPr="00D54096" w:rsidRDefault="00105DA3" w:rsidP="00105DA3">
      <w:pPr>
        <w:pStyle w:val="BodyText"/>
        <w:spacing w:before="293"/>
        <w:rPr>
          <w:rFonts w:ascii="Verdana" w:hAnsi="Verdana"/>
          <w:sz w:val="24"/>
          <w:szCs w:val="24"/>
        </w:rPr>
      </w:pPr>
    </w:p>
    <w:p w14:paraId="643C9926" w14:textId="77777777"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noProof/>
          <w:sz w:val="24"/>
          <w:szCs w:val="24"/>
        </w:rPr>
        <w:drawing>
          <wp:anchor distT="0" distB="0" distL="0" distR="0" simplePos="0" relativeHeight="251738112" behindDoc="0" locked="0" layoutInCell="1" allowOverlap="1" wp14:anchorId="4B933B3D" wp14:editId="203618A0">
            <wp:simplePos x="0" y="0"/>
            <wp:positionH relativeFrom="margin">
              <wp:align>left</wp:align>
            </wp:positionH>
            <wp:positionV relativeFrom="paragraph">
              <wp:posOffset>129540</wp:posOffset>
            </wp:positionV>
            <wp:extent cx="1574248" cy="951871"/>
            <wp:effectExtent l="0" t="0" r="6985" b="635"/>
            <wp:wrapNone/>
            <wp:docPr id="70" name="Image 70" descr="Data Analys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descr="Data Analysis"/>
                    <pic:cNvPicPr/>
                  </pic:nvPicPr>
                  <pic:blipFill>
                    <a:blip r:embed="rId115" cstate="print"/>
                    <a:stretch>
                      <a:fillRect/>
                    </a:stretch>
                  </pic:blipFill>
                  <pic:spPr>
                    <a:xfrm>
                      <a:off x="0" y="0"/>
                      <a:ext cx="1574248" cy="951871"/>
                    </a:xfrm>
                    <a:prstGeom prst="rect">
                      <a:avLst/>
                    </a:prstGeom>
                  </pic:spPr>
                </pic:pic>
              </a:graphicData>
            </a:graphic>
          </wp:anchor>
        </w:drawing>
      </w:r>
      <w:r w:rsidRPr="00D54096">
        <w:rPr>
          <w:rFonts w:ascii="Verdana" w:hAnsi="Verdana"/>
          <w:sz w:val="24"/>
          <w:szCs w:val="24"/>
        </w:rPr>
        <w:t>The</w:t>
      </w:r>
      <w:r w:rsidRPr="00D54096">
        <w:rPr>
          <w:rFonts w:ascii="Verdana" w:hAnsi="Verdana"/>
          <w:spacing w:val="-4"/>
          <w:sz w:val="24"/>
          <w:szCs w:val="24"/>
        </w:rPr>
        <w:t xml:space="preserve"> </w:t>
      </w:r>
      <w:r w:rsidRPr="00D54096">
        <w:rPr>
          <w:rFonts w:ascii="Verdana" w:hAnsi="Verdana"/>
          <w:sz w:val="24"/>
          <w:szCs w:val="24"/>
        </w:rPr>
        <w:t>information</w:t>
      </w:r>
      <w:r w:rsidRPr="00D54096">
        <w:rPr>
          <w:rFonts w:ascii="Verdana" w:hAnsi="Verdana"/>
          <w:spacing w:val="-3"/>
          <w:sz w:val="24"/>
          <w:szCs w:val="24"/>
        </w:rPr>
        <w:t xml:space="preserve"> </w:t>
      </w:r>
      <w:r w:rsidRPr="00D54096">
        <w:rPr>
          <w:rFonts w:ascii="Verdana" w:hAnsi="Verdana"/>
          <w:sz w:val="24"/>
          <w:szCs w:val="24"/>
        </w:rPr>
        <w:t>collected</w:t>
      </w:r>
      <w:r w:rsidRPr="00D54096">
        <w:rPr>
          <w:rFonts w:ascii="Verdana" w:hAnsi="Verdana"/>
          <w:spacing w:val="-10"/>
          <w:sz w:val="24"/>
          <w:szCs w:val="24"/>
        </w:rPr>
        <w:t xml:space="preserve"> </w:t>
      </w:r>
      <w:r w:rsidRPr="00D54096">
        <w:rPr>
          <w:rFonts w:ascii="Verdana" w:hAnsi="Verdana"/>
          <w:sz w:val="24"/>
          <w:szCs w:val="24"/>
        </w:rPr>
        <w:t>for</w:t>
      </w:r>
      <w:r w:rsidRPr="00D54096">
        <w:rPr>
          <w:rFonts w:ascii="Verdana" w:hAnsi="Verdana"/>
          <w:spacing w:val="-2"/>
          <w:sz w:val="24"/>
          <w:szCs w:val="24"/>
        </w:rPr>
        <w:t xml:space="preserve"> </w:t>
      </w:r>
      <w:r w:rsidRPr="00D54096">
        <w:rPr>
          <w:rFonts w:ascii="Verdana" w:hAnsi="Verdana"/>
          <w:sz w:val="24"/>
          <w:szCs w:val="24"/>
        </w:rPr>
        <w:t>a</w:t>
      </w:r>
      <w:r w:rsidRPr="00D54096">
        <w:rPr>
          <w:rFonts w:ascii="Verdana" w:hAnsi="Verdana"/>
          <w:spacing w:val="-6"/>
          <w:sz w:val="24"/>
          <w:szCs w:val="24"/>
        </w:rPr>
        <w:t xml:space="preserve"> </w:t>
      </w:r>
      <w:r w:rsidRPr="00D54096">
        <w:rPr>
          <w:rFonts w:ascii="Verdana" w:hAnsi="Verdana"/>
          <w:sz w:val="24"/>
          <w:szCs w:val="24"/>
        </w:rPr>
        <w:t>research</w:t>
      </w:r>
      <w:r w:rsidRPr="00D54096">
        <w:rPr>
          <w:rFonts w:ascii="Verdana" w:hAnsi="Verdana"/>
          <w:spacing w:val="-1"/>
          <w:sz w:val="24"/>
          <w:szCs w:val="24"/>
        </w:rPr>
        <w:t xml:space="preserve"> </w:t>
      </w:r>
      <w:r w:rsidRPr="00D54096">
        <w:rPr>
          <w:rFonts w:ascii="Verdana" w:hAnsi="Verdana"/>
          <w:sz w:val="24"/>
          <w:szCs w:val="24"/>
        </w:rPr>
        <w:t>study</w:t>
      </w:r>
      <w:r w:rsidRPr="00D54096">
        <w:rPr>
          <w:rFonts w:ascii="Verdana" w:hAnsi="Verdana"/>
          <w:spacing w:val="-4"/>
          <w:sz w:val="24"/>
          <w:szCs w:val="24"/>
        </w:rPr>
        <w:t xml:space="preserve"> </w:t>
      </w:r>
      <w:r w:rsidRPr="00D54096">
        <w:rPr>
          <w:rFonts w:ascii="Verdana" w:hAnsi="Verdana"/>
          <w:sz w:val="24"/>
          <w:szCs w:val="24"/>
        </w:rPr>
        <w:t>is called data.</w:t>
      </w:r>
    </w:p>
    <w:p w14:paraId="03CC3E9E" w14:textId="77777777" w:rsidR="00105DA3" w:rsidRPr="00D54096" w:rsidRDefault="00105DA3" w:rsidP="00105DA3">
      <w:pPr>
        <w:pStyle w:val="BodyText"/>
        <w:spacing w:line="376" w:lineRule="auto"/>
        <w:ind w:left="3544" w:right="298"/>
        <w:rPr>
          <w:rFonts w:ascii="Verdana" w:hAnsi="Verdana"/>
          <w:sz w:val="24"/>
          <w:szCs w:val="24"/>
        </w:rPr>
      </w:pPr>
      <w:r w:rsidRPr="00D54096">
        <w:rPr>
          <w:rFonts w:ascii="Verdana" w:hAnsi="Verdana"/>
          <w:sz w:val="24"/>
          <w:szCs w:val="24"/>
        </w:rPr>
        <w:t>All</w:t>
      </w:r>
      <w:r w:rsidRPr="00D54096">
        <w:rPr>
          <w:rFonts w:ascii="Verdana" w:hAnsi="Verdana"/>
          <w:spacing w:val="-9"/>
          <w:sz w:val="24"/>
          <w:szCs w:val="24"/>
        </w:rPr>
        <w:t xml:space="preserve"> </w:t>
      </w:r>
      <w:r w:rsidRPr="00D54096">
        <w:rPr>
          <w:rFonts w:ascii="Verdana" w:hAnsi="Verdana"/>
          <w:sz w:val="24"/>
          <w:szCs w:val="24"/>
        </w:rPr>
        <w:t>data</w:t>
      </w:r>
      <w:r w:rsidRPr="00D54096">
        <w:rPr>
          <w:rFonts w:ascii="Verdana" w:hAnsi="Verdana"/>
          <w:spacing w:val="-2"/>
          <w:sz w:val="24"/>
          <w:szCs w:val="24"/>
        </w:rPr>
        <w:t xml:space="preserve"> </w:t>
      </w:r>
      <w:r w:rsidRPr="00D54096">
        <w:rPr>
          <w:rFonts w:ascii="Verdana" w:hAnsi="Verdana"/>
          <w:sz w:val="24"/>
          <w:szCs w:val="24"/>
        </w:rPr>
        <w:t>will</w:t>
      </w:r>
      <w:r w:rsidRPr="00D54096">
        <w:rPr>
          <w:rFonts w:ascii="Verdana" w:hAnsi="Verdana"/>
          <w:spacing w:val="-6"/>
          <w:sz w:val="24"/>
          <w:szCs w:val="24"/>
        </w:rPr>
        <w:t xml:space="preserve"> </w:t>
      </w:r>
      <w:r w:rsidRPr="00D54096">
        <w:rPr>
          <w:rFonts w:ascii="Verdana" w:hAnsi="Verdana"/>
          <w:sz w:val="24"/>
          <w:szCs w:val="24"/>
        </w:rPr>
        <w:t>be</w:t>
      </w:r>
      <w:r w:rsidRPr="00D54096">
        <w:rPr>
          <w:rFonts w:ascii="Verdana" w:hAnsi="Verdana"/>
          <w:spacing w:val="-5"/>
          <w:sz w:val="24"/>
          <w:szCs w:val="24"/>
        </w:rPr>
        <w:t xml:space="preserve"> </w:t>
      </w:r>
      <w:r w:rsidRPr="00D54096">
        <w:rPr>
          <w:rFonts w:ascii="Verdana" w:hAnsi="Verdana"/>
          <w:sz w:val="24"/>
          <w:szCs w:val="24"/>
        </w:rPr>
        <w:t>managed</w:t>
      </w:r>
      <w:r w:rsidRPr="00D54096">
        <w:rPr>
          <w:rFonts w:ascii="Verdana" w:hAnsi="Verdana"/>
          <w:spacing w:val="-2"/>
          <w:sz w:val="24"/>
          <w:szCs w:val="24"/>
        </w:rPr>
        <w:t xml:space="preserve"> </w:t>
      </w:r>
      <w:r w:rsidRPr="00D54096">
        <w:rPr>
          <w:rFonts w:ascii="Verdana" w:hAnsi="Verdana"/>
          <w:sz w:val="24"/>
          <w:szCs w:val="24"/>
        </w:rPr>
        <w:t>carefully</w:t>
      </w:r>
      <w:r w:rsidRPr="00D54096">
        <w:rPr>
          <w:rFonts w:ascii="Verdana" w:hAnsi="Verdana"/>
          <w:spacing w:val="-4"/>
          <w:sz w:val="24"/>
          <w:szCs w:val="24"/>
        </w:rPr>
        <w:t xml:space="preserve"> </w:t>
      </w:r>
      <w:r w:rsidRPr="00D54096">
        <w:rPr>
          <w:rFonts w:ascii="Verdana" w:hAnsi="Verdana"/>
          <w:sz w:val="24"/>
          <w:szCs w:val="24"/>
        </w:rPr>
        <w:t>and</w:t>
      </w:r>
      <w:r w:rsidRPr="00D54096">
        <w:rPr>
          <w:rFonts w:ascii="Verdana" w:hAnsi="Verdana"/>
          <w:spacing w:val="-5"/>
          <w:sz w:val="24"/>
          <w:szCs w:val="24"/>
        </w:rPr>
        <w:t xml:space="preserve"> </w:t>
      </w:r>
      <w:r w:rsidRPr="00D54096">
        <w:rPr>
          <w:rFonts w:ascii="Verdana" w:hAnsi="Verdana"/>
          <w:sz w:val="24"/>
          <w:szCs w:val="24"/>
        </w:rPr>
        <w:t>in</w:t>
      </w:r>
      <w:r w:rsidRPr="00D54096">
        <w:rPr>
          <w:rFonts w:ascii="Verdana" w:hAnsi="Verdana"/>
          <w:spacing w:val="-5"/>
          <w:sz w:val="24"/>
          <w:szCs w:val="24"/>
        </w:rPr>
        <w:t xml:space="preserve"> </w:t>
      </w:r>
      <w:r w:rsidRPr="00D54096">
        <w:rPr>
          <w:rFonts w:ascii="Verdana" w:hAnsi="Verdana"/>
          <w:sz w:val="24"/>
          <w:szCs w:val="24"/>
        </w:rPr>
        <w:t>line</w:t>
      </w:r>
      <w:r w:rsidRPr="00D54096">
        <w:rPr>
          <w:rFonts w:ascii="Verdana" w:hAnsi="Verdana"/>
          <w:spacing w:val="-9"/>
          <w:sz w:val="24"/>
          <w:szCs w:val="24"/>
        </w:rPr>
        <w:t xml:space="preserve"> </w:t>
      </w:r>
      <w:r w:rsidRPr="00D54096">
        <w:rPr>
          <w:rFonts w:ascii="Verdana" w:hAnsi="Verdana"/>
          <w:sz w:val="24"/>
          <w:szCs w:val="24"/>
        </w:rPr>
        <w:t>with the law.</w:t>
      </w:r>
    </w:p>
    <w:p w14:paraId="4D8AF7E2" w14:textId="77777777" w:rsidR="00105DA3" w:rsidRPr="00D54096" w:rsidRDefault="00105DA3" w:rsidP="00105DA3">
      <w:pPr>
        <w:pStyle w:val="BodyText"/>
        <w:rPr>
          <w:rFonts w:ascii="Verdana" w:hAnsi="Verdana"/>
          <w:sz w:val="24"/>
          <w:szCs w:val="24"/>
        </w:rPr>
      </w:pPr>
    </w:p>
    <w:p w14:paraId="675473B0" w14:textId="34031FEF" w:rsidR="00105DA3" w:rsidRPr="00D54096" w:rsidRDefault="00452E07"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39136" behindDoc="0" locked="0" layoutInCell="1" allowOverlap="1" wp14:anchorId="42C417BC" wp14:editId="7BC85607">
            <wp:simplePos x="0" y="0"/>
            <wp:positionH relativeFrom="margin">
              <wp:align>left</wp:align>
            </wp:positionH>
            <wp:positionV relativeFrom="paragraph">
              <wp:posOffset>125095</wp:posOffset>
            </wp:positionV>
            <wp:extent cx="1574248" cy="1583401"/>
            <wp:effectExtent l="0" t="0" r="6985" b="0"/>
            <wp:wrapNone/>
            <wp:docPr id="71" name="Image 71" descr="A person with his hand on his head, anxious about personal inform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descr="A person with his hand on his head, anxious about personal information."/>
                    <pic:cNvPicPr/>
                  </pic:nvPicPr>
                  <pic:blipFill>
                    <a:blip r:embed="rId116" cstate="print"/>
                    <a:stretch>
                      <a:fillRect/>
                    </a:stretch>
                  </pic:blipFill>
                  <pic:spPr>
                    <a:xfrm>
                      <a:off x="0" y="0"/>
                      <a:ext cx="1574248" cy="1583401"/>
                    </a:xfrm>
                    <a:prstGeom prst="rect">
                      <a:avLst/>
                    </a:prstGeom>
                  </pic:spPr>
                </pic:pic>
              </a:graphicData>
            </a:graphic>
          </wp:anchor>
        </w:drawing>
      </w:r>
    </w:p>
    <w:p w14:paraId="2DE717EE" w14:textId="004D6407" w:rsidR="00105DA3" w:rsidRPr="00D54096" w:rsidRDefault="00105DA3" w:rsidP="00105DA3">
      <w:pPr>
        <w:pStyle w:val="BodyText"/>
        <w:spacing w:before="348"/>
        <w:rPr>
          <w:rFonts w:ascii="Verdana" w:hAnsi="Verdana"/>
          <w:sz w:val="24"/>
          <w:szCs w:val="24"/>
        </w:rPr>
      </w:pPr>
    </w:p>
    <w:p w14:paraId="158DDC02" w14:textId="77777777" w:rsidR="00105DA3" w:rsidRPr="00D54096" w:rsidRDefault="00105DA3" w:rsidP="00105DA3">
      <w:pPr>
        <w:pStyle w:val="BodyText"/>
        <w:spacing w:line="376" w:lineRule="auto"/>
        <w:ind w:left="3544" w:right="967"/>
        <w:rPr>
          <w:rFonts w:ascii="Verdana" w:hAnsi="Verdana"/>
          <w:sz w:val="24"/>
          <w:szCs w:val="24"/>
        </w:rPr>
      </w:pPr>
      <w:r w:rsidRPr="00D54096">
        <w:rPr>
          <w:rFonts w:ascii="Verdana" w:hAnsi="Verdana"/>
          <w:sz w:val="24"/>
          <w:szCs w:val="24"/>
        </w:rPr>
        <w:t>There</w:t>
      </w:r>
      <w:r w:rsidRPr="00D54096">
        <w:rPr>
          <w:rFonts w:ascii="Verdana" w:hAnsi="Verdana"/>
          <w:spacing w:val="-3"/>
          <w:sz w:val="24"/>
          <w:szCs w:val="24"/>
        </w:rPr>
        <w:t xml:space="preserve"> </w:t>
      </w:r>
      <w:r w:rsidRPr="00D54096">
        <w:rPr>
          <w:rFonts w:ascii="Verdana" w:hAnsi="Verdana"/>
          <w:sz w:val="24"/>
          <w:szCs w:val="24"/>
        </w:rPr>
        <w:t>is</w:t>
      </w:r>
      <w:r w:rsidRPr="00D54096">
        <w:rPr>
          <w:rFonts w:ascii="Verdana" w:hAnsi="Verdana"/>
          <w:spacing w:val="-5"/>
          <w:sz w:val="24"/>
          <w:szCs w:val="24"/>
        </w:rPr>
        <w:t xml:space="preserve"> </w:t>
      </w:r>
      <w:r w:rsidRPr="00D54096">
        <w:rPr>
          <w:rFonts w:ascii="Verdana" w:hAnsi="Verdana"/>
          <w:sz w:val="24"/>
          <w:szCs w:val="24"/>
        </w:rPr>
        <w:t>always</w:t>
      </w:r>
      <w:r w:rsidRPr="00D54096">
        <w:rPr>
          <w:rFonts w:ascii="Verdana" w:hAnsi="Verdana"/>
          <w:spacing w:val="-2"/>
          <w:sz w:val="24"/>
          <w:szCs w:val="24"/>
        </w:rPr>
        <w:t xml:space="preserve"> </w:t>
      </w:r>
      <w:r w:rsidRPr="00D54096">
        <w:rPr>
          <w:rFonts w:ascii="Verdana" w:hAnsi="Verdana"/>
          <w:sz w:val="24"/>
          <w:szCs w:val="24"/>
        </w:rPr>
        <w:t>a</w:t>
      </w:r>
      <w:r w:rsidRPr="00D54096">
        <w:rPr>
          <w:rFonts w:ascii="Verdana" w:hAnsi="Verdana"/>
          <w:spacing w:val="-3"/>
          <w:sz w:val="24"/>
          <w:szCs w:val="24"/>
        </w:rPr>
        <w:t xml:space="preserve"> </w:t>
      </w:r>
      <w:r w:rsidRPr="00D54096">
        <w:rPr>
          <w:rFonts w:ascii="Verdana" w:hAnsi="Verdana"/>
          <w:sz w:val="24"/>
          <w:szCs w:val="24"/>
        </w:rPr>
        <w:t>small</w:t>
      </w:r>
      <w:r w:rsidRPr="00D54096">
        <w:rPr>
          <w:rFonts w:ascii="Verdana" w:hAnsi="Verdana"/>
          <w:spacing w:val="-7"/>
          <w:sz w:val="24"/>
          <w:szCs w:val="24"/>
        </w:rPr>
        <w:t xml:space="preserve"> </w:t>
      </w:r>
      <w:r w:rsidRPr="00D54096">
        <w:rPr>
          <w:rFonts w:ascii="Verdana" w:hAnsi="Verdana"/>
          <w:sz w:val="24"/>
          <w:szCs w:val="24"/>
        </w:rPr>
        <w:t>risk</w:t>
      </w:r>
      <w:r w:rsidRPr="00D54096">
        <w:rPr>
          <w:rFonts w:ascii="Verdana" w:hAnsi="Verdana"/>
          <w:spacing w:val="-5"/>
          <w:sz w:val="24"/>
          <w:szCs w:val="24"/>
        </w:rPr>
        <w:t xml:space="preserve"> </w:t>
      </w:r>
      <w:r w:rsidRPr="00D54096">
        <w:rPr>
          <w:rFonts w:ascii="Verdana" w:hAnsi="Verdana"/>
          <w:sz w:val="24"/>
          <w:szCs w:val="24"/>
        </w:rPr>
        <w:t>of</w:t>
      </w:r>
      <w:r w:rsidRPr="00D54096">
        <w:rPr>
          <w:rFonts w:ascii="Verdana" w:hAnsi="Verdana"/>
          <w:spacing w:val="-3"/>
          <w:sz w:val="24"/>
          <w:szCs w:val="24"/>
        </w:rPr>
        <w:t xml:space="preserve"> </w:t>
      </w:r>
      <w:r w:rsidRPr="00D54096">
        <w:rPr>
          <w:rFonts w:ascii="Verdana" w:hAnsi="Verdana"/>
          <w:sz w:val="24"/>
          <w:szCs w:val="24"/>
        </w:rPr>
        <w:t>a</w:t>
      </w:r>
      <w:r w:rsidRPr="00D54096">
        <w:rPr>
          <w:rFonts w:ascii="Verdana" w:hAnsi="Verdana"/>
          <w:spacing w:val="-6"/>
          <w:sz w:val="24"/>
          <w:szCs w:val="24"/>
        </w:rPr>
        <w:t xml:space="preserve"> </w:t>
      </w:r>
      <w:r w:rsidRPr="00D54096">
        <w:rPr>
          <w:rFonts w:ascii="Verdana" w:hAnsi="Verdana"/>
          <w:sz w:val="24"/>
          <w:szCs w:val="24"/>
        </w:rPr>
        <w:t>data</w:t>
      </w:r>
      <w:r w:rsidRPr="00D54096">
        <w:rPr>
          <w:rFonts w:ascii="Verdana" w:hAnsi="Verdana"/>
          <w:spacing w:val="-3"/>
          <w:sz w:val="24"/>
          <w:szCs w:val="24"/>
        </w:rPr>
        <w:t xml:space="preserve"> </w:t>
      </w:r>
      <w:r w:rsidRPr="00D54096">
        <w:rPr>
          <w:rFonts w:ascii="Verdana" w:hAnsi="Verdana"/>
          <w:sz w:val="24"/>
          <w:szCs w:val="24"/>
        </w:rPr>
        <w:t>leak. This might be upsetting for some people.</w:t>
      </w:r>
    </w:p>
    <w:p w14:paraId="7E3DE455" w14:textId="77777777" w:rsidR="00105DA3" w:rsidRPr="00D54096" w:rsidRDefault="00105DA3" w:rsidP="00105DA3">
      <w:pPr>
        <w:pStyle w:val="BodyText"/>
        <w:rPr>
          <w:rFonts w:ascii="Verdana" w:hAnsi="Verdana"/>
          <w:sz w:val="24"/>
          <w:szCs w:val="24"/>
        </w:rPr>
      </w:pPr>
    </w:p>
    <w:p w14:paraId="276D8625" w14:textId="77777777" w:rsidR="00105DA3" w:rsidRPr="00D54096" w:rsidRDefault="00105DA3" w:rsidP="00105DA3">
      <w:pPr>
        <w:pStyle w:val="BodyText"/>
        <w:rPr>
          <w:rFonts w:ascii="Verdana" w:hAnsi="Verdana"/>
          <w:sz w:val="24"/>
          <w:szCs w:val="24"/>
        </w:rPr>
      </w:pPr>
    </w:p>
    <w:p w14:paraId="2FBFF742" w14:textId="77777777" w:rsidR="00105DA3" w:rsidRPr="00D54096" w:rsidRDefault="00105DA3" w:rsidP="00105DA3">
      <w:pPr>
        <w:pStyle w:val="BodyText"/>
        <w:rPr>
          <w:rFonts w:ascii="Verdana" w:hAnsi="Verdana"/>
          <w:sz w:val="24"/>
          <w:szCs w:val="24"/>
        </w:rPr>
      </w:pPr>
    </w:p>
    <w:p w14:paraId="727D7331" w14:textId="77777777" w:rsidR="00105DA3" w:rsidRPr="00D54096" w:rsidRDefault="00105DA3" w:rsidP="00105DA3">
      <w:pPr>
        <w:pStyle w:val="BodyText"/>
        <w:spacing w:before="213"/>
        <w:rPr>
          <w:rFonts w:ascii="Verdana" w:hAnsi="Verdana"/>
          <w:sz w:val="24"/>
          <w:szCs w:val="24"/>
        </w:rPr>
      </w:pPr>
    </w:p>
    <w:p w14:paraId="51B9254C" w14:textId="77777777"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noProof/>
          <w:sz w:val="24"/>
          <w:szCs w:val="24"/>
        </w:rPr>
        <w:drawing>
          <wp:anchor distT="0" distB="0" distL="0" distR="0" simplePos="0" relativeHeight="251740160" behindDoc="0" locked="0" layoutInCell="1" allowOverlap="1" wp14:anchorId="68DFB81E" wp14:editId="4E2F15D7">
            <wp:simplePos x="0" y="0"/>
            <wp:positionH relativeFrom="margin">
              <wp:align>left</wp:align>
            </wp:positionH>
            <wp:positionV relativeFrom="paragraph">
              <wp:posOffset>11430</wp:posOffset>
            </wp:positionV>
            <wp:extent cx="1574248" cy="793047"/>
            <wp:effectExtent l="0" t="0" r="6985" b="7620"/>
            <wp:wrapNone/>
            <wp:docPr id="72" name="Image 72" descr="Name with red cross over 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descr="Name with red cross over it."/>
                    <pic:cNvPicPr/>
                  </pic:nvPicPr>
                  <pic:blipFill>
                    <a:blip r:embed="rId117" cstate="print"/>
                    <a:stretch>
                      <a:fillRect/>
                    </a:stretch>
                  </pic:blipFill>
                  <pic:spPr>
                    <a:xfrm>
                      <a:off x="0" y="0"/>
                      <a:ext cx="1574248" cy="793047"/>
                    </a:xfrm>
                    <a:prstGeom prst="rect">
                      <a:avLst/>
                    </a:prstGeom>
                  </pic:spPr>
                </pic:pic>
              </a:graphicData>
            </a:graphic>
          </wp:anchor>
        </w:drawing>
      </w:r>
      <w:r w:rsidRPr="00D54096">
        <w:rPr>
          <w:rFonts w:ascii="Verdana" w:hAnsi="Verdana"/>
          <w:sz w:val="24"/>
          <w:szCs w:val="24"/>
        </w:rPr>
        <w:t>If</w:t>
      </w:r>
      <w:r w:rsidRPr="00D54096">
        <w:rPr>
          <w:rFonts w:ascii="Verdana" w:hAnsi="Verdana"/>
          <w:spacing w:val="-2"/>
          <w:sz w:val="24"/>
          <w:szCs w:val="24"/>
        </w:rPr>
        <w:t xml:space="preserve"> </w:t>
      </w:r>
      <w:r w:rsidRPr="00D54096">
        <w:rPr>
          <w:rFonts w:ascii="Verdana" w:hAnsi="Verdana"/>
          <w:sz w:val="24"/>
          <w:szCs w:val="24"/>
        </w:rPr>
        <w:t>there</w:t>
      </w:r>
      <w:r w:rsidRPr="00D54096">
        <w:rPr>
          <w:rFonts w:ascii="Verdana" w:hAnsi="Verdana"/>
          <w:spacing w:val="-2"/>
          <w:sz w:val="24"/>
          <w:szCs w:val="24"/>
        </w:rPr>
        <w:t xml:space="preserve"> </w:t>
      </w:r>
      <w:r w:rsidRPr="00D54096">
        <w:rPr>
          <w:rFonts w:ascii="Verdana" w:hAnsi="Verdana"/>
          <w:sz w:val="24"/>
          <w:szCs w:val="24"/>
        </w:rPr>
        <w:t>is</w:t>
      </w:r>
      <w:r w:rsidRPr="00D54096">
        <w:rPr>
          <w:rFonts w:ascii="Verdana" w:hAnsi="Verdana"/>
          <w:spacing w:val="-6"/>
          <w:sz w:val="24"/>
          <w:szCs w:val="24"/>
        </w:rPr>
        <w:t xml:space="preserve"> </w:t>
      </w:r>
      <w:r w:rsidRPr="00D54096">
        <w:rPr>
          <w:rFonts w:ascii="Verdana" w:hAnsi="Verdana"/>
          <w:sz w:val="24"/>
          <w:szCs w:val="24"/>
        </w:rPr>
        <w:t>a</w:t>
      </w:r>
      <w:r w:rsidRPr="00D54096">
        <w:rPr>
          <w:rFonts w:ascii="Verdana" w:hAnsi="Verdana"/>
          <w:spacing w:val="-2"/>
          <w:sz w:val="24"/>
          <w:szCs w:val="24"/>
        </w:rPr>
        <w:t xml:space="preserve"> </w:t>
      </w:r>
      <w:r w:rsidRPr="00D54096">
        <w:rPr>
          <w:rFonts w:ascii="Verdana" w:hAnsi="Verdana"/>
          <w:sz w:val="24"/>
          <w:szCs w:val="24"/>
        </w:rPr>
        <w:t>leak,</w:t>
      </w:r>
      <w:r w:rsidRPr="00D54096">
        <w:rPr>
          <w:rFonts w:ascii="Verdana" w:hAnsi="Verdana"/>
          <w:spacing w:val="-5"/>
          <w:sz w:val="24"/>
          <w:szCs w:val="24"/>
        </w:rPr>
        <w:t xml:space="preserve"> </w:t>
      </w:r>
      <w:r w:rsidRPr="00D54096">
        <w:rPr>
          <w:rFonts w:ascii="Verdana" w:hAnsi="Verdana"/>
          <w:sz w:val="24"/>
          <w:szCs w:val="24"/>
        </w:rPr>
        <w:t>your personal</w:t>
      </w:r>
      <w:r w:rsidRPr="00D54096">
        <w:rPr>
          <w:rFonts w:ascii="Verdana" w:hAnsi="Verdana"/>
          <w:spacing w:val="-4"/>
          <w:sz w:val="24"/>
          <w:szCs w:val="24"/>
        </w:rPr>
        <w:t xml:space="preserve"> </w:t>
      </w:r>
      <w:r w:rsidRPr="00D54096">
        <w:rPr>
          <w:rFonts w:ascii="Verdana" w:hAnsi="Verdana"/>
          <w:sz w:val="24"/>
          <w:szCs w:val="24"/>
        </w:rPr>
        <w:t>information</w:t>
      </w:r>
      <w:r w:rsidRPr="00D54096">
        <w:rPr>
          <w:rFonts w:ascii="Verdana" w:hAnsi="Verdana"/>
          <w:spacing w:val="-5"/>
          <w:sz w:val="24"/>
          <w:szCs w:val="24"/>
        </w:rPr>
        <w:t xml:space="preserve"> </w:t>
      </w:r>
      <w:r w:rsidRPr="00D54096">
        <w:rPr>
          <w:rFonts w:ascii="Verdana" w:hAnsi="Verdana"/>
          <w:sz w:val="24"/>
          <w:szCs w:val="24"/>
        </w:rPr>
        <w:t>is</w:t>
      </w:r>
      <w:r w:rsidRPr="00D54096">
        <w:rPr>
          <w:rFonts w:ascii="Verdana" w:hAnsi="Verdana"/>
          <w:spacing w:val="-4"/>
          <w:sz w:val="24"/>
          <w:szCs w:val="24"/>
        </w:rPr>
        <w:t xml:space="preserve"> </w:t>
      </w:r>
      <w:r w:rsidRPr="00D54096">
        <w:rPr>
          <w:rFonts w:ascii="Verdana" w:hAnsi="Verdana"/>
          <w:sz w:val="24"/>
          <w:szCs w:val="24"/>
        </w:rPr>
        <w:t>kept separate from the record of what you tell us.</w:t>
      </w:r>
    </w:p>
    <w:p w14:paraId="46D8B03F" w14:textId="77777777" w:rsidR="00105DA3" w:rsidRPr="00D54096" w:rsidRDefault="00105DA3" w:rsidP="00105DA3">
      <w:pPr>
        <w:pStyle w:val="BodyText"/>
        <w:spacing w:line="376" w:lineRule="auto"/>
        <w:ind w:left="3544"/>
        <w:rPr>
          <w:rFonts w:ascii="Verdana" w:hAnsi="Verdana"/>
          <w:spacing w:val="-2"/>
          <w:sz w:val="24"/>
          <w:szCs w:val="24"/>
        </w:rPr>
      </w:pPr>
      <w:r w:rsidRPr="00D54096">
        <w:rPr>
          <w:rFonts w:ascii="Verdana" w:hAnsi="Verdana"/>
          <w:sz w:val="24"/>
          <w:szCs w:val="24"/>
        </w:rPr>
        <w:lastRenderedPageBreak/>
        <w:t>No-one</w:t>
      </w:r>
      <w:r w:rsidRPr="00D54096">
        <w:rPr>
          <w:rFonts w:ascii="Verdana" w:hAnsi="Verdana"/>
          <w:spacing w:val="-3"/>
          <w:sz w:val="24"/>
          <w:szCs w:val="24"/>
        </w:rPr>
        <w:t xml:space="preserve"> </w:t>
      </w:r>
      <w:r w:rsidRPr="00D54096">
        <w:rPr>
          <w:rFonts w:ascii="Verdana" w:hAnsi="Verdana"/>
          <w:sz w:val="24"/>
          <w:szCs w:val="24"/>
        </w:rPr>
        <w:t>will</w:t>
      </w:r>
      <w:r w:rsidRPr="00D54096">
        <w:rPr>
          <w:rFonts w:ascii="Verdana" w:hAnsi="Verdana"/>
          <w:spacing w:val="-7"/>
          <w:sz w:val="24"/>
          <w:szCs w:val="24"/>
        </w:rPr>
        <w:t xml:space="preserve"> </w:t>
      </w:r>
      <w:r w:rsidRPr="00D54096">
        <w:rPr>
          <w:rFonts w:ascii="Verdana" w:hAnsi="Verdana"/>
          <w:sz w:val="24"/>
          <w:szCs w:val="24"/>
        </w:rPr>
        <w:t>be</w:t>
      </w:r>
      <w:r w:rsidRPr="00D54096">
        <w:rPr>
          <w:rFonts w:ascii="Verdana" w:hAnsi="Verdana"/>
          <w:spacing w:val="-6"/>
          <w:sz w:val="24"/>
          <w:szCs w:val="24"/>
        </w:rPr>
        <w:t xml:space="preserve"> </w:t>
      </w:r>
      <w:r w:rsidRPr="00D54096">
        <w:rPr>
          <w:rFonts w:ascii="Verdana" w:hAnsi="Verdana"/>
          <w:sz w:val="24"/>
          <w:szCs w:val="24"/>
        </w:rPr>
        <w:t>able</w:t>
      </w:r>
      <w:r w:rsidRPr="00D54096">
        <w:rPr>
          <w:rFonts w:ascii="Verdana" w:hAnsi="Verdana"/>
          <w:spacing w:val="-6"/>
          <w:sz w:val="24"/>
          <w:szCs w:val="24"/>
        </w:rPr>
        <w:t xml:space="preserve"> </w:t>
      </w:r>
      <w:r w:rsidRPr="00D54096">
        <w:rPr>
          <w:rFonts w:ascii="Verdana" w:hAnsi="Verdana"/>
          <w:sz w:val="24"/>
          <w:szCs w:val="24"/>
        </w:rPr>
        <w:t>to</w:t>
      </w:r>
      <w:r w:rsidRPr="00D54096">
        <w:rPr>
          <w:rFonts w:ascii="Verdana" w:hAnsi="Verdana"/>
          <w:spacing w:val="-3"/>
          <w:sz w:val="24"/>
          <w:szCs w:val="24"/>
        </w:rPr>
        <w:t xml:space="preserve"> </w:t>
      </w:r>
      <w:r w:rsidRPr="00D54096">
        <w:rPr>
          <w:rFonts w:ascii="Verdana" w:hAnsi="Verdana"/>
          <w:sz w:val="24"/>
          <w:szCs w:val="24"/>
        </w:rPr>
        <w:t>match</w:t>
      </w:r>
      <w:r w:rsidRPr="00D54096">
        <w:rPr>
          <w:rFonts w:ascii="Verdana" w:hAnsi="Verdana"/>
          <w:spacing w:val="-3"/>
          <w:sz w:val="24"/>
          <w:szCs w:val="24"/>
        </w:rPr>
        <w:t xml:space="preserve"> </w:t>
      </w:r>
      <w:r w:rsidRPr="00D54096">
        <w:rPr>
          <w:rFonts w:ascii="Verdana" w:hAnsi="Verdana"/>
          <w:sz w:val="24"/>
          <w:szCs w:val="24"/>
        </w:rPr>
        <w:t>your name</w:t>
      </w:r>
      <w:r w:rsidRPr="00D54096">
        <w:rPr>
          <w:rFonts w:ascii="Verdana" w:hAnsi="Verdana"/>
          <w:spacing w:val="-6"/>
          <w:sz w:val="24"/>
          <w:szCs w:val="24"/>
        </w:rPr>
        <w:t xml:space="preserve"> </w:t>
      </w:r>
      <w:r w:rsidRPr="00D54096">
        <w:rPr>
          <w:rFonts w:ascii="Verdana" w:hAnsi="Verdana"/>
          <w:sz w:val="24"/>
          <w:szCs w:val="24"/>
        </w:rPr>
        <w:t>to</w:t>
      </w:r>
      <w:r w:rsidRPr="00D54096">
        <w:rPr>
          <w:rFonts w:ascii="Verdana" w:hAnsi="Verdana"/>
          <w:spacing w:val="-3"/>
          <w:sz w:val="24"/>
          <w:szCs w:val="24"/>
        </w:rPr>
        <w:t xml:space="preserve"> </w:t>
      </w:r>
      <w:r w:rsidRPr="00D54096">
        <w:rPr>
          <w:rFonts w:ascii="Verdana" w:hAnsi="Verdana"/>
          <w:sz w:val="24"/>
          <w:szCs w:val="24"/>
        </w:rPr>
        <w:t>what</w:t>
      </w:r>
      <w:r w:rsidRPr="00D54096">
        <w:rPr>
          <w:rFonts w:ascii="Verdana" w:hAnsi="Verdana"/>
          <w:spacing w:val="-1"/>
          <w:sz w:val="24"/>
          <w:szCs w:val="24"/>
        </w:rPr>
        <w:t xml:space="preserve"> </w:t>
      </w:r>
      <w:r w:rsidRPr="00D54096">
        <w:rPr>
          <w:rFonts w:ascii="Verdana" w:hAnsi="Verdana"/>
          <w:sz w:val="24"/>
          <w:szCs w:val="24"/>
        </w:rPr>
        <w:t xml:space="preserve">you </w:t>
      </w:r>
      <w:r w:rsidRPr="00D54096">
        <w:rPr>
          <w:rFonts w:ascii="Verdana" w:hAnsi="Verdana"/>
          <w:spacing w:val="-2"/>
          <w:sz w:val="24"/>
          <w:szCs w:val="24"/>
        </w:rPr>
        <w:t>said.</w:t>
      </w:r>
    </w:p>
    <w:p w14:paraId="01EE4059" w14:textId="77777777" w:rsidR="00105DA3" w:rsidRPr="00D54096" w:rsidRDefault="00105DA3" w:rsidP="00105DA3">
      <w:pPr>
        <w:pStyle w:val="BodyText"/>
        <w:spacing w:line="376" w:lineRule="auto"/>
        <w:ind w:left="3544"/>
        <w:rPr>
          <w:rFonts w:ascii="Verdana" w:hAnsi="Verdana"/>
          <w:spacing w:val="-2"/>
          <w:sz w:val="24"/>
          <w:szCs w:val="24"/>
        </w:rPr>
      </w:pPr>
    </w:p>
    <w:p w14:paraId="2C27598B" w14:textId="77777777" w:rsidR="00105DA3" w:rsidRPr="00D54096" w:rsidRDefault="00105DA3" w:rsidP="00105DA3">
      <w:pPr>
        <w:pStyle w:val="Heading3"/>
      </w:pPr>
      <w:r w:rsidRPr="00D54096">
        <w:t>Is</w:t>
      </w:r>
      <w:r w:rsidRPr="00D54096">
        <w:rPr>
          <w:spacing w:val="-5"/>
        </w:rPr>
        <w:t xml:space="preserve"> </w:t>
      </w:r>
      <w:r w:rsidRPr="00D54096">
        <w:t>this</w:t>
      </w:r>
      <w:r w:rsidRPr="00D54096">
        <w:rPr>
          <w:spacing w:val="-1"/>
        </w:rPr>
        <w:t xml:space="preserve"> </w:t>
      </w:r>
      <w:r w:rsidRPr="00D54096">
        <w:t>research</w:t>
      </w:r>
      <w:r w:rsidRPr="00D54096">
        <w:rPr>
          <w:spacing w:val="-8"/>
        </w:rPr>
        <w:t xml:space="preserve"> </w:t>
      </w:r>
      <w:r w:rsidRPr="00D54096">
        <w:t>study</w:t>
      </w:r>
      <w:r w:rsidRPr="00D54096">
        <w:rPr>
          <w:spacing w:val="-2"/>
        </w:rPr>
        <w:t xml:space="preserve"> confidential?</w:t>
      </w:r>
    </w:p>
    <w:p w14:paraId="7CA300B6" w14:textId="1159FE52" w:rsidR="00105DA3" w:rsidRPr="00D54096" w:rsidRDefault="00105DA3" w:rsidP="00105DA3">
      <w:pPr>
        <w:pStyle w:val="BodyText"/>
        <w:rPr>
          <w:rFonts w:ascii="Verdana" w:hAnsi="Verdana"/>
          <w:b/>
        </w:rPr>
      </w:pPr>
    </w:p>
    <w:p w14:paraId="145F4772" w14:textId="447E443D" w:rsidR="00105DA3" w:rsidRPr="00D54096" w:rsidRDefault="00663A9B" w:rsidP="00105DA3">
      <w:pPr>
        <w:pStyle w:val="BodyText"/>
        <w:rPr>
          <w:rFonts w:ascii="Verdana" w:hAnsi="Verdana"/>
          <w:b/>
        </w:rPr>
      </w:pPr>
      <w:r w:rsidRPr="00D54096">
        <w:rPr>
          <w:rFonts w:ascii="Verdana" w:hAnsi="Verdana"/>
          <w:noProof/>
          <w:sz w:val="24"/>
          <w:szCs w:val="24"/>
        </w:rPr>
        <w:drawing>
          <wp:anchor distT="0" distB="0" distL="0" distR="0" simplePos="0" relativeHeight="251742208" behindDoc="0" locked="0" layoutInCell="1" allowOverlap="1" wp14:anchorId="533B5853" wp14:editId="1C8A9743">
            <wp:simplePos x="0" y="0"/>
            <wp:positionH relativeFrom="margin">
              <wp:align>left</wp:align>
            </wp:positionH>
            <wp:positionV relativeFrom="paragraph">
              <wp:posOffset>12700</wp:posOffset>
            </wp:positionV>
            <wp:extent cx="1512011" cy="1512011"/>
            <wp:effectExtent l="0" t="0" r="0" b="0"/>
            <wp:wrapNone/>
            <wp:docPr id="73" name="Image 73" descr="A blue and white circular sign&#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descr="A blue and white circular sign&#10;&#10;AI-generated content may be incorrect."/>
                    <pic:cNvPicPr/>
                  </pic:nvPicPr>
                  <pic:blipFill>
                    <a:blip r:embed="rId55" cstate="print"/>
                    <a:stretch>
                      <a:fillRect/>
                    </a:stretch>
                  </pic:blipFill>
                  <pic:spPr>
                    <a:xfrm>
                      <a:off x="0" y="0"/>
                      <a:ext cx="1512011" cy="1512011"/>
                    </a:xfrm>
                    <a:prstGeom prst="rect">
                      <a:avLst/>
                    </a:prstGeom>
                  </pic:spPr>
                </pic:pic>
              </a:graphicData>
            </a:graphic>
          </wp:anchor>
        </w:drawing>
      </w:r>
    </w:p>
    <w:p w14:paraId="2644A7AC" w14:textId="77777777" w:rsidR="00105DA3" w:rsidRPr="00D54096" w:rsidRDefault="00105DA3" w:rsidP="00105DA3">
      <w:pPr>
        <w:pStyle w:val="BodyText"/>
        <w:rPr>
          <w:rFonts w:ascii="Verdana" w:hAnsi="Verdana"/>
          <w:b/>
        </w:rPr>
      </w:pPr>
    </w:p>
    <w:p w14:paraId="32E1415C" w14:textId="77777777" w:rsidR="00105DA3" w:rsidRPr="00D54096" w:rsidRDefault="00105DA3" w:rsidP="00105DA3">
      <w:pPr>
        <w:pStyle w:val="BodyText"/>
        <w:rPr>
          <w:rFonts w:ascii="Verdana" w:hAnsi="Verdana"/>
          <w:b/>
        </w:rPr>
      </w:pPr>
    </w:p>
    <w:p w14:paraId="24ACF496" w14:textId="77777777" w:rsidR="00105DA3" w:rsidRPr="00D54096" w:rsidRDefault="00105DA3" w:rsidP="00663A9B">
      <w:pPr>
        <w:pStyle w:val="BodyText"/>
        <w:ind w:left="2880"/>
        <w:rPr>
          <w:rFonts w:ascii="Verdana" w:hAnsi="Verdana"/>
          <w:sz w:val="24"/>
          <w:szCs w:val="24"/>
        </w:rPr>
      </w:pPr>
      <w:r w:rsidRPr="00D54096">
        <w:rPr>
          <w:rFonts w:ascii="Verdana" w:hAnsi="Verdana"/>
          <w:sz w:val="24"/>
          <w:szCs w:val="24"/>
        </w:rPr>
        <w:t>All</w:t>
      </w:r>
      <w:r w:rsidRPr="00D54096">
        <w:rPr>
          <w:rFonts w:ascii="Verdana" w:hAnsi="Verdana"/>
          <w:spacing w:val="-13"/>
          <w:sz w:val="24"/>
          <w:szCs w:val="24"/>
        </w:rPr>
        <w:t xml:space="preserve"> </w:t>
      </w:r>
      <w:r w:rsidRPr="00D54096">
        <w:rPr>
          <w:rFonts w:ascii="Verdana" w:hAnsi="Verdana"/>
          <w:sz w:val="24"/>
          <w:szCs w:val="24"/>
        </w:rPr>
        <w:t>information</w:t>
      </w:r>
      <w:r w:rsidRPr="00D54096">
        <w:rPr>
          <w:rFonts w:ascii="Verdana" w:hAnsi="Verdana"/>
          <w:spacing w:val="-6"/>
          <w:sz w:val="24"/>
          <w:szCs w:val="24"/>
        </w:rPr>
        <w:t xml:space="preserve"> </w:t>
      </w:r>
      <w:r w:rsidRPr="00D54096">
        <w:rPr>
          <w:rFonts w:ascii="Verdana" w:hAnsi="Verdana"/>
          <w:sz w:val="24"/>
          <w:szCs w:val="24"/>
        </w:rPr>
        <w:t>that</w:t>
      </w:r>
      <w:r w:rsidRPr="00D54096">
        <w:rPr>
          <w:rFonts w:ascii="Verdana" w:hAnsi="Verdana"/>
          <w:spacing w:val="-4"/>
          <w:sz w:val="24"/>
          <w:szCs w:val="24"/>
        </w:rPr>
        <w:t xml:space="preserve"> </w:t>
      </w:r>
      <w:r w:rsidRPr="00D54096">
        <w:rPr>
          <w:rFonts w:ascii="Verdana" w:hAnsi="Verdana"/>
          <w:sz w:val="24"/>
          <w:szCs w:val="24"/>
        </w:rPr>
        <w:t>you</w:t>
      </w:r>
      <w:r w:rsidRPr="00D54096">
        <w:rPr>
          <w:rFonts w:ascii="Verdana" w:hAnsi="Verdana"/>
          <w:spacing w:val="-4"/>
          <w:sz w:val="24"/>
          <w:szCs w:val="24"/>
        </w:rPr>
        <w:t xml:space="preserve"> </w:t>
      </w:r>
      <w:r w:rsidRPr="00D54096">
        <w:rPr>
          <w:rFonts w:ascii="Verdana" w:hAnsi="Verdana"/>
          <w:sz w:val="24"/>
          <w:szCs w:val="24"/>
        </w:rPr>
        <w:t>give</w:t>
      </w:r>
      <w:r w:rsidRPr="00D54096">
        <w:rPr>
          <w:rFonts w:ascii="Verdana" w:hAnsi="Verdana"/>
          <w:spacing w:val="-10"/>
          <w:sz w:val="24"/>
          <w:szCs w:val="24"/>
        </w:rPr>
        <w:t xml:space="preserve"> </w:t>
      </w:r>
      <w:r w:rsidRPr="00D54096">
        <w:rPr>
          <w:rFonts w:ascii="Verdana" w:hAnsi="Verdana"/>
          <w:sz w:val="24"/>
          <w:szCs w:val="24"/>
        </w:rPr>
        <w:t>us</w:t>
      </w:r>
      <w:r w:rsidRPr="00D54096">
        <w:rPr>
          <w:rFonts w:ascii="Verdana" w:hAnsi="Verdana"/>
          <w:spacing w:val="-8"/>
          <w:sz w:val="24"/>
          <w:szCs w:val="24"/>
        </w:rPr>
        <w:t xml:space="preserve"> </w:t>
      </w:r>
      <w:r w:rsidRPr="00D54096">
        <w:rPr>
          <w:rFonts w:ascii="Verdana" w:hAnsi="Verdana"/>
          <w:sz w:val="24"/>
          <w:szCs w:val="24"/>
        </w:rPr>
        <w:t>will</w:t>
      </w:r>
      <w:r w:rsidRPr="00D54096">
        <w:rPr>
          <w:rFonts w:ascii="Verdana" w:hAnsi="Verdana"/>
          <w:spacing w:val="-9"/>
          <w:sz w:val="24"/>
          <w:szCs w:val="24"/>
        </w:rPr>
        <w:t xml:space="preserve"> </w:t>
      </w:r>
      <w:r w:rsidRPr="00D54096">
        <w:rPr>
          <w:rFonts w:ascii="Verdana" w:hAnsi="Verdana"/>
          <w:sz w:val="24"/>
          <w:szCs w:val="24"/>
        </w:rPr>
        <w:t>be</w:t>
      </w:r>
      <w:r w:rsidRPr="00D54096">
        <w:rPr>
          <w:rFonts w:ascii="Verdana" w:hAnsi="Verdana"/>
          <w:spacing w:val="-9"/>
          <w:sz w:val="24"/>
          <w:szCs w:val="24"/>
        </w:rPr>
        <w:t xml:space="preserve"> </w:t>
      </w:r>
      <w:r w:rsidRPr="00D54096">
        <w:rPr>
          <w:rFonts w:ascii="Verdana" w:hAnsi="Verdana"/>
          <w:sz w:val="24"/>
          <w:szCs w:val="24"/>
        </w:rPr>
        <w:t>kept</w:t>
      </w:r>
      <w:r w:rsidRPr="00D54096">
        <w:rPr>
          <w:rFonts w:ascii="Verdana" w:hAnsi="Verdana"/>
          <w:spacing w:val="-6"/>
          <w:sz w:val="24"/>
          <w:szCs w:val="24"/>
        </w:rPr>
        <w:t xml:space="preserve"> </w:t>
      </w:r>
      <w:r w:rsidRPr="00D54096">
        <w:rPr>
          <w:rFonts w:ascii="Verdana" w:hAnsi="Verdana"/>
          <w:spacing w:val="-2"/>
          <w:sz w:val="24"/>
          <w:szCs w:val="24"/>
        </w:rPr>
        <w:t>private.</w:t>
      </w:r>
    </w:p>
    <w:p w14:paraId="1A2FE142" w14:textId="77777777" w:rsidR="00105DA3" w:rsidRPr="00D54096" w:rsidRDefault="00105DA3" w:rsidP="00105DA3">
      <w:pPr>
        <w:pStyle w:val="BodyText"/>
        <w:rPr>
          <w:rFonts w:ascii="Verdana" w:hAnsi="Verdana"/>
          <w:sz w:val="24"/>
          <w:szCs w:val="24"/>
        </w:rPr>
      </w:pPr>
    </w:p>
    <w:p w14:paraId="39E14E62" w14:textId="77777777" w:rsidR="00105DA3" w:rsidRPr="00D54096" w:rsidRDefault="00105DA3" w:rsidP="00105DA3">
      <w:pPr>
        <w:pStyle w:val="BodyText"/>
        <w:rPr>
          <w:rFonts w:ascii="Verdana" w:hAnsi="Verdana"/>
          <w:sz w:val="24"/>
          <w:szCs w:val="24"/>
        </w:rPr>
      </w:pPr>
    </w:p>
    <w:p w14:paraId="1388E24A" w14:textId="77777777" w:rsidR="00105DA3" w:rsidRPr="00D54096" w:rsidRDefault="00105DA3" w:rsidP="00105DA3">
      <w:pPr>
        <w:pStyle w:val="BodyText"/>
        <w:rPr>
          <w:rFonts w:ascii="Verdana" w:hAnsi="Verdana"/>
          <w:sz w:val="24"/>
          <w:szCs w:val="24"/>
        </w:rPr>
      </w:pPr>
    </w:p>
    <w:p w14:paraId="055DFED0" w14:textId="77777777" w:rsidR="00105DA3" w:rsidRPr="00D54096" w:rsidRDefault="00105DA3" w:rsidP="00105DA3">
      <w:pPr>
        <w:pStyle w:val="BodyText"/>
        <w:rPr>
          <w:rFonts w:ascii="Verdana" w:hAnsi="Verdana"/>
          <w:sz w:val="24"/>
          <w:szCs w:val="24"/>
        </w:rPr>
      </w:pPr>
    </w:p>
    <w:p w14:paraId="02052172" w14:textId="77777777" w:rsidR="00105DA3" w:rsidRPr="00D54096" w:rsidRDefault="00105DA3"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43232" behindDoc="0" locked="0" layoutInCell="1" allowOverlap="1" wp14:anchorId="069D3561" wp14:editId="7A510B53">
            <wp:simplePos x="0" y="0"/>
            <wp:positionH relativeFrom="margin">
              <wp:align>left</wp:align>
            </wp:positionH>
            <wp:positionV relativeFrom="paragraph">
              <wp:posOffset>107950</wp:posOffset>
            </wp:positionV>
            <wp:extent cx="1708447" cy="1129879"/>
            <wp:effectExtent l="0" t="0" r="6350" b="0"/>
            <wp:wrapNone/>
            <wp:docPr id="74" name="Image 74" descr="A close-up of a logo of the National Disability Author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descr="A close-up of a logo of the National Disability Authority"/>
                    <pic:cNvPicPr/>
                  </pic:nvPicPr>
                  <pic:blipFill>
                    <a:blip r:embed="rId58" cstate="print"/>
                    <a:stretch>
                      <a:fillRect/>
                    </a:stretch>
                  </pic:blipFill>
                  <pic:spPr>
                    <a:xfrm>
                      <a:off x="0" y="0"/>
                      <a:ext cx="1708447" cy="1129879"/>
                    </a:xfrm>
                    <a:prstGeom prst="rect">
                      <a:avLst/>
                    </a:prstGeom>
                  </pic:spPr>
                </pic:pic>
              </a:graphicData>
            </a:graphic>
          </wp:anchor>
        </w:drawing>
      </w:r>
    </w:p>
    <w:p w14:paraId="19E0C884" w14:textId="77777777" w:rsidR="00105DA3" w:rsidRPr="00D54096" w:rsidRDefault="00105DA3" w:rsidP="00105DA3">
      <w:pPr>
        <w:pStyle w:val="BodyText"/>
        <w:rPr>
          <w:rFonts w:ascii="Verdana" w:hAnsi="Verdana"/>
          <w:sz w:val="24"/>
          <w:szCs w:val="24"/>
        </w:rPr>
      </w:pPr>
    </w:p>
    <w:p w14:paraId="5F7928F9" w14:textId="77777777" w:rsidR="00105DA3" w:rsidRPr="00D54096" w:rsidRDefault="00105DA3" w:rsidP="00105DA3">
      <w:pPr>
        <w:pStyle w:val="BodyText"/>
        <w:spacing w:before="87"/>
        <w:rPr>
          <w:rFonts w:ascii="Verdana" w:hAnsi="Verdana"/>
          <w:sz w:val="24"/>
          <w:szCs w:val="24"/>
        </w:rPr>
      </w:pPr>
    </w:p>
    <w:p w14:paraId="4625D211" w14:textId="77777777"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Only</w:t>
      </w:r>
      <w:r w:rsidRPr="00D54096">
        <w:rPr>
          <w:rFonts w:ascii="Verdana" w:hAnsi="Verdana"/>
          <w:spacing w:val="-5"/>
          <w:sz w:val="24"/>
          <w:szCs w:val="24"/>
        </w:rPr>
        <w:t xml:space="preserve"> </w:t>
      </w:r>
      <w:r w:rsidRPr="00D54096">
        <w:rPr>
          <w:rFonts w:ascii="Verdana" w:hAnsi="Verdana"/>
          <w:sz w:val="24"/>
          <w:szCs w:val="24"/>
        </w:rPr>
        <w:t>the</w:t>
      </w:r>
      <w:r w:rsidRPr="00D54096">
        <w:rPr>
          <w:rFonts w:ascii="Verdana" w:hAnsi="Verdana"/>
          <w:spacing w:val="-3"/>
          <w:sz w:val="24"/>
          <w:szCs w:val="24"/>
        </w:rPr>
        <w:t xml:space="preserve"> </w:t>
      </w:r>
      <w:r w:rsidRPr="00D54096">
        <w:rPr>
          <w:rFonts w:ascii="Verdana" w:hAnsi="Verdana"/>
          <w:sz w:val="24"/>
          <w:szCs w:val="24"/>
        </w:rPr>
        <w:t>NDA</w:t>
      </w:r>
      <w:r w:rsidRPr="00D54096">
        <w:rPr>
          <w:rFonts w:ascii="Verdana" w:hAnsi="Verdana"/>
          <w:spacing w:val="-21"/>
          <w:sz w:val="24"/>
          <w:szCs w:val="24"/>
        </w:rPr>
        <w:t xml:space="preserve"> </w:t>
      </w:r>
      <w:r w:rsidRPr="00D54096">
        <w:rPr>
          <w:rFonts w:ascii="Verdana" w:hAnsi="Verdana"/>
          <w:sz w:val="24"/>
          <w:szCs w:val="24"/>
        </w:rPr>
        <w:t>research</w:t>
      </w:r>
      <w:r w:rsidRPr="00D54096">
        <w:rPr>
          <w:rFonts w:ascii="Verdana" w:hAnsi="Verdana"/>
          <w:spacing w:val="-3"/>
          <w:sz w:val="24"/>
          <w:szCs w:val="24"/>
        </w:rPr>
        <w:t xml:space="preserve"> </w:t>
      </w:r>
      <w:r w:rsidRPr="00D54096">
        <w:rPr>
          <w:rFonts w:ascii="Verdana" w:hAnsi="Verdana"/>
          <w:sz w:val="24"/>
          <w:szCs w:val="24"/>
        </w:rPr>
        <w:t>team</w:t>
      </w:r>
      <w:r w:rsidRPr="00D54096">
        <w:rPr>
          <w:rFonts w:ascii="Verdana" w:hAnsi="Verdana"/>
          <w:spacing w:val="-3"/>
          <w:sz w:val="24"/>
          <w:szCs w:val="24"/>
        </w:rPr>
        <w:t xml:space="preserve"> </w:t>
      </w:r>
      <w:r w:rsidRPr="00D54096">
        <w:rPr>
          <w:rFonts w:ascii="Verdana" w:hAnsi="Verdana"/>
          <w:sz w:val="24"/>
          <w:szCs w:val="24"/>
        </w:rPr>
        <w:t>will</w:t>
      </w:r>
      <w:r w:rsidRPr="00D54096">
        <w:rPr>
          <w:rFonts w:ascii="Verdana" w:hAnsi="Verdana"/>
          <w:spacing w:val="-7"/>
          <w:sz w:val="24"/>
          <w:szCs w:val="24"/>
        </w:rPr>
        <w:t xml:space="preserve"> </w:t>
      </w:r>
      <w:r w:rsidRPr="00D54096">
        <w:rPr>
          <w:rFonts w:ascii="Verdana" w:hAnsi="Verdana"/>
          <w:sz w:val="24"/>
          <w:szCs w:val="24"/>
        </w:rPr>
        <w:t>see</w:t>
      </w:r>
      <w:r w:rsidRPr="00D54096">
        <w:rPr>
          <w:rFonts w:ascii="Verdana" w:hAnsi="Verdana"/>
          <w:spacing w:val="-6"/>
          <w:sz w:val="24"/>
          <w:szCs w:val="24"/>
        </w:rPr>
        <w:t xml:space="preserve"> </w:t>
      </w:r>
      <w:r w:rsidRPr="00D54096">
        <w:rPr>
          <w:rFonts w:ascii="Verdana" w:hAnsi="Verdana"/>
          <w:sz w:val="24"/>
          <w:szCs w:val="24"/>
        </w:rPr>
        <w:t>the</w:t>
      </w:r>
      <w:r w:rsidRPr="00D54096">
        <w:rPr>
          <w:rFonts w:ascii="Verdana" w:hAnsi="Verdana"/>
          <w:spacing w:val="-3"/>
          <w:sz w:val="24"/>
          <w:szCs w:val="24"/>
        </w:rPr>
        <w:t xml:space="preserve"> </w:t>
      </w:r>
      <w:r w:rsidRPr="00D54096">
        <w:rPr>
          <w:rFonts w:ascii="Verdana" w:hAnsi="Verdana"/>
          <w:sz w:val="24"/>
          <w:szCs w:val="24"/>
        </w:rPr>
        <w:t>data collected for this research study.</w:t>
      </w:r>
    </w:p>
    <w:p w14:paraId="33F8A873" w14:textId="77777777" w:rsidR="00105DA3" w:rsidRPr="00D54096" w:rsidRDefault="00105DA3" w:rsidP="00105DA3">
      <w:pPr>
        <w:pStyle w:val="BodyText"/>
        <w:rPr>
          <w:rFonts w:ascii="Verdana" w:hAnsi="Verdana"/>
          <w:sz w:val="24"/>
          <w:szCs w:val="24"/>
        </w:rPr>
      </w:pPr>
    </w:p>
    <w:p w14:paraId="6563082F" w14:textId="77777777" w:rsidR="00105DA3" w:rsidRPr="00D54096" w:rsidRDefault="00105DA3" w:rsidP="00105DA3">
      <w:pPr>
        <w:pStyle w:val="BodyText"/>
        <w:rPr>
          <w:rFonts w:ascii="Verdana" w:hAnsi="Verdana"/>
          <w:sz w:val="24"/>
          <w:szCs w:val="24"/>
        </w:rPr>
      </w:pPr>
    </w:p>
    <w:p w14:paraId="233DED0F" w14:textId="77777777" w:rsidR="00105DA3" w:rsidRPr="00D54096" w:rsidRDefault="00105DA3" w:rsidP="00105DA3">
      <w:pPr>
        <w:pStyle w:val="BodyText"/>
        <w:rPr>
          <w:rFonts w:ascii="Verdana" w:hAnsi="Verdana"/>
          <w:sz w:val="24"/>
          <w:szCs w:val="24"/>
        </w:rPr>
      </w:pPr>
    </w:p>
    <w:p w14:paraId="19BC2734" w14:textId="77777777" w:rsidR="00105DA3" w:rsidRPr="00D54096" w:rsidRDefault="00105DA3"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41184" behindDoc="0" locked="0" layoutInCell="1" allowOverlap="1" wp14:anchorId="4BBE2491" wp14:editId="75990742">
            <wp:simplePos x="0" y="0"/>
            <wp:positionH relativeFrom="margin">
              <wp:align>left</wp:align>
            </wp:positionH>
            <wp:positionV relativeFrom="paragraph">
              <wp:posOffset>144780</wp:posOffset>
            </wp:positionV>
            <wp:extent cx="1620012" cy="944651"/>
            <wp:effectExtent l="0" t="0" r="0" b="8255"/>
            <wp:wrapNone/>
            <wp:docPr id="75" name="Image 75" descr="GDPR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descr="GDPR logo"/>
                    <pic:cNvPicPr/>
                  </pic:nvPicPr>
                  <pic:blipFill>
                    <a:blip r:embed="rId118" cstate="print"/>
                    <a:stretch>
                      <a:fillRect/>
                    </a:stretch>
                  </pic:blipFill>
                  <pic:spPr>
                    <a:xfrm>
                      <a:off x="0" y="0"/>
                      <a:ext cx="1620012" cy="944651"/>
                    </a:xfrm>
                    <a:prstGeom prst="rect">
                      <a:avLst/>
                    </a:prstGeom>
                  </pic:spPr>
                </pic:pic>
              </a:graphicData>
            </a:graphic>
          </wp:anchor>
        </w:drawing>
      </w:r>
    </w:p>
    <w:p w14:paraId="6238A5B1" w14:textId="77777777" w:rsidR="00105DA3" w:rsidRPr="00D54096" w:rsidRDefault="00105DA3" w:rsidP="00105DA3">
      <w:pPr>
        <w:pStyle w:val="BodyText"/>
        <w:rPr>
          <w:rFonts w:ascii="Verdana" w:hAnsi="Verdana"/>
          <w:sz w:val="24"/>
          <w:szCs w:val="24"/>
        </w:rPr>
      </w:pPr>
    </w:p>
    <w:p w14:paraId="32397329" w14:textId="77777777" w:rsidR="00105DA3" w:rsidRPr="00D54096" w:rsidRDefault="00105DA3" w:rsidP="00105DA3">
      <w:pPr>
        <w:pStyle w:val="BodyText"/>
        <w:spacing w:before="133"/>
        <w:rPr>
          <w:rFonts w:ascii="Verdana" w:hAnsi="Verdana"/>
          <w:sz w:val="24"/>
          <w:szCs w:val="24"/>
        </w:rPr>
      </w:pPr>
    </w:p>
    <w:p w14:paraId="6103A909" w14:textId="77777777" w:rsidR="00105DA3" w:rsidRPr="00D54096" w:rsidRDefault="00105DA3" w:rsidP="00105DA3">
      <w:pPr>
        <w:pStyle w:val="BodyText"/>
        <w:ind w:left="3544"/>
        <w:rPr>
          <w:rFonts w:ascii="Verdana" w:hAnsi="Verdana"/>
          <w:sz w:val="24"/>
          <w:szCs w:val="24"/>
        </w:rPr>
      </w:pPr>
      <w:r w:rsidRPr="00D54096">
        <w:rPr>
          <w:rFonts w:ascii="Verdana" w:hAnsi="Verdana"/>
          <w:sz w:val="24"/>
          <w:szCs w:val="24"/>
        </w:rPr>
        <w:t>The</w:t>
      </w:r>
      <w:r w:rsidRPr="00D54096">
        <w:rPr>
          <w:rFonts w:ascii="Verdana" w:hAnsi="Verdana"/>
          <w:spacing w:val="-6"/>
          <w:sz w:val="24"/>
          <w:szCs w:val="24"/>
        </w:rPr>
        <w:t xml:space="preserve"> </w:t>
      </w:r>
      <w:r w:rsidRPr="00D54096">
        <w:rPr>
          <w:rFonts w:ascii="Verdana" w:hAnsi="Verdana"/>
          <w:sz w:val="24"/>
          <w:szCs w:val="24"/>
        </w:rPr>
        <w:t>data</w:t>
      </w:r>
      <w:r w:rsidRPr="00D54096">
        <w:rPr>
          <w:rFonts w:ascii="Verdana" w:hAnsi="Verdana"/>
          <w:spacing w:val="-5"/>
          <w:sz w:val="24"/>
          <w:szCs w:val="24"/>
        </w:rPr>
        <w:t xml:space="preserve"> </w:t>
      </w:r>
      <w:r w:rsidRPr="00D54096">
        <w:rPr>
          <w:rFonts w:ascii="Verdana" w:hAnsi="Verdana"/>
          <w:sz w:val="24"/>
          <w:szCs w:val="24"/>
        </w:rPr>
        <w:t>will</w:t>
      </w:r>
      <w:r w:rsidRPr="00D54096">
        <w:rPr>
          <w:rFonts w:ascii="Verdana" w:hAnsi="Verdana"/>
          <w:spacing w:val="-12"/>
          <w:sz w:val="24"/>
          <w:szCs w:val="24"/>
        </w:rPr>
        <w:t xml:space="preserve"> </w:t>
      </w:r>
      <w:r w:rsidRPr="00D54096">
        <w:rPr>
          <w:rFonts w:ascii="Verdana" w:hAnsi="Verdana"/>
          <w:sz w:val="24"/>
          <w:szCs w:val="24"/>
        </w:rPr>
        <w:t>be</w:t>
      </w:r>
      <w:r w:rsidRPr="00D54096">
        <w:rPr>
          <w:rFonts w:ascii="Verdana" w:hAnsi="Verdana"/>
          <w:spacing w:val="-5"/>
          <w:sz w:val="24"/>
          <w:szCs w:val="24"/>
        </w:rPr>
        <w:t xml:space="preserve"> </w:t>
      </w:r>
      <w:r w:rsidRPr="00D54096">
        <w:rPr>
          <w:rFonts w:ascii="Verdana" w:hAnsi="Verdana"/>
          <w:sz w:val="24"/>
          <w:szCs w:val="24"/>
        </w:rPr>
        <w:t>stored</w:t>
      </w:r>
      <w:r w:rsidRPr="00D54096">
        <w:rPr>
          <w:rFonts w:ascii="Verdana" w:hAnsi="Verdana"/>
          <w:spacing w:val="-6"/>
          <w:sz w:val="24"/>
          <w:szCs w:val="24"/>
        </w:rPr>
        <w:t xml:space="preserve"> </w:t>
      </w:r>
      <w:r w:rsidRPr="00D54096">
        <w:rPr>
          <w:rFonts w:ascii="Verdana" w:hAnsi="Verdana"/>
          <w:sz w:val="24"/>
          <w:szCs w:val="24"/>
        </w:rPr>
        <w:t>safely</w:t>
      </w:r>
      <w:r w:rsidRPr="00D54096">
        <w:rPr>
          <w:rFonts w:ascii="Verdana" w:hAnsi="Verdana"/>
          <w:spacing w:val="-6"/>
          <w:sz w:val="24"/>
          <w:szCs w:val="24"/>
        </w:rPr>
        <w:t xml:space="preserve"> </w:t>
      </w:r>
      <w:r w:rsidRPr="00D54096">
        <w:rPr>
          <w:rFonts w:ascii="Verdana" w:hAnsi="Verdana"/>
          <w:sz w:val="24"/>
          <w:szCs w:val="24"/>
        </w:rPr>
        <w:t>on</w:t>
      </w:r>
      <w:r w:rsidRPr="00D54096">
        <w:rPr>
          <w:rFonts w:ascii="Verdana" w:hAnsi="Verdana"/>
          <w:spacing w:val="-8"/>
          <w:sz w:val="24"/>
          <w:szCs w:val="24"/>
        </w:rPr>
        <w:t xml:space="preserve"> </w:t>
      </w:r>
      <w:r w:rsidRPr="00D54096">
        <w:rPr>
          <w:rFonts w:ascii="Verdana" w:hAnsi="Verdana"/>
          <w:sz w:val="24"/>
          <w:szCs w:val="24"/>
        </w:rPr>
        <w:t>our</w:t>
      </w:r>
      <w:r w:rsidRPr="00D54096">
        <w:rPr>
          <w:rFonts w:ascii="Verdana" w:hAnsi="Verdana"/>
          <w:spacing w:val="-6"/>
          <w:sz w:val="24"/>
          <w:szCs w:val="24"/>
        </w:rPr>
        <w:t xml:space="preserve"> </w:t>
      </w:r>
      <w:r w:rsidRPr="00D54096">
        <w:rPr>
          <w:rFonts w:ascii="Verdana" w:hAnsi="Verdana"/>
          <w:sz w:val="24"/>
          <w:szCs w:val="24"/>
        </w:rPr>
        <w:t>IT</w:t>
      </w:r>
      <w:r w:rsidRPr="00D54096">
        <w:rPr>
          <w:rFonts w:ascii="Verdana" w:hAnsi="Verdana"/>
          <w:spacing w:val="-11"/>
          <w:sz w:val="24"/>
          <w:szCs w:val="24"/>
        </w:rPr>
        <w:t xml:space="preserve"> </w:t>
      </w:r>
      <w:r w:rsidRPr="00D54096">
        <w:rPr>
          <w:rFonts w:ascii="Verdana" w:hAnsi="Verdana"/>
          <w:spacing w:val="-2"/>
          <w:sz w:val="24"/>
          <w:szCs w:val="24"/>
        </w:rPr>
        <w:t>system.</w:t>
      </w:r>
    </w:p>
    <w:p w14:paraId="6478A080" w14:textId="77777777" w:rsidR="00105DA3" w:rsidRPr="00D54096" w:rsidRDefault="00105DA3" w:rsidP="00105DA3">
      <w:pPr>
        <w:pStyle w:val="BodyText"/>
        <w:rPr>
          <w:rFonts w:ascii="Verdana" w:hAnsi="Verdana"/>
          <w:sz w:val="24"/>
          <w:szCs w:val="24"/>
        </w:rPr>
      </w:pPr>
    </w:p>
    <w:p w14:paraId="02B22D5D" w14:textId="77777777" w:rsidR="00105DA3" w:rsidRPr="00D54096" w:rsidRDefault="00105DA3" w:rsidP="00105DA3">
      <w:pPr>
        <w:pStyle w:val="BodyText"/>
        <w:rPr>
          <w:rFonts w:ascii="Verdana" w:hAnsi="Verdana"/>
          <w:sz w:val="24"/>
          <w:szCs w:val="24"/>
        </w:rPr>
      </w:pPr>
    </w:p>
    <w:p w14:paraId="0882FA9E" w14:textId="77777777" w:rsidR="00105DA3" w:rsidRPr="00D54096" w:rsidRDefault="00105DA3" w:rsidP="00105DA3">
      <w:pPr>
        <w:pStyle w:val="BodyText"/>
        <w:rPr>
          <w:rFonts w:ascii="Verdana" w:hAnsi="Verdana"/>
          <w:sz w:val="24"/>
          <w:szCs w:val="24"/>
        </w:rPr>
      </w:pPr>
    </w:p>
    <w:p w14:paraId="23D52ADC" w14:textId="77777777" w:rsidR="00105DA3" w:rsidRPr="00D54096" w:rsidRDefault="00105DA3" w:rsidP="00105DA3">
      <w:pPr>
        <w:pStyle w:val="BodyText"/>
        <w:rPr>
          <w:rFonts w:ascii="Verdana" w:hAnsi="Verdana"/>
          <w:sz w:val="24"/>
          <w:szCs w:val="24"/>
        </w:rPr>
      </w:pPr>
    </w:p>
    <w:p w14:paraId="43DA11E1" w14:textId="6039B8D4" w:rsidR="00105DA3" w:rsidRPr="00D54096" w:rsidRDefault="00105DA3" w:rsidP="00105DA3">
      <w:pPr>
        <w:pStyle w:val="BodyText"/>
        <w:spacing w:before="289"/>
        <w:rPr>
          <w:rFonts w:ascii="Verdana" w:hAnsi="Verdana"/>
          <w:sz w:val="24"/>
          <w:szCs w:val="24"/>
        </w:rPr>
      </w:pPr>
    </w:p>
    <w:p w14:paraId="1FECB8C6" w14:textId="21748132" w:rsidR="00105DA3" w:rsidRPr="00D54096" w:rsidRDefault="00452E07" w:rsidP="00105DA3">
      <w:pPr>
        <w:pStyle w:val="BodyText"/>
        <w:spacing w:line="376" w:lineRule="auto"/>
        <w:ind w:left="3544" w:right="298"/>
        <w:rPr>
          <w:rFonts w:ascii="Verdana" w:hAnsi="Verdana"/>
          <w:sz w:val="24"/>
          <w:szCs w:val="24"/>
        </w:rPr>
      </w:pPr>
      <w:r w:rsidRPr="00D54096">
        <w:rPr>
          <w:rFonts w:ascii="Verdana" w:hAnsi="Verdana"/>
          <w:noProof/>
          <w:sz w:val="24"/>
          <w:szCs w:val="24"/>
        </w:rPr>
        <w:drawing>
          <wp:anchor distT="0" distB="0" distL="0" distR="0" simplePos="0" relativeHeight="251744256" behindDoc="0" locked="0" layoutInCell="1" allowOverlap="1" wp14:anchorId="4C9AEC3B" wp14:editId="0D8D2F63">
            <wp:simplePos x="0" y="0"/>
            <wp:positionH relativeFrom="margin">
              <wp:align>left</wp:align>
            </wp:positionH>
            <wp:positionV relativeFrom="paragraph">
              <wp:posOffset>5080</wp:posOffset>
            </wp:positionV>
            <wp:extent cx="1574165" cy="792480"/>
            <wp:effectExtent l="0" t="0" r="6985" b="7620"/>
            <wp:wrapNone/>
            <wp:docPr id="76" name="Image 76" descr="Name with red cross over 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descr="Name with red cross over it."/>
                    <pic:cNvPicPr/>
                  </pic:nvPicPr>
                  <pic:blipFill>
                    <a:blip r:embed="rId117" cstate="print"/>
                    <a:stretch>
                      <a:fillRect/>
                    </a:stretch>
                  </pic:blipFill>
                  <pic:spPr>
                    <a:xfrm>
                      <a:off x="0" y="0"/>
                      <a:ext cx="1574165" cy="792480"/>
                    </a:xfrm>
                    <a:prstGeom prst="rect">
                      <a:avLst/>
                    </a:prstGeom>
                  </pic:spPr>
                </pic:pic>
              </a:graphicData>
            </a:graphic>
          </wp:anchor>
        </w:drawing>
      </w:r>
      <w:r w:rsidR="00105DA3" w:rsidRPr="00D54096">
        <w:rPr>
          <w:rFonts w:ascii="Verdana" w:hAnsi="Verdana"/>
          <w:sz w:val="24"/>
          <w:szCs w:val="24"/>
        </w:rPr>
        <w:t>The</w:t>
      </w:r>
      <w:r w:rsidR="00105DA3" w:rsidRPr="00D54096">
        <w:rPr>
          <w:rFonts w:ascii="Verdana" w:hAnsi="Verdana"/>
          <w:spacing w:val="-3"/>
          <w:sz w:val="24"/>
          <w:szCs w:val="24"/>
        </w:rPr>
        <w:t xml:space="preserve"> </w:t>
      </w:r>
      <w:r w:rsidR="00105DA3" w:rsidRPr="00D54096">
        <w:rPr>
          <w:rFonts w:ascii="Verdana" w:hAnsi="Verdana"/>
          <w:sz w:val="24"/>
          <w:szCs w:val="24"/>
        </w:rPr>
        <w:t>people</w:t>
      </w:r>
      <w:r w:rsidR="00105DA3" w:rsidRPr="00D54096">
        <w:rPr>
          <w:rFonts w:ascii="Verdana" w:hAnsi="Verdana"/>
          <w:spacing w:val="-7"/>
          <w:sz w:val="24"/>
          <w:szCs w:val="24"/>
        </w:rPr>
        <w:t xml:space="preserve"> </w:t>
      </w:r>
      <w:r w:rsidR="00105DA3" w:rsidRPr="00D54096">
        <w:rPr>
          <w:rFonts w:ascii="Verdana" w:hAnsi="Verdana"/>
          <w:sz w:val="24"/>
          <w:szCs w:val="24"/>
        </w:rPr>
        <w:t>taking</w:t>
      </w:r>
      <w:r w:rsidR="00105DA3" w:rsidRPr="00D54096">
        <w:rPr>
          <w:rFonts w:ascii="Verdana" w:hAnsi="Verdana"/>
          <w:spacing w:val="-5"/>
          <w:sz w:val="24"/>
          <w:szCs w:val="24"/>
        </w:rPr>
        <w:t xml:space="preserve"> </w:t>
      </w:r>
      <w:r w:rsidR="00105DA3" w:rsidRPr="00D54096">
        <w:rPr>
          <w:rFonts w:ascii="Verdana" w:hAnsi="Verdana"/>
          <w:sz w:val="24"/>
          <w:szCs w:val="24"/>
        </w:rPr>
        <w:t>part will</w:t>
      </w:r>
      <w:r w:rsidR="00105DA3" w:rsidRPr="00D54096">
        <w:rPr>
          <w:rFonts w:ascii="Verdana" w:hAnsi="Verdana"/>
          <w:spacing w:val="-9"/>
          <w:sz w:val="24"/>
          <w:szCs w:val="24"/>
        </w:rPr>
        <w:t xml:space="preserve"> </w:t>
      </w:r>
      <w:r w:rsidR="00105DA3" w:rsidRPr="00D54096">
        <w:rPr>
          <w:rFonts w:ascii="Verdana" w:hAnsi="Verdana"/>
          <w:sz w:val="24"/>
          <w:szCs w:val="24"/>
        </w:rPr>
        <w:t>be</w:t>
      </w:r>
      <w:r w:rsidR="00105DA3" w:rsidRPr="00D54096">
        <w:rPr>
          <w:rFonts w:ascii="Verdana" w:hAnsi="Verdana"/>
          <w:spacing w:val="-2"/>
          <w:sz w:val="24"/>
          <w:szCs w:val="24"/>
        </w:rPr>
        <w:t xml:space="preserve"> </w:t>
      </w:r>
      <w:r w:rsidR="00105DA3" w:rsidRPr="00D54096">
        <w:rPr>
          <w:rFonts w:ascii="Verdana" w:hAnsi="Verdana"/>
          <w:sz w:val="24"/>
          <w:szCs w:val="24"/>
        </w:rPr>
        <w:t>given</w:t>
      </w:r>
      <w:r w:rsidR="00105DA3" w:rsidRPr="00D54096">
        <w:rPr>
          <w:rFonts w:ascii="Verdana" w:hAnsi="Verdana"/>
          <w:spacing w:val="-7"/>
          <w:sz w:val="24"/>
          <w:szCs w:val="24"/>
        </w:rPr>
        <w:t xml:space="preserve"> </w:t>
      </w:r>
      <w:r w:rsidR="00105DA3" w:rsidRPr="00D54096">
        <w:rPr>
          <w:rFonts w:ascii="Verdana" w:hAnsi="Verdana"/>
          <w:sz w:val="24"/>
          <w:szCs w:val="24"/>
        </w:rPr>
        <w:t>a</w:t>
      </w:r>
      <w:r w:rsidR="00105DA3" w:rsidRPr="00D54096">
        <w:rPr>
          <w:rFonts w:ascii="Verdana" w:hAnsi="Verdana"/>
          <w:spacing w:val="-5"/>
          <w:sz w:val="24"/>
          <w:szCs w:val="24"/>
        </w:rPr>
        <w:t xml:space="preserve"> </w:t>
      </w:r>
      <w:r w:rsidR="00105DA3" w:rsidRPr="00D54096">
        <w:rPr>
          <w:rFonts w:ascii="Verdana" w:hAnsi="Verdana"/>
          <w:sz w:val="24"/>
          <w:szCs w:val="24"/>
        </w:rPr>
        <w:t>code</w:t>
      </w:r>
      <w:r w:rsidR="00105DA3" w:rsidRPr="00D54096">
        <w:rPr>
          <w:rFonts w:ascii="Verdana" w:hAnsi="Verdana"/>
          <w:spacing w:val="-2"/>
          <w:sz w:val="24"/>
          <w:szCs w:val="24"/>
        </w:rPr>
        <w:t xml:space="preserve"> </w:t>
      </w:r>
      <w:r w:rsidR="00105DA3" w:rsidRPr="00D54096">
        <w:rPr>
          <w:rFonts w:ascii="Verdana" w:hAnsi="Verdana"/>
          <w:sz w:val="24"/>
          <w:szCs w:val="24"/>
        </w:rPr>
        <w:t>or number on our data.</w:t>
      </w:r>
    </w:p>
    <w:p w14:paraId="57793F6C" w14:textId="77777777" w:rsidR="00105DA3" w:rsidRPr="00D54096" w:rsidRDefault="00105DA3" w:rsidP="00105DA3">
      <w:pPr>
        <w:pStyle w:val="BodyText"/>
        <w:spacing w:line="365" w:lineRule="exact"/>
        <w:ind w:left="3544"/>
        <w:rPr>
          <w:rFonts w:ascii="Verdana" w:hAnsi="Verdana"/>
          <w:spacing w:val="-2"/>
          <w:sz w:val="24"/>
          <w:szCs w:val="24"/>
        </w:rPr>
      </w:pPr>
      <w:r w:rsidRPr="00D54096">
        <w:rPr>
          <w:rFonts w:ascii="Verdana" w:hAnsi="Verdana"/>
          <w:sz w:val="24"/>
          <w:szCs w:val="24"/>
        </w:rPr>
        <w:t>We</w:t>
      </w:r>
      <w:r w:rsidRPr="00D54096">
        <w:rPr>
          <w:rFonts w:ascii="Verdana" w:hAnsi="Verdana"/>
          <w:spacing w:val="-8"/>
          <w:sz w:val="24"/>
          <w:szCs w:val="24"/>
        </w:rPr>
        <w:t xml:space="preserve"> </w:t>
      </w:r>
      <w:r w:rsidRPr="00D54096">
        <w:rPr>
          <w:rFonts w:ascii="Verdana" w:hAnsi="Verdana"/>
          <w:sz w:val="24"/>
          <w:szCs w:val="24"/>
        </w:rPr>
        <w:t>do</w:t>
      </w:r>
      <w:r w:rsidRPr="00D54096">
        <w:rPr>
          <w:rFonts w:ascii="Verdana" w:hAnsi="Verdana"/>
          <w:spacing w:val="-7"/>
          <w:sz w:val="24"/>
          <w:szCs w:val="24"/>
        </w:rPr>
        <w:t xml:space="preserve"> </w:t>
      </w:r>
      <w:r w:rsidRPr="00D54096">
        <w:rPr>
          <w:rFonts w:ascii="Verdana" w:hAnsi="Verdana"/>
          <w:sz w:val="24"/>
          <w:szCs w:val="24"/>
        </w:rPr>
        <w:t>not</w:t>
      </w:r>
      <w:r w:rsidRPr="00D54096">
        <w:rPr>
          <w:rFonts w:ascii="Verdana" w:hAnsi="Verdana"/>
          <w:spacing w:val="-4"/>
          <w:sz w:val="24"/>
          <w:szCs w:val="24"/>
        </w:rPr>
        <w:t xml:space="preserve"> </w:t>
      </w:r>
      <w:r w:rsidRPr="00D54096">
        <w:rPr>
          <w:rFonts w:ascii="Verdana" w:hAnsi="Verdana"/>
          <w:sz w:val="24"/>
          <w:szCs w:val="24"/>
        </w:rPr>
        <w:t>use</w:t>
      </w:r>
      <w:r w:rsidRPr="00D54096">
        <w:rPr>
          <w:rFonts w:ascii="Verdana" w:hAnsi="Verdana"/>
          <w:spacing w:val="-7"/>
          <w:sz w:val="24"/>
          <w:szCs w:val="24"/>
        </w:rPr>
        <w:t xml:space="preserve"> </w:t>
      </w:r>
      <w:r w:rsidRPr="00D54096">
        <w:rPr>
          <w:rFonts w:ascii="Verdana" w:hAnsi="Verdana"/>
          <w:sz w:val="24"/>
          <w:szCs w:val="24"/>
        </w:rPr>
        <w:t>their</w:t>
      </w:r>
      <w:r w:rsidRPr="00D54096">
        <w:rPr>
          <w:rFonts w:ascii="Verdana" w:hAnsi="Verdana"/>
          <w:spacing w:val="-6"/>
          <w:sz w:val="24"/>
          <w:szCs w:val="24"/>
        </w:rPr>
        <w:t xml:space="preserve"> </w:t>
      </w:r>
      <w:r w:rsidRPr="00D54096">
        <w:rPr>
          <w:rFonts w:ascii="Verdana" w:hAnsi="Verdana"/>
          <w:spacing w:val="-2"/>
          <w:sz w:val="24"/>
          <w:szCs w:val="24"/>
        </w:rPr>
        <w:t>names.</w:t>
      </w:r>
    </w:p>
    <w:p w14:paraId="6182F49D" w14:textId="77777777" w:rsidR="00105DA3" w:rsidRPr="00D54096" w:rsidRDefault="00105DA3" w:rsidP="00105DA3">
      <w:pPr>
        <w:pStyle w:val="BodyText"/>
        <w:spacing w:line="365" w:lineRule="exact"/>
        <w:ind w:left="3544"/>
        <w:rPr>
          <w:rFonts w:ascii="Verdana" w:hAnsi="Verdana"/>
          <w:spacing w:val="-2"/>
          <w:sz w:val="24"/>
          <w:szCs w:val="24"/>
        </w:rPr>
      </w:pPr>
    </w:p>
    <w:p w14:paraId="77EF17D4" w14:textId="263CBF0A" w:rsidR="00105DA3" w:rsidRPr="00D54096" w:rsidRDefault="00452E07" w:rsidP="00105DA3">
      <w:pPr>
        <w:pStyle w:val="BodyText"/>
        <w:spacing w:line="376" w:lineRule="auto"/>
        <w:ind w:left="3544"/>
        <w:rPr>
          <w:rFonts w:ascii="Verdana" w:hAnsi="Verdana"/>
          <w:sz w:val="20"/>
          <w:szCs w:val="20"/>
        </w:rPr>
      </w:pPr>
      <w:r w:rsidRPr="00D54096">
        <w:rPr>
          <w:rFonts w:ascii="Verdana" w:hAnsi="Verdana"/>
          <w:noProof/>
          <w:sz w:val="24"/>
          <w:szCs w:val="24"/>
        </w:rPr>
        <w:drawing>
          <wp:anchor distT="0" distB="0" distL="0" distR="0" simplePos="0" relativeHeight="251745280" behindDoc="0" locked="0" layoutInCell="1" allowOverlap="1" wp14:anchorId="42F2F58D" wp14:editId="03799E94">
            <wp:simplePos x="0" y="0"/>
            <wp:positionH relativeFrom="margin">
              <wp:align>left</wp:align>
            </wp:positionH>
            <wp:positionV relativeFrom="paragraph">
              <wp:posOffset>210820</wp:posOffset>
            </wp:positionV>
            <wp:extent cx="1281365" cy="1601706"/>
            <wp:effectExtent l="0" t="0" r="0" b="0"/>
            <wp:wrapNone/>
            <wp:docPr id="77" name="Image 77" descr="Repo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descr="Report"/>
                    <pic:cNvPicPr/>
                  </pic:nvPicPr>
                  <pic:blipFill>
                    <a:blip r:embed="rId119" cstate="print"/>
                    <a:stretch>
                      <a:fillRect/>
                    </a:stretch>
                  </pic:blipFill>
                  <pic:spPr>
                    <a:xfrm>
                      <a:off x="0" y="0"/>
                      <a:ext cx="1281365" cy="1601706"/>
                    </a:xfrm>
                    <a:prstGeom prst="rect">
                      <a:avLst/>
                    </a:prstGeom>
                  </pic:spPr>
                </pic:pic>
              </a:graphicData>
            </a:graphic>
          </wp:anchor>
        </w:drawing>
      </w:r>
    </w:p>
    <w:p w14:paraId="2A721654" w14:textId="33037218" w:rsidR="00105DA3" w:rsidRPr="00D54096" w:rsidRDefault="00105DA3" w:rsidP="00105DA3">
      <w:pPr>
        <w:pStyle w:val="BodyText"/>
        <w:spacing w:before="1"/>
        <w:ind w:left="3544"/>
        <w:rPr>
          <w:rFonts w:ascii="Verdana" w:hAnsi="Verdana"/>
          <w:sz w:val="24"/>
          <w:szCs w:val="24"/>
        </w:rPr>
      </w:pPr>
      <w:r w:rsidRPr="00D54096">
        <w:rPr>
          <w:rFonts w:ascii="Verdana" w:hAnsi="Verdana"/>
          <w:sz w:val="24"/>
          <w:szCs w:val="24"/>
        </w:rPr>
        <w:t>We</w:t>
      </w:r>
      <w:r w:rsidRPr="00D54096">
        <w:rPr>
          <w:rFonts w:ascii="Verdana" w:hAnsi="Verdana"/>
          <w:spacing w:val="-10"/>
          <w:sz w:val="24"/>
          <w:szCs w:val="24"/>
        </w:rPr>
        <w:t xml:space="preserve"> </w:t>
      </w:r>
      <w:r w:rsidRPr="00D54096">
        <w:rPr>
          <w:rFonts w:ascii="Verdana" w:hAnsi="Verdana"/>
          <w:sz w:val="24"/>
          <w:szCs w:val="24"/>
        </w:rPr>
        <w:t>may</w:t>
      </w:r>
      <w:r w:rsidRPr="00D54096">
        <w:rPr>
          <w:rFonts w:ascii="Verdana" w:hAnsi="Verdana"/>
          <w:spacing w:val="-5"/>
          <w:sz w:val="24"/>
          <w:szCs w:val="24"/>
        </w:rPr>
        <w:t xml:space="preserve"> </w:t>
      </w:r>
      <w:r w:rsidRPr="00D54096">
        <w:rPr>
          <w:rFonts w:ascii="Verdana" w:hAnsi="Verdana"/>
          <w:sz w:val="24"/>
          <w:szCs w:val="24"/>
        </w:rPr>
        <w:t>use</w:t>
      </w:r>
      <w:r w:rsidRPr="00D54096">
        <w:rPr>
          <w:rFonts w:ascii="Verdana" w:hAnsi="Verdana"/>
          <w:spacing w:val="-9"/>
          <w:sz w:val="24"/>
          <w:szCs w:val="24"/>
        </w:rPr>
        <w:t xml:space="preserve"> </w:t>
      </w:r>
      <w:r w:rsidRPr="00D54096">
        <w:rPr>
          <w:rFonts w:ascii="Verdana" w:hAnsi="Verdana"/>
          <w:sz w:val="24"/>
          <w:szCs w:val="24"/>
        </w:rPr>
        <w:t>something</w:t>
      </w:r>
      <w:r w:rsidRPr="00D54096">
        <w:rPr>
          <w:rFonts w:ascii="Verdana" w:hAnsi="Verdana"/>
          <w:spacing w:val="-9"/>
          <w:sz w:val="24"/>
          <w:szCs w:val="24"/>
        </w:rPr>
        <w:t xml:space="preserve"> </w:t>
      </w:r>
      <w:r w:rsidRPr="00D54096">
        <w:rPr>
          <w:rFonts w:ascii="Verdana" w:hAnsi="Verdana"/>
          <w:sz w:val="24"/>
          <w:szCs w:val="24"/>
        </w:rPr>
        <w:t>you</w:t>
      </w:r>
      <w:r w:rsidRPr="00D54096">
        <w:rPr>
          <w:rFonts w:ascii="Verdana" w:hAnsi="Verdana"/>
          <w:spacing w:val="-5"/>
          <w:sz w:val="24"/>
          <w:szCs w:val="24"/>
        </w:rPr>
        <w:t xml:space="preserve"> </w:t>
      </w:r>
      <w:r w:rsidRPr="00D54096">
        <w:rPr>
          <w:rFonts w:ascii="Verdana" w:hAnsi="Verdana"/>
          <w:sz w:val="24"/>
          <w:szCs w:val="24"/>
        </w:rPr>
        <w:t>said</w:t>
      </w:r>
      <w:r w:rsidRPr="00D54096">
        <w:rPr>
          <w:rFonts w:ascii="Verdana" w:hAnsi="Verdana"/>
          <w:spacing w:val="-11"/>
          <w:sz w:val="24"/>
          <w:szCs w:val="24"/>
        </w:rPr>
        <w:t xml:space="preserve"> </w:t>
      </w:r>
      <w:r w:rsidRPr="00D54096">
        <w:rPr>
          <w:rFonts w:ascii="Verdana" w:hAnsi="Verdana"/>
          <w:sz w:val="24"/>
          <w:szCs w:val="24"/>
        </w:rPr>
        <w:t>in</w:t>
      </w:r>
      <w:r w:rsidRPr="00D54096">
        <w:rPr>
          <w:rFonts w:ascii="Verdana" w:hAnsi="Verdana"/>
          <w:spacing w:val="-9"/>
          <w:sz w:val="24"/>
          <w:szCs w:val="24"/>
        </w:rPr>
        <w:t xml:space="preserve"> </w:t>
      </w:r>
      <w:r w:rsidRPr="00D54096">
        <w:rPr>
          <w:rFonts w:ascii="Verdana" w:hAnsi="Verdana"/>
          <w:sz w:val="24"/>
          <w:szCs w:val="24"/>
        </w:rPr>
        <w:t>the</w:t>
      </w:r>
      <w:r w:rsidRPr="00D54096">
        <w:rPr>
          <w:rFonts w:ascii="Verdana" w:hAnsi="Verdana"/>
          <w:spacing w:val="-6"/>
          <w:sz w:val="24"/>
          <w:szCs w:val="24"/>
        </w:rPr>
        <w:t xml:space="preserve"> </w:t>
      </w:r>
      <w:r w:rsidRPr="00D54096">
        <w:rPr>
          <w:rFonts w:ascii="Verdana" w:hAnsi="Verdana"/>
          <w:spacing w:val="-2"/>
          <w:sz w:val="24"/>
          <w:szCs w:val="24"/>
        </w:rPr>
        <w:t>research</w:t>
      </w:r>
    </w:p>
    <w:p w14:paraId="75CF6729" w14:textId="77777777" w:rsidR="00105DA3" w:rsidRPr="00D54096" w:rsidRDefault="00105DA3" w:rsidP="00105DA3">
      <w:pPr>
        <w:pStyle w:val="BodyText"/>
        <w:spacing w:before="208"/>
        <w:ind w:left="3544"/>
        <w:rPr>
          <w:rFonts w:ascii="Verdana" w:hAnsi="Verdana"/>
          <w:sz w:val="24"/>
          <w:szCs w:val="24"/>
        </w:rPr>
      </w:pPr>
      <w:r w:rsidRPr="00D54096">
        <w:rPr>
          <w:rFonts w:ascii="Verdana" w:hAnsi="Verdana"/>
          <w:sz w:val="24"/>
          <w:szCs w:val="24"/>
        </w:rPr>
        <w:lastRenderedPageBreak/>
        <w:t>report</w:t>
      </w:r>
      <w:r w:rsidRPr="00D54096">
        <w:rPr>
          <w:rFonts w:ascii="Verdana" w:hAnsi="Verdana"/>
          <w:spacing w:val="-6"/>
          <w:sz w:val="24"/>
          <w:szCs w:val="24"/>
        </w:rPr>
        <w:t xml:space="preserve"> </w:t>
      </w:r>
      <w:r w:rsidRPr="00D54096">
        <w:rPr>
          <w:rFonts w:ascii="Verdana" w:hAnsi="Verdana"/>
          <w:sz w:val="24"/>
          <w:szCs w:val="24"/>
        </w:rPr>
        <w:t>but</w:t>
      </w:r>
      <w:r w:rsidRPr="00D54096">
        <w:rPr>
          <w:rFonts w:ascii="Verdana" w:hAnsi="Verdana"/>
          <w:spacing w:val="-8"/>
          <w:sz w:val="24"/>
          <w:szCs w:val="24"/>
        </w:rPr>
        <w:t xml:space="preserve"> </w:t>
      </w:r>
      <w:r w:rsidRPr="00D54096">
        <w:rPr>
          <w:rFonts w:ascii="Verdana" w:hAnsi="Verdana"/>
          <w:sz w:val="24"/>
          <w:szCs w:val="24"/>
        </w:rPr>
        <w:t>nobody</w:t>
      </w:r>
      <w:r w:rsidRPr="00D54096">
        <w:rPr>
          <w:rFonts w:ascii="Verdana" w:hAnsi="Verdana"/>
          <w:spacing w:val="-9"/>
          <w:sz w:val="24"/>
          <w:szCs w:val="24"/>
        </w:rPr>
        <w:t xml:space="preserve"> </w:t>
      </w:r>
      <w:r w:rsidRPr="00D54096">
        <w:rPr>
          <w:rFonts w:ascii="Verdana" w:hAnsi="Verdana"/>
          <w:sz w:val="24"/>
          <w:szCs w:val="24"/>
        </w:rPr>
        <w:t>will</w:t>
      </w:r>
      <w:r w:rsidRPr="00D54096">
        <w:rPr>
          <w:rFonts w:ascii="Verdana" w:hAnsi="Verdana"/>
          <w:spacing w:val="-11"/>
          <w:sz w:val="24"/>
          <w:szCs w:val="24"/>
        </w:rPr>
        <w:t xml:space="preserve"> </w:t>
      </w:r>
      <w:r w:rsidRPr="00D54096">
        <w:rPr>
          <w:rFonts w:ascii="Verdana" w:hAnsi="Verdana"/>
          <w:sz w:val="24"/>
          <w:szCs w:val="24"/>
        </w:rPr>
        <w:t>know</w:t>
      </w:r>
      <w:r w:rsidRPr="00D54096">
        <w:rPr>
          <w:rFonts w:ascii="Verdana" w:hAnsi="Verdana"/>
          <w:spacing w:val="-11"/>
          <w:sz w:val="24"/>
          <w:szCs w:val="24"/>
        </w:rPr>
        <w:t xml:space="preserve"> </w:t>
      </w:r>
      <w:r w:rsidRPr="00D54096">
        <w:rPr>
          <w:rFonts w:ascii="Verdana" w:hAnsi="Verdana"/>
          <w:sz w:val="24"/>
          <w:szCs w:val="24"/>
        </w:rPr>
        <w:t>who</w:t>
      </w:r>
      <w:r w:rsidRPr="00D54096">
        <w:rPr>
          <w:rFonts w:ascii="Verdana" w:hAnsi="Verdana"/>
          <w:spacing w:val="-8"/>
          <w:sz w:val="24"/>
          <w:szCs w:val="24"/>
        </w:rPr>
        <w:t xml:space="preserve"> </w:t>
      </w:r>
      <w:r w:rsidRPr="00D54096">
        <w:rPr>
          <w:rFonts w:ascii="Verdana" w:hAnsi="Verdana"/>
          <w:sz w:val="24"/>
          <w:szCs w:val="24"/>
        </w:rPr>
        <w:t>said</w:t>
      </w:r>
      <w:r w:rsidRPr="00D54096">
        <w:rPr>
          <w:rFonts w:ascii="Verdana" w:hAnsi="Verdana"/>
          <w:spacing w:val="-9"/>
          <w:sz w:val="24"/>
          <w:szCs w:val="24"/>
        </w:rPr>
        <w:t xml:space="preserve"> </w:t>
      </w:r>
      <w:r w:rsidRPr="00D54096">
        <w:rPr>
          <w:rFonts w:ascii="Verdana" w:hAnsi="Verdana"/>
          <w:spacing w:val="-5"/>
          <w:sz w:val="24"/>
          <w:szCs w:val="24"/>
        </w:rPr>
        <w:t>it.</w:t>
      </w:r>
    </w:p>
    <w:p w14:paraId="30B57726" w14:textId="77777777" w:rsidR="00105DA3" w:rsidRPr="00D54096" w:rsidRDefault="00105DA3" w:rsidP="00105DA3">
      <w:pPr>
        <w:pStyle w:val="BodyText"/>
        <w:spacing w:line="376" w:lineRule="auto"/>
        <w:ind w:left="3544"/>
        <w:rPr>
          <w:rFonts w:ascii="Verdana" w:hAnsi="Verdana"/>
          <w:sz w:val="20"/>
          <w:szCs w:val="20"/>
        </w:rPr>
      </w:pPr>
    </w:p>
    <w:p w14:paraId="3CA8ABF8" w14:textId="77777777" w:rsidR="00105DA3" w:rsidRPr="00D54096" w:rsidRDefault="00105DA3" w:rsidP="00105DA3">
      <w:pPr>
        <w:pStyle w:val="BodyText"/>
        <w:spacing w:before="1" w:line="376" w:lineRule="auto"/>
        <w:ind w:left="3544" w:right="298"/>
        <w:rPr>
          <w:rFonts w:ascii="Verdana" w:hAnsi="Verdana"/>
          <w:sz w:val="20"/>
          <w:szCs w:val="20"/>
        </w:rPr>
      </w:pPr>
    </w:p>
    <w:p w14:paraId="2DDA27A8" w14:textId="77777777" w:rsidR="00105DA3" w:rsidRPr="00D54096" w:rsidRDefault="00105DA3" w:rsidP="00105DA3">
      <w:pPr>
        <w:pStyle w:val="BodyText"/>
        <w:spacing w:before="307"/>
        <w:rPr>
          <w:rFonts w:ascii="Verdana" w:hAnsi="Verdana"/>
          <w:b/>
          <w:sz w:val="24"/>
          <w:szCs w:val="24"/>
        </w:rPr>
      </w:pPr>
      <w:r w:rsidRPr="00D54096">
        <w:rPr>
          <w:rFonts w:ascii="Verdana" w:hAnsi="Verdana"/>
          <w:sz w:val="24"/>
          <w:szCs w:val="24"/>
        </w:rPr>
        <w:t xml:space="preserve"> </w:t>
      </w:r>
    </w:p>
    <w:p w14:paraId="2530145A" w14:textId="77777777" w:rsidR="00105DA3" w:rsidRPr="00D54096" w:rsidRDefault="00105DA3" w:rsidP="00105DA3">
      <w:pPr>
        <w:pStyle w:val="BodyText"/>
        <w:spacing w:line="376" w:lineRule="auto"/>
        <w:ind w:left="3544"/>
        <w:rPr>
          <w:rFonts w:ascii="Verdana" w:hAnsi="Verdana"/>
          <w:sz w:val="24"/>
          <w:szCs w:val="24"/>
        </w:rPr>
      </w:pPr>
    </w:p>
    <w:p w14:paraId="40897CA3" w14:textId="1EA9A047" w:rsidR="00105DA3" w:rsidRPr="00D54096" w:rsidRDefault="00105DA3" w:rsidP="00105DA3">
      <w:pPr>
        <w:pStyle w:val="BodyText"/>
        <w:spacing w:line="376" w:lineRule="auto"/>
        <w:ind w:left="3544"/>
        <w:rPr>
          <w:rFonts w:ascii="Verdana" w:hAnsi="Verdana"/>
          <w:sz w:val="24"/>
          <w:szCs w:val="24"/>
        </w:rPr>
      </w:pPr>
    </w:p>
    <w:p w14:paraId="757F5F0A" w14:textId="7E3D38B5" w:rsidR="00105DA3" w:rsidRPr="00D54096" w:rsidRDefault="00663A9B" w:rsidP="00105DA3">
      <w:pPr>
        <w:pStyle w:val="BodyText"/>
        <w:spacing w:line="376" w:lineRule="auto"/>
        <w:ind w:left="3544"/>
        <w:rPr>
          <w:rFonts w:ascii="Verdana" w:hAnsi="Verdana"/>
          <w:sz w:val="24"/>
          <w:szCs w:val="24"/>
        </w:rPr>
      </w:pPr>
      <w:r w:rsidRPr="00D54096">
        <w:rPr>
          <w:rFonts w:ascii="Verdana" w:hAnsi="Verdana"/>
          <w:noProof/>
          <w:sz w:val="24"/>
          <w:szCs w:val="24"/>
        </w:rPr>
        <w:drawing>
          <wp:anchor distT="0" distB="0" distL="0" distR="0" simplePos="0" relativeHeight="251749376" behindDoc="0" locked="0" layoutInCell="1" allowOverlap="1" wp14:anchorId="3D3E389F" wp14:editId="0DB56CB8">
            <wp:simplePos x="0" y="0"/>
            <wp:positionH relativeFrom="margin">
              <wp:align>left</wp:align>
            </wp:positionH>
            <wp:positionV relativeFrom="paragraph">
              <wp:posOffset>12700</wp:posOffset>
            </wp:positionV>
            <wp:extent cx="1581150" cy="1466850"/>
            <wp:effectExtent l="0" t="0" r="0" b="0"/>
            <wp:wrapNone/>
            <wp:docPr id="78" name="Image 78" descr="Consent for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descr="Consent form"/>
                    <pic:cNvPicPr/>
                  </pic:nvPicPr>
                  <pic:blipFill>
                    <a:blip r:embed="rId120" cstate="print"/>
                    <a:stretch>
                      <a:fillRect/>
                    </a:stretch>
                  </pic:blipFill>
                  <pic:spPr>
                    <a:xfrm>
                      <a:off x="0" y="0"/>
                      <a:ext cx="1581150" cy="1466850"/>
                    </a:xfrm>
                    <a:prstGeom prst="rect">
                      <a:avLst/>
                    </a:prstGeom>
                  </pic:spPr>
                </pic:pic>
              </a:graphicData>
            </a:graphic>
            <wp14:sizeRelH relativeFrom="margin">
              <wp14:pctWidth>0</wp14:pctWidth>
            </wp14:sizeRelH>
            <wp14:sizeRelV relativeFrom="margin">
              <wp14:pctHeight>0</wp14:pctHeight>
            </wp14:sizeRelV>
          </wp:anchor>
        </w:drawing>
      </w:r>
    </w:p>
    <w:p w14:paraId="326DFD11" w14:textId="3C78B825" w:rsidR="00105DA3" w:rsidRPr="00D54096" w:rsidRDefault="00105DA3" w:rsidP="00105DA3">
      <w:pPr>
        <w:pStyle w:val="BodyText"/>
        <w:spacing w:line="376" w:lineRule="auto"/>
        <w:ind w:left="3544"/>
        <w:rPr>
          <w:rFonts w:ascii="Verdana" w:hAnsi="Verdana"/>
          <w:sz w:val="24"/>
          <w:szCs w:val="24"/>
        </w:rPr>
      </w:pPr>
    </w:p>
    <w:p w14:paraId="40924786" w14:textId="77777777"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Copies</w:t>
      </w:r>
      <w:r w:rsidRPr="00D54096">
        <w:rPr>
          <w:rFonts w:ascii="Verdana" w:hAnsi="Verdana"/>
          <w:spacing w:val="-7"/>
          <w:sz w:val="24"/>
          <w:szCs w:val="24"/>
        </w:rPr>
        <w:t xml:space="preserve"> </w:t>
      </w:r>
      <w:r w:rsidRPr="00D54096">
        <w:rPr>
          <w:rFonts w:ascii="Verdana" w:hAnsi="Verdana"/>
          <w:sz w:val="24"/>
          <w:szCs w:val="24"/>
        </w:rPr>
        <w:t>of</w:t>
      </w:r>
      <w:r w:rsidRPr="00D54096">
        <w:rPr>
          <w:rFonts w:ascii="Verdana" w:hAnsi="Verdana"/>
          <w:spacing w:val="-3"/>
          <w:sz w:val="24"/>
          <w:szCs w:val="24"/>
        </w:rPr>
        <w:t xml:space="preserve"> </w:t>
      </w:r>
      <w:r w:rsidRPr="00D54096">
        <w:rPr>
          <w:rFonts w:ascii="Verdana" w:hAnsi="Verdana"/>
          <w:sz w:val="24"/>
          <w:szCs w:val="24"/>
        </w:rPr>
        <w:t>consent</w:t>
      </w:r>
      <w:r w:rsidRPr="00D54096">
        <w:rPr>
          <w:rFonts w:ascii="Verdana" w:hAnsi="Verdana"/>
          <w:spacing w:val="-6"/>
          <w:sz w:val="24"/>
          <w:szCs w:val="24"/>
        </w:rPr>
        <w:t xml:space="preserve"> </w:t>
      </w:r>
      <w:r w:rsidRPr="00D54096">
        <w:rPr>
          <w:rFonts w:ascii="Verdana" w:hAnsi="Verdana"/>
          <w:sz w:val="24"/>
          <w:szCs w:val="24"/>
        </w:rPr>
        <w:t>forms will</w:t>
      </w:r>
      <w:r w:rsidRPr="00D54096">
        <w:rPr>
          <w:rFonts w:ascii="Verdana" w:hAnsi="Verdana"/>
          <w:spacing w:val="-7"/>
          <w:sz w:val="24"/>
          <w:szCs w:val="24"/>
        </w:rPr>
        <w:t xml:space="preserve"> </w:t>
      </w:r>
      <w:r w:rsidRPr="00D54096">
        <w:rPr>
          <w:rFonts w:ascii="Verdana" w:hAnsi="Verdana"/>
          <w:sz w:val="24"/>
          <w:szCs w:val="24"/>
        </w:rPr>
        <w:t>be</w:t>
      </w:r>
      <w:r w:rsidRPr="00D54096">
        <w:rPr>
          <w:rFonts w:ascii="Verdana" w:hAnsi="Verdana"/>
          <w:spacing w:val="-6"/>
          <w:sz w:val="24"/>
          <w:szCs w:val="24"/>
        </w:rPr>
        <w:t xml:space="preserve"> </w:t>
      </w:r>
      <w:r w:rsidRPr="00D54096">
        <w:rPr>
          <w:rFonts w:ascii="Verdana" w:hAnsi="Verdana"/>
          <w:sz w:val="24"/>
          <w:szCs w:val="24"/>
        </w:rPr>
        <w:t>kept</w:t>
      </w:r>
      <w:r w:rsidRPr="00D54096">
        <w:rPr>
          <w:rFonts w:ascii="Verdana" w:hAnsi="Verdana"/>
          <w:spacing w:val="-3"/>
          <w:sz w:val="24"/>
          <w:szCs w:val="24"/>
        </w:rPr>
        <w:t xml:space="preserve"> </w:t>
      </w:r>
      <w:r w:rsidRPr="00D54096">
        <w:rPr>
          <w:rFonts w:ascii="Verdana" w:hAnsi="Verdana"/>
          <w:sz w:val="24"/>
          <w:szCs w:val="24"/>
        </w:rPr>
        <w:t>for</w:t>
      </w:r>
      <w:r w:rsidRPr="00D54096">
        <w:rPr>
          <w:rFonts w:ascii="Verdana" w:hAnsi="Verdana"/>
          <w:spacing w:val="-2"/>
          <w:sz w:val="24"/>
          <w:szCs w:val="24"/>
        </w:rPr>
        <w:t xml:space="preserve"> </w:t>
      </w:r>
      <w:r w:rsidRPr="00D54096">
        <w:rPr>
          <w:rFonts w:ascii="Verdana" w:hAnsi="Verdana"/>
          <w:sz w:val="24"/>
          <w:szCs w:val="24"/>
        </w:rPr>
        <w:t>two</w:t>
      </w:r>
      <w:r w:rsidRPr="00D54096">
        <w:rPr>
          <w:rFonts w:ascii="Verdana" w:hAnsi="Verdana"/>
          <w:spacing w:val="-3"/>
          <w:sz w:val="24"/>
          <w:szCs w:val="24"/>
        </w:rPr>
        <w:t xml:space="preserve"> </w:t>
      </w:r>
      <w:r w:rsidRPr="00D54096">
        <w:rPr>
          <w:rFonts w:ascii="Verdana" w:hAnsi="Verdana"/>
          <w:sz w:val="24"/>
          <w:szCs w:val="24"/>
        </w:rPr>
        <w:t>years after the research study is finished.</w:t>
      </w:r>
    </w:p>
    <w:p w14:paraId="46CEAB0F" w14:textId="77777777" w:rsidR="00105DA3" w:rsidRPr="00D54096" w:rsidRDefault="00105DA3" w:rsidP="00105DA3">
      <w:pPr>
        <w:pStyle w:val="BodyText"/>
        <w:rPr>
          <w:rFonts w:ascii="Verdana" w:hAnsi="Verdana"/>
          <w:sz w:val="24"/>
          <w:szCs w:val="24"/>
        </w:rPr>
      </w:pPr>
    </w:p>
    <w:p w14:paraId="01852DF4" w14:textId="77777777" w:rsidR="00105DA3" w:rsidRPr="00D54096" w:rsidRDefault="00105DA3" w:rsidP="00105DA3">
      <w:pPr>
        <w:pStyle w:val="BodyText"/>
        <w:rPr>
          <w:rFonts w:ascii="Verdana" w:hAnsi="Verdana"/>
          <w:sz w:val="24"/>
          <w:szCs w:val="24"/>
        </w:rPr>
      </w:pPr>
    </w:p>
    <w:p w14:paraId="6D409266" w14:textId="6ADD647A" w:rsidR="00105DA3" w:rsidRPr="00D54096" w:rsidRDefault="00105DA3" w:rsidP="00105DA3">
      <w:pPr>
        <w:pStyle w:val="BodyText"/>
        <w:rPr>
          <w:rFonts w:ascii="Verdana" w:hAnsi="Verdana"/>
          <w:sz w:val="24"/>
          <w:szCs w:val="24"/>
        </w:rPr>
      </w:pPr>
    </w:p>
    <w:p w14:paraId="613D4C10" w14:textId="2355776E" w:rsidR="00105DA3" w:rsidRPr="00D54096" w:rsidRDefault="00105DA3" w:rsidP="00105DA3">
      <w:pPr>
        <w:pStyle w:val="BodyText"/>
        <w:rPr>
          <w:rFonts w:ascii="Verdana" w:hAnsi="Verdana"/>
          <w:sz w:val="24"/>
          <w:szCs w:val="24"/>
        </w:rPr>
      </w:pPr>
    </w:p>
    <w:p w14:paraId="079BF4AE" w14:textId="0FE53EA5" w:rsidR="00105DA3" w:rsidRPr="00D54096" w:rsidRDefault="00663A9B" w:rsidP="00105DA3">
      <w:pPr>
        <w:pStyle w:val="BodyText"/>
        <w:spacing w:before="80"/>
        <w:rPr>
          <w:rFonts w:ascii="Verdana" w:hAnsi="Verdana"/>
          <w:sz w:val="24"/>
          <w:szCs w:val="24"/>
        </w:rPr>
      </w:pPr>
      <w:r w:rsidRPr="00D54096">
        <w:rPr>
          <w:rFonts w:ascii="Verdana" w:hAnsi="Verdana"/>
          <w:noProof/>
          <w:sz w:val="24"/>
          <w:szCs w:val="24"/>
        </w:rPr>
        <w:drawing>
          <wp:anchor distT="0" distB="0" distL="0" distR="0" simplePos="0" relativeHeight="251748352" behindDoc="0" locked="0" layoutInCell="1" allowOverlap="1" wp14:anchorId="3628B8B0" wp14:editId="68A0F1B1">
            <wp:simplePos x="0" y="0"/>
            <wp:positionH relativeFrom="margin">
              <wp:align>left</wp:align>
            </wp:positionH>
            <wp:positionV relativeFrom="paragraph">
              <wp:posOffset>53340</wp:posOffset>
            </wp:positionV>
            <wp:extent cx="1171575" cy="1323340"/>
            <wp:effectExtent l="0" t="0" r="9525" b="0"/>
            <wp:wrapNone/>
            <wp:docPr id="79" name="Image 79" descr="Paper shredd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descr="Paper shredder"/>
                    <pic:cNvPicPr/>
                  </pic:nvPicPr>
                  <pic:blipFill>
                    <a:blip r:embed="rId121" cstate="print"/>
                    <a:stretch>
                      <a:fillRect/>
                    </a:stretch>
                  </pic:blipFill>
                  <pic:spPr>
                    <a:xfrm>
                      <a:off x="0" y="0"/>
                      <a:ext cx="1171575" cy="1323340"/>
                    </a:xfrm>
                    <a:prstGeom prst="rect">
                      <a:avLst/>
                    </a:prstGeom>
                  </pic:spPr>
                </pic:pic>
              </a:graphicData>
            </a:graphic>
            <wp14:sizeRelH relativeFrom="margin">
              <wp14:pctWidth>0</wp14:pctWidth>
            </wp14:sizeRelH>
            <wp14:sizeRelV relativeFrom="margin">
              <wp14:pctHeight>0</wp14:pctHeight>
            </wp14:sizeRelV>
          </wp:anchor>
        </w:drawing>
      </w:r>
    </w:p>
    <w:p w14:paraId="05067C26" w14:textId="0161617A"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All</w:t>
      </w:r>
      <w:r w:rsidRPr="00D54096">
        <w:rPr>
          <w:rFonts w:ascii="Verdana" w:hAnsi="Verdana"/>
          <w:spacing w:val="-11"/>
          <w:sz w:val="24"/>
          <w:szCs w:val="24"/>
        </w:rPr>
        <w:t xml:space="preserve"> </w:t>
      </w:r>
      <w:r w:rsidRPr="00D54096">
        <w:rPr>
          <w:rFonts w:ascii="Verdana" w:hAnsi="Verdana"/>
          <w:sz w:val="24"/>
          <w:szCs w:val="24"/>
        </w:rPr>
        <w:t>other</w:t>
      </w:r>
      <w:r w:rsidRPr="00D54096">
        <w:rPr>
          <w:rFonts w:ascii="Verdana" w:hAnsi="Verdana"/>
          <w:spacing w:val="-3"/>
          <w:sz w:val="24"/>
          <w:szCs w:val="24"/>
        </w:rPr>
        <w:t xml:space="preserve"> </w:t>
      </w:r>
      <w:r w:rsidRPr="00D54096">
        <w:rPr>
          <w:rFonts w:ascii="Verdana" w:hAnsi="Verdana"/>
          <w:sz w:val="24"/>
          <w:szCs w:val="24"/>
        </w:rPr>
        <w:t>personal</w:t>
      </w:r>
      <w:r w:rsidRPr="00D54096">
        <w:rPr>
          <w:rFonts w:ascii="Verdana" w:hAnsi="Verdana"/>
          <w:spacing w:val="-6"/>
          <w:sz w:val="24"/>
          <w:szCs w:val="24"/>
        </w:rPr>
        <w:t xml:space="preserve"> </w:t>
      </w:r>
      <w:r w:rsidRPr="00D54096">
        <w:rPr>
          <w:rFonts w:ascii="Verdana" w:hAnsi="Verdana"/>
          <w:sz w:val="24"/>
          <w:szCs w:val="24"/>
        </w:rPr>
        <w:t>data</w:t>
      </w:r>
      <w:r w:rsidRPr="00D54096">
        <w:rPr>
          <w:rFonts w:ascii="Verdana" w:hAnsi="Verdana"/>
          <w:spacing w:val="-4"/>
          <w:sz w:val="24"/>
          <w:szCs w:val="24"/>
        </w:rPr>
        <w:t xml:space="preserve"> </w:t>
      </w:r>
      <w:r w:rsidRPr="00D54096">
        <w:rPr>
          <w:rFonts w:ascii="Verdana" w:hAnsi="Verdana"/>
          <w:sz w:val="24"/>
          <w:szCs w:val="24"/>
        </w:rPr>
        <w:t>will</w:t>
      </w:r>
      <w:r w:rsidRPr="00D54096">
        <w:rPr>
          <w:rFonts w:ascii="Verdana" w:hAnsi="Verdana"/>
          <w:spacing w:val="-8"/>
          <w:sz w:val="24"/>
          <w:szCs w:val="24"/>
        </w:rPr>
        <w:t xml:space="preserve"> </w:t>
      </w:r>
      <w:r w:rsidRPr="00D54096">
        <w:rPr>
          <w:rFonts w:ascii="Verdana" w:hAnsi="Verdana"/>
          <w:sz w:val="24"/>
          <w:szCs w:val="24"/>
        </w:rPr>
        <w:t>be</w:t>
      </w:r>
      <w:r w:rsidRPr="00D54096">
        <w:rPr>
          <w:rFonts w:ascii="Verdana" w:hAnsi="Verdana"/>
          <w:spacing w:val="-7"/>
          <w:sz w:val="24"/>
          <w:szCs w:val="24"/>
        </w:rPr>
        <w:t xml:space="preserve"> </w:t>
      </w:r>
      <w:r w:rsidRPr="00D54096">
        <w:rPr>
          <w:rFonts w:ascii="Verdana" w:hAnsi="Verdana"/>
          <w:sz w:val="24"/>
          <w:szCs w:val="24"/>
        </w:rPr>
        <w:t>destroyed when</w:t>
      </w:r>
      <w:r w:rsidRPr="00D54096">
        <w:rPr>
          <w:rFonts w:ascii="Verdana" w:hAnsi="Verdana"/>
          <w:spacing w:val="-4"/>
          <w:sz w:val="24"/>
          <w:szCs w:val="24"/>
        </w:rPr>
        <w:t xml:space="preserve"> </w:t>
      </w:r>
      <w:r w:rsidRPr="00D54096">
        <w:rPr>
          <w:rFonts w:ascii="Verdana" w:hAnsi="Verdana"/>
          <w:sz w:val="24"/>
          <w:szCs w:val="24"/>
        </w:rPr>
        <w:t>the final report is published.</w:t>
      </w:r>
    </w:p>
    <w:p w14:paraId="64D57579" w14:textId="77777777" w:rsidR="00105DA3" w:rsidRPr="00D54096" w:rsidRDefault="00105DA3" w:rsidP="00105DA3">
      <w:pPr>
        <w:pStyle w:val="BodyText"/>
        <w:rPr>
          <w:rFonts w:ascii="Verdana" w:hAnsi="Verdana"/>
          <w:sz w:val="24"/>
          <w:szCs w:val="24"/>
        </w:rPr>
      </w:pPr>
    </w:p>
    <w:p w14:paraId="6C08A195" w14:textId="77777777" w:rsidR="00105DA3" w:rsidRPr="00D54096" w:rsidRDefault="00105DA3" w:rsidP="00105DA3">
      <w:pPr>
        <w:pStyle w:val="BodyText"/>
        <w:rPr>
          <w:rFonts w:ascii="Verdana" w:hAnsi="Verdana"/>
          <w:sz w:val="24"/>
          <w:szCs w:val="24"/>
        </w:rPr>
      </w:pPr>
    </w:p>
    <w:p w14:paraId="222BD049" w14:textId="77777777" w:rsidR="00105DA3" w:rsidRPr="00D54096" w:rsidRDefault="00105DA3" w:rsidP="00105DA3">
      <w:pPr>
        <w:pStyle w:val="BodyText"/>
        <w:rPr>
          <w:rFonts w:ascii="Verdana" w:hAnsi="Verdana"/>
          <w:sz w:val="24"/>
          <w:szCs w:val="24"/>
        </w:rPr>
      </w:pPr>
    </w:p>
    <w:p w14:paraId="05E23D71" w14:textId="72087867" w:rsidR="00105DA3" w:rsidRPr="00D54096" w:rsidRDefault="00105DA3" w:rsidP="00105DA3">
      <w:pPr>
        <w:pStyle w:val="BodyText"/>
        <w:rPr>
          <w:rFonts w:ascii="Verdana" w:hAnsi="Verdana"/>
          <w:sz w:val="24"/>
          <w:szCs w:val="24"/>
        </w:rPr>
      </w:pPr>
    </w:p>
    <w:p w14:paraId="535BBF03" w14:textId="44F5D2FF" w:rsidR="00105DA3" w:rsidRPr="00D54096" w:rsidRDefault="00105DA3" w:rsidP="00105DA3">
      <w:pPr>
        <w:pStyle w:val="BodyText"/>
        <w:spacing w:before="18"/>
        <w:rPr>
          <w:rFonts w:ascii="Verdana" w:hAnsi="Verdana"/>
          <w:sz w:val="24"/>
          <w:szCs w:val="24"/>
        </w:rPr>
      </w:pPr>
    </w:p>
    <w:p w14:paraId="01BBC151" w14:textId="25AC52C3" w:rsidR="00105DA3" w:rsidRPr="00D54096" w:rsidRDefault="00452E07" w:rsidP="00105DA3">
      <w:pPr>
        <w:pStyle w:val="BodyText"/>
        <w:spacing w:before="1" w:line="376" w:lineRule="auto"/>
        <w:ind w:left="3544" w:right="298"/>
        <w:rPr>
          <w:rFonts w:ascii="Verdana" w:hAnsi="Verdana"/>
          <w:sz w:val="24"/>
          <w:szCs w:val="24"/>
        </w:rPr>
      </w:pPr>
      <w:r w:rsidRPr="00D54096">
        <w:rPr>
          <w:rFonts w:ascii="Verdana" w:hAnsi="Verdana"/>
          <w:noProof/>
          <w:sz w:val="24"/>
          <w:szCs w:val="24"/>
        </w:rPr>
        <w:drawing>
          <wp:anchor distT="0" distB="0" distL="0" distR="0" simplePos="0" relativeHeight="251746304" behindDoc="0" locked="0" layoutInCell="1" allowOverlap="1" wp14:anchorId="2701A45E" wp14:editId="5EEFD050">
            <wp:simplePos x="0" y="0"/>
            <wp:positionH relativeFrom="margin">
              <wp:align>left</wp:align>
            </wp:positionH>
            <wp:positionV relativeFrom="paragraph">
              <wp:posOffset>5080</wp:posOffset>
            </wp:positionV>
            <wp:extent cx="1504950" cy="1400175"/>
            <wp:effectExtent l="0" t="0" r="0" b="9525"/>
            <wp:wrapNone/>
            <wp:docPr id="80" name="Image 80" descr="Man upset, talking to suppor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descr="Man upset, talking to supporter."/>
                    <pic:cNvPicPr/>
                  </pic:nvPicPr>
                  <pic:blipFill>
                    <a:blip r:embed="rId122" cstate="print"/>
                    <a:stretch>
                      <a:fillRect/>
                    </a:stretch>
                  </pic:blipFill>
                  <pic:spPr>
                    <a:xfrm>
                      <a:off x="0" y="0"/>
                      <a:ext cx="1504950" cy="1400175"/>
                    </a:xfrm>
                    <a:prstGeom prst="rect">
                      <a:avLst/>
                    </a:prstGeom>
                  </pic:spPr>
                </pic:pic>
              </a:graphicData>
            </a:graphic>
            <wp14:sizeRelH relativeFrom="margin">
              <wp14:pctWidth>0</wp14:pctWidth>
            </wp14:sizeRelH>
            <wp14:sizeRelV relativeFrom="margin">
              <wp14:pctHeight>0</wp14:pctHeight>
            </wp14:sizeRelV>
          </wp:anchor>
        </w:drawing>
      </w:r>
      <w:r w:rsidR="00105DA3" w:rsidRPr="00D54096">
        <w:rPr>
          <w:rFonts w:ascii="Verdana" w:hAnsi="Verdana"/>
          <w:sz w:val="24"/>
          <w:szCs w:val="24"/>
        </w:rPr>
        <w:t>If you tell us something that makes us worried about</w:t>
      </w:r>
      <w:r w:rsidR="00105DA3" w:rsidRPr="00D54096">
        <w:rPr>
          <w:rFonts w:ascii="Verdana" w:hAnsi="Verdana"/>
          <w:spacing w:val="-3"/>
          <w:sz w:val="24"/>
          <w:szCs w:val="24"/>
        </w:rPr>
        <w:t xml:space="preserve"> </w:t>
      </w:r>
      <w:r w:rsidR="00105DA3" w:rsidRPr="00D54096">
        <w:rPr>
          <w:rFonts w:ascii="Verdana" w:hAnsi="Verdana"/>
          <w:sz w:val="24"/>
          <w:szCs w:val="24"/>
        </w:rPr>
        <w:t>your safety</w:t>
      </w:r>
      <w:r w:rsidR="00105DA3" w:rsidRPr="00D54096">
        <w:rPr>
          <w:rFonts w:ascii="Verdana" w:hAnsi="Verdana"/>
          <w:spacing w:val="-4"/>
          <w:sz w:val="24"/>
          <w:szCs w:val="24"/>
        </w:rPr>
        <w:t xml:space="preserve"> </w:t>
      </w:r>
      <w:r w:rsidR="00105DA3" w:rsidRPr="00D54096">
        <w:rPr>
          <w:rFonts w:ascii="Verdana" w:hAnsi="Verdana"/>
          <w:sz w:val="24"/>
          <w:szCs w:val="24"/>
        </w:rPr>
        <w:t>or</w:t>
      </w:r>
      <w:r w:rsidR="00105DA3" w:rsidRPr="00D54096">
        <w:rPr>
          <w:rFonts w:ascii="Verdana" w:hAnsi="Verdana"/>
          <w:spacing w:val="-3"/>
          <w:sz w:val="24"/>
          <w:szCs w:val="24"/>
        </w:rPr>
        <w:t xml:space="preserve"> </w:t>
      </w:r>
      <w:r w:rsidR="00105DA3" w:rsidRPr="00D54096">
        <w:rPr>
          <w:rFonts w:ascii="Verdana" w:hAnsi="Verdana"/>
          <w:sz w:val="24"/>
          <w:szCs w:val="24"/>
        </w:rPr>
        <w:t>the</w:t>
      </w:r>
      <w:r w:rsidR="00105DA3" w:rsidRPr="00D54096">
        <w:rPr>
          <w:rFonts w:ascii="Verdana" w:hAnsi="Verdana"/>
          <w:spacing w:val="-3"/>
          <w:sz w:val="24"/>
          <w:szCs w:val="24"/>
        </w:rPr>
        <w:t xml:space="preserve"> </w:t>
      </w:r>
      <w:r w:rsidR="00105DA3" w:rsidRPr="00D54096">
        <w:rPr>
          <w:rFonts w:ascii="Verdana" w:hAnsi="Verdana"/>
          <w:sz w:val="24"/>
          <w:szCs w:val="24"/>
        </w:rPr>
        <w:t>safety</w:t>
      </w:r>
      <w:r w:rsidR="00105DA3" w:rsidRPr="00D54096">
        <w:rPr>
          <w:rFonts w:ascii="Verdana" w:hAnsi="Verdana"/>
          <w:spacing w:val="-4"/>
          <w:sz w:val="24"/>
          <w:szCs w:val="24"/>
        </w:rPr>
        <w:t xml:space="preserve"> </w:t>
      </w:r>
      <w:r w:rsidR="00105DA3" w:rsidRPr="00D54096">
        <w:rPr>
          <w:rFonts w:ascii="Verdana" w:hAnsi="Verdana"/>
          <w:sz w:val="24"/>
          <w:szCs w:val="24"/>
        </w:rPr>
        <w:t>of</w:t>
      </w:r>
      <w:r w:rsidR="00105DA3" w:rsidRPr="00D54096">
        <w:rPr>
          <w:rFonts w:ascii="Verdana" w:hAnsi="Verdana"/>
          <w:spacing w:val="-3"/>
          <w:sz w:val="24"/>
          <w:szCs w:val="24"/>
        </w:rPr>
        <w:t xml:space="preserve"> </w:t>
      </w:r>
      <w:r w:rsidR="00105DA3" w:rsidRPr="00D54096">
        <w:rPr>
          <w:rFonts w:ascii="Verdana" w:hAnsi="Verdana"/>
          <w:sz w:val="24"/>
          <w:szCs w:val="24"/>
        </w:rPr>
        <w:t>others,</w:t>
      </w:r>
      <w:r w:rsidR="00105DA3" w:rsidRPr="00D54096">
        <w:rPr>
          <w:rFonts w:ascii="Verdana" w:hAnsi="Verdana"/>
          <w:spacing w:val="-1"/>
          <w:sz w:val="24"/>
          <w:szCs w:val="24"/>
        </w:rPr>
        <w:t xml:space="preserve"> </w:t>
      </w:r>
      <w:r w:rsidR="00105DA3" w:rsidRPr="00D54096">
        <w:rPr>
          <w:rFonts w:ascii="Verdana" w:hAnsi="Verdana"/>
          <w:sz w:val="24"/>
          <w:szCs w:val="24"/>
        </w:rPr>
        <w:t>we</w:t>
      </w:r>
      <w:r w:rsidR="00105DA3" w:rsidRPr="00D54096">
        <w:rPr>
          <w:rFonts w:ascii="Verdana" w:hAnsi="Verdana"/>
          <w:spacing w:val="-3"/>
          <w:sz w:val="24"/>
          <w:szCs w:val="24"/>
        </w:rPr>
        <w:t xml:space="preserve"> </w:t>
      </w:r>
      <w:r w:rsidR="00105DA3" w:rsidRPr="00D54096">
        <w:rPr>
          <w:rFonts w:ascii="Verdana" w:hAnsi="Verdana"/>
          <w:sz w:val="24"/>
          <w:szCs w:val="24"/>
        </w:rPr>
        <w:t>may need to share this information.</w:t>
      </w:r>
    </w:p>
    <w:p w14:paraId="1AF3F122" w14:textId="77777777" w:rsidR="00105DA3" w:rsidRPr="00D54096" w:rsidRDefault="00105DA3" w:rsidP="00105DA3">
      <w:pPr>
        <w:pStyle w:val="BodyText"/>
        <w:rPr>
          <w:rFonts w:ascii="Verdana" w:hAnsi="Verdana"/>
          <w:sz w:val="24"/>
          <w:szCs w:val="24"/>
        </w:rPr>
      </w:pPr>
    </w:p>
    <w:p w14:paraId="1B765B61" w14:textId="77777777" w:rsidR="00105DA3" w:rsidRPr="00D54096" w:rsidRDefault="00105DA3" w:rsidP="00105DA3">
      <w:pPr>
        <w:pStyle w:val="BodyText"/>
        <w:rPr>
          <w:rFonts w:ascii="Verdana" w:hAnsi="Verdana"/>
          <w:sz w:val="24"/>
          <w:szCs w:val="24"/>
        </w:rPr>
      </w:pPr>
    </w:p>
    <w:p w14:paraId="269C614C" w14:textId="1B6CF291" w:rsidR="00105DA3" w:rsidRPr="00D54096" w:rsidRDefault="00452E07"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47328" behindDoc="0" locked="0" layoutInCell="1" allowOverlap="1" wp14:anchorId="20A90E13" wp14:editId="3DA2541B">
            <wp:simplePos x="0" y="0"/>
            <wp:positionH relativeFrom="margin">
              <wp:align>left</wp:align>
            </wp:positionH>
            <wp:positionV relativeFrom="paragraph">
              <wp:posOffset>113665</wp:posOffset>
            </wp:positionV>
            <wp:extent cx="985321" cy="1620012"/>
            <wp:effectExtent l="0" t="0" r="5715" b="0"/>
            <wp:wrapNone/>
            <wp:docPr id="81" name="Image 81" descr="Man talking on the pho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Man talking on the phone."/>
                    <pic:cNvPicPr/>
                  </pic:nvPicPr>
                  <pic:blipFill>
                    <a:blip r:embed="rId123" cstate="print"/>
                    <a:stretch>
                      <a:fillRect/>
                    </a:stretch>
                  </pic:blipFill>
                  <pic:spPr>
                    <a:xfrm>
                      <a:off x="0" y="0"/>
                      <a:ext cx="985321" cy="1620012"/>
                    </a:xfrm>
                    <a:prstGeom prst="rect">
                      <a:avLst/>
                    </a:prstGeom>
                  </pic:spPr>
                </pic:pic>
              </a:graphicData>
            </a:graphic>
          </wp:anchor>
        </w:drawing>
      </w:r>
    </w:p>
    <w:p w14:paraId="584D57E8" w14:textId="77777777" w:rsidR="00105DA3" w:rsidRPr="00D54096" w:rsidRDefault="00105DA3" w:rsidP="00105DA3">
      <w:pPr>
        <w:pStyle w:val="BodyText"/>
        <w:spacing w:before="101"/>
        <w:rPr>
          <w:rFonts w:ascii="Verdana" w:hAnsi="Verdana"/>
          <w:sz w:val="24"/>
          <w:szCs w:val="24"/>
        </w:rPr>
      </w:pPr>
    </w:p>
    <w:p w14:paraId="2A323B12" w14:textId="71C13075" w:rsidR="00105DA3" w:rsidRPr="00D54096" w:rsidRDefault="00105DA3" w:rsidP="00105DA3">
      <w:pPr>
        <w:pStyle w:val="BodyText"/>
        <w:ind w:left="3544"/>
        <w:rPr>
          <w:rFonts w:ascii="Verdana" w:hAnsi="Verdana"/>
          <w:sz w:val="24"/>
          <w:szCs w:val="24"/>
        </w:rPr>
      </w:pPr>
      <w:r w:rsidRPr="00D54096">
        <w:rPr>
          <w:rFonts w:ascii="Verdana" w:hAnsi="Verdana"/>
          <w:sz w:val="24"/>
          <w:szCs w:val="24"/>
        </w:rPr>
        <w:t>We</w:t>
      </w:r>
      <w:r w:rsidRPr="00D54096">
        <w:rPr>
          <w:rFonts w:ascii="Verdana" w:hAnsi="Verdana"/>
          <w:spacing w:val="-9"/>
          <w:sz w:val="24"/>
          <w:szCs w:val="24"/>
        </w:rPr>
        <w:t xml:space="preserve"> </w:t>
      </w:r>
      <w:r w:rsidRPr="00D54096">
        <w:rPr>
          <w:rFonts w:ascii="Verdana" w:hAnsi="Verdana"/>
          <w:sz w:val="24"/>
          <w:szCs w:val="24"/>
        </w:rPr>
        <w:t>will</w:t>
      </w:r>
      <w:r w:rsidRPr="00D54096">
        <w:rPr>
          <w:rFonts w:ascii="Verdana" w:hAnsi="Verdana"/>
          <w:spacing w:val="-9"/>
          <w:sz w:val="24"/>
          <w:szCs w:val="24"/>
        </w:rPr>
        <w:t xml:space="preserve"> </w:t>
      </w:r>
      <w:r w:rsidRPr="00D54096">
        <w:rPr>
          <w:rFonts w:ascii="Verdana" w:hAnsi="Verdana"/>
          <w:sz w:val="24"/>
          <w:szCs w:val="24"/>
        </w:rPr>
        <w:t>talk</w:t>
      </w:r>
      <w:r w:rsidRPr="00D54096">
        <w:rPr>
          <w:rFonts w:ascii="Verdana" w:hAnsi="Verdana"/>
          <w:spacing w:val="-7"/>
          <w:sz w:val="24"/>
          <w:szCs w:val="24"/>
        </w:rPr>
        <w:t xml:space="preserve"> </w:t>
      </w:r>
      <w:r w:rsidRPr="00D54096">
        <w:rPr>
          <w:rFonts w:ascii="Verdana" w:hAnsi="Verdana"/>
          <w:sz w:val="24"/>
          <w:szCs w:val="24"/>
        </w:rPr>
        <w:t>to</w:t>
      </w:r>
      <w:r w:rsidRPr="00D54096">
        <w:rPr>
          <w:rFonts w:ascii="Verdana" w:hAnsi="Verdana"/>
          <w:spacing w:val="-6"/>
          <w:sz w:val="24"/>
          <w:szCs w:val="24"/>
        </w:rPr>
        <w:t xml:space="preserve"> </w:t>
      </w:r>
      <w:r w:rsidRPr="00D54096">
        <w:rPr>
          <w:rFonts w:ascii="Verdana" w:hAnsi="Verdana"/>
          <w:sz w:val="24"/>
          <w:szCs w:val="24"/>
        </w:rPr>
        <w:t>you</w:t>
      </w:r>
      <w:r w:rsidRPr="00D54096">
        <w:rPr>
          <w:rFonts w:ascii="Verdana" w:hAnsi="Verdana"/>
          <w:spacing w:val="-4"/>
          <w:sz w:val="24"/>
          <w:szCs w:val="24"/>
        </w:rPr>
        <w:t xml:space="preserve"> </w:t>
      </w:r>
      <w:r w:rsidRPr="00D54096">
        <w:rPr>
          <w:rFonts w:ascii="Verdana" w:hAnsi="Verdana"/>
          <w:sz w:val="24"/>
          <w:szCs w:val="24"/>
        </w:rPr>
        <w:t>about</w:t>
      </w:r>
      <w:r w:rsidRPr="00D54096">
        <w:rPr>
          <w:rFonts w:ascii="Verdana" w:hAnsi="Verdana"/>
          <w:spacing w:val="-5"/>
          <w:sz w:val="24"/>
          <w:szCs w:val="24"/>
        </w:rPr>
        <w:t xml:space="preserve"> </w:t>
      </w:r>
      <w:r w:rsidRPr="00D54096">
        <w:rPr>
          <w:rFonts w:ascii="Verdana" w:hAnsi="Verdana"/>
          <w:sz w:val="24"/>
          <w:szCs w:val="24"/>
        </w:rPr>
        <w:t>this</w:t>
      </w:r>
      <w:r w:rsidRPr="00D54096">
        <w:rPr>
          <w:rFonts w:ascii="Verdana" w:hAnsi="Verdana"/>
          <w:spacing w:val="-10"/>
          <w:sz w:val="24"/>
          <w:szCs w:val="24"/>
        </w:rPr>
        <w:t xml:space="preserve"> </w:t>
      </w:r>
      <w:r w:rsidRPr="00D54096">
        <w:rPr>
          <w:rFonts w:ascii="Verdana" w:hAnsi="Verdana"/>
          <w:spacing w:val="-2"/>
          <w:sz w:val="24"/>
          <w:szCs w:val="24"/>
        </w:rPr>
        <w:t>first.</w:t>
      </w:r>
    </w:p>
    <w:p w14:paraId="6410E892" w14:textId="77777777" w:rsidR="00105DA3" w:rsidRPr="00D54096" w:rsidRDefault="00105DA3" w:rsidP="00105DA3">
      <w:pPr>
        <w:pStyle w:val="BodyText"/>
        <w:spacing w:before="208" w:line="376" w:lineRule="auto"/>
        <w:ind w:left="3544"/>
        <w:rPr>
          <w:rFonts w:ascii="Verdana" w:hAnsi="Verdana"/>
          <w:sz w:val="24"/>
          <w:szCs w:val="24"/>
        </w:rPr>
      </w:pPr>
      <w:r w:rsidRPr="00D54096">
        <w:rPr>
          <w:rFonts w:ascii="Verdana" w:hAnsi="Verdana"/>
          <w:sz w:val="24"/>
          <w:szCs w:val="24"/>
        </w:rPr>
        <w:t>We</w:t>
      </w:r>
      <w:r w:rsidRPr="00D54096">
        <w:rPr>
          <w:rFonts w:ascii="Verdana" w:hAnsi="Verdana"/>
          <w:spacing w:val="-7"/>
          <w:sz w:val="24"/>
          <w:szCs w:val="24"/>
        </w:rPr>
        <w:t xml:space="preserve"> </w:t>
      </w:r>
      <w:r w:rsidRPr="00D54096">
        <w:rPr>
          <w:rFonts w:ascii="Verdana" w:hAnsi="Verdana"/>
          <w:sz w:val="24"/>
          <w:szCs w:val="24"/>
        </w:rPr>
        <w:t>will</w:t>
      </w:r>
      <w:r w:rsidRPr="00D54096">
        <w:rPr>
          <w:rFonts w:ascii="Verdana" w:hAnsi="Verdana"/>
          <w:spacing w:val="-7"/>
          <w:sz w:val="24"/>
          <w:szCs w:val="24"/>
        </w:rPr>
        <w:t xml:space="preserve"> </w:t>
      </w:r>
      <w:r w:rsidRPr="00D54096">
        <w:rPr>
          <w:rFonts w:ascii="Verdana" w:hAnsi="Verdana"/>
          <w:sz w:val="24"/>
          <w:szCs w:val="24"/>
        </w:rPr>
        <w:t>only</w:t>
      </w:r>
      <w:r w:rsidRPr="00D54096">
        <w:rPr>
          <w:rFonts w:ascii="Verdana" w:hAnsi="Verdana"/>
          <w:spacing w:val="-7"/>
          <w:sz w:val="24"/>
          <w:szCs w:val="24"/>
        </w:rPr>
        <w:t xml:space="preserve"> </w:t>
      </w:r>
      <w:r w:rsidRPr="00D54096">
        <w:rPr>
          <w:rFonts w:ascii="Verdana" w:hAnsi="Verdana"/>
          <w:sz w:val="24"/>
          <w:szCs w:val="24"/>
        </w:rPr>
        <w:t>share</w:t>
      </w:r>
      <w:r w:rsidRPr="00D54096">
        <w:rPr>
          <w:rFonts w:ascii="Verdana" w:hAnsi="Verdana"/>
          <w:spacing w:val="-5"/>
          <w:sz w:val="24"/>
          <w:szCs w:val="24"/>
        </w:rPr>
        <w:t xml:space="preserve"> </w:t>
      </w:r>
      <w:r w:rsidRPr="00D54096">
        <w:rPr>
          <w:rFonts w:ascii="Verdana" w:hAnsi="Verdana"/>
          <w:sz w:val="24"/>
          <w:szCs w:val="24"/>
        </w:rPr>
        <w:t>information</w:t>
      </w:r>
      <w:r w:rsidRPr="00D54096">
        <w:rPr>
          <w:rFonts w:ascii="Verdana" w:hAnsi="Verdana"/>
          <w:spacing w:val="-4"/>
          <w:sz w:val="24"/>
          <w:szCs w:val="24"/>
        </w:rPr>
        <w:t xml:space="preserve"> </w:t>
      </w:r>
      <w:r w:rsidRPr="00D54096">
        <w:rPr>
          <w:rFonts w:ascii="Verdana" w:hAnsi="Verdana"/>
          <w:sz w:val="24"/>
          <w:szCs w:val="24"/>
        </w:rPr>
        <w:t>with</w:t>
      </w:r>
      <w:r w:rsidRPr="00D54096">
        <w:rPr>
          <w:rFonts w:ascii="Verdana" w:hAnsi="Verdana"/>
          <w:spacing w:val="-4"/>
          <w:sz w:val="24"/>
          <w:szCs w:val="24"/>
        </w:rPr>
        <w:t xml:space="preserve"> </w:t>
      </w:r>
      <w:r w:rsidRPr="00D54096">
        <w:rPr>
          <w:rFonts w:ascii="Verdana" w:hAnsi="Verdana"/>
          <w:sz w:val="24"/>
          <w:szCs w:val="24"/>
        </w:rPr>
        <w:t>people</w:t>
      </w:r>
      <w:r w:rsidRPr="00D54096">
        <w:rPr>
          <w:rFonts w:ascii="Verdana" w:hAnsi="Verdana"/>
          <w:spacing w:val="-8"/>
          <w:sz w:val="24"/>
          <w:szCs w:val="24"/>
        </w:rPr>
        <w:t xml:space="preserve"> </w:t>
      </w:r>
      <w:r w:rsidRPr="00D54096">
        <w:rPr>
          <w:rFonts w:ascii="Verdana" w:hAnsi="Verdana"/>
          <w:sz w:val="24"/>
          <w:szCs w:val="24"/>
        </w:rPr>
        <w:t>that</w:t>
      </w:r>
      <w:r w:rsidRPr="00D54096">
        <w:rPr>
          <w:rFonts w:ascii="Verdana" w:hAnsi="Verdana"/>
          <w:spacing w:val="-2"/>
          <w:sz w:val="24"/>
          <w:szCs w:val="24"/>
        </w:rPr>
        <w:t xml:space="preserve"> </w:t>
      </w:r>
      <w:r w:rsidRPr="00D54096">
        <w:rPr>
          <w:rFonts w:ascii="Verdana" w:hAnsi="Verdana"/>
          <w:sz w:val="24"/>
          <w:szCs w:val="24"/>
        </w:rPr>
        <w:t>can help you.</w:t>
      </w:r>
    </w:p>
    <w:p w14:paraId="77B70A5E" w14:textId="77777777" w:rsidR="00105DA3" w:rsidRPr="00D54096" w:rsidRDefault="00105DA3" w:rsidP="00105DA3">
      <w:pPr>
        <w:pStyle w:val="BodyText"/>
        <w:spacing w:before="208" w:line="376" w:lineRule="auto"/>
        <w:ind w:left="3544"/>
        <w:rPr>
          <w:rFonts w:ascii="Verdana" w:hAnsi="Verdana"/>
          <w:sz w:val="24"/>
          <w:szCs w:val="24"/>
        </w:rPr>
      </w:pPr>
    </w:p>
    <w:p w14:paraId="4415B67A" w14:textId="77777777" w:rsidR="00105DA3" w:rsidRPr="00D54096" w:rsidRDefault="00105DA3" w:rsidP="00105DA3">
      <w:pPr>
        <w:pStyle w:val="BodyText"/>
        <w:spacing w:before="208" w:line="376" w:lineRule="auto"/>
        <w:ind w:left="3544"/>
        <w:rPr>
          <w:rFonts w:ascii="Verdana" w:hAnsi="Verdana"/>
          <w:sz w:val="24"/>
          <w:szCs w:val="24"/>
        </w:rPr>
      </w:pPr>
    </w:p>
    <w:p w14:paraId="100649C1" w14:textId="77777777" w:rsidR="00105DA3" w:rsidRPr="00D54096" w:rsidRDefault="00105DA3" w:rsidP="00105DA3">
      <w:pPr>
        <w:pStyle w:val="Heading3"/>
      </w:pPr>
      <w:r w:rsidRPr="00D54096">
        <w:t>Ethical</w:t>
      </w:r>
      <w:r w:rsidRPr="00D54096">
        <w:rPr>
          <w:spacing w:val="1"/>
        </w:rPr>
        <w:t xml:space="preserve"> </w:t>
      </w:r>
      <w:r w:rsidRPr="00D54096">
        <w:rPr>
          <w:spacing w:val="-2"/>
        </w:rPr>
        <w:t>approval</w:t>
      </w:r>
    </w:p>
    <w:p w14:paraId="5C482603" w14:textId="546E2CB1" w:rsidR="00105DA3" w:rsidRPr="00D54096" w:rsidRDefault="00105DA3" w:rsidP="00105DA3">
      <w:pPr>
        <w:pStyle w:val="BodyText"/>
        <w:rPr>
          <w:rFonts w:ascii="Verdana" w:hAnsi="Verdana"/>
          <w:b/>
        </w:rPr>
      </w:pPr>
    </w:p>
    <w:p w14:paraId="56E72412" w14:textId="3A33F8F4" w:rsidR="00105DA3" w:rsidRPr="00D54096" w:rsidRDefault="00452E07" w:rsidP="00105DA3">
      <w:pPr>
        <w:pStyle w:val="BodyText"/>
        <w:spacing w:before="307"/>
        <w:rPr>
          <w:rFonts w:ascii="Verdana" w:hAnsi="Verdana"/>
          <w:b/>
          <w:sz w:val="24"/>
          <w:szCs w:val="24"/>
        </w:rPr>
      </w:pPr>
      <w:r w:rsidRPr="00D54096">
        <w:rPr>
          <w:rFonts w:ascii="Verdana" w:hAnsi="Verdana"/>
          <w:noProof/>
          <w:sz w:val="24"/>
          <w:szCs w:val="24"/>
        </w:rPr>
        <w:drawing>
          <wp:anchor distT="0" distB="0" distL="0" distR="0" simplePos="0" relativeHeight="251750400" behindDoc="0" locked="0" layoutInCell="1" allowOverlap="1" wp14:anchorId="26EB5A45" wp14:editId="76E28A7F">
            <wp:simplePos x="0" y="0"/>
            <wp:positionH relativeFrom="margin">
              <wp:align>left</wp:align>
            </wp:positionH>
            <wp:positionV relativeFrom="paragraph">
              <wp:posOffset>78105</wp:posOffset>
            </wp:positionV>
            <wp:extent cx="1569672" cy="1180686"/>
            <wp:effectExtent l="0" t="0" r="0" b="635"/>
            <wp:wrapNone/>
            <wp:docPr id="82" name="Image 82" descr="Man in front of scales - one side with the word 'right' and the other side with the word' wro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descr="Man in front of scales - one side with the word 'right' and the other side with the word' wrong'."/>
                    <pic:cNvPicPr/>
                  </pic:nvPicPr>
                  <pic:blipFill>
                    <a:blip r:embed="rId124" cstate="print"/>
                    <a:stretch>
                      <a:fillRect/>
                    </a:stretch>
                  </pic:blipFill>
                  <pic:spPr>
                    <a:xfrm>
                      <a:off x="0" y="0"/>
                      <a:ext cx="1569672" cy="1180686"/>
                    </a:xfrm>
                    <a:prstGeom prst="rect">
                      <a:avLst/>
                    </a:prstGeom>
                  </pic:spPr>
                </pic:pic>
              </a:graphicData>
            </a:graphic>
          </wp:anchor>
        </w:drawing>
      </w:r>
    </w:p>
    <w:p w14:paraId="7C5F9E5A" w14:textId="012D1965" w:rsidR="00105DA3" w:rsidRPr="00D54096" w:rsidRDefault="00105DA3" w:rsidP="00105DA3">
      <w:pPr>
        <w:pStyle w:val="BodyText"/>
        <w:spacing w:line="376" w:lineRule="auto"/>
        <w:ind w:left="3544" w:right="298"/>
        <w:rPr>
          <w:rFonts w:ascii="Verdana" w:hAnsi="Verdana"/>
          <w:sz w:val="24"/>
          <w:szCs w:val="24"/>
        </w:rPr>
      </w:pPr>
      <w:r w:rsidRPr="00D54096">
        <w:rPr>
          <w:rFonts w:ascii="Verdana" w:hAnsi="Verdana"/>
          <w:sz w:val="24"/>
          <w:szCs w:val="24"/>
        </w:rPr>
        <w:t>Ethics</w:t>
      </w:r>
      <w:r w:rsidRPr="00D54096">
        <w:rPr>
          <w:rFonts w:ascii="Verdana" w:hAnsi="Verdana"/>
          <w:spacing w:val="-7"/>
          <w:sz w:val="24"/>
          <w:szCs w:val="24"/>
        </w:rPr>
        <w:t xml:space="preserve"> </w:t>
      </w:r>
      <w:r w:rsidRPr="00D54096">
        <w:rPr>
          <w:rFonts w:ascii="Verdana" w:hAnsi="Verdana"/>
          <w:sz w:val="24"/>
          <w:szCs w:val="24"/>
        </w:rPr>
        <w:t>means</w:t>
      </w:r>
      <w:r w:rsidRPr="00D54096">
        <w:rPr>
          <w:rFonts w:ascii="Verdana" w:hAnsi="Verdana"/>
          <w:spacing w:val="-4"/>
          <w:sz w:val="24"/>
          <w:szCs w:val="24"/>
        </w:rPr>
        <w:t xml:space="preserve"> </w:t>
      </w:r>
      <w:r w:rsidRPr="00D54096">
        <w:rPr>
          <w:rFonts w:ascii="Verdana" w:hAnsi="Verdana"/>
          <w:sz w:val="24"/>
          <w:szCs w:val="24"/>
        </w:rPr>
        <w:t>making</w:t>
      </w:r>
      <w:r w:rsidRPr="00D54096">
        <w:rPr>
          <w:rFonts w:ascii="Verdana" w:hAnsi="Verdana"/>
          <w:spacing w:val="-6"/>
          <w:sz w:val="24"/>
          <w:szCs w:val="24"/>
        </w:rPr>
        <w:t xml:space="preserve"> </w:t>
      </w:r>
      <w:r w:rsidRPr="00D54096">
        <w:rPr>
          <w:rFonts w:ascii="Verdana" w:hAnsi="Verdana"/>
          <w:sz w:val="24"/>
          <w:szCs w:val="24"/>
        </w:rPr>
        <w:t>sure</w:t>
      </w:r>
      <w:r w:rsidRPr="00D54096">
        <w:rPr>
          <w:rFonts w:ascii="Verdana" w:hAnsi="Verdana"/>
          <w:spacing w:val="-4"/>
          <w:sz w:val="24"/>
          <w:szCs w:val="24"/>
        </w:rPr>
        <w:t xml:space="preserve"> </w:t>
      </w:r>
      <w:r w:rsidRPr="00D54096">
        <w:rPr>
          <w:rFonts w:ascii="Verdana" w:hAnsi="Verdana"/>
          <w:sz w:val="24"/>
          <w:szCs w:val="24"/>
        </w:rPr>
        <w:t>that</w:t>
      </w:r>
      <w:r w:rsidRPr="00D54096">
        <w:rPr>
          <w:rFonts w:ascii="Verdana" w:hAnsi="Verdana"/>
          <w:spacing w:val="-3"/>
          <w:sz w:val="24"/>
          <w:szCs w:val="24"/>
        </w:rPr>
        <w:t xml:space="preserve"> </w:t>
      </w:r>
      <w:r w:rsidRPr="00D54096">
        <w:rPr>
          <w:rFonts w:ascii="Verdana" w:hAnsi="Verdana"/>
          <w:sz w:val="24"/>
          <w:szCs w:val="24"/>
        </w:rPr>
        <w:t>a</w:t>
      </w:r>
      <w:r w:rsidRPr="00D54096">
        <w:rPr>
          <w:rFonts w:ascii="Verdana" w:hAnsi="Verdana"/>
          <w:spacing w:val="-3"/>
          <w:sz w:val="24"/>
          <w:szCs w:val="24"/>
        </w:rPr>
        <w:t xml:space="preserve"> </w:t>
      </w:r>
      <w:r w:rsidRPr="00D54096">
        <w:rPr>
          <w:rFonts w:ascii="Verdana" w:hAnsi="Verdana"/>
          <w:sz w:val="24"/>
          <w:szCs w:val="24"/>
        </w:rPr>
        <w:t>research</w:t>
      </w:r>
      <w:r w:rsidRPr="00D54096">
        <w:rPr>
          <w:rFonts w:ascii="Verdana" w:hAnsi="Verdana"/>
          <w:spacing w:val="-3"/>
          <w:sz w:val="24"/>
          <w:szCs w:val="24"/>
        </w:rPr>
        <w:t xml:space="preserve"> </w:t>
      </w:r>
      <w:r w:rsidRPr="00D54096">
        <w:rPr>
          <w:rFonts w:ascii="Verdana" w:hAnsi="Verdana"/>
          <w:sz w:val="24"/>
          <w:szCs w:val="24"/>
        </w:rPr>
        <w:t>project has the right values and ways of working.</w:t>
      </w:r>
    </w:p>
    <w:p w14:paraId="7B4ADE66" w14:textId="77777777" w:rsidR="00105DA3" w:rsidRPr="00D54096" w:rsidRDefault="00105DA3" w:rsidP="00105DA3">
      <w:pPr>
        <w:pStyle w:val="BodyText"/>
        <w:rPr>
          <w:rFonts w:ascii="Verdana" w:hAnsi="Verdana"/>
          <w:sz w:val="24"/>
          <w:szCs w:val="24"/>
        </w:rPr>
      </w:pPr>
    </w:p>
    <w:p w14:paraId="0242EB11" w14:textId="77777777" w:rsidR="00105DA3" w:rsidRPr="00D54096" w:rsidRDefault="00105DA3" w:rsidP="00105DA3">
      <w:pPr>
        <w:pStyle w:val="BodyText"/>
        <w:rPr>
          <w:rFonts w:ascii="Verdana" w:hAnsi="Verdana"/>
          <w:sz w:val="24"/>
          <w:szCs w:val="24"/>
        </w:rPr>
      </w:pPr>
    </w:p>
    <w:p w14:paraId="5C408FF7" w14:textId="22321EAC" w:rsidR="00105DA3" w:rsidRPr="00D54096" w:rsidRDefault="00452E07"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51424" behindDoc="0" locked="0" layoutInCell="1" allowOverlap="1" wp14:anchorId="5928B943" wp14:editId="77CF7EFA">
            <wp:simplePos x="0" y="0"/>
            <wp:positionH relativeFrom="margin">
              <wp:align>left</wp:align>
            </wp:positionH>
            <wp:positionV relativeFrom="paragraph">
              <wp:posOffset>44450</wp:posOffset>
            </wp:positionV>
            <wp:extent cx="1708447" cy="1129879"/>
            <wp:effectExtent l="0" t="0" r="6350" b="0"/>
            <wp:wrapNone/>
            <wp:docPr id="83" name="Image 83" descr="A close-up of a logo of the National Disability Author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descr="A close-up of a logo of the National Disability Authority"/>
                    <pic:cNvPicPr/>
                  </pic:nvPicPr>
                  <pic:blipFill>
                    <a:blip r:embed="rId58" cstate="print"/>
                    <a:stretch>
                      <a:fillRect/>
                    </a:stretch>
                  </pic:blipFill>
                  <pic:spPr>
                    <a:xfrm>
                      <a:off x="0" y="0"/>
                      <a:ext cx="1708447" cy="1129879"/>
                    </a:xfrm>
                    <a:prstGeom prst="rect">
                      <a:avLst/>
                    </a:prstGeom>
                  </pic:spPr>
                </pic:pic>
              </a:graphicData>
            </a:graphic>
          </wp:anchor>
        </w:drawing>
      </w:r>
    </w:p>
    <w:p w14:paraId="33DFD7B1" w14:textId="30D7A3DE" w:rsidR="00105DA3" w:rsidRPr="00D54096" w:rsidRDefault="00105DA3" w:rsidP="00105DA3">
      <w:pPr>
        <w:pStyle w:val="BodyText"/>
        <w:rPr>
          <w:rFonts w:ascii="Verdana" w:hAnsi="Verdana"/>
          <w:sz w:val="24"/>
          <w:szCs w:val="24"/>
        </w:rPr>
      </w:pPr>
    </w:p>
    <w:p w14:paraId="340CDD6B" w14:textId="6D999013"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The</w:t>
      </w:r>
      <w:r w:rsidRPr="00D54096">
        <w:rPr>
          <w:rFonts w:ascii="Verdana" w:hAnsi="Verdana"/>
          <w:spacing w:val="-4"/>
          <w:sz w:val="24"/>
          <w:szCs w:val="24"/>
        </w:rPr>
        <w:t xml:space="preserve"> </w:t>
      </w:r>
      <w:r w:rsidRPr="00D54096">
        <w:rPr>
          <w:rFonts w:ascii="Verdana" w:hAnsi="Verdana"/>
          <w:sz w:val="24"/>
          <w:szCs w:val="24"/>
        </w:rPr>
        <w:t>NDA</w:t>
      </w:r>
      <w:r w:rsidRPr="00D54096">
        <w:rPr>
          <w:rFonts w:ascii="Verdana" w:hAnsi="Verdana"/>
          <w:spacing w:val="-23"/>
          <w:sz w:val="24"/>
          <w:szCs w:val="24"/>
        </w:rPr>
        <w:t xml:space="preserve"> </w:t>
      </w:r>
      <w:r w:rsidRPr="00D54096">
        <w:rPr>
          <w:rFonts w:ascii="Verdana" w:hAnsi="Verdana"/>
          <w:sz w:val="24"/>
          <w:szCs w:val="24"/>
        </w:rPr>
        <w:t>makes</w:t>
      </w:r>
      <w:r w:rsidRPr="00D54096">
        <w:rPr>
          <w:rFonts w:ascii="Verdana" w:hAnsi="Verdana"/>
          <w:spacing w:val="-4"/>
          <w:sz w:val="24"/>
          <w:szCs w:val="24"/>
        </w:rPr>
        <w:t xml:space="preserve"> </w:t>
      </w:r>
      <w:r w:rsidRPr="00D54096">
        <w:rPr>
          <w:rFonts w:ascii="Verdana" w:hAnsi="Verdana"/>
          <w:sz w:val="24"/>
          <w:szCs w:val="24"/>
        </w:rPr>
        <w:t>sure</w:t>
      </w:r>
      <w:r w:rsidRPr="00D54096">
        <w:rPr>
          <w:rFonts w:ascii="Verdana" w:hAnsi="Verdana"/>
          <w:spacing w:val="-4"/>
          <w:sz w:val="24"/>
          <w:szCs w:val="24"/>
        </w:rPr>
        <w:t xml:space="preserve"> </w:t>
      </w:r>
      <w:r w:rsidRPr="00D54096">
        <w:rPr>
          <w:rFonts w:ascii="Verdana" w:hAnsi="Verdana"/>
          <w:sz w:val="24"/>
          <w:szCs w:val="24"/>
        </w:rPr>
        <w:t>that</w:t>
      </w:r>
      <w:r w:rsidRPr="00D54096">
        <w:rPr>
          <w:rFonts w:ascii="Verdana" w:hAnsi="Verdana"/>
          <w:spacing w:val="-1"/>
          <w:sz w:val="24"/>
          <w:szCs w:val="24"/>
        </w:rPr>
        <w:t xml:space="preserve"> </w:t>
      </w:r>
      <w:r w:rsidRPr="00D54096">
        <w:rPr>
          <w:rFonts w:ascii="Verdana" w:hAnsi="Verdana"/>
          <w:sz w:val="24"/>
          <w:szCs w:val="24"/>
        </w:rPr>
        <w:t>the</w:t>
      </w:r>
      <w:r w:rsidRPr="00D54096">
        <w:rPr>
          <w:rFonts w:ascii="Verdana" w:hAnsi="Verdana"/>
          <w:spacing w:val="-6"/>
          <w:sz w:val="24"/>
          <w:szCs w:val="24"/>
        </w:rPr>
        <w:t xml:space="preserve"> </w:t>
      </w:r>
      <w:r w:rsidRPr="00D54096">
        <w:rPr>
          <w:rFonts w:ascii="Verdana" w:hAnsi="Verdana"/>
          <w:sz w:val="24"/>
          <w:szCs w:val="24"/>
        </w:rPr>
        <w:t>highest</w:t>
      </w:r>
      <w:r w:rsidRPr="00D54096">
        <w:rPr>
          <w:rFonts w:ascii="Verdana" w:hAnsi="Verdana"/>
          <w:spacing w:val="-6"/>
          <w:sz w:val="24"/>
          <w:szCs w:val="24"/>
        </w:rPr>
        <w:t xml:space="preserve"> </w:t>
      </w:r>
      <w:r w:rsidRPr="00D54096">
        <w:rPr>
          <w:rFonts w:ascii="Verdana" w:hAnsi="Verdana"/>
          <w:sz w:val="24"/>
          <w:szCs w:val="24"/>
        </w:rPr>
        <w:t>standards</w:t>
      </w:r>
      <w:r w:rsidRPr="00D54096">
        <w:rPr>
          <w:rFonts w:ascii="Verdana" w:hAnsi="Verdana"/>
          <w:spacing w:val="-2"/>
          <w:sz w:val="24"/>
          <w:szCs w:val="24"/>
        </w:rPr>
        <w:t xml:space="preserve"> </w:t>
      </w:r>
      <w:r w:rsidRPr="00D54096">
        <w:rPr>
          <w:rFonts w:ascii="Verdana" w:hAnsi="Verdana"/>
          <w:sz w:val="24"/>
          <w:szCs w:val="24"/>
        </w:rPr>
        <w:t>are followed in all its research activities.</w:t>
      </w:r>
    </w:p>
    <w:p w14:paraId="6C971E25" w14:textId="082C17B7" w:rsidR="00105DA3" w:rsidRPr="00D54096" w:rsidRDefault="00452E07"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52448" behindDoc="0" locked="0" layoutInCell="1" allowOverlap="1" wp14:anchorId="74F25B88" wp14:editId="0A2DE794">
            <wp:simplePos x="0" y="0"/>
            <wp:positionH relativeFrom="margin">
              <wp:align>left</wp:align>
            </wp:positionH>
            <wp:positionV relativeFrom="paragraph">
              <wp:posOffset>15240</wp:posOffset>
            </wp:positionV>
            <wp:extent cx="1620012" cy="1620012"/>
            <wp:effectExtent l="0" t="0" r="0" b="0"/>
            <wp:wrapNone/>
            <wp:docPr id="84" name="Image 84" descr="Meet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descr="Meeting"/>
                    <pic:cNvPicPr/>
                  </pic:nvPicPr>
                  <pic:blipFill>
                    <a:blip r:embed="rId125" cstate="print"/>
                    <a:stretch>
                      <a:fillRect/>
                    </a:stretch>
                  </pic:blipFill>
                  <pic:spPr>
                    <a:xfrm>
                      <a:off x="0" y="0"/>
                      <a:ext cx="1620012" cy="1620012"/>
                    </a:xfrm>
                    <a:prstGeom prst="rect">
                      <a:avLst/>
                    </a:prstGeom>
                  </pic:spPr>
                </pic:pic>
              </a:graphicData>
            </a:graphic>
          </wp:anchor>
        </w:drawing>
      </w:r>
    </w:p>
    <w:p w14:paraId="7C6C6E32" w14:textId="1E968047" w:rsidR="00105DA3" w:rsidRPr="00D54096" w:rsidRDefault="00452E07" w:rsidP="00105DA3">
      <w:pPr>
        <w:pStyle w:val="BodyText"/>
        <w:rPr>
          <w:rFonts w:ascii="Verdana" w:hAnsi="Verdana"/>
          <w:sz w:val="24"/>
          <w:szCs w:val="24"/>
        </w:rPr>
      </w:pPr>
      <w:r w:rsidRPr="00452E07">
        <w:rPr>
          <w:rFonts w:ascii="Verdana" w:hAnsi="Verdana"/>
          <w:noProof/>
          <w:sz w:val="24"/>
          <w:szCs w:val="24"/>
        </w:rPr>
        <mc:AlternateContent>
          <mc:Choice Requires="wps">
            <w:drawing>
              <wp:anchor distT="45720" distB="45720" distL="114300" distR="114300" simplePos="0" relativeHeight="251797504" behindDoc="0" locked="0" layoutInCell="1" allowOverlap="1" wp14:anchorId="2711D79D" wp14:editId="13E7CB54">
                <wp:simplePos x="0" y="0"/>
                <wp:positionH relativeFrom="column">
                  <wp:posOffset>2171700</wp:posOffset>
                </wp:positionH>
                <wp:positionV relativeFrom="paragraph">
                  <wp:posOffset>68580</wp:posOffset>
                </wp:positionV>
                <wp:extent cx="3076575" cy="944880"/>
                <wp:effectExtent l="0" t="0" r="9525" b="7620"/>
                <wp:wrapSquare wrapText="bothSides"/>
                <wp:docPr id="4913109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944880"/>
                        </a:xfrm>
                        <a:prstGeom prst="rect">
                          <a:avLst/>
                        </a:prstGeom>
                        <a:solidFill>
                          <a:srgbClr val="FFFFFF"/>
                        </a:solidFill>
                        <a:ln w="9525">
                          <a:noFill/>
                          <a:miter lim="800000"/>
                          <a:headEnd/>
                          <a:tailEnd/>
                        </a:ln>
                      </wps:spPr>
                      <wps:txbx>
                        <w:txbxContent>
                          <w:p w14:paraId="26EDD2C5" w14:textId="1DF02BFD" w:rsidR="00452E07" w:rsidRPr="00452E07" w:rsidRDefault="00452E07" w:rsidP="00806759">
                            <w:pPr>
                              <w:pStyle w:val="BodyText"/>
                              <w:spacing w:line="377" w:lineRule="auto"/>
                              <w:rPr>
                                <w:rFonts w:ascii="Verdana" w:hAnsi="Verdana"/>
                                <w:sz w:val="24"/>
                                <w:szCs w:val="24"/>
                              </w:rPr>
                            </w:pPr>
                            <w:r w:rsidRPr="00D54096">
                              <w:rPr>
                                <w:rFonts w:ascii="Verdana" w:hAnsi="Verdana"/>
                                <w:sz w:val="24"/>
                                <w:szCs w:val="24"/>
                              </w:rPr>
                              <w:t>The</w:t>
                            </w:r>
                            <w:r w:rsidRPr="00D54096">
                              <w:rPr>
                                <w:rFonts w:ascii="Verdana" w:hAnsi="Verdana"/>
                                <w:spacing w:val="-15"/>
                                <w:sz w:val="24"/>
                                <w:szCs w:val="24"/>
                              </w:rPr>
                              <w:t xml:space="preserve"> </w:t>
                            </w:r>
                            <w:r w:rsidRPr="00D54096">
                              <w:rPr>
                                <w:rFonts w:ascii="Verdana" w:hAnsi="Verdana"/>
                                <w:sz w:val="24"/>
                                <w:szCs w:val="24"/>
                              </w:rPr>
                              <w:t>NDA’s</w:t>
                            </w:r>
                            <w:r w:rsidRPr="00D54096">
                              <w:rPr>
                                <w:rFonts w:ascii="Verdana" w:hAnsi="Verdana"/>
                                <w:spacing w:val="-19"/>
                                <w:sz w:val="24"/>
                                <w:szCs w:val="24"/>
                              </w:rPr>
                              <w:t xml:space="preserve"> </w:t>
                            </w:r>
                            <w:r w:rsidRPr="00D54096">
                              <w:rPr>
                                <w:rFonts w:ascii="Verdana" w:hAnsi="Verdana"/>
                                <w:sz w:val="24"/>
                                <w:szCs w:val="24"/>
                              </w:rPr>
                              <w:t>Research</w:t>
                            </w:r>
                            <w:r w:rsidRPr="00D54096">
                              <w:rPr>
                                <w:rFonts w:ascii="Verdana" w:hAnsi="Verdana"/>
                                <w:spacing w:val="-17"/>
                                <w:sz w:val="24"/>
                                <w:szCs w:val="24"/>
                              </w:rPr>
                              <w:t xml:space="preserve"> </w:t>
                            </w:r>
                            <w:r w:rsidRPr="00D54096">
                              <w:rPr>
                                <w:rFonts w:ascii="Verdana" w:hAnsi="Verdana"/>
                                <w:sz w:val="24"/>
                                <w:szCs w:val="24"/>
                              </w:rPr>
                              <w:t>Ethics</w:t>
                            </w:r>
                            <w:r w:rsidR="00806759">
                              <w:rPr>
                                <w:rFonts w:ascii="Verdana" w:hAnsi="Verdana"/>
                                <w:spacing w:val="-17"/>
                                <w:sz w:val="24"/>
                                <w:szCs w:val="24"/>
                              </w:rPr>
                              <w:t xml:space="preserve"> </w:t>
                            </w:r>
                            <w:r w:rsidRPr="00D54096">
                              <w:rPr>
                                <w:rFonts w:ascii="Verdana" w:hAnsi="Verdana"/>
                                <w:sz w:val="24"/>
                                <w:szCs w:val="24"/>
                              </w:rPr>
                              <w:t>Committee</w:t>
                            </w:r>
                            <w:r w:rsidRPr="00D54096">
                              <w:rPr>
                                <w:rFonts w:ascii="Verdana" w:hAnsi="Verdana"/>
                                <w:spacing w:val="-15"/>
                                <w:sz w:val="24"/>
                                <w:szCs w:val="24"/>
                              </w:rPr>
                              <w:t xml:space="preserve"> </w:t>
                            </w:r>
                            <w:r w:rsidRPr="00D54096">
                              <w:rPr>
                                <w:rFonts w:ascii="Verdana" w:hAnsi="Verdana"/>
                                <w:sz w:val="24"/>
                                <w:szCs w:val="24"/>
                              </w:rPr>
                              <w:t>has</w:t>
                            </w:r>
                            <w:r w:rsidRPr="00D54096">
                              <w:rPr>
                                <w:rFonts w:ascii="Verdana" w:hAnsi="Verdana"/>
                                <w:spacing w:val="-13"/>
                                <w:sz w:val="24"/>
                                <w:szCs w:val="24"/>
                              </w:rPr>
                              <w:t xml:space="preserve"> </w:t>
                            </w:r>
                            <w:r w:rsidRPr="00D54096">
                              <w:rPr>
                                <w:rFonts w:ascii="Verdana" w:hAnsi="Verdana"/>
                                <w:spacing w:val="-2"/>
                                <w:sz w:val="24"/>
                                <w:szCs w:val="24"/>
                              </w:rPr>
                              <w:t>given</w:t>
                            </w:r>
                            <w:r>
                              <w:rPr>
                                <w:rFonts w:ascii="Verdana" w:hAnsi="Verdana"/>
                                <w:sz w:val="24"/>
                                <w:szCs w:val="24"/>
                              </w:rPr>
                              <w:t xml:space="preserve"> </w:t>
                            </w:r>
                            <w:r w:rsidRPr="00D54096">
                              <w:rPr>
                                <w:rFonts w:ascii="Verdana" w:hAnsi="Verdana"/>
                                <w:sz w:val="24"/>
                                <w:szCs w:val="24"/>
                              </w:rPr>
                              <w:t>their</w:t>
                            </w:r>
                            <w:r w:rsidRPr="00D54096">
                              <w:rPr>
                                <w:rFonts w:ascii="Verdana" w:hAnsi="Verdana"/>
                                <w:spacing w:val="-9"/>
                                <w:sz w:val="24"/>
                                <w:szCs w:val="24"/>
                              </w:rPr>
                              <w:t xml:space="preserve"> </w:t>
                            </w:r>
                            <w:r w:rsidRPr="00D54096">
                              <w:rPr>
                                <w:rFonts w:ascii="Verdana" w:hAnsi="Verdana"/>
                                <w:sz w:val="24"/>
                                <w:szCs w:val="24"/>
                              </w:rPr>
                              <w:t>agreement</w:t>
                            </w:r>
                            <w:r w:rsidRPr="00D54096">
                              <w:rPr>
                                <w:rFonts w:ascii="Verdana" w:hAnsi="Verdana"/>
                                <w:spacing w:val="-4"/>
                                <w:sz w:val="24"/>
                                <w:szCs w:val="24"/>
                              </w:rPr>
                              <w:t xml:space="preserve"> </w:t>
                            </w:r>
                            <w:r w:rsidRPr="00D54096">
                              <w:rPr>
                                <w:rFonts w:ascii="Verdana" w:hAnsi="Verdana"/>
                                <w:sz w:val="24"/>
                                <w:szCs w:val="24"/>
                              </w:rPr>
                              <w:t>for</w:t>
                            </w:r>
                            <w:r w:rsidRPr="00D54096">
                              <w:rPr>
                                <w:rFonts w:ascii="Verdana" w:hAnsi="Verdana"/>
                                <w:spacing w:val="-7"/>
                                <w:sz w:val="24"/>
                                <w:szCs w:val="24"/>
                              </w:rPr>
                              <w:t xml:space="preserve"> </w:t>
                            </w:r>
                            <w:r w:rsidRPr="00D54096">
                              <w:rPr>
                                <w:rFonts w:ascii="Verdana" w:hAnsi="Verdana"/>
                                <w:sz w:val="24"/>
                                <w:szCs w:val="24"/>
                              </w:rPr>
                              <w:t>this</w:t>
                            </w:r>
                            <w:r w:rsidRPr="00D54096">
                              <w:rPr>
                                <w:rFonts w:ascii="Verdana" w:hAnsi="Verdana"/>
                                <w:spacing w:val="-11"/>
                                <w:sz w:val="24"/>
                                <w:szCs w:val="24"/>
                              </w:rPr>
                              <w:t xml:space="preserve"> </w:t>
                            </w:r>
                            <w:r w:rsidRPr="00D54096">
                              <w:rPr>
                                <w:rFonts w:ascii="Verdana" w:hAnsi="Verdana"/>
                                <w:sz w:val="24"/>
                                <w:szCs w:val="24"/>
                              </w:rPr>
                              <w:t>research</w:t>
                            </w:r>
                            <w:r w:rsidRPr="00D54096">
                              <w:rPr>
                                <w:rFonts w:ascii="Verdana" w:hAnsi="Verdana"/>
                                <w:spacing w:val="-5"/>
                                <w:sz w:val="24"/>
                                <w:szCs w:val="24"/>
                              </w:rPr>
                              <w:t xml:space="preserve"> </w:t>
                            </w:r>
                            <w:r w:rsidRPr="00D54096">
                              <w:rPr>
                                <w:rFonts w:ascii="Verdana" w:hAnsi="Verdana"/>
                                <w:spacing w:val="-2"/>
                                <w:sz w:val="24"/>
                                <w:szCs w:val="24"/>
                              </w:rPr>
                              <w:t>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11D79D" id="_x0000_s1036" type="#_x0000_t202" style="position:absolute;margin-left:171pt;margin-top:5.4pt;width:242.25pt;height:74.4pt;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" stroked="f">
                <v:textbox>
                  <w:txbxContent>
                    <w:p w14:paraId="26EDD2C5" w14:textId="1DF02BFD" w:rsidR="00452E07" w:rsidRPr="00452E07" w:rsidRDefault="00452E07" w:rsidP="00806759">
                      <w:pPr>
                        <w:pStyle w:val="BodyText"/>
                        <w:spacing w:line="377" w:lineRule="auto"/>
                        <w:rPr>
                          <w:rFonts w:ascii="Verdana" w:hAnsi="Verdana"/>
                          <w:sz w:val="24"/>
                          <w:szCs w:val="24"/>
                        </w:rPr>
                      </w:pPr>
                      <w:r w:rsidRPr="00D54096">
                        <w:rPr>
                          <w:rFonts w:ascii="Verdana" w:hAnsi="Verdana"/>
                          <w:sz w:val="24"/>
                          <w:szCs w:val="24"/>
                        </w:rPr>
                        <w:t>The</w:t>
                      </w:r>
                      <w:r w:rsidRPr="00D54096">
                        <w:rPr>
                          <w:rFonts w:ascii="Verdana" w:hAnsi="Verdana"/>
                          <w:spacing w:val="-15"/>
                          <w:sz w:val="24"/>
                          <w:szCs w:val="24"/>
                        </w:rPr>
                        <w:t xml:space="preserve"> </w:t>
                      </w:r>
                      <w:r w:rsidRPr="00D54096">
                        <w:rPr>
                          <w:rFonts w:ascii="Verdana" w:hAnsi="Verdana"/>
                          <w:sz w:val="24"/>
                          <w:szCs w:val="24"/>
                        </w:rPr>
                        <w:t>NDA’s</w:t>
                      </w:r>
                      <w:r w:rsidRPr="00D54096">
                        <w:rPr>
                          <w:rFonts w:ascii="Verdana" w:hAnsi="Verdana"/>
                          <w:spacing w:val="-19"/>
                          <w:sz w:val="24"/>
                          <w:szCs w:val="24"/>
                        </w:rPr>
                        <w:t xml:space="preserve"> </w:t>
                      </w:r>
                      <w:r w:rsidRPr="00D54096">
                        <w:rPr>
                          <w:rFonts w:ascii="Verdana" w:hAnsi="Verdana"/>
                          <w:sz w:val="24"/>
                          <w:szCs w:val="24"/>
                        </w:rPr>
                        <w:t>Research</w:t>
                      </w:r>
                      <w:r w:rsidRPr="00D54096">
                        <w:rPr>
                          <w:rFonts w:ascii="Verdana" w:hAnsi="Verdana"/>
                          <w:spacing w:val="-17"/>
                          <w:sz w:val="24"/>
                          <w:szCs w:val="24"/>
                        </w:rPr>
                        <w:t xml:space="preserve"> </w:t>
                      </w:r>
                      <w:r w:rsidRPr="00D54096">
                        <w:rPr>
                          <w:rFonts w:ascii="Verdana" w:hAnsi="Verdana"/>
                          <w:sz w:val="24"/>
                          <w:szCs w:val="24"/>
                        </w:rPr>
                        <w:t>Ethics</w:t>
                      </w:r>
                      <w:r w:rsidR="00806759">
                        <w:rPr>
                          <w:rFonts w:ascii="Verdana" w:hAnsi="Verdana"/>
                          <w:spacing w:val="-17"/>
                          <w:sz w:val="24"/>
                          <w:szCs w:val="24"/>
                        </w:rPr>
                        <w:t xml:space="preserve"> </w:t>
                      </w:r>
                      <w:r w:rsidRPr="00D54096">
                        <w:rPr>
                          <w:rFonts w:ascii="Verdana" w:hAnsi="Verdana"/>
                          <w:sz w:val="24"/>
                          <w:szCs w:val="24"/>
                        </w:rPr>
                        <w:t>Committee</w:t>
                      </w:r>
                      <w:r w:rsidRPr="00D54096">
                        <w:rPr>
                          <w:rFonts w:ascii="Verdana" w:hAnsi="Verdana"/>
                          <w:spacing w:val="-15"/>
                          <w:sz w:val="24"/>
                          <w:szCs w:val="24"/>
                        </w:rPr>
                        <w:t xml:space="preserve"> </w:t>
                      </w:r>
                      <w:r w:rsidRPr="00D54096">
                        <w:rPr>
                          <w:rFonts w:ascii="Verdana" w:hAnsi="Verdana"/>
                          <w:sz w:val="24"/>
                          <w:szCs w:val="24"/>
                        </w:rPr>
                        <w:t>has</w:t>
                      </w:r>
                      <w:r w:rsidRPr="00D54096">
                        <w:rPr>
                          <w:rFonts w:ascii="Verdana" w:hAnsi="Verdana"/>
                          <w:spacing w:val="-13"/>
                          <w:sz w:val="24"/>
                          <w:szCs w:val="24"/>
                        </w:rPr>
                        <w:t xml:space="preserve"> </w:t>
                      </w:r>
                      <w:r w:rsidRPr="00D54096">
                        <w:rPr>
                          <w:rFonts w:ascii="Verdana" w:hAnsi="Verdana"/>
                          <w:spacing w:val="-2"/>
                          <w:sz w:val="24"/>
                          <w:szCs w:val="24"/>
                        </w:rPr>
                        <w:t>given</w:t>
                      </w:r>
                      <w:r>
                        <w:rPr>
                          <w:rFonts w:ascii="Verdana" w:hAnsi="Verdana"/>
                          <w:sz w:val="24"/>
                          <w:szCs w:val="24"/>
                        </w:rPr>
                        <w:t xml:space="preserve"> </w:t>
                      </w:r>
                      <w:r w:rsidRPr="00D54096">
                        <w:rPr>
                          <w:rFonts w:ascii="Verdana" w:hAnsi="Verdana"/>
                          <w:sz w:val="24"/>
                          <w:szCs w:val="24"/>
                        </w:rPr>
                        <w:t>their</w:t>
                      </w:r>
                      <w:r w:rsidRPr="00D54096">
                        <w:rPr>
                          <w:rFonts w:ascii="Verdana" w:hAnsi="Verdana"/>
                          <w:spacing w:val="-9"/>
                          <w:sz w:val="24"/>
                          <w:szCs w:val="24"/>
                        </w:rPr>
                        <w:t xml:space="preserve"> </w:t>
                      </w:r>
                      <w:r w:rsidRPr="00D54096">
                        <w:rPr>
                          <w:rFonts w:ascii="Verdana" w:hAnsi="Verdana"/>
                          <w:sz w:val="24"/>
                          <w:szCs w:val="24"/>
                        </w:rPr>
                        <w:t>agreement</w:t>
                      </w:r>
                      <w:r w:rsidRPr="00D54096">
                        <w:rPr>
                          <w:rFonts w:ascii="Verdana" w:hAnsi="Verdana"/>
                          <w:spacing w:val="-4"/>
                          <w:sz w:val="24"/>
                          <w:szCs w:val="24"/>
                        </w:rPr>
                        <w:t xml:space="preserve"> </w:t>
                      </w:r>
                      <w:r w:rsidRPr="00D54096">
                        <w:rPr>
                          <w:rFonts w:ascii="Verdana" w:hAnsi="Verdana"/>
                          <w:sz w:val="24"/>
                          <w:szCs w:val="24"/>
                        </w:rPr>
                        <w:t>for</w:t>
                      </w:r>
                      <w:r w:rsidRPr="00D54096">
                        <w:rPr>
                          <w:rFonts w:ascii="Verdana" w:hAnsi="Verdana"/>
                          <w:spacing w:val="-7"/>
                          <w:sz w:val="24"/>
                          <w:szCs w:val="24"/>
                        </w:rPr>
                        <w:t xml:space="preserve"> </w:t>
                      </w:r>
                      <w:r w:rsidRPr="00D54096">
                        <w:rPr>
                          <w:rFonts w:ascii="Verdana" w:hAnsi="Verdana"/>
                          <w:sz w:val="24"/>
                          <w:szCs w:val="24"/>
                        </w:rPr>
                        <w:t>this</w:t>
                      </w:r>
                      <w:r w:rsidRPr="00D54096">
                        <w:rPr>
                          <w:rFonts w:ascii="Verdana" w:hAnsi="Verdana"/>
                          <w:spacing w:val="-11"/>
                          <w:sz w:val="24"/>
                          <w:szCs w:val="24"/>
                        </w:rPr>
                        <w:t xml:space="preserve"> </w:t>
                      </w:r>
                      <w:r w:rsidRPr="00D54096">
                        <w:rPr>
                          <w:rFonts w:ascii="Verdana" w:hAnsi="Verdana"/>
                          <w:sz w:val="24"/>
                          <w:szCs w:val="24"/>
                        </w:rPr>
                        <w:t>research</w:t>
                      </w:r>
                      <w:r w:rsidRPr="00D54096">
                        <w:rPr>
                          <w:rFonts w:ascii="Verdana" w:hAnsi="Verdana"/>
                          <w:spacing w:val="-5"/>
                          <w:sz w:val="24"/>
                          <w:szCs w:val="24"/>
                        </w:rPr>
                        <w:t xml:space="preserve"> </w:t>
                      </w:r>
                      <w:r w:rsidRPr="00D54096">
                        <w:rPr>
                          <w:rFonts w:ascii="Verdana" w:hAnsi="Verdana"/>
                          <w:spacing w:val="-2"/>
                          <w:sz w:val="24"/>
                          <w:szCs w:val="24"/>
                        </w:rPr>
                        <w:t>study.</w:t>
                      </w:r>
                    </w:p>
                  </w:txbxContent>
                </v:textbox>
                <w10:wrap type="square"/>
              </v:shape>
            </w:pict>
          </mc:Fallback>
        </mc:AlternateContent>
      </w:r>
    </w:p>
    <w:p w14:paraId="66CC5EA3" w14:textId="76A0CAEA" w:rsidR="00105DA3" w:rsidRPr="00D54096" w:rsidRDefault="00105DA3" w:rsidP="00105DA3">
      <w:pPr>
        <w:pStyle w:val="BodyText"/>
        <w:rPr>
          <w:rFonts w:ascii="Verdana" w:hAnsi="Verdana"/>
          <w:sz w:val="24"/>
          <w:szCs w:val="24"/>
        </w:rPr>
      </w:pPr>
    </w:p>
    <w:p w14:paraId="0C115B8B" w14:textId="77777777" w:rsidR="00105DA3" w:rsidRPr="00D54096" w:rsidRDefault="00105DA3" w:rsidP="00105DA3">
      <w:pPr>
        <w:pStyle w:val="BodyText"/>
        <w:rPr>
          <w:rFonts w:ascii="Verdana" w:hAnsi="Verdana"/>
          <w:sz w:val="24"/>
          <w:szCs w:val="24"/>
        </w:rPr>
      </w:pPr>
    </w:p>
    <w:p w14:paraId="10F19793" w14:textId="77777777" w:rsidR="00105DA3" w:rsidRPr="00D54096" w:rsidRDefault="00105DA3" w:rsidP="00105DA3">
      <w:pPr>
        <w:pStyle w:val="BodyText"/>
        <w:rPr>
          <w:rFonts w:ascii="Verdana" w:hAnsi="Verdana"/>
          <w:sz w:val="24"/>
          <w:szCs w:val="24"/>
        </w:rPr>
      </w:pPr>
    </w:p>
    <w:p w14:paraId="1F509F19" w14:textId="77777777" w:rsidR="00105DA3" w:rsidRPr="00D54096" w:rsidRDefault="00105DA3" w:rsidP="00105DA3">
      <w:pPr>
        <w:pStyle w:val="BodyText"/>
        <w:rPr>
          <w:rFonts w:ascii="Verdana" w:hAnsi="Verdana"/>
          <w:sz w:val="24"/>
          <w:szCs w:val="24"/>
        </w:rPr>
      </w:pPr>
    </w:p>
    <w:p w14:paraId="72F43A80" w14:textId="77777777" w:rsidR="00105DA3" w:rsidRPr="00D54096" w:rsidRDefault="00105DA3" w:rsidP="00105DA3">
      <w:pPr>
        <w:pStyle w:val="BodyText"/>
        <w:rPr>
          <w:rFonts w:ascii="Verdana" w:hAnsi="Verdana"/>
          <w:sz w:val="24"/>
          <w:szCs w:val="24"/>
        </w:rPr>
      </w:pPr>
    </w:p>
    <w:p w14:paraId="1E753817" w14:textId="382AA5D1" w:rsidR="00105DA3" w:rsidRPr="00D54096" w:rsidRDefault="00105DA3" w:rsidP="00105DA3">
      <w:pPr>
        <w:pStyle w:val="BodyText"/>
        <w:rPr>
          <w:rFonts w:ascii="Verdana" w:hAnsi="Verdana"/>
          <w:sz w:val="24"/>
          <w:szCs w:val="24"/>
        </w:rPr>
      </w:pPr>
    </w:p>
    <w:p w14:paraId="11F579F0" w14:textId="14935BA7" w:rsidR="00105DA3" w:rsidRPr="00D54096" w:rsidRDefault="00452E07" w:rsidP="00105DA3">
      <w:pPr>
        <w:pStyle w:val="BodyText"/>
        <w:spacing w:before="265"/>
        <w:rPr>
          <w:rFonts w:ascii="Verdana" w:hAnsi="Verdana"/>
          <w:sz w:val="24"/>
          <w:szCs w:val="24"/>
        </w:rPr>
      </w:pPr>
      <w:r w:rsidRPr="00D54096">
        <w:rPr>
          <w:rFonts w:ascii="Verdana" w:hAnsi="Verdana"/>
          <w:noProof/>
          <w:sz w:val="24"/>
          <w:szCs w:val="24"/>
        </w:rPr>
        <w:drawing>
          <wp:anchor distT="0" distB="0" distL="0" distR="0" simplePos="0" relativeHeight="251753472" behindDoc="0" locked="0" layoutInCell="1" allowOverlap="1" wp14:anchorId="0AC7949A" wp14:editId="1608C5A8">
            <wp:simplePos x="0" y="0"/>
            <wp:positionH relativeFrom="margin">
              <wp:align>left</wp:align>
            </wp:positionH>
            <wp:positionV relativeFrom="paragraph">
              <wp:posOffset>181610</wp:posOffset>
            </wp:positionV>
            <wp:extent cx="1620012" cy="1620012"/>
            <wp:effectExtent l="0" t="0" r="0" b="0"/>
            <wp:wrapNone/>
            <wp:docPr id="85" name="Image 85" descr="Clipboard Tick Y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descr="Clipboard Tick Yes"/>
                    <pic:cNvPicPr/>
                  </pic:nvPicPr>
                  <pic:blipFill>
                    <a:blip r:embed="rId126" cstate="print"/>
                    <a:stretch>
                      <a:fillRect/>
                    </a:stretch>
                  </pic:blipFill>
                  <pic:spPr>
                    <a:xfrm>
                      <a:off x="0" y="0"/>
                      <a:ext cx="1620012" cy="1620012"/>
                    </a:xfrm>
                    <a:prstGeom prst="rect">
                      <a:avLst/>
                    </a:prstGeom>
                  </pic:spPr>
                </pic:pic>
              </a:graphicData>
            </a:graphic>
          </wp:anchor>
        </w:drawing>
      </w:r>
    </w:p>
    <w:p w14:paraId="1153ACC7" w14:textId="066966A4"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Agreement</w:t>
      </w:r>
      <w:r w:rsidRPr="00D54096">
        <w:rPr>
          <w:rFonts w:ascii="Verdana" w:hAnsi="Verdana"/>
          <w:spacing w:val="-1"/>
          <w:sz w:val="24"/>
          <w:szCs w:val="24"/>
        </w:rPr>
        <w:t xml:space="preserve"> </w:t>
      </w:r>
      <w:r w:rsidRPr="00D54096">
        <w:rPr>
          <w:rFonts w:ascii="Verdana" w:hAnsi="Verdana"/>
          <w:sz w:val="24"/>
          <w:szCs w:val="24"/>
        </w:rPr>
        <w:t>has</w:t>
      </w:r>
      <w:r w:rsidRPr="00D54096">
        <w:rPr>
          <w:rFonts w:ascii="Verdana" w:hAnsi="Verdana"/>
          <w:spacing w:val="-4"/>
          <w:sz w:val="24"/>
          <w:szCs w:val="24"/>
        </w:rPr>
        <w:t xml:space="preserve"> </w:t>
      </w:r>
      <w:r w:rsidRPr="00D54096">
        <w:rPr>
          <w:rFonts w:ascii="Verdana" w:hAnsi="Verdana"/>
          <w:sz w:val="24"/>
          <w:szCs w:val="24"/>
        </w:rPr>
        <w:t>also</w:t>
      </w:r>
      <w:r w:rsidRPr="00D54096">
        <w:rPr>
          <w:rFonts w:ascii="Verdana" w:hAnsi="Verdana"/>
          <w:spacing w:val="-8"/>
          <w:sz w:val="24"/>
          <w:szCs w:val="24"/>
        </w:rPr>
        <w:t xml:space="preserve"> </w:t>
      </w:r>
      <w:r w:rsidRPr="00D54096">
        <w:rPr>
          <w:rFonts w:ascii="Verdana" w:hAnsi="Verdana"/>
          <w:sz w:val="24"/>
          <w:szCs w:val="24"/>
        </w:rPr>
        <w:t>been</w:t>
      </w:r>
      <w:r w:rsidRPr="00D54096">
        <w:rPr>
          <w:rFonts w:ascii="Verdana" w:hAnsi="Verdana"/>
          <w:spacing w:val="-6"/>
          <w:sz w:val="24"/>
          <w:szCs w:val="24"/>
        </w:rPr>
        <w:t xml:space="preserve"> </w:t>
      </w:r>
      <w:proofErr w:type="gramStart"/>
      <w:r w:rsidRPr="00D54096">
        <w:rPr>
          <w:rFonts w:ascii="Verdana" w:hAnsi="Verdana"/>
          <w:sz w:val="24"/>
          <w:szCs w:val="24"/>
        </w:rPr>
        <w:t>given</w:t>
      </w:r>
      <w:proofErr w:type="gramEnd"/>
      <w:r w:rsidRPr="00D54096">
        <w:rPr>
          <w:rFonts w:ascii="Verdana" w:hAnsi="Verdana"/>
          <w:spacing w:val="-8"/>
          <w:sz w:val="24"/>
          <w:szCs w:val="24"/>
        </w:rPr>
        <w:t xml:space="preserve"> </w:t>
      </w:r>
      <w:r w:rsidRPr="00D54096">
        <w:rPr>
          <w:rFonts w:ascii="Verdana" w:hAnsi="Verdana"/>
          <w:sz w:val="24"/>
          <w:szCs w:val="24"/>
        </w:rPr>
        <w:t>by</w:t>
      </w:r>
      <w:r w:rsidRPr="00D54096">
        <w:rPr>
          <w:rFonts w:ascii="Verdana" w:hAnsi="Verdana"/>
          <w:spacing w:val="-3"/>
          <w:sz w:val="24"/>
          <w:szCs w:val="24"/>
        </w:rPr>
        <w:t xml:space="preserve"> </w:t>
      </w:r>
      <w:r w:rsidRPr="00D54096">
        <w:rPr>
          <w:rFonts w:ascii="Verdana" w:hAnsi="Verdana"/>
          <w:sz w:val="24"/>
          <w:szCs w:val="24"/>
        </w:rPr>
        <w:t>the</w:t>
      </w:r>
      <w:r w:rsidRPr="00D54096">
        <w:rPr>
          <w:rFonts w:ascii="Verdana" w:hAnsi="Verdana"/>
          <w:spacing w:val="-3"/>
          <w:sz w:val="24"/>
          <w:szCs w:val="24"/>
        </w:rPr>
        <w:t xml:space="preserve"> </w:t>
      </w:r>
      <w:r w:rsidRPr="00D54096">
        <w:rPr>
          <w:rFonts w:ascii="Verdana" w:hAnsi="Verdana"/>
          <w:sz w:val="24"/>
          <w:szCs w:val="24"/>
        </w:rPr>
        <w:t>Health Research Consent Declaration Committee.</w:t>
      </w:r>
    </w:p>
    <w:p w14:paraId="521817CC" w14:textId="77777777" w:rsidR="00105DA3" w:rsidRPr="00D54096" w:rsidRDefault="00105DA3" w:rsidP="00105DA3">
      <w:pPr>
        <w:pStyle w:val="BodyText"/>
        <w:spacing w:line="376" w:lineRule="auto"/>
        <w:ind w:left="3544"/>
        <w:rPr>
          <w:rFonts w:ascii="Verdana" w:hAnsi="Verdana"/>
          <w:sz w:val="24"/>
          <w:szCs w:val="24"/>
        </w:rPr>
      </w:pPr>
    </w:p>
    <w:p w14:paraId="0155CE38" w14:textId="77777777" w:rsidR="00105DA3" w:rsidRPr="00D54096" w:rsidRDefault="00105DA3" w:rsidP="00105DA3">
      <w:pPr>
        <w:pStyle w:val="BodyText"/>
        <w:spacing w:before="208" w:line="376" w:lineRule="auto"/>
        <w:ind w:left="3544"/>
        <w:rPr>
          <w:rFonts w:ascii="Verdana" w:hAnsi="Verdana"/>
          <w:sz w:val="20"/>
          <w:szCs w:val="20"/>
        </w:rPr>
      </w:pPr>
    </w:p>
    <w:p w14:paraId="53D4FD67" w14:textId="77777777" w:rsidR="00105DA3" w:rsidRPr="00D54096" w:rsidRDefault="00105DA3" w:rsidP="00105DA3">
      <w:pPr>
        <w:pStyle w:val="BodyText"/>
        <w:spacing w:line="376" w:lineRule="auto"/>
        <w:ind w:left="3544" w:right="298"/>
        <w:rPr>
          <w:rFonts w:ascii="Verdana" w:hAnsi="Verdana"/>
          <w:sz w:val="16"/>
          <w:szCs w:val="16"/>
        </w:rPr>
      </w:pPr>
    </w:p>
    <w:p w14:paraId="6474E1D5" w14:textId="77777777" w:rsidR="00E02C2E" w:rsidRDefault="00E02C2E" w:rsidP="007656E7"/>
    <w:p w14:paraId="2D0A4810" w14:textId="047DAD7A" w:rsidR="00105DA3" w:rsidRPr="00D54096" w:rsidRDefault="00105DA3" w:rsidP="00105DA3">
      <w:pPr>
        <w:pStyle w:val="Heading3"/>
      </w:pPr>
      <w:r w:rsidRPr="00D54096">
        <w:t>Results</w:t>
      </w:r>
    </w:p>
    <w:p w14:paraId="7E7B657A" w14:textId="32728581" w:rsidR="00105DA3" w:rsidRPr="00D54096" w:rsidRDefault="0002589E" w:rsidP="00105DA3">
      <w:pPr>
        <w:pStyle w:val="BodyText"/>
        <w:rPr>
          <w:rFonts w:ascii="Verdana" w:hAnsi="Verdana"/>
          <w:b/>
        </w:rPr>
      </w:pPr>
      <w:r w:rsidRPr="00D54096">
        <w:rPr>
          <w:rFonts w:ascii="Verdana" w:hAnsi="Verdana"/>
          <w:noProof/>
          <w:sz w:val="24"/>
          <w:szCs w:val="24"/>
        </w:rPr>
        <w:drawing>
          <wp:anchor distT="0" distB="0" distL="0" distR="0" simplePos="0" relativeHeight="251754496" behindDoc="0" locked="0" layoutInCell="1" allowOverlap="1" wp14:anchorId="00C029DE" wp14:editId="6E787A9B">
            <wp:simplePos x="0" y="0"/>
            <wp:positionH relativeFrom="margin">
              <wp:align>left</wp:align>
            </wp:positionH>
            <wp:positionV relativeFrom="paragraph">
              <wp:posOffset>179705</wp:posOffset>
            </wp:positionV>
            <wp:extent cx="1281365" cy="1601706"/>
            <wp:effectExtent l="0" t="0" r="0" b="0"/>
            <wp:wrapNone/>
            <wp:docPr id="86" name="Image 86" descr="Repo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descr="Report"/>
                    <pic:cNvPicPr/>
                  </pic:nvPicPr>
                  <pic:blipFill>
                    <a:blip r:embed="rId119" cstate="print"/>
                    <a:stretch>
                      <a:fillRect/>
                    </a:stretch>
                  </pic:blipFill>
                  <pic:spPr>
                    <a:xfrm>
                      <a:off x="0" y="0"/>
                      <a:ext cx="1281365" cy="1601706"/>
                    </a:xfrm>
                    <a:prstGeom prst="rect">
                      <a:avLst/>
                    </a:prstGeom>
                  </pic:spPr>
                </pic:pic>
              </a:graphicData>
            </a:graphic>
          </wp:anchor>
        </w:drawing>
      </w:r>
    </w:p>
    <w:p w14:paraId="5EF0E717" w14:textId="77777777" w:rsidR="00105DA3" w:rsidRPr="00D54096" w:rsidRDefault="00105DA3" w:rsidP="00105DA3">
      <w:pPr>
        <w:pStyle w:val="BodyText"/>
        <w:rPr>
          <w:rFonts w:ascii="Verdana" w:hAnsi="Verdana"/>
          <w:b/>
        </w:rPr>
      </w:pPr>
    </w:p>
    <w:p w14:paraId="1A9383DB" w14:textId="49A0A1F8" w:rsidR="00105DA3" w:rsidRPr="00D54096" w:rsidRDefault="00105DA3" w:rsidP="00105DA3">
      <w:pPr>
        <w:pStyle w:val="BodyText"/>
        <w:spacing w:line="376" w:lineRule="auto"/>
        <w:ind w:left="3544" w:right="93"/>
        <w:rPr>
          <w:rFonts w:ascii="Verdana" w:hAnsi="Verdana"/>
          <w:sz w:val="24"/>
          <w:szCs w:val="24"/>
        </w:rPr>
      </w:pPr>
      <w:r w:rsidRPr="00D54096">
        <w:rPr>
          <w:rFonts w:ascii="Verdana" w:hAnsi="Verdana"/>
          <w:sz w:val="24"/>
          <w:szCs w:val="24"/>
        </w:rPr>
        <w:t>The</w:t>
      </w:r>
      <w:r w:rsidRPr="00D54096">
        <w:rPr>
          <w:rFonts w:ascii="Verdana" w:hAnsi="Verdana"/>
          <w:spacing w:val="-3"/>
          <w:sz w:val="24"/>
          <w:szCs w:val="24"/>
        </w:rPr>
        <w:t xml:space="preserve"> </w:t>
      </w:r>
      <w:r w:rsidRPr="00D54096">
        <w:rPr>
          <w:rFonts w:ascii="Verdana" w:hAnsi="Verdana"/>
          <w:sz w:val="24"/>
          <w:szCs w:val="24"/>
        </w:rPr>
        <w:t>results</w:t>
      </w:r>
      <w:r w:rsidRPr="00D54096">
        <w:rPr>
          <w:rFonts w:ascii="Verdana" w:hAnsi="Verdana"/>
          <w:spacing w:val="-4"/>
          <w:sz w:val="24"/>
          <w:szCs w:val="24"/>
        </w:rPr>
        <w:t xml:space="preserve"> </w:t>
      </w:r>
      <w:r w:rsidRPr="00D54096">
        <w:rPr>
          <w:rFonts w:ascii="Verdana" w:hAnsi="Verdana"/>
          <w:sz w:val="24"/>
          <w:szCs w:val="24"/>
        </w:rPr>
        <w:t>of</w:t>
      </w:r>
      <w:r w:rsidRPr="00D54096">
        <w:rPr>
          <w:rFonts w:ascii="Verdana" w:hAnsi="Verdana"/>
          <w:spacing w:val="-2"/>
          <w:sz w:val="24"/>
          <w:szCs w:val="24"/>
        </w:rPr>
        <w:t xml:space="preserve"> </w:t>
      </w:r>
      <w:r w:rsidRPr="00D54096">
        <w:rPr>
          <w:rFonts w:ascii="Verdana" w:hAnsi="Verdana"/>
          <w:sz w:val="24"/>
          <w:szCs w:val="24"/>
        </w:rPr>
        <w:t>the</w:t>
      </w:r>
      <w:r w:rsidRPr="00D54096">
        <w:rPr>
          <w:rFonts w:ascii="Verdana" w:hAnsi="Verdana"/>
          <w:spacing w:val="-2"/>
          <w:sz w:val="24"/>
          <w:szCs w:val="24"/>
        </w:rPr>
        <w:t xml:space="preserve"> </w:t>
      </w:r>
      <w:r w:rsidRPr="00D54096">
        <w:rPr>
          <w:rFonts w:ascii="Verdana" w:hAnsi="Verdana"/>
          <w:sz w:val="24"/>
          <w:szCs w:val="24"/>
        </w:rPr>
        <w:t>study</w:t>
      </w:r>
      <w:r w:rsidRPr="00D54096">
        <w:rPr>
          <w:rFonts w:ascii="Verdana" w:hAnsi="Verdana"/>
          <w:spacing w:val="-3"/>
          <w:sz w:val="24"/>
          <w:szCs w:val="24"/>
        </w:rPr>
        <w:t xml:space="preserve"> </w:t>
      </w:r>
      <w:r w:rsidRPr="00D54096">
        <w:rPr>
          <w:rFonts w:ascii="Verdana" w:hAnsi="Verdana"/>
          <w:sz w:val="24"/>
          <w:szCs w:val="24"/>
        </w:rPr>
        <w:t>will</w:t>
      </w:r>
      <w:r w:rsidRPr="00D54096">
        <w:rPr>
          <w:rFonts w:ascii="Verdana" w:hAnsi="Verdana"/>
          <w:spacing w:val="-6"/>
          <w:sz w:val="24"/>
          <w:szCs w:val="24"/>
        </w:rPr>
        <w:t xml:space="preserve"> </w:t>
      </w:r>
      <w:r w:rsidRPr="00D54096">
        <w:rPr>
          <w:rFonts w:ascii="Verdana" w:hAnsi="Verdana"/>
          <w:sz w:val="24"/>
          <w:szCs w:val="24"/>
        </w:rPr>
        <w:t>be</w:t>
      </w:r>
      <w:r w:rsidRPr="00D54096">
        <w:rPr>
          <w:rFonts w:ascii="Verdana" w:hAnsi="Verdana"/>
          <w:spacing w:val="-5"/>
          <w:sz w:val="24"/>
          <w:szCs w:val="24"/>
        </w:rPr>
        <w:t xml:space="preserve"> </w:t>
      </w:r>
      <w:r w:rsidRPr="00D54096">
        <w:rPr>
          <w:rFonts w:ascii="Verdana" w:hAnsi="Verdana"/>
          <w:sz w:val="24"/>
          <w:szCs w:val="24"/>
        </w:rPr>
        <w:t>published</w:t>
      </w:r>
      <w:r w:rsidRPr="00D54096">
        <w:rPr>
          <w:rFonts w:ascii="Verdana" w:hAnsi="Verdana"/>
          <w:spacing w:val="-7"/>
          <w:sz w:val="24"/>
          <w:szCs w:val="24"/>
        </w:rPr>
        <w:t xml:space="preserve"> </w:t>
      </w:r>
      <w:r w:rsidRPr="00D54096">
        <w:rPr>
          <w:rFonts w:ascii="Verdana" w:hAnsi="Verdana"/>
          <w:sz w:val="24"/>
          <w:szCs w:val="24"/>
        </w:rPr>
        <w:t>in</w:t>
      </w:r>
      <w:r w:rsidRPr="00D54096">
        <w:rPr>
          <w:rFonts w:ascii="Verdana" w:hAnsi="Verdana"/>
          <w:spacing w:val="-7"/>
          <w:sz w:val="24"/>
          <w:szCs w:val="24"/>
        </w:rPr>
        <w:t xml:space="preserve"> </w:t>
      </w:r>
      <w:r w:rsidRPr="00D54096">
        <w:rPr>
          <w:rFonts w:ascii="Verdana" w:hAnsi="Verdana"/>
          <w:sz w:val="24"/>
          <w:szCs w:val="24"/>
        </w:rPr>
        <w:t>reports. There will be no names or personal information in the reports.</w:t>
      </w:r>
    </w:p>
    <w:p w14:paraId="2836233B" w14:textId="77777777" w:rsidR="00105DA3" w:rsidRPr="00D54096" w:rsidRDefault="00105DA3" w:rsidP="00105DA3">
      <w:pPr>
        <w:pStyle w:val="BodyText"/>
        <w:rPr>
          <w:rFonts w:ascii="Verdana" w:hAnsi="Verdana"/>
          <w:sz w:val="24"/>
          <w:szCs w:val="24"/>
        </w:rPr>
      </w:pPr>
    </w:p>
    <w:p w14:paraId="3FF24A87" w14:textId="77777777" w:rsidR="00105DA3" w:rsidRPr="00D54096" w:rsidRDefault="00105DA3" w:rsidP="00105DA3">
      <w:pPr>
        <w:pStyle w:val="BodyText"/>
        <w:rPr>
          <w:rFonts w:ascii="Verdana" w:hAnsi="Verdana"/>
          <w:sz w:val="24"/>
          <w:szCs w:val="24"/>
        </w:rPr>
      </w:pPr>
    </w:p>
    <w:p w14:paraId="4D21EA72" w14:textId="77777777" w:rsidR="00105DA3" w:rsidRPr="00D54096" w:rsidRDefault="00105DA3" w:rsidP="00105DA3">
      <w:pPr>
        <w:pStyle w:val="BodyText"/>
        <w:spacing w:before="113"/>
        <w:rPr>
          <w:rFonts w:ascii="Verdana" w:hAnsi="Verdana"/>
          <w:sz w:val="24"/>
          <w:szCs w:val="24"/>
        </w:rPr>
      </w:pPr>
    </w:p>
    <w:p w14:paraId="292BE33E" w14:textId="3E057426" w:rsidR="00105DA3" w:rsidRPr="00D54096" w:rsidRDefault="00663A9B" w:rsidP="00105DA3">
      <w:pPr>
        <w:pStyle w:val="BodyText"/>
        <w:ind w:left="3544"/>
        <w:rPr>
          <w:rFonts w:ascii="Verdana" w:hAnsi="Verdana"/>
          <w:sz w:val="24"/>
          <w:szCs w:val="24"/>
        </w:rPr>
      </w:pPr>
      <w:r w:rsidRPr="00D54096">
        <w:rPr>
          <w:rFonts w:ascii="Verdana" w:hAnsi="Verdana"/>
          <w:noProof/>
          <w:sz w:val="24"/>
          <w:szCs w:val="24"/>
        </w:rPr>
        <w:drawing>
          <wp:anchor distT="0" distB="0" distL="0" distR="0" simplePos="0" relativeHeight="251755520" behindDoc="0" locked="0" layoutInCell="1" allowOverlap="1" wp14:anchorId="5B383519" wp14:editId="07087E65">
            <wp:simplePos x="0" y="0"/>
            <wp:positionH relativeFrom="margin">
              <wp:align>left</wp:align>
            </wp:positionH>
            <wp:positionV relativeFrom="paragraph">
              <wp:posOffset>145415</wp:posOffset>
            </wp:positionV>
            <wp:extent cx="1781175" cy="1163320"/>
            <wp:effectExtent l="0" t="0" r="9525" b="0"/>
            <wp:wrapNone/>
            <wp:docPr id="87" name="Image 87" descr="Google searc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descr="Google search"/>
                    <pic:cNvPicPr/>
                  </pic:nvPicPr>
                  <pic:blipFill>
                    <a:blip r:embed="rId127" cstate="print"/>
                    <a:stretch>
                      <a:fillRect/>
                    </a:stretch>
                  </pic:blipFill>
                  <pic:spPr>
                    <a:xfrm>
                      <a:off x="0" y="0"/>
                      <a:ext cx="1781175" cy="1163320"/>
                    </a:xfrm>
                    <a:prstGeom prst="rect">
                      <a:avLst/>
                    </a:prstGeom>
                  </pic:spPr>
                </pic:pic>
              </a:graphicData>
            </a:graphic>
            <wp14:sizeRelH relativeFrom="margin">
              <wp14:pctWidth>0</wp14:pctWidth>
            </wp14:sizeRelH>
            <wp14:sizeRelV relativeFrom="margin">
              <wp14:pctHeight>0</wp14:pctHeight>
            </wp14:sizeRelV>
          </wp:anchor>
        </w:drawing>
      </w:r>
      <w:r w:rsidR="00105DA3" w:rsidRPr="00D54096">
        <w:rPr>
          <w:rFonts w:ascii="Verdana" w:hAnsi="Verdana"/>
          <w:sz w:val="24"/>
          <w:szCs w:val="24"/>
        </w:rPr>
        <w:t>The</w:t>
      </w:r>
      <w:r w:rsidR="00105DA3" w:rsidRPr="00D54096">
        <w:rPr>
          <w:rFonts w:ascii="Verdana" w:hAnsi="Verdana"/>
          <w:spacing w:val="-9"/>
          <w:sz w:val="24"/>
          <w:szCs w:val="24"/>
        </w:rPr>
        <w:t xml:space="preserve"> </w:t>
      </w:r>
      <w:r w:rsidR="00105DA3" w:rsidRPr="00D54096">
        <w:rPr>
          <w:rFonts w:ascii="Verdana" w:hAnsi="Verdana"/>
          <w:sz w:val="24"/>
          <w:szCs w:val="24"/>
        </w:rPr>
        <w:t>reports</w:t>
      </w:r>
      <w:r w:rsidR="00105DA3" w:rsidRPr="00D54096">
        <w:rPr>
          <w:rFonts w:ascii="Verdana" w:hAnsi="Verdana"/>
          <w:spacing w:val="-3"/>
          <w:sz w:val="24"/>
          <w:szCs w:val="24"/>
        </w:rPr>
        <w:t xml:space="preserve"> </w:t>
      </w:r>
      <w:r w:rsidR="00105DA3" w:rsidRPr="00D54096">
        <w:rPr>
          <w:rFonts w:ascii="Verdana" w:hAnsi="Verdana"/>
          <w:sz w:val="24"/>
          <w:szCs w:val="24"/>
        </w:rPr>
        <w:t>will</w:t>
      </w:r>
      <w:r w:rsidR="00105DA3" w:rsidRPr="00D54096">
        <w:rPr>
          <w:rFonts w:ascii="Verdana" w:hAnsi="Verdana"/>
          <w:spacing w:val="-9"/>
          <w:sz w:val="24"/>
          <w:szCs w:val="24"/>
        </w:rPr>
        <w:t xml:space="preserve"> </w:t>
      </w:r>
      <w:r w:rsidR="00105DA3" w:rsidRPr="00D54096">
        <w:rPr>
          <w:rFonts w:ascii="Verdana" w:hAnsi="Verdana"/>
          <w:sz w:val="24"/>
          <w:szCs w:val="24"/>
        </w:rPr>
        <w:t>be</w:t>
      </w:r>
      <w:r w:rsidR="00105DA3" w:rsidRPr="00D54096">
        <w:rPr>
          <w:rFonts w:ascii="Verdana" w:hAnsi="Verdana"/>
          <w:spacing w:val="-9"/>
          <w:sz w:val="24"/>
          <w:szCs w:val="24"/>
        </w:rPr>
        <w:t xml:space="preserve"> </w:t>
      </w:r>
      <w:r w:rsidR="00105DA3" w:rsidRPr="00D54096">
        <w:rPr>
          <w:rFonts w:ascii="Verdana" w:hAnsi="Verdana"/>
          <w:sz w:val="24"/>
          <w:szCs w:val="24"/>
        </w:rPr>
        <w:t>on</w:t>
      </w:r>
      <w:r w:rsidR="00105DA3" w:rsidRPr="00D54096">
        <w:rPr>
          <w:rFonts w:ascii="Verdana" w:hAnsi="Verdana"/>
          <w:spacing w:val="-8"/>
          <w:sz w:val="24"/>
          <w:szCs w:val="24"/>
        </w:rPr>
        <w:t xml:space="preserve"> </w:t>
      </w:r>
      <w:r w:rsidR="00105DA3" w:rsidRPr="00D54096">
        <w:rPr>
          <w:rFonts w:ascii="Verdana" w:hAnsi="Verdana"/>
          <w:sz w:val="24"/>
          <w:szCs w:val="24"/>
        </w:rPr>
        <w:t>the</w:t>
      </w:r>
      <w:r w:rsidR="00105DA3" w:rsidRPr="00D54096">
        <w:rPr>
          <w:rFonts w:ascii="Verdana" w:hAnsi="Verdana"/>
          <w:spacing w:val="-8"/>
          <w:sz w:val="24"/>
          <w:szCs w:val="24"/>
        </w:rPr>
        <w:t xml:space="preserve"> </w:t>
      </w:r>
      <w:r w:rsidR="00105DA3" w:rsidRPr="00D54096">
        <w:rPr>
          <w:rFonts w:ascii="Verdana" w:hAnsi="Verdana"/>
          <w:sz w:val="24"/>
          <w:szCs w:val="24"/>
        </w:rPr>
        <w:t>NDA</w:t>
      </w:r>
      <w:r w:rsidR="00105DA3" w:rsidRPr="00D54096">
        <w:rPr>
          <w:rFonts w:ascii="Verdana" w:hAnsi="Verdana"/>
          <w:spacing w:val="-22"/>
          <w:sz w:val="24"/>
          <w:szCs w:val="24"/>
        </w:rPr>
        <w:t xml:space="preserve"> </w:t>
      </w:r>
      <w:r w:rsidR="00105DA3" w:rsidRPr="00D54096">
        <w:rPr>
          <w:rFonts w:ascii="Verdana" w:hAnsi="Verdana"/>
          <w:spacing w:val="-2"/>
          <w:sz w:val="24"/>
          <w:szCs w:val="24"/>
        </w:rPr>
        <w:t>website.</w:t>
      </w:r>
    </w:p>
    <w:p w14:paraId="13B99479" w14:textId="1EABC085" w:rsidR="00105DA3" w:rsidRPr="00D54096" w:rsidRDefault="00105DA3" w:rsidP="00105DA3">
      <w:pPr>
        <w:pStyle w:val="BodyText"/>
        <w:spacing w:before="209" w:line="376" w:lineRule="auto"/>
        <w:ind w:left="3544"/>
        <w:rPr>
          <w:rFonts w:ascii="Verdana" w:hAnsi="Verdana"/>
          <w:sz w:val="24"/>
          <w:szCs w:val="24"/>
        </w:rPr>
      </w:pPr>
      <w:r w:rsidRPr="00D54096">
        <w:rPr>
          <w:rFonts w:ascii="Verdana" w:hAnsi="Verdana"/>
          <w:sz w:val="24"/>
          <w:szCs w:val="24"/>
        </w:rPr>
        <w:t>There</w:t>
      </w:r>
      <w:r w:rsidRPr="00D54096">
        <w:rPr>
          <w:rFonts w:ascii="Verdana" w:hAnsi="Verdana"/>
          <w:spacing w:val="-3"/>
          <w:sz w:val="24"/>
          <w:szCs w:val="24"/>
        </w:rPr>
        <w:t xml:space="preserve"> </w:t>
      </w:r>
      <w:r w:rsidRPr="00D54096">
        <w:rPr>
          <w:rFonts w:ascii="Verdana" w:hAnsi="Verdana"/>
          <w:sz w:val="24"/>
          <w:szCs w:val="24"/>
        </w:rPr>
        <w:t>will</w:t>
      </w:r>
      <w:r w:rsidRPr="00D54096">
        <w:rPr>
          <w:rFonts w:ascii="Verdana" w:hAnsi="Verdana"/>
          <w:spacing w:val="-6"/>
          <w:sz w:val="24"/>
          <w:szCs w:val="24"/>
        </w:rPr>
        <w:t xml:space="preserve"> </w:t>
      </w:r>
      <w:r w:rsidRPr="00D54096">
        <w:rPr>
          <w:rFonts w:ascii="Verdana" w:hAnsi="Verdana"/>
          <w:sz w:val="24"/>
          <w:szCs w:val="24"/>
        </w:rPr>
        <w:t>be</w:t>
      </w:r>
      <w:r w:rsidRPr="00D54096">
        <w:rPr>
          <w:rFonts w:ascii="Verdana" w:hAnsi="Verdana"/>
          <w:spacing w:val="-3"/>
          <w:sz w:val="24"/>
          <w:szCs w:val="24"/>
        </w:rPr>
        <w:t xml:space="preserve"> </w:t>
      </w:r>
      <w:r w:rsidRPr="00D54096">
        <w:rPr>
          <w:rFonts w:ascii="Verdana" w:hAnsi="Verdana"/>
          <w:sz w:val="24"/>
          <w:szCs w:val="24"/>
        </w:rPr>
        <w:t>an</w:t>
      </w:r>
      <w:r w:rsidRPr="00D54096">
        <w:rPr>
          <w:rFonts w:ascii="Verdana" w:hAnsi="Verdana"/>
          <w:spacing w:val="-3"/>
          <w:sz w:val="24"/>
          <w:szCs w:val="24"/>
        </w:rPr>
        <w:t xml:space="preserve"> </w:t>
      </w:r>
      <w:proofErr w:type="gramStart"/>
      <w:r w:rsidRPr="00D54096">
        <w:rPr>
          <w:rFonts w:ascii="Verdana" w:hAnsi="Verdana"/>
          <w:sz w:val="24"/>
          <w:szCs w:val="24"/>
        </w:rPr>
        <w:t>Easy</w:t>
      </w:r>
      <w:r w:rsidRPr="00D54096">
        <w:rPr>
          <w:rFonts w:ascii="Verdana" w:hAnsi="Verdana"/>
          <w:spacing w:val="-6"/>
          <w:sz w:val="24"/>
          <w:szCs w:val="24"/>
        </w:rPr>
        <w:t xml:space="preserve"> </w:t>
      </w:r>
      <w:r w:rsidRPr="00D54096">
        <w:rPr>
          <w:rFonts w:ascii="Verdana" w:hAnsi="Verdana"/>
          <w:sz w:val="24"/>
          <w:szCs w:val="24"/>
        </w:rPr>
        <w:t>to</w:t>
      </w:r>
      <w:r w:rsidRPr="00D54096">
        <w:rPr>
          <w:rFonts w:ascii="Verdana" w:hAnsi="Verdana"/>
          <w:spacing w:val="-3"/>
          <w:sz w:val="24"/>
          <w:szCs w:val="24"/>
        </w:rPr>
        <w:t xml:space="preserve"> </w:t>
      </w:r>
      <w:r w:rsidRPr="00D54096">
        <w:rPr>
          <w:rFonts w:ascii="Verdana" w:hAnsi="Verdana"/>
          <w:sz w:val="24"/>
          <w:szCs w:val="24"/>
        </w:rPr>
        <w:t>Read</w:t>
      </w:r>
      <w:proofErr w:type="gramEnd"/>
      <w:r w:rsidRPr="00D54096">
        <w:rPr>
          <w:rFonts w:ascii="Verdana" w:hAnsi="Verdana"/>
          <w:spacing w:val="-2"/>
          <w:sz w:val="24"/>
          <w:szCs w:val="24"/>
        </w:rPr>
        <w:t xml:space="preserve"> </w:t>
      </w:r>
      <w:r w:rsidRPr="00D54096">
        <w:rPr>
          <w:rFonts w:ascii="Verdana" w:hAnsi="Verdana"/>
          <w:sz w:val="24"/>
          <w:szCs w:val="24"/>
        </w:rPr>
        <w:t>version</w:t>
      </w:r>
      <w:r w:rsidRPr="00D54096">
        <w:rPr>
          <w:rFonts w:ascii="Verdana" w:hAnsi="Verdana"/>
          <w:spacing w:val="-7"/>
          <w:sz w:val="24"/>
          <w:szCs w:val="24"/>
        </w:rPr>
        <w:t xml:space="preserve"> </w:t>
      </w:r>
      <w:r w:rsidRPr="00D54096">
        <w:rPr>
          <w:rFonts w:ascii="Verdana" w:hAnsi="Verdana"/>
          <w:sz w:val="24"/>
          <w:szCs w:val="24"/>
        </w:rPr>
        <w:t>of</w:t>
      </w:r>
      <w:r w:rsidRPr="00D54096">
        <w:rPr>
          <w:rFonts w:ascii="Verdana" w:hAnsi="Verdana"/>
          <w:spacing w:val="-3"/>
          <w:sz w:val="24"/>
          <w:szCs w:val="24"/>
        </w:rPr>
        <w:t xml:space="preserve"> </w:t>
      </w:r>
      <w:r w:rsidRPr="00D54096">
        <w:rPr>
          <w:rFonts w:ascii="Verdana" w:hAnsi="Verdana"/>
          <w:sz w:val="24"/>
          <w:szCs w:val="24"/>
        </w:rPr>
        <w:t>the</w:t>
      </w:r>
      <w:r w:rsidRPr="00D54096">
        <w:rPr>
          <w:rFonts w:ascii="Verdana" w:hAnsi="Verdana"/>
          <w:spacing w:val="-3"/>
          <w:sz w:val="24"/>
          <w:szCs w:val="24"/>
        </w:rPr>
        <w:t xml:space="preserve"> </w:t>
      </w:r>
      <w:r w:rsidRPr="00D54096">
        <w:rPr>
          <w:rFonts w:ascii="Verdana" w:hAnsi="Verdana"/>
          <w:sz w:val="24"/>
          <w:szCs w:val="24"/>
        </w:rPr>
        <w:t xml:space="preserve">report. You can </w:t>
      </w:r>
      <w:proofErr w:type="gramStart"/>
      <w:r w:rsidRPr="00D54096">
        <w:rPr>
          <w:rFonts w:ascii="Verdana" w:hAnsi="Verdana"/>
          <w:sz w:val="24"/>
          <w:szCs w:val="24"/>
        </w:rPr>
        <w:t>be sent</w:t>
      </w:r>
      <w:proofErr w:type="gramEnd"/>
      <w:r w:rsidRPr="00D54096">
        <w:rPr>
          <w:rFonts w:ascii="Verdana" w:hAnsi="Verdana"/>
          <w:sz w:val="24"/>
          <w:szCs w:val="24"/>
        </w:rPr>
        <w:t xml:space="preserve"> a copy of the report if you wish.</w:t>
      </w:r>
    </w:p>
    <w:p w14:paraId="51819C5B" w14:textId="77777777" w:rsidR="00105DA3" w:rsidRPr="00D54096" w:rsidRDefault="00105DA3" w:rsidP="00105DA3">
      <w:pPr>
        <w:pStyle w:val="BodyText"/>
        <w:spacing w:line="376" w:lineRule="auto"/>
        <w:ind w:left="3544" w:right="298"/>
        <w:rPr>
          <w:rFonts w:ascii="Verdana" w:hAnsi="Verdana"/>
          <w:sz w:val="24"/>
          <w:szCs w:val="24"/>
        </w:rPr>
      </w:pPr>
      <w:r w:rsidRPr="00D54096">
        <w:rPr>
          <w:rFonts w:ascii="Verdana" w:hAnsi="Verdana"/>
          <w:sz w:val="24"/>
          <w:szCs w:val="24"/>
        </w:rPr>
        <w:t>We</w:t>
      </w:r>
      <w:r w:rsidRPr="00D54096">
        <w:rPr>
          <w:rFonts w:ascii="Verdana" w:hAnsi="Verdana"/>
          <w:spacing w:val="-6"/>
          <w:sz w:val="24"/>
          <w:szCs w:val="24"/>
        </w:rPr>
        <w:t xml:space="preserve"> </w:t>
      </w:r>
      <w:r w:rsidRPr="00D54096">
        <w:rPr>
          <w:rFonts w:ascii="Verdana" w:hAnsi="Verdana"/>
          <w:sz w:val="24"/>
          <w:szCs w:val="24"/>
        </w:rPr>
        <w:t>will</w:t>
      </w:r>
      <w:r w:rsidRPr="00D54096">
        <w:rPr>
          <w:rFonts w:ascii="Verdana" w:hAnsi="Verdana"/>
          <w:spacing w:val="-7"/>
          <w:sz w:val="24"/>
          <w:szCs w:val="24"/>
        </w:rPr>
        <w:t xml:space="preserve"> </w:t>
      </w:r>
      <w:r w:rsidRPr="00D54096">
        <w:rPr>
          <w:rFonts w:ascii="Verdana" w:hAnsi="Verdana"/>
          <w:sz w:val="24"/>
          <w:szCs w:val="24"/>
        </w:rPr>
        <w:t>have</w:t>
      </w:r>
      <w:r w:rsidRPr="00D54096">
        <w:rPr>
          <w:rFonts w:ascii="Verdana" w:hAnsi="Verdana"/>
          <w:spacing w:val="-6"/>
          <w:sz w:val="24"/>
          <w:szCs w:val="24"/>
        </w:rPr>
        <w:t xml:space="preserve"> </w:t>
      </w:r>
      <w:r w:rsidRPr="00D54096">
        <w:rPr>
          <w:rFonts w:ascii="Verdana" w:hAnsi="Verdana"/>
          <w:sz w:val="24"/>
          <w:szCs w:val="24"/>
        </w:rPr>
        <w:t>to</w:t>
      </w:r>
      <w:r w:rsidRPr="00D54096">
        <w:rPr>
          <w:rFonts w:ascii="Verdana" w:hAnsi="Verdana"/>
          <w:spacing w:val="-3"/>
          <w:sz w:val="24"/>
          <w:szCs w:val="24"/>
        </w:rPr>
        <w:t xml:space="preserve"> </w:t>
      </w:r>
      <w:r w:rsidRPr="00D54096">
        <w:rPr>
          <w:rFonts w:ascii="Verdana" w:hAnsi="Verdana"/>
          <w:sz w:val="24"/>
          <w:szCs w:val="24"/>
        </w:rPr>
        <w:t>keep</w:t>
      </w:r>
      <w:r w:rsidRPr="00D54096">
        <w:rPr>
          <w:rFonts w:ascii="Verdana" w:hAnsi="Verdana"/>
          <w:spacing w:val="-6"/>
          <w:sz w:val="24"/>
          <w:szCs w:val="24"/>
        </w:rPr>
        <w:t xml:space="preserve"> </w:t>
      </w:r>
      <w:r w:rsidRPr="00D54096">
        <w:rPr>
          <w:rFonts w:ascii="Verdana" w:hAnsi="Verdana"/>
          <w:sz w:val="24"/>
          <w:szCs w:val="24"/>
        </w:rPr>
        <w:t>your contact</w:t>
      </w:r>
      <w:r w:rsidRPr="00D54096">
        <w:rPr>
          <w:rFonts w:ascii="Verdana" w:hAnsi="Verdana"/>
          <w:spacing w:val="-3"/>
          <w:sz w:val="24"/>
          <w:szCs w:val="24"/>
        </w:rPr>
        <w:t xml:space="preserve"> </w:t>
      </w:r>
      <w:r w:rsidRPr="00D54096">
        <w:rPr>
          <w:rFonts w:ascii="Verdana" w:hAnsi="Verdana"/>
          <w:sz w:val="24"/>
          <w:szCs w:val="24"/>
        </w:rPr>
        <w:t>details</w:t>
      </w:r>
      <w:r w:rsidRPr="00D54096">
        <w:rPr>
          <w:rFonts w:ascii="Verdana" w:hAnsi="Verdana"/>
          <w:spacing w:val="-9"/>
          <w:sz w:val="24"/>
          <w:szCs w:val="24"/>
        </w:rPr>
        <w:t xml:space="preserve"> </w:t>
      </w:r>
      <w:r w:rsidRPr="00D54096">
        <w:rPr>
          <w:rFonts w:ascii="Verdana" w:hAnsi="Verdana"/>
          <w:sz w:val="24"/>
          <w:szCs w:val="24"/>
        </w:rPr>
        <w:t>if</w:t>
      </w:r>
      <w:r w:rsidRPr="00D54096">
        <w:rPr>
          <w:rFonts w:ascii="Verdana" w:hAnsi="Verdana"/>
          <w:spacing w:val="-3"/>
          <w:sz w:val="24"/>
          <w:szCs w:val="24"/>
        </w:rPr>
        <w:t xml:space="preserve"> </w:t>
      </w:r>
      <w:r w:rsidRPr="00D54096">
        <w:rPr>
          <w:rFonts w:ascii="Verdana" w:hAnsi="Verdana"/>
          <w:sz w:val="24"/>
          <w:szCs w:val="24"/>
        </w:rPr>
        <w:t>you want us to send you a copy of the report.</w:t>
      </w:r>
    </w:p>
    <w:p w14:paraId="745823F3" w14:textId="77777777" w:rsidR="00105DA3" w:rsidRPr="00D54096" w:rsidRDefault="00105DA3" w:rsidP="00105DA3">
      <w:pPr>
        <w:pStyle w:val="BodyText"/>
        <w:rPr>
          <w:rFonts w:ascii="Verdana" w:hAnsi="Verdana"/>
          <w:sz w:val="24"/>
          <w:szCs w:val="24"/>
        </w:rPr>
      </w:pPr>
    </w:p>
    <w:p w14:paraId="746819C2" w14:textId="347613BA" w:rsidR="00105DA3" w:rsidRPr="00D54096" w:rsidRDefault="0002589E"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56544" behindDoc="0" locked="0" layoutInCell="1" allowOverlap="1" wp14:anchorId="100A0469" wp14:editId="30DF94B9">
            <wp:simplePos x="0" y="0"/>
            <wp:positionH relativeFrom="margin">
              <wp:align>left</wp:align>
            </wp:positionH>
            <wp:positionV relativeFrom="paragraph">
              <wp:posOffset>5080</wp:posOffset>
            </wp:positionV>
            <wp:extent cx="1551367" cy="1533062"/>
            <wp:effectExtent l="0" t="0" r="0" b="0"/>
            <wp:wrapNone/>
            <wp:docPr id="88" name="Image 88" descr="Conference with a speak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descr="Conference with a speaker"/>
                    <pic:cNvPicPr/>
                  </pic:nvPicPr>
                  <pic:blipFill>
                    <a:blip r:embed="rId128" cstate="print"/>
                    <a:stretch>
                      <a:fillRect/>
                    </a:stretch>
                  </pic:blipFill>
                  <pic:spPr>
                    <a:xfrm>
                      <a:off x="0" y="0"/>
                      <a:ext cx="1551367" cy="1533062"/>
                    </a:xfrm>
                    <a:prstGeom prst="rect">
                      <a:avLst/>
                    </a:prstGeom>
                  </pic:spPr>
                </pic:pic>
              </a:graphicData>
            </a:graphic>
          </wp:anchor>
        </w:drawing>
      </w:r>
    </w:p>
    <w:p w14:paraId="58B12AAD" w14:textId="2D7D215F" w:rsidR="00105DA3" w:rsidRPr="00D54096" w:rsidRDefault="00105DA3" w:rsidP="00105DA3">
      <w:pPr>
        <w:pStyle w:val="BodyText"/>
        <w:spacing w:before="241"/>
        <w:rPr>
          <w:rFonts w:ascii="Verdana" w:hAnsi="Verdana"/>
          <w:sz w:val="24"/>
          <w:szCs w:val="24"/>
        </w:rPr>
      </w:pPr>
    </w:p>
    <w:p w14:paraId="1FBF0AC9" w14:textId="77777777"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The</w:t>
      </w:r>
      <w:r w:rsidRPr="00D54096">
        <w:rPr>
          <w:rFonts w:ascii="Verdana" w:hAnsi="Verdana"/>
          <w:spacing w:val="-5"/>
          <w:sz w:val="24"/>
          <w:szCs w:val="24"/>
        </w:rPr>
        <w:t xml:space="preserve"> </w:t>
      </w:r>
      <w:r w:rsidRPr="00D54096">
        <w:rPr>
          <w:rFonts w:ascii="Verdana" w:hAnsi="Verdana"/>
          <w:sz w:val="24"/>
          <w:szCs w:val="24"/>
        </w:rPr>
        <w:t>results</w:t>
      </w:r>
      <w:r w:rsidRPr="00D54096">
        <w:rPr>
          <w:rFonts w:ascii="Verdana" w:hAnsi="Verdana"/>
          <w:spacing w:val="-6"/>
          <w:sz w:val="24"/>
          <w:szCs w:val="24"/>
        </w:rPr>
        <w:t xml:space="preserve"> </w:t>
      </w:r>
      <w:r w:rsidRPr="00D54096">
        <w:rPr>
          <w:rFonts w:ascii="Verdana" w:hAnsi="Verdana"/>
          <w:sz w:val="24"/>
          <w:szCs w:val="24"/>
        </w:rPr>
        <w:t>may</w:t>
      </w:r>
      <w:r w:rsidRPr="00D54096">
        <w:rPr>
          <w:rFonts w:ascii="Verdana" w:hAnsi="Verdana"/>
          <w:spacing w:val="-5"/>
          <w:sz w:val="24"/>
          <w:szCs w:val="24"/>
        </w:rPr>
        <w:t xml:space="preserve"> </w:t>
      </w:r>
      <w:r w:rsidRPr="00D54096">
        <w:rPr>
          <w:rFonts w:ascii="Verdana" w:hAnsi="Verdana"/>
          <w:sz w:val="24"/>
          <w:szCs w:val="24"/>
        </w:rPr>
        <w:t>be</w:t>
      </w:r>
      <w:r w:rsidRPr="00D54096">
        <w:rPr>
          <w:rFonts w:ascii="Verdana" w:hAnsi="Verdana"/>
          <w:spacing w:val="-4"/>
          <w:sz w:val="24"/>
          <w:szCs w:val="24"/>
        </w:rPr>
        <w:t xml:space="preserve"> </w:t>
      </w:r>
      <w:r w:rsidRPr="00D54096">
        <w:rPr>
          <w:rFonts w:ascii="Verdana" w:hAnsi="Verdana"/>
          <w:sz w:val="24"/>
          <w:szCs w:val="24"/>
        </w:rPr>
        <w:t>presented</w:t>
      </w:r>
      <w:r w:rsidRPr="00D54096">
        <w:rPr>
          <w:rFonts w:ascii="Verdana" w:hAnsi="Verdana"/>
          <w:spacing w:val="-4"/>
          <w:sz w:val="24"/>
          <w:szCs w:val="24"/>
        </w:rPr>
        <w:t xml:space="preserve"> </w:t>
      </w:r>
      <w:r w:rsidRPr="00D54096">
        <w:rPr>
          <w:rFonts w:ascii="Verdana" w:hAnsi="Verdana"/>
          <w:sz w:val="24"/>
          <w:szCs w:val="24"/>
        </w:rPr>
        <w:t>at</w:t>
      </w:r>
      <w:r w:rsidRPr="00D54096">
        <w:rPr>
          <w:rFonts w:ascii="Verdana" w:hAnsi="Verdana"/>
          <w:spacing w:val="-4"/>
          <w:sz w:val="24"/>
          <w:szCs w:val="24"/>
        </w:rPr>
        <w:t xml:space="preserve"> </w:t>
      </w:r>
      <w:r w:rsidRPr="00D54096">
        <w:rPr>
          <w:rFonts w:ascii="Verdana" w:hAnsi="Verdana"/>
          <w:sz w:val="24"/>
          <w:szCs w:val="24"/>
        </w:rPr>
        <w:t>meetings, conferences, and in journals.</w:t>
      </w:r>
    </w:p>
    <w:p w14:paraId="7F0D95FC" w14:textId="77777777" w:rsidR="00105DA3" w:rsidRPr="00D54096" w:rsidRDefault="00105DA3" w:rsidP="00105DA3">
      <w:pPr>
        <w:pStyle w:val="BodyText"/>
        <w:spacing w:line="376" w:lineRule="auto"/>
        <w:ind w:left="3544"/>
        <w:rPr>
          <w:rFonts w:ascii="Verdana" w:hAnsi="Verdana"/>
          <w:sz w:val="24"/>
          <w:szCs w:val="24"/>
        </w:rPr>
      </w:pPr>
    </w:p>
    <w:p w14:paraId="473FE400" w14:textId="77777777" w:rsidR="00105DA3" w:rsidRPr="00D54096" w:rsidRDefault="00105DA3" w:rsidP="00105DA3">
      <w:pPr>
        <w:pStyle w:val="BodyText"/>
        <w:rPr>
          <w:rFonts w:ascii="Verdana" w:hAnsi="Verdana"/>
          <w:sz w:val="24"/>
          <w:szCs w:val="24"/>
        </w:rPr>
      </w:pPr>
    </w:p>
    <w:p w14:paraId="791AACC9" w14:textId="77777777" w:rsidR="00105DA3" w:rsidRPr="00D54096" w:rsidRDefault="00105DA3" w:rsidP="00105DA3">
      <w:pPr>
        <w:pStyle w:val="BodyText"/>
        <w:rPr>
          <w:rFonts w:ascii="Verdana" w:hAnsi="Verdana"/>
          <w:sz w:val="24"/>
          <w:szCs w:val="24"/>
        </w:rPr>
      </w:pPr>
    </w:p>
    <w:p w14:paraId="0F63A497" w14:textId="77777777" w:rsidR="00105DA3" w:rsidRPr="00D54096" w:rsidRDefault="00105DA3" w:rsidP="00105DA3">
      <w:pPr>
        <w:pStyle w:val="BodyText"/>
        <w:rPr>
          <w:rFonts w:ascii="Verdana" w:hAnsi="Verdana"/>
          <w:sz w:val="24"/>
          <w:szCs w:val="24"/>
        </w:rPr>
      </w:pPr>
    </w:p>
    <w:p w14:paraId="7CADFB36" w14:textId="77777777" w:rsidR="00105DA3" w:rsidRPr="00D54096" w:rsidRDefault="00105DA3"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57568" behindDoc="0" locked="0" layoutInCell="1" allowOverlap="1" wp14:anchorId="25B2DD36" wp14:editId="446CF546">
            <wp:simplePos x="0" y="0"/>
            <wp:positionH relativeFrom="margin">
              <wp:align>left</wp:align>
            </wp:positionH>
            <wp:positionV relativeFrom="paragraph">
              <wp:posOffset>110490</wp:posOffset>
            </wp:positionV>
            <wp:extent cx="965200" cy="1337733"/>
            <wp:effectExtent l="0" t="0" r="6350" b="0"/>
            <wp:wrapNone/>
            <wp:docPr id="89" name="Image 89" descr="Page of da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descr="Page of data"/>
                    <pic:cNvPicPr/>
                  </pic:nvPicPr>
                  <pic:blipFill>
                    <a:blip r:embed="rId129" cstate="print"/>
                    <a:stretch>
                      <a:fillRect/>
                    </a:stretch>
                  </pic:blipFill>
                  <pic:spPr>
                    <a:xfrm>
                      <a:off x="0" y="0"/>
                      <a:ext cx="965200" cy="1337733"/>
                    </a:xfrm>
                    <a:prstGeom prst="rect">
                      <a:avLst/>
                    </a:prstGeom>
                  </pic:spPr>
                </pic:pic>
              </a:graphicData>
            </a:graphic>
            <wp14:sizeRelH relativeFrom="margin">
              <wp14:pctWidth>0</wp14:pctWidth>
            </wp14:sizeRelH>
            <wp14:sizeRelV relativeFrom="margin">
              <wp14:pctHeight>0</wp14:pctHeight>
            </wp14:sizeRelV>
          </wp:anchor>
        </w:drawing>
      </w:r>
    </w:p>
    <w:p w14:paraId="398B35F6" w14:textId="77777777" w:rsidR="00105DA3" w:rsidRPr="00D54096" w:rsidRDefault="00105DA3" w:rsidP="00105DA3">
      <w:pPr>
        <w:pStyle w:val="BodyText"/>
        <w:spacing w:before="133"/>
        <w:rPr>
          <w:rFonts w:ascii="Verdana" w:hAnsi="Verdana"/>
          <w:sz w:val="24"/>
          <w:szCs w:val="24"/>
        </w:rPr>
      </w:pPr>
    </w:p>
    <w:p w14:paraId="2CA1F536" w14:textId="77777777"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Data</w:t>
      </w:r>
      <w:r w:rsidRPr="00D54096">
        <w:rPr>
          <w:rFonts w:ascii="Verdana" w:hAnsi="Verdana"/>
          <w:spacing w:val="-3"/>
          <w:sz w:val="24"/>
          <w:szCs w:val="24"/>
        </w:rPr>
        <w:t xml:space="preserve"> </w:t>
      </w:r>
      <w:r w:rsidRPr="00D54096">
        <w:rPr>
          <w:rFonts w:ascii="Verdana" w:hAnsi="Verdana"/>
          <w:sz w:val="24"/>
          <w:szCs w:val="24"/>
        </w:rPr>
        <w:t>collected</w:t>
      </w:r>
      <w:r w:rsidRPr="00D54096">
        <w:rPr>
          <w:rFonts w:ascii="Verdana" w:hAnsi="Verdana"/>
          <w:spacing w:val="-10"/>
          <w:sz w:val="24"/>
          <w:szCs w:val="24"/>
        </w:rPr>
        <w:t xml:space="preserve"> </w:t>
      </w:r>
      <w:r w:rsidRPr="00D54096">
        <w:rPr>
          <w:rFonts w:ascii="Verdana" w:hAnsi="Verdana"/>
          <w:sz w:val="24"/>
          <w:szCs w:val="24"/>
        </w:rPr>
        <w:t>during</w:t>
      </w:r>
      <w:r w:rsidRPr="00D54096">
        <w:rPr>
          <w:rFonts w:ascii="Verdana" w:hAnsi="Verdana"/>
          <w:spacing w:val="-3"/>
          <w:sz w:val="24"/>
          <w:szCs w:val="24"/>
        </w:rPr>
        <w:t xml:space="preserve"> </w:t>
      </w:r>
      <w:r w:rsidRPr="00D54096">
        <w:rPr>
          <w:rFonts w:ascii="Verdana" w:hAnsi="Verdana"/>
          <w:sz w:val="24"/>
          <w:szCs w:val="24"/>
        </w:rPr>
        <w:t>this</w:t>
      </w:r>
      <w:r w:rsidRPr="00D54096">
        <w:rPr>
          <w:rFonts w:ascii="Verdana" w:hAnsi="Verdana"/>
          <w:spacing w:val="-7"/>
          <w:sz w:val="24"/>
          <w:szCs w:val="24"/>
        </w:rPr>
        <w:t xml:space="preserve"> </w:t>
      </w:r>
      <w:r w:rsidRPr="00D54096">
        <w:rPr>
          <w:rFonts w:ascii="Verdana" w:hAnsi="Verdana"/>
          <w:sz w:val="24"/>
          <w:szCs w:val="24"/>
        </w:rPr>
        <w:t>study</w:t>
      </w:r>
      <w:r w:rsidRPr="00D54096">
        <w:rPr>
          <w:rFonts w:ascii="Verdana" w:hAnsi="Verdana"/>
          <w:spacing w:val="-2"/>
          <w:sz w:val="24"/>
          <w:szCs w:val="24"/>
        </w:rPr>
        <w:t xml:space="preserve"> </w:t>
      </w:r>
      <w:r w:rsidRPr="00D54096">
        <w:rPr>
          <w:rFonts w:ascii="Verdana" w:hAnsi="Verdana"/>
          <w:sz w:val="24"/>
          <w:szCs w:val="24"/>
        </w:rPr>
        <w:t>may</w:t>
      </w:r>
      <w:r w:rsidRPr="00D54096">
        <w:rPr>
          <w:rFonts w:ascii="Verdana" w:hAnsi="Verdana"/>
          <w:spacing w:val="-4"/>
          <w:sz w:val="24"/>
          <w:szCs w:val="24"/>
        </w:rPr>
        <w:t xml:space="preserve"> </w:t>
      </w:r>
      <w:r w:rsidRPr="00D54096">
        <w:rPr>
          <w:rFonts w:ascii="Verdana" w:hAnsi="Verdana"/>
          <w:sz w:val="24"/>
          <w:szCs w:val="24"/>
        </w:rPr>
        <w:t>be</w:t>
      </w:r>
      <w:r w:rsidRPr="00D54096">
        <w:rPr>
          <w:rFonts w:ascii="Verdana" w:hAnsi="Verdana"/>
          <w:spacing w:val="-3"/>
          <w:sz w:val="24"/>
          <w:szCs w:val="24"/>
        </w:rPr>
        <w:t xml:space="preserve"> </w:t>
      </w:r>
      <w:r w:rsidRPr="00D54096">
        <w:rPr>
          <w:rFonts w:ascii="Verdana" w:hAnsi="Verdana"/>
          <w:sz w:val="24"/>
          <w:szCs w:val="24"/>
        </w:rPr>
        <w:t>used</w:t>
      </w:r>
      <w:r w:rsidRPr="00D54096">
        <w:rPr>
          <w:rFonts w:ascii="Verdana" w:hAnsi="Verdana"/>
          <w:spacing w:val="-6"/>
          <w:sz w:val="24"/>
          <w:szCs w:val="24"/>
        </w:rPr>
        <w:t xml:space="preserve"> </w:t>
      </w:r>
      <w:r w:rsidRPr="00D54096">
        <w:rPr>
          <w:rFonts w:ascii="Verdana" w:hAnsi="Verdana"/>
          <w:sz w:val="24"/>
          <w:szCs w:val="24"/>
        </w:rPr>
        <w:t>for further research.</w:t>
      </w:r>
    </w:p>
    <w:p w14:paraId="5C48E019" w14:textId="77777777" w:rsidR="00105DA3" w:rsidRPr="00D54096" w:rsidRDefault="00105DA3" w:rsidP="00105DA3">
      <w:pPr>
        <w:pStyle w:val="BodyText"/>
        <w:spacing w:line="365" w:lineRule="exact"/>
        <w:ind w:left="3544"/>
        <w:rPr>
          <w:rFonts w:ascii="Verdana" w:hAnsi="Verdana"/>
          <w:spacing w:val="-2"/>
          <w:sz w:val="24"/>
          <w:szCs w:val="24"/>
        </w:rPr>
      </w:pPr>
      <w:r w:rsidRPr="00D54096">
        <w:rPr>
          <w:rFonts w:ascii="Verdana" w:hAnsi="Verdana"/>
          <w:sz w:val="24"/>
          <w:szCs w:val="24"/>
        </w:rPr>
        <w:t>There</w:t>
      </w:r>
      <w:r w:rsidRPr="00D54096">
        <w:rPr>
          <w:rFonts w:ascii="Verdana" w:hAnsi="Verdana"/>
          <w:spacing w:val="-6"/>
          <w:sz w:val="24"/>
          <w:szCs w:val="24"/>
        </w:rPr>
        <w:t xml:space="preserve"> </w:t>
      </w:r>
      <w:r w:rsidRPr="00D54096">
        <w:rPr>
          <w:rFonts w:ascii="Verdana" w:hAnsi="Verdana"/>
          <w:sz w:val="24"/>
          <w:szCs w:val="24"/>
        </w:rPr>
        <w:t>will</w:t>
      </w:r>
      <w:r w:rsidRPr="00D54096">
        <w:rPr>
          <w:rFonts w:ascii="Verdana" w:hAnsi="Verdana"/>
          <w:spacing w:val="-9"/>
          <w:sz w:val="24"/>
          <w:szCs w:val="24"/>
        </w:rPr>
        <w:t xml:space="preserve"> </w:t>
      </w:r>
      <w:r w:rsidRPr="00D54096">
        <w:rPr>
          <w:rFonts w:ascii="Verdana" w:hAnsi="Verdana"/>
          <w:sz w:val="24"/>
          <w:szCs w:val="24"/>
        </w:rPr>
        <w:t>be</w:t>
      </w:r>
      <w:r w:rsidRPr="00D54096">
        <w:rPr>
          <w:rFonts w:ascii="Verdana" w:hAnsi="Verdana"/>
          <w:spacing w:val="-6"/>
          <w:sz w:val="24"/>
          <w:szCs w:val="24"/>
        </w:rPr>
        <w:t xml:space="preserve"> </w:t>
      </w:r>
      <w:r w:rsidRPr="00D54096">
        <w:rPr>
          <w:rFonts w:ascii="Verdana" w:hAnsi="Verdana"/>
          <w:sz w:val="24"/>
          <w:szCs w:val="24"/>
        </w:rPr>
        <w:t>no</w:t>
      </w:r>
      <w:r w:rsidRPr="00D54096">
        <w:rPr>
          <w:rFonts w:ascii="Verdana" w:hAnsi="Verdana"/>
          <w:spacing w:val="-7"/>
          <w:sz w:val="24"/>
          <w:szCs w:val="24"/>
        </w:rPr>
        <w:t xml:space="preserve"> </w:t>
      </w:r>
      <w:r w:rsidRPr="00D54096">
        <w:rPr>
          <w:rFonts w:ascii="Verdana" w:hAnsi="Verdana"/>
          <w:sz w:val="24"/>
          <w:szCs w:val="24"/>
        </w:rPr>
        <w:t>names</w:t>
      </w:r>
      <w:r w:rsidRPr="00D54096">
        <w:rPr>
          <w:rFonts w:ascii="Verdana" w:hAnsi="Verdana"/>
          <w:spacing w:val="-5"/>
          <w:sz w:val="24"/>
          <w:szCs w:val="24"/>
        </w:rPr>
        <w:t xml:space="preserve"> </w:t>
      </w:r>
      <w:r w:rsidRPr="00D54096">
        <w:rPr>
          <w:rFonts w:ascii="Verdana" w:hAnsi="Verdana"/>
          <w:sz w:val="24"/>
          <w:szCs w:val="24"/>
        </w:rPr>
        <w:t>on</w:t>
      </w:r>
      <w:r w:rsidRPr="00D54096">
        <w:rPr>
          <w:rFonts w:ascii="Verdana" w:hAnsi="Verdana"/>
          <w:spacing w:val="-8"/>
          <w:sz w:val="24"/>
          <w:szCs w:val="24"/>
        </w:rPr>
        <w:t xml:space="preserve"> </w:t>
      </w:r>
      <w:r w:rsidRPr="00D54096">
        <w:rPr>
          <w:rFonts w:ascii="Verdana" w:hAnsi="Verdana"/>
          <w:sz w:val="24"/>
          <w:szCs w:val="24"/>
        </w:rPr>
        <w:t>this</w:t>
      </w:r>
      <w:r w:rsidRPr="00D54096">
        <w:rPr>
          <w:rFonts w:ascii="Verdana" w:hAnsi="Verdana"/>
          <w:spacing w:val="-7"/>
          <w:sz w:val="24"/>
          <w:szCs w:val="24"/>
        </w:rPr>
        <w:t xml:space="preserve"> </w:t>
      </w:r>
      <w:r w:rsidRPr="00D54096">
        <w:rPr>
          <w:rFonts w:ascii="Verdana" w:hAnsi="Verdana"/>
          <w:spacing w:val="-2"/>
          <w:sz w:val="24"/>
          <w:szCs w:val="24"/>
        </w:rPr>
        <w:t>data.</w:t>
      </w:r>
    </w:p>
    <w:p w14:paraId="72CA03DC" w14:textId="77777777" w:rsidR="00105DA3" w:rsidRPr="00D54096" w:rsidRDefault="00105DA3" w:rsidP="00105DA3">
      <w:pPr>
        <w:pStyle w:val="BodyText"/>
        <w:spacing w:line="365" w:lineRule="exact"/>
        <w:ind w:left="3544"/>
        <w:rPr>
          <w:rFonts w:ascii="Verdana" w:hAnsi="Verdana"/>
          <w:spacing w:val="-2"/>
          <w:sz w:val="24"/>
          <w:szCs w:val="24"/>
        </w:rPr>
      </w:pPr>
    </w:p>
    <w:p w14:paraId="4B02F486" w14:textId="77777777" w:rsidR="00105DA3" w:rsidRPr="00D54096" w:rsidRDefault="00105DA3" w:rsidP="00105DA3">
      <w:pPr>
        <w:pStyle w:val="BodyText"/>
        <w:spacing w:line="365" w:lineRule="exact"/>
        <w:ind w:left="3544"/>
        <w:rPr>
          <w:rFonts w:ascii="Verdana" w:hAnsi="Verdana"/>
          <w:sz w:val="24"/>
          <w:szCs w:val="24"/>
        </w:rPr>
      </w:pPr>
    </w:p>
    <w:p w14:paraId="4B6B9E35" w14:textId="77777777" w:rsidR="00105DA3" w:rsidRPr="00D54096" w:rsidRDefault="00105DA3" w:rsidP="00105DA3">
      <w:pPr>
        <w:pStyle w:val="BodyText"/>
        <w:spacing w:line="376" w:lineRule="auto"/>
        <w:ind w:left="3544" w:right="298"/>
        <w:rPr>
          <w:rFonts w:ascii="Verdana" w:hAnsi="Verdana"/>
          <w:sz w:val="8"/>
          <w:szCs w:val="8"/>
        </w:rPr>
      </w:pPr>
    </w:p>
    <w:p w14:paraId="7AA135CF" w14:textId="77777777" w:rsidR="00105DA3" w:rsidRPr="00D54096" w:rsidRDefault="00105DA3" w:rsidP="00105DA3">
      <w:pPr>
        <w:pStyle w:val="Heading3"/>
      </w:pPr>
      <w:r w:rsidRPr="00D54096">
        <w:t>Where</w:t>
      </w:r>
      <w:r w:rsidRPr="00D54096">
        <w:rPr>
          <w:spacing w:val="-2"/>
        </w:rPr>
        <w:t xml:space="preserve"> </w:t>
      </w:r>
      <w:r w:rsidRPr="00D54096">
        <w:t>can</w:t>
      </w:r>
      <w:r w:rsidRPr="00D54096">
        <w:rPr>
          <w:spacing w:val="-1"/>
        </w:rPr>
        <w:t xml:space="preserve"> </w:t>
      </w:r>
      <w:r w:rsidRPr="00D54096">
        <w:t>I</w:t>
      </w:r>
      <w:r w:rsidRPr="00D54096">
        <w:rPr>
          <w:spacing w:val="-2"/>
        </w:rPr>
        <w:t xml:space="preserve"> </w:t>
      </w:r>
      <w:r w:rsidRPr="00D54096">
        <w:t>get</w:t>
      </w:r>
      <w:r w:rsidRPr="00D54096">
        <w:rPr>
          <w:spacing w:val="-1"/>
        </w:rPr>
        <w:t xml:space="preserve"> </w:t>
      </w:r>
      <w:r w:rsidRPr="00D54096">
        <w:t>more</w:t>
      </w:r>
      <w:r w:rsidRPr="00D54096">
        <w:rPr>
          <w:spacing w:val="-1"/>
        </w:rPr>
        <w:t xml:space="preserve"> </w:t>
      </w:r>
      <w:r w:rsidRPr="00D54096">
        <w:rPr>
          <w:spacing w:val="-2"/>
        </w:rPr>
        <w:t>information?</w:t>
      </w:r>
    </w:p>
    <w:p w14:paraId="159A4F3F" w14:textId="77777777" w:rsidR="00105DA3" w:rsidRPr="00D54096" w:rsidRDefault="00105DA3" w:rsidP="00105DA3">
      <w:pPr>
        <w:pStyle w:val="BodyText"/>
        <w:rPr>
          <w:rFonts w:ascii="Verdana" w:hAnsi="Verdana"/>
          <w:b/>
        </w:rPr>
      </w:pPr>
      <w:r w:rsidRPr="00D54096">
        <w:rPr>
          <w:rFonts w:ascii="Verdana" w:hAnsi="Verdana"/>
          <w:noProof/>
          <w:sz w:val="24"/>
          <w:szCs w:val="24"/>
        </w:rPr>
        <w:drawing>
          <wp:anchor distT="0" distB="0" distL="0" distR="0" simplePos="0" relativeHeight="251758592" behindDoc="0" locked="0" layoutInCell="1" allowOverlap="1" wp14:anchorId="14FC047E" wp14:editId="0437BE02">
            <wp:simplePos x="0" y="0"/>
            <wp:positionH relativeFrom="margin">
              <wp:align>left</wp:align>
            </wp:positionH>
            <wp:positionV relativeFrom="paragraph">
              <wp:posOffset>160655</wp:posOffset>
            </wp:positionV>
            <wp:extent cx="1615435" cy="1610859"/>
            <wp:effectExtent l="0" t="0" r="4445" b="8890"/>
            <wp:wrapNone/>
            <wp:docPr id="90" name="Image 90" descr="Person making a phone c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descr="Person making a phone call."/>
                    <pic:cNvPicPr/>
                  </pic:nvPicPr>
                  <pic:blipFill>
                    <a:blip r:embed="rId130" cstate="print"/>
                    <a:stretch>
                      <a:fillRect/>
                    </a:stretch>
                  </pic:blipFill>
                  <pic:spPr>
                    <a:xfrm>
                      <a:off x="0" y="0"/>
                      <a:ext cx="1615435" cy="1610859"/>
                    </a:xfrm>
                    <a:prstGeom prst="rect">
                      <a:avLst/>
                    </a:prstGeom>
                  </pic:spPr>
                </pic:pic>
              </a:graphicData>
            </a:graphic>
          </wp:anchor>
        </w:drawing>
      </w:r>
    </w:p>
    <w:p w14:paraId="5BDEDFE7" w14:textId="77777777" w:rsidR="00105DA3" w:rsidRPr="00D54096" w:rsidRDefault="00105DA3" w:rsidP="00105DA3">
      <w:pPr>
        <w:pStyle w:val="BodyText"/>
        <w:rPr>
          <w:rFonts w:ascii="Verdana" w:hAnsi="Verdana"/>
          <w:b/>
        </w:rPr>
      </w:pPr>
    </w:p>
    <w:p w14:paraId="10408DB8" w14:textId="77777777" w:rsidR="00105DA3" w:rsidRPr="00D54096" w:rsidRDefault="00105DA3" w:rsidP="00105DA3">
      <w:pPr>
        <w:pStyle w:val="BodyText"/>
        <w:spacing w:before="307"/>
        <w:rPr>
          <w:rFonts w:ascii="Verdana" w:hAnsi="Verdana"/>
          <w:b/>
          <w:sz w:val="24"/>
          <w:szCs w:val="24"/>
        </w:rPr>
      </w:pPr>
    </w:p>
    <w:p w14:paraId="1789756F" w14:textId="77777777" w:rsidR="00105DA3" w:rsidRPr="00D54096" w:rsidRDefault="00105DA3" w:rsidP="00105DA3">
      <w:pPr>
        <w:pStyle w:val="BodyText"/>
        <w:spacing w:line="376" w:lineRule="auto"/>
        <w:ind w:left="3544" w:right="93"/>
        <w:rPr>
          <w:rFonts w:ascii="Verdana" w:hAnsi="Verdana"/>
          <w:sz w:val="24"/>
          <w:szCs w:val="24"/>
        </w:rPr>
      </w:pPr>
      <w:r w:rsidRPr="00D54096">
        <w:rPr>
          <w:rFonts w:ascii="Verdana" w:hAnsi="Verdana"/>
          <w:sz w:val="24"/>
          <w:szCs w:val="24"/>
        </w:rPr>
        <w:t>If</w:t>
      </w:r>
      <w:r w:rsidRPr="00D54096">
        <w:rPr>
          <w:rFonts w:ascii="Verdana" w:hAnsi="Verdana"/>
          <w:spacing w:val="-3"/>
          <w:sz w:val="24"/>
          <w:szCs w:val="24"/>
        </w:rPr>
        <w:t xml:space="preserve"> </w:t>
      </w:r>
      <w:r w:rsidRPr="00D54096">
        <w:rPr>
          <w:rFonts w:ascii="Verdana" w:hAnsi="Verdana"/>
          <w:sz w:val="24"/>
          <w:szCs w:val="24"/>
        </w:rPr>
        <w:t>you have</w:t>
      </w:r>
      <w:r w:rsidRPr="00D54096">
        <w:rPr>
          <w:rFonts w:ascii="Verdana" w:hAnsi="Verdana"/>
          <w:spacing w:val="-5"/>
          <w:sz w:val="24"/>
          <w:szCs w:val="24"/>
        </w:rPr>
        <w:t xml:space="preserve"> </w:t>
      </w:r>
      <w:r w:rsidRPr="00D54096">
        <w:rPr>
          <w:rFonts w:ascii="Verdana" w:hAnsi="Verdana"/>
          <w:sz w:val="24"/>
          <w:szCs w:val="24"/>
        </w:rPr>
        <w:t>any</w:t>
      </w:r>
      <w:r w:rsidRPr="00D54096">
        <w:rPr>
          <w:rFonts w:ascii="Verdana" w:hAnsi="Verdana"/>
          <w:spacing w:val="-4"/>
          <w:sz w:val="24"/>
          <w:szCs w:val="24"/>
        </w:rPr>
        <w:t xml:space="preserve"> </w:t>
      </w:r>
      <w:r w:rsidRPr="00D54096">
        <w:rPr>
          <w:rFonts w:ascii="Verdana" w:hAnsi="Verdana"/>
          <w:sz w:val="24"/>
          <w:szCs w:val="24"/>
        </w:rPr>
        <w:t>questions</w:t>
      </w:r>
      <w:r w:rsidRPr="00D54096">
        <w:rPr>
          <w:rFonts w:ascii="Verdana" w:hAnsi="Verdana"/>
          <w:spacing w:val="-6"/>
          <w:sz w:val="24"/>
          <w:szCs w:val="24"/>
        </w:rPr>
        <w:t xml:space="preserve"> </w:t>
      </w:r>
      <w:r w:rsidRPr="00D54096">
        <w:rPr>
          <w:rFonts w:ascii="Verdana" w:hAnsi="Verdana"/>
          <w:sz w:val="24"/>
          <w:szCs w:val="24"/>
        </w:rPr>
        <w:t>you</w:t>
      </w:r>
      <w:r w:rsidRPr="00D54096">
        <w:rPr>
          <w:rFonts w:ascii="Verdana" w:hAnsi="Verdana"/>
          <w:spacing w:val="-1"/>
          <w:sz w:val="24"/>
          <w:szCs w:val="24"/>
        </w:rPr>
        <w:t xml:space="preserve"> </w:t>
      </w:r>
      <w:r w:rsidRPr="00D54096">
        <w:rPr>
          <w:rFonts w:ascii="Verdana" w:hAnsi="Verdana"/>
          <w:sz w:val="24"/>
          <w:szCs w:val="24"/>
        </w:rPr>
        <w:t>can</w:t>
      </w:r>
      <w:r w:rsidRPr="00D54096">
        <w:rPr>
          <w:rFonts w:ascii="Verdana" w:hAnsi="Verdana"/>
          <w:spacing w:val="-3"/>
          <w:sz w:val="24"/>
          <w:szCs w:val="24"/>
        </w:rPr>
        <w:t xml:space="preserve"> </w:t>
      </w:r>
      <w:r w:rsidRPr="00D54096">
        <w:rPr>
          <w:rFonts w:ascii="Verdana" w:hAnsi="Verdana"/>
          <w:sz w:val="24"/>
          <w:szCs w:val="24"/>
        </w:rPr>
        <w:t>get</w:t>
      </w:r>
      <w:r w:rsidRPr="00D54096">
        <w:rPr>
          <w:rFonts w:ascii="Verdana" w:hAnsi="Verdana"/>
          <w:spacing w:val="-3"/>
          <w:sz w:val="24"/>
          <w:szCs w:val="24"/>
        </w:rPr>
        <w:t xml:space="preserve"> </w:t>
      </w:r>
      <w:r w:rsidRPr="00D54096">
        <w:rPr>
          <w:rFonts w:ascii="Verdana" w:hAnsi="Verdana"/>
          <w:sz w:val="24"/>
          <w:szCs w:val="24"/>
        </w:rPr>
        <w:t>in</w:t>
      </w:r>
      <w:r w:rsidRPr="00D54096">
        <w:rPr>
          <w:rFonts w:ascii="Verdana" w:hAnsi="Verdana"/>
          <w:spacing w:val="-5"/>
          <w:sz w:val="24"/>
          <w:szCs w:val="24"/>
        </w:rPr>
        <w:t xml:space="preserve"> </w:t>
      </w:r>
      <w:r w:rsidRPr="00D54096">
        <w:rPr>
          <w:rFonts w:ascii="Verdana" w:hAnsi="Verdana"/>
          <w:sz w:val="24"/>
          <w:szCs w:val="24"/>
        </w:rPr>
        <w:t>touch</w:t>
      </w:r>
      <w:r w:rsidRPr="00D54096">
        <w:rPr>
          <w:rFonts w:ascii="Verdana" w:hAnsi="Verdana"/>
          <w:spacing w:val="-5"/>
          <w:sz w:val="24"/>
          <w:szCs w:val="24"/>
        </w:rPr>
        <w:t xml:space="preserve"> </w:t>
      </w:r>
      <w:r w:rsidRPr="00D54096">
        <w:rPr>
          <w:rFonts w:ascii="Verdana" w:hAnsi="Verdana"/>
          <w:sz w:val="24"/>
          <w:szCs w:val="24"/>
        </w:rPr>
        <w:t>with us by phone or email.</w:t>
      </w:r>
    </w:p>
    <w:p w14:paraId="0F6ACF89" w14:textId="77777777" w:rsidR="00105DA3" w:rsidRPr="00D54096" w:rsidRDefault="00105DA3" w:rsidP="00105DA3">
      <w:pPr>
        <w:pStyle w:val="BodyText"/>
        <w:rPr>
          <w:rFonts w:ascii="Verdana" w:hAnsi="Verdana"/>
          <w:sz w:val="24"/>
          <w:szCs w:val="24"/>
        </w:rPr>
      </w:pPr>
    </w:p>
    <w:p w14:paraId="0FA874B1" w14:textId="0FAA4736" w:rsidR="00105DA3" w:rsidRPr="00D54096" w:rsidRDefault="00105DA3" w:rsidP="00105DA3">
      <w:pPr>
        <w:pStyle w:val="BodyText"/>
        <w:rPr>
          <w:rFonts w:ascii="Verdana" w:hAnsi="Verdana"/>
          <w:sz w:val="24"/>
          <w:szCs w:val="24"/>
        </w:rPr>
      </w:pPr>
    </w:p>
    <w:p w14:paraId="4C916D70" w14:textId="79D55309" w:rsidR="00105DA3" w:rsidRPr="00D54096" w:rsidRDefault="00105DA3" w:rsidP="00105DA3">
      <w:pPr>
        <w:pStyle w:val="BodyText"/>
        <w:rPr>
          <w:rFonts w:ascii="Verdana" w:hAnsi="Verdana"/>
          <w:sz w:val="24"/>
          <w:szCs w:val="24"/>
        </w:rPr>
      </w:pPr>
    </w:p>
    <w:p w14:paraId="022031F1" w14:textId="07DF8113" w:rsidR="00105DA3" w:rsidRPr="00D54096" w:rsidRDefault="009535A1" w:rsidP="00105DA3">
      <w:pPr>
        <w:pStyle w:val="BodyText"/>
        <w:spacing w:before="243"/>
        <w:rPr>
          <w:rFonts w:ascii="Verdana" w:hAnsi="Verdana"/>
          <w:sz w:val="24"/>
          <w:szCs w:val="24"/>
        </w:rPr>
      </w:pPr>
      <w:r w:rsidRPr="00D54096">
        <w:rPr>
          <w:rFonts w:ascii="Verdana" w:hAnsi="Verdana"/>
          <w:noProof/>
          <w:sz w:val="24"/>
          <w:szCs w:val="24"/>
        </w:rPr>
        <w:lastRenderedPageBreak/>
        <w:drawing>
          <wp:anchor distT="0" distB="0" distL="0" distR="0" simplePos="0" relativeHeight="251761664" behindDoc="0" locked="0" layoutInCell="1" allowOverlap="1" wp14:anchorId="2B8EE1C4" wp14:editId="71EDD8E4">
            <wp:simplePos x="0" y="0"/>
            <wp:positionH relativeFrom="margin">
              <wp:posOffset>-83820</wp:posOffset>
            </wp:positionH>
            <wp:positionV relativeFrom="paragraph">
              <wp:posOffset>-194310</wp:posOffset>
            </wp:positionV>
            <wp:extent cx="1657988" cy="1580127"/>
            <wp:effectExtent l="0" t="0" r="0" b="1270"/>
            <wp:wrapNone/>
            <wp:docPr id="91" name="Image 91" descr="Dr. Nora Donnell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descr="Dr. Nora Donnelly"/>
                    <pic:cNvPicPr/>
                  </pic:nvPicPr>
                  <pic:blipFill>
                    <a:blip r:embed="rId131" cstate="print"/>
                    <a:stretch>
                      <a:fillRect/>
                    </a:stretch>
                  </pic:blipFill>
                  <pic:spPr>
                    <a:xfrm>
                      <a:off x="0" y="0"/>
                      <a:ext cx="1657988" cy="1580127"/>
                    </a:xfrm>
                    <a:prstGeom prst="rect">
                      <a:avLst/>
                    </a:prstGeom>
                  </pic:spPr>
                </pic:pic>
              </a:graphicData>
            </a:graphic>
          </wp:anchor>
        </w:drawing>
      </w:r>
    </w:p>
    <w:p w14:paraId="28288C45" w14:textId="77777777" w:rsidR="00105DA3" w:rsidRPr="00D54096" w:rsidRDefault="00105DA3" w:rsidP="00105DA3">
      <w:pPr>
        <w:pStyle w:val="BodyText"/>
        <w:spacing w:line="376" w:lineRule="auto"/>
        <w:ind w:left="3544" w:right="298"/>
        <w:rPr>
          <w:rFonts w:ascii="Verdana" w:hAnsi="Verdana"/>
          <w:sz w:val="24"/>
          <w:szCs w:val="24"/>
        </w:rPr>
      </w:pPr>
      <w:r w:rsidRPr="00D54096">
        <w:rPr>
          <w:rFonts w:ascii="Verdana" w:hAnsi="Verdana"/>
          <w:sz w:val="24"/>
          <w:szCs w:val="24"/>
        </w:rPr>
        <w:t>Dr.</w:t>
      </w:r>
      <w:r w:rsidRPr="00D54096">
        <w:rPr>
          <w:rFonts w:ascii="Verdana" w:hAnsi="Verdana"/>
          <w:spacing w:val="-6"/>
          <w:sz w:val="24"/>
          <w:szCs w:val="24"/>
        </w:rPr>
        <w:t xml:space="preserve"> </w:t>
      </w:r>
      <w:r w:rsidRPr="00D54096">
        <w:rPr>
          <w:rFonts w:ascii="Verdana" w:hAnsi="Verdana"/>
          <w:sz w:val="24"/>
          <w:szCs w:val="24"/>
        </w:rPr>
        <w:t>Nora</w:t>
      </w:r>
      <w:r w:rsidRPr="00D54096">
        <w:rPr>
          <w:rFonts w:ascii="Verdana" w:hAnsi="Verdana"/>
          <w:spacing w:val="-7"/>
          <w:sz w:val="24"/>
          <w:szCs w:val="24"/>
        </w:rPr>
        <w:t xml:space="preserve"> </w:t>
      </w:r>
      <w:r w:rsidRPr="00D54096">
        <w:rPr>
          <w:rFonts w:ascii="Verdana" w:hAnsi="Verdana"/>
          <w:sz w:val="24"/>
          <w:szCs w:val="24"/>
        </w:rPr>
        <w:t>Donnelly</w:t>
      </w:r>
      <w:r w:rsidRPr="00D54096">
        <w:rPr>
          <w:rFonts w:ascii="Verdana" w:hAnsi="Verdana"/>
          <w:spacing w:val="-11"/>
          <w:sz w:val="24"/>
          <w:szCs w:val="24"/>
        </w:rPr>
        <w:t xml:space="preserve"> </w:t>
      </w:r>
      <w:r w:rsidRPr="00D54096">
        <w:rPr>
          <w:rFonts w:ascii="Verdana" w:hAnsi="Verdana"/>
          <w:sz w:val="24"/>
          <w:szCs w:val="24"/>
        </w:rPr>
        <w:t>is</w:t>
      </w:r>
      <w:r w:rsidRPr="00D54096">
        <w:rPr>
          <w:rFonts w:ascii="Verdana" w:hAnsi="Verdana"/>
          <w:spacing w:val="-8"/>
          <w:sz w:val="24"/>
          <w:szCs w:val="24"/>
        </w:rPr>
        <w:t xml:space="preserve"> </w:t>
      </w:r>
      <w:r w:rsidRPr="00D54096">
        <w:rPr>
          <w:rFonts w:ascii="Verdana" w:hAnsi="Verdana"/>
          <w:sz w:val="24"/>
          <w:szCs w:val="24"/>
        </w:rPr>
        <w:t>the</w:t>
      </w:r>
      <w:r w:rsidRPr="00D54096">
        <w:rPr>
          <w:rFonts w:ascii="Verdana" w:hAnsi="Verdana"/>
          <w:spacing w:val="-6"/>
          <w:sz w:val="24"/>
          <w:szCs w:val="24"/>
        </w:rPr>
        <w:t xml:space="preserve"> </w:t>
      </w:r>
      <w:r w:rsidRPr="00D54096">
        <w:rPr>
          <w:rFonts w:ascii="Verdana" w:hAnsi="Verdana"/>
          <w:sz w:val="24"/>
          <w:szCs w:val="24"/>
        </w:rPr>
        <w:t>manager</w:t>
      </w:r>
      <w:r w:rsidRPr="00D54096">
        <w:rPr>
          <w:rFonts w:ascii="Verdana" w:hAnsi="Verdana"/>
          <w:spacing w:val="-7"/>
          <w:sz w:val="24"/>
          <w:szCs w:val="24"/>
        </w:rPr>
        <w:t xml:space="preserve"> </w:t>
      </w:r>
      <w:r w:rsidRPr="00D54096">
        <w:rPr>
          <w:rFonts w:ascii="Verdana" w:hAnsi="Verdana"/>
          <w:sz w:val="24"/>
          <w:szCs w:val="24"/>
        </w:rPr>
        <w:t>and</w:t>
      </w:r>
      <w:r w:rsidRPr="00D54096">
        <w:rPr>
          <w:rFonts w:ascii="Verdana" w:hAnsi="Verdana"/>
          <w:spacing w:val="-6"/>
          <w:sz w:val="24"/>
          <w:szCs w:val="24"/>
        </w:rPr>
        <w:t xml:space="preserve"> </w:t>
      </w:r>
      <w:r w:rsidRPr="00D54096">
        <w:rPr>
          <w:rFonts w:ascii="Verdana" w:hAnsi="Verdana"/>
          <w:sz w:val="24"/>
          <w:szCs w:val="24"/>
        </w:rPr>
        <w:t>lead researcher for this study.</w:t>
      </w:r>
    </w:p>
    <w:p w14:paraId="369A02DE" w14:textId="77777777" w:rsidR="00105DA3" w:rsidRPr="00D54096" w:rsidRDefault="00105DA3" w:rsidP="00105DA3">
      <w:pPr>
        <w:pStyle w:val="BodyText"/>
        <w:spacing w:line="365" w:lineRule="exact"/>
        <w:ind w:left="3544"/>
        <w:rPr>
          <w:rFonts w:ascii="Verdana" w:hAnsi="Verdana"/>
          <w:sz w:val="24"/>
          <w:szCs w:val="24"/>
        </w:rPr>
      </w:pPr>
      <w:r w:rsidRPr="00D54096">
        <w:rPr>
          <w:rFonts w:ascii="Verdana" w:hAnsi="Verdana"/>
          <w:sz w:val="24"/>
          <w:szCs w:val="24"/>
        </w:rPr>
        <w:t>01</w:t>
      </w:r>
      <w:r w:rsidRPr="00D54096">
        <w:rPr>
          <w:rFonts w:ascii="Verdana" w:hAnsi="Verdana"/>
          <w:spacing w:val="-5"/>
          <w:sz w:val="24"/>
          <w:szCs w:val="24"/>
        </w:rPr>
        <w:t xml:space="preserve"> </w:t>
      </w:r>
      <w:r w:rsidRPr="00D54096">
        <w:rPr>
          <w:rFonts w:ascii="Verdana" w:hAnsi="Verdana"/>
          <w:sz w:val="24"/>
          <w:szCs w:val="24"/>
        </w:rPr>
        <w:t>608</w:t>
      </w:r>
      <w:r w:rsidRPr="00D54096">
        <w:rPr>
          <w:rFonts w:ascii="Verdana" w:hAnsi="Verdana"/>
          <w:spacing w:val="-2"/>
          <w:sz w:val="24"/>
          <w:szCs w:val="24"/>
        </w:rPr>
        <w:t xml:space="preserve"> </w:t>
      </w:r>
      <w:r w:rsidRPr="00D54096">
        <w:rPr>
          <w:rFonts w:ascii="Verdana" w:hAnsi="Verdana"/>
          <w:spacing w:val="-4"/>
          <w:sz w:val="24"/>
          <w:szCs w:val="24"/>
        </w:rPr>
        <w:t>0434</w:t>
      </w:r>
    </w:p>
    <w:p w14:paraId="4D6CDA49" w14:textId="2A059FB4" w:rsidR="00105DA3" w:rsidRPr="00D54096" w:rsidRDefault="00105DA3" w:rsidP="00105DA3">
      <w:pPr>
        <w:pStyle w:val="BodyText"/>
        <w:rPr>
          <w:rFonts w:ascii="Verdana" w:hAnsi="Verdana"/>
          <w:sz w:val="24"/>
          <w:szCs w:val="24"/>
        </w:rPr>
      </w:pPr>
    </w:p>
    <w:p w14:paraId="63FF01FA" w14:textId="75BCAD89" w:rsidR="00105DA3" w:rsidRPr="00D54096" w:rsidRDefault="00105DA3" w:rsidP="00105DA3">
      <w:pPr>
        <w:pStyle w:val="BodyText"/>
        <w:rPr>
          <w:rFonts w:ascii="Verdana" w:hAnsi="Verdana"/>
          <w:sz w:val="24"/>
          <w:szCs w:val="24"/>
        </w:rPr>
      </w:pPr>
    </w:p>
    <w:p w14:paraId="48FBBD65" w14:textId="1CCBA155" w:rsidR="00105DA3" w:rsidRPr="00D54096" w:rsidRDefault="00105DA3" w:rsidP="00105DA3">
      <w:pPr>
        <w:pStyle w:val="BodyText"/>
        <w:rPr>
          <w:rFonts w:ascii="Verdana" w:hAnsi="Verdana"/>
          <w:sz w:val="24"/>
          <w:szCs w:val="24"/>
        </w:rPr>
      </w:pPr>
    </w:p>
    <w:p w14:paraId="7C9DA2E8" w14:textId="4AF90555" w:rsidR="00105DA3" w:rsidRPr="00D54096" w:rsidRDefault="009535A1" w:rsidP="00105DA3">
      <w:pPr>
        <w:pStyle w:val="BodyText"/>
        <w:rPr>
          <w:rFonts w:ascii="Verdana" w:hAnsi="Verdana"/>
          <w:sz w:val="24"/>
          <w:szCs w:val="24"/>
        </w:rPr>
      </w:pPr>
      <w:r w:rsidRPr="00D54096">
        <w:rPr>
          <w:rFonts w:ascii="Verdana" w:hAnsi="Verdana"/>
          <w:noProof/>
          <w:sz w:val="24"/>
          <w:szCs w:val="24"/>
        </w:rPr>
        <w:drawing>
          <wp:anchor distT="0" distB="0" distL="0" distR="0" simplePos="0" relativeHeight="251759616" behindDoc="0" locked="0" layoutInCell="1" allowOverlap="1" wp14:anchorId="4B85DCE9" wp14:editId="4E4E6458">
            <wp:simplePos x="0" y="0"/>
            <wp:positionH relativeFrom="margin">
              <wp:align>left</wp:align>
            </wp:positionH>
            <wp:positionV relativeFrom="paragraph">
              <wp:posOffset>26670</wp:posOffset>
            </wp:positionV>
            <wp:extent cx="1574248" cy="1066279"/>
            <wp:effectExtent l="0" t="0" r="6985" b="635"/>
            <wp:wrapNone/>
            <wp:docPr id="92" name="Image 92" descr="Emai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descr="Email"/>
                    <pic:cNvPicPr/>
                  </pic:nvPicPr>
                  <pic:blipFill>
                    <a:blip r:embed="rId132" cstate="print"/>
                    <a:stretch>
                      <a:fillRect/>
                    </a:stretch>
                  </pic:blipFill>
                  <pic:spPr>
                    <a:xfrm>
                      <a:off x="0" y="0"/>
                      <a:ext cx="1574248" cy="1066279"/>
                    </a:xfrm>
                    <a:prstGeom prst="rect">
                      <a:avLst/>
                    </a:prstGeom>
                  </pic:spPr>
                </pic:pic>
              </a:graphicData>
            </a:graphic>
          </wp:anchor>
        </w:drawing>
      </w:r>
    </w:p>
    <w:p w14:paraId="25A8728F" w14:textId="7032B0D0"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You</w:t>
      </w:r>
      <w:r w:rsidRPr="00D54096">
        <w:rPr>
          <w:rFonts w:ascii="Verdana" w:hAnsi="Verdana"/>
          <w:spacing w:val="-8"/>
          <w:sz w:val="24"/>
          <w:szCs w:val="24"/>
        </w:rPr>
        <w:t xml:space="preserve"> </w:t>
      </w:r>
      <w:r w:rsidRPr="00D54096">
        <w:rPr>
          <w:rFonts w:ascii="Verdana" w:hAnsi="Verdana"/>
          <w:sz w:val="24"/>
          <w:szCs w:val="24"/>
        </w:rPr>
        <w:t>can</w:t>
      </w:r>
      <w:r w:rsidRPr="00D54096">
        <w:rPr>
          <w:rFonts w:ascii="Verdana" w:hAnsi="Verdana"/>
          <w:spacing w:val="-12"/>
          <w:sz w:val="24"/>
          <w:szCs w:val="24"/>
        </w:rPr>
        <w:t xml:space="preserve"> </w:t>
      </w:r>
      <w:r w:rsidRPr="00D54096">
        <w:rPr>
          <w:rFonts w:ascii="Verdana" w:hAnsi="Verdana"/>
          <w:sz w:val="24"/>
          <w:szCs w:val="24"/>
        </w:rPr>
        <w:t>email</w:t>
      </w:r>
      <w:r w:rsidRPr="00D54096">
        <w:rPr>
          <w:rFonts w:ascii="Verdana" w:hAnsi="Verdana"/>
          <w:spacing w:val="-13"/>
          <w:sz w:val="24"/>
          <w:szCs w:val="24"/>
        </w:rPr>
        <w:t xml:space="preserve"> </w:t>
      </w:r>
      <w:r w:rsidRPr="00D54096">
        <w:rPr>
          <w:rFonts w:ascii="Verdana" w:hAnsi="Verdana"/>
          <w:sz w:val="24"/>
          <w:szCs w:val="24"/>
        </w:rPr>
        <w:t>the</w:t>
      </w:r>
      <w:r w:rsidRPr="00D54096">
        <w:rPr>
          <w:rFonts w:ascii="Verdana" w:hAnsi="Verdana"/>
          <w:spacing w:val="-10"/>
          <w:sz w:val="24"/>
          <w:szCs w:val="24"/>
        </w:rPr>
        <w:t xml:space="preserve"> </w:t>
      </w:r>
      <w:r w:rsidRPr="00D54096">
        <w:rPr>
          <w:rFonts w:ascii="Verdana" w:hAnsi="Verdana"/>
          <w:sz w:val="24"/>
          <w:szCs w:val="24"/>
        </w:rPr>
        <w:t>research</w:t>
      </w:r>
      <w:r w:rsidRPr="00D54096">
        <w:rPr>
          <w:rFonts w:ascii="Verdana" w:hAnsi="Verdana"/>
          <w:spacing w:val="-10"/>
          <w:sz w:val="24"/>
          <w:szCs w:val="24"/>
        </w:rPr>
        <w:t xml:space="preserve"> </w:t>
      </w:r>
      <w:r w:rsidRPr="00D54096">
        <w:rPr>
          <w:rFonts w:ascii="Verdana" w:hAnsi="Verdana"/>
          <w:sz w:val="24"/>
          <w:szCs w:val="24"/>
        </w:rPr>
        <w:t>team</w:t>
      </w:r>
      <w:r w:rsidRPr="00D54096">
        <w:rPr>
          <w:rFonts w:ascii="Verdana" w:hAnsi="Verdana"/>
          <w:spacing w:val="-7"/>
          <w:sz w:val="24"/>
          <w:szCs w:val="24"/>
        </w:rPr>
        <w:t xml:space="preserve"> </w:t>
      </w:r>
      <w:r w:rsidRPr="00D54096">
        <w:rPr>
          <w:rFonts w:ascii="Verdana" w:hAnsi="Verdana"/>
          <w:sz w:val="24"/>
          <w:szCs w:val="24"/>
        </w:rPr>
        <w:t xml:space="preserve">at: </w:t>
      </w:r>
      <w:hyperlink r:id="rId133">
        <w:r w:rsidRPr="00D54096">
          <w:rPr>
            <w:rFonts w:ascii="Verdana" w:hAnsi="Verdana"/>
            <w:color w:val="006FC0"/>
            <w:spacing w:val="-2"/>
            <w:sz w:val="24"/>
            <w:szCs w:val="24"/>
          </w:rPr>
          <w:t>wardsresearch@nda.ie</w:t>
        </w:r>
      </w:hyperlink>
    </w:p>
    <w:p w14:paraId="4A3FA008" w14:textId="77777777" w:rsidR="00105DA3" w:rsidRPr="00D54096" w:rsidRDefault="00105DA3" w:rsidP="00105DA3">
      <w:pPr>
        <w:pStyle w:val="BodyText"/>
        <w:rPr>
          <w:rFonts w:ascii="Verdana" w:hAnsi="Verdana"/>
          <w:sz w:val="24"/>
          <w:szCs w:val="24"/>
        </w:rPr>
      </w:pPr>
    </w:p>
    <w:p w14:paraId="05EB22B5" w14:textId="55223A4D" w:rsidR="00105DA3" w:rsidRPr="00D54096" w:rsidRDefault="00105DA3" w:rsidP="00105DA3">
      <w:pPr>
        <w:pStyle w:val="BodyText"/>
        <w:rPr>
          <w:rFonts w:ascii="Verdana" w:hAnsi="Verdana"/>
          <w:sz w:val="24"/>
          <w:szCs w:val="24"/>
        </w:rPr>
      </w:pPr>
    </w:p>
    <w:p w14:paraId="289F3E64" w14:textId="77777777" w:rsidR="00105DA3" w:rsidRPr="00D54096" w:rsidRDefault="00105DA3" w:rsidP="00105DA3">
      <w:pPr>
        <w:pStyle w:val="BodyText"/>
        <w:rPr>
          <w:rFonts w:ascii="Verdana" w:hAnsi="Verdana"/>
          <w:sz w:val="24"/>
          <w:szCs w:val="24"/>
        </w:rPr>
      </w:pPr>
    </w:p>
    <w:p w14:paraId="0029447E" w14:textId="77777777" w:rsidR="00105DA3" w:rsidRPr="00D54096" w:rsidRDefault="00105DA3" w:rsidP="00105DA3">
      <w:pPr>
        <w:pStyle w:val="BodyText"/>
        <w:rPr>
          <w:rFonts w:ascii="Verdana" w:hAnsi="Verdana"/>
          <w:sz w:val="24"/>
          <w:szCs w:val="24"/>
        </w:rPr>
      </w:pPr>
    </w:p>
    <w:p w14:paraId="4A355829" w14:textId="39500E9F" w:rsidR="00105DA3" w:rsidRPr="00D54096" w:rsidRDefault="00105DA3" w:rsidP="00105DA3">
      <w:pPr>
        <w:pStyle w:val="BodyText"/>
        <w:spacing w:before="133"/>
        <w:rPr>
          <w:rFonts w:ascii="Verdana" w:hAnsi="Verdana"/>
          <w:sz w:val="24"/>
          <w:szCs w:val="24"/>
        </w:rPr>
      </w:pPr>
      <w:r w:rsidRPr="00D54096">
        <w:rPr>
          <w:rFonts w:ascii="Verdana" w:hAnsi="Verdana"/>
          <w:noProof/>
          <w:sz w:val="24"/>
          <w:szCs w:val="24"/>
        </w:rPr>
        <w:drawing>
          <wp:anchor distT="0" distB="0" distL="0" distR="0" simplePos="0" relativeHeight="251760640" behindDoc="0" locked="0" layoutInCell="1" allowOverlap="1" wp14:anchorId="561D1676" wp14:editId="73CBEE55">
            <wp:simplePos x="0" y="0"/>
            <wp:positionH relativeFrom="page">
              <wp:posOffset>803093</wp:posOffset>
            </wp:positionH>
            <wp:positionV relativeFrom="paragraph">
              <wp:posOffset>49530</wp:posOffset>
            </wp:positionV>
            <wp:extent cx="1708447" cy="1129879"/>
            <wp:effectExtent l="0" t="0" r="0" b="0"/>
            <wp:wrapNone/>
            <wp:docPr id="93" name="Image 93" descr="A close-up of a logo of the National Disability Author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descr="A close-up of a logo of the National Disability Authority"/>
                    <pic:cNvPicPr/>
                  </pic:nvPicPr>
                  <pic:blipFill>
                    <a:blip r:embed="rId58" cstate="print"/>
                    <a:stretch>
                      <a:fillRect/>
                    </a:stretch>
                  </pic:blipFill>
                  <pic:spPr>
                    <a:xfrm>
                      <a:off x="0" y="0"/>
                      <a:ext cx="1708447" cy="1129879"/>
                    </a:xfrm>
                    <a:prstGeom prst="rect">
                      <a:avLst/>
                    </a:prstGeom>
                  </pic:spPr>
                </pic:pic>
              </a:graphicData>
            </a:graphic>
          </wp:anchor>
        </w:drawing>
      </w:r>
    </w:p>
    <w:p w14:paraId="7B83F42F" w14:textId="0085D705" w:rsidR="00105DA3" w:rsidRPr="00D54096" w:rsidRDefault="00105DA3" w:rsidP="00105DA3">
      <w:pPr>
        <w:pStyle w:val="BodyText"/>
        <w:spacing w:line="376" w:lineRule="auto"/>
        <w:ind w:left="3544"/>
        <w:rPr>
          <w:rFonts w:ascii="Verdana" w:hAnsi="Verdana"/>
          <w:sz w:val="24"/>
          <w:szCs w:val="24"/>
        </w:rPr>
      </w:pPr>
      <w:r w:rsidRPr="00D54096">
        <w:rPr>
          <w:rFonts w:ascii="Verdana" w:hAnsi="Verdana"/>
          <w:sz w:val="24"/>
          <w:szCs w:val="24"/>
        </w:rPr>
        <w:t>The</w:t>
      </w:r>
      <w:r w:rsidRPr="00D54096">
        <w:rPr>
          <w:rFonts w:ascii="Verdana" w:hAnsi="Verdana"/>
          <w:spacing w:val="-8"/>
          <w:sz w:val="24"/>
          <w:szCs w:val="24"/>
        </w:rPr>
        <w:t xml:space="preserve"> </w:t>
      </w:r>
      <w:r w:rsidRPr="00D54096">
        <w:rPr>
          <w:rFonts w:ascii="Verdana" w:hAnsi="Verdana"/>
          <w:sz w:val="24"/>
          <w:szCs w:val="24"/>
        </w:rPr>
        <w:t>Data</w:t>
      </w:r>
      <w:r w:rsidRPr="00D54096">
        <w:rPr>
          <w:rFonts w:ascii="Verdana" w:hAnsi="Verdana"/>
          <w:spacing w:val="-10"/>
          <w:sz w:val="24"/>
          <w:szCs w:val="24"/>
        </w:rPr>
        <w:t xml:space="preserve"> </w:t>
      </w:r>
      <w:r w:rsidRPr="00D54096">
        <w:rPr>
          <w:rFonts w:ascii="Verdana" w:hAnsi="Verdana"/>
          <w:sz w:val="24"/>
          <w:szCs w:val="24"/>
        </w:rPr>
        <w:t>Protection</w:t>
      </w:r>
      <w:r w:rsidRPr="00D54096">
        <w:rPr>
          <w:rFonts w:ascii="Verdana" w:hAnsi="Verdana"/>
          <w:spacing w:val="-7"/>
          <w:sz w:val="24"/>
          <w:szCs w:val="24"/>
        </w:rPr>
        <w:t xml:space="preserve"> </w:t>
      </w:r>
      <w:r w:rsidRPr="00D54096">
        <w:rPr>
          <w:rFonts w:ascii="Verdana" w:hAnsi="Verdana"/>
          <w:sz w:val="24"/>
          <w:szCs w:val="24"/>
        </w:rPr>
        <w:t>Officer</w:t>
      </w:r>
      <w:r w:rsidRPr="00D54096">
        <w:rPr>
          <w:rFonts w:ascii="Verdana" w:hAnsi="Verdana"/>
          <w:spacing w:val="-6"/>
          <w:sz w:val="24"/>
          <w:szCs w:val="24"/>
        </w:rPr>
        <w:t xml:space="preserve"> </w:t>
      </w:r>
      <w:r w:rsidRPr="00D54096">
        <w:rPr>
          <w:rFonts w:ascii="Verdana" w:hAnsi="Verdana"/>
          <w:sz w:val="24"/>
          <w:szCs w:val="24"/>
        </w:rPr>
        <w:t>is</w:t>
      </w:r>
      <w:r w:rsidRPr="00D54096">
        <w:rPr>
          <w:rFonts w:ascii="Verdana" w:hAnsi="Verdana"/>
          <w:spacing w:val="-11"/>
          <w:sz w:val="24"/>
          <w:szCs w:val="24"/>
        </w:rPr>
        <w:t xml:space="preserve"> </w:t>
      </w:r>
      <w:r w:rsidRPr="00D54096">
        <w:rPr>
          <w:rFonts w:ascii="Verdana" w:hAnsi="Verdana"/>
          <w:sz w:val="24"/>
          <w:szCs w:val="24"/>
        </w:rPr>
        <w:t>Mr.</w:t>
      </w:r>
      <w:r w:rsidRPr="00D54096">
        <w:rPr>
          <w:rFonts w:ascii="Verdana" w:hAnsi="Verdana"/>
          <w:spacing w:val="-5"/>
          <w:sz w:val="24"/>
          <w:szCs w:val="24"/>
        </w:rPr>
        <w:t xml:space="preserve"> </w:t>
      </w:r>
      <w:r w:rsidRPr="00D54096">
        <w:rPr>
          <w:rFonts w:ascii="Verdana" w:hAnsi="Verdana"/>
          <w:sz w:val="24"/>
          <w:szCs w:val="24"/>
        </w:rPr>
        <w:t>Stephen</w:t>
      </w:r>
      <w:r w:rsidRPr="00D54096">
        <w:rPr>
          <w:rFonts w:ascii="Verdana" w:hAnsi="Verdana"/>
          <w:spacing w:val="-10"/>
          <w:sz w:val="24"/>
          <w:szCs w:val="24"/>
        </w:rPr>
        <w:t xml:space="preserve"> </w:t>
      </w:r>
      <w:r w:rsidRPr="00D54096">
        <w:rPr>
          <w:rFonts w:ascii="Verdana" w:hAnsi="Verdana"/>
          <w:sz w:val="24"/>
          <w:szCs w:val="24"/>
        </w:rPr>
        <w:t xml:space="preserve">Patten </w:t>
      </w:r>
      <w:hyperlink r:id="rId134">
        <w:r w:rsidRPr="00D54096">
          <w:rPr>
            <w:rFonts w:ascii="Verdana" w:hAnsi="Verdana"/>
            <w:color w:val="006FC0"/>
            <w:spacing w:val="-2"/>
            <w:sz w:val="24"/>
            <w:szCs w:val="24"/>
          </w:rPr>
          <w:t>Stephen.patten@nda.ie</w:t>
        </w:r>
      </w:hyperlink>
    </w:p>
    <w:p w14:paraId="103BAEC1" w14:textId="7FBDAA7B" w:rsidR="00105DA3" w:rsidRPr="00D54096" w:rsidRDefault="00105DA3" w:rsidP="00105DA3">
      <w:pPr>
        <w:pStyle w:val="BodyText"/>
        <w:spacing w:line="365" w:lineRule="exact"/>
        <w:ind w:left="3544"/>
        <w:rPr>
          <w:rFonts w:ascii="Verdana" w:hAnsi="Verdana"/>
          <w:spacing w:val="-2"/>
          <w:sz w:val="24"/>
          <w:szCs w:val="24"/>
        </w:rPr>
      </w:pPr>
      <w:r w:rsidRPr="00D54096">
        <w:rPr>
          <w:rFonts w:ascii="Verdana" w:hAnsi="Verdana"/>
          <w:sz w:val="24"/>
          <w:szCs w:val="24"/>
        </w:rPr>
        <w:t>01</w:t>
      </w:r>
      <w:r w:rsidRPr="00D54096">
        <w:rPr>
          <w:rFonts w:ascii="Verdana" w:hAnsi="Verdana"/>
          <w:spacing w:val="-6"/>
          <w:sz w:val="24"/>
          <w:szCs w:val="24"/>
        </w:rPr>
        <w:t xml:space="preserve"> </w:t>
      </w:r>
      <w:r w:rsidRPr="00D54096">
        <w:rPr>
          <w:rFonts w:ascii="Verdana" w:hAnsi="Verdana"/>
          <w:spacing w:val="-2"/>
          <w:sz w:val="24"/>
          <w:szCs w:val="24"/>
        </w:rPr>
        <w:t>6080400</w:t>
      </w:r>
    </w:p>
    <w:p w14:paraId="5CABE95E" w14:textId="77777777" w:rsidR="00105DA3" w:rsidRPr="00D54096" w:rsidRDefault="00105DA3" w:rsidP="00105DA3">
      <w:pPr>
        <w:pStyle w:val="BodyText"/>
        <w:spacing w:line="365" w:lineRule="exact"/>
        <w:ind w:left="3544"/>
        <w:rPr>
          <w:rFonts w:ascii="Verdana" w:hAnsi="Verdana"/>
          <w:spacing w:val="-2"/>
          <w:sz w:val="24"/>
          <w:szCs w:val="24"/>
        </w:rPr>
      </w:pPr>
    </w:p>
    <w:p w14:paraId="4A24B163" w14:textId="77777777" w:rsidR="00105DA3" w:rsidRPr="00D54096" w:rsidRDefault="00105DA3" w:rsidP="00105DA3">
      <w:pPr>
        <w:pStyle w:val="BodyText"/>
        <w:spacing w:before="241"/>
        <w:rPr>
          <w:rFonts w:ascii="Verdana" w:hAnsi="Verdana"/>
        </w:rPr>
      </w:pPr>
      <w:r w:rsidRPr="00D54096">
        <w:rPr>
          <w:rFonts w:ascii="Verdana" w:hAnsi="Verdana"/>
          <w:noProof/>
          <w:sz w:val="24"/>
          <w:szCs w:val="24"/>
        </w:rPr>
        <w:drawing>
          <wp:anchor distT="0" distB="0" distL="0" distR="0" simplePos="0" relativeHeight="251762688" behindDoc="0" locked="0" layoutInCell="1" allowOverlap="1" wp14:anchorId="7C362E6D" wp14:editId="459FF6AC">
            <wp:simplePos x="0" y="0"/>
            <wp:positionH relativeFrom="page">
              <wp:posOffset>823713</wp:posOffset>
            </wp:positionH>
            <wp:positionV relativeFrom="paragraph">
              <wp:posOffset>387803</wp:posOffset>
            </wp:positionV>
            <wp:extent cx="1708447" cy="1129879"/>
            <wp:effectExtent l="0" t="0" r="0" b="0"/>
            <wp:wrapNone/>
            <wp:docPr id="95" name="Image 95" descr="A close-up of a logo of the National Disability Authority&#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descr="A close-up of a logo of the National Disability Authority&#10;"/>
                    <pic:cNvPicPr/>
                  </pic:nvPicPr>
                  <pic:blipFill>
                    <a:blip r:embed="rId58" cstate="print"/>
                    <a:stretch>
                      <a:fillRect/>
                    </a:stretch>
                  </pic:blipFill>
                  <pic:spPr>
                    <a:xfrm>
                      <a:off x="0" y="0"/>
                      <a:ext cx="1708447" cy="1129879"/>
                    </a:xfrm>
                    <a:prstGeom prst="rect">
                      <a:avLst/>
                    </a:prstGeom>
                  </pic:spPr>
                </pic:pic>
              </a:graphicData>
            </a:graphic>
          </wp:anchor>
        </w:drawing>
      </w:r>
    </w:p>
    <w:p w14:paraId="7CB5EE90" w14:textId="52FFC33A" w:rsidR="00105DA3" w:rsidRPr="00D54096" w:rsidRDefault="0002589E" w:rsidP="0002589E">
      <w:pPr>
        <w:pStyle w:val="BodyText"/>
        <w:spacing w:before="1" w:line="376" w:lineRule="auto"/>
        <w:ind w:right="801"/>
        <w:rPr>
          <w:rFonts w:ascii="Verdana" w:hAnsi="Verdana"/>
          <w:sz w:val="24"/>
          <w:szCs w:val="24"/>
        </w:rPr>
      </w:pPr>
      <w:r w:rsidRPr="0002589E">
        <w:rPr>
          <w:rFonts w:ascii="Verdana" w:hAnsi="Verdana"/>
          <w:noProof/>
          <w:sz w:val="24"/>
          <w:szCs w:val="24"/>
        </w:rPr>
        <mc:AlternateContent>
          <mc:Choice Requires="wps">
            <w:drawing>
              <wp:anchor distT="45720" distB="45720" distL="114300" distR="114300" simplePos="0" relativeHeight="251799552" behindDoc="0" locked="0" layoutInCell="1" allowOverlap="1" wp14:anchorId="2B86B591" wp14:editId="1DDEA97C">
                <wp:simplePos x="0" y="0"/>
                <wp:positionH relativeFrom="column">
                  <wp:posOffset>2142490</wp:posOffset>
                </wp:positionH>
                <wp:positionV relativeFrom="paragraph">
                  <wp:posOffset>99695</wp:posOffset>
                </wp:positionV>
                <wp:extent cx="3914775" cy="1404620"/>
                <wp:effectExtent l="0" t="0" r="9525" b="5715"/>
                <wp:wrapSquare wrapText="bothSides"/>
                <wp:docPr id="612721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1404620"/>
                        </a:xfrm>
                        <a:prstGeom prst="rect">
                          <a:avLst/>
                        </a:prstGeom>
                        <a:solidFill>
                          <a:srgbClr val="FFFFFF"/>
                        </a:solidFill>
                        <a:ln w="9525">
                          <a:noFill/>
                          <a:miter lim="800000"/>
                          <a:headEnd/>
                          <a:tailEnd/>
                        </a:ln>
                      </wps:spPr>
                      <wps:txbx>
                        <w:txbxContent>
                          <w:p w14:paraId="6A312DB5" w14:textId="5C2C5287" w:rsidR="0002589E" w:rsidRDefault="0002589E">
                            <w:r w:rsidRPr="00D54096">
                              <w:rPr>
                                <w:szCs w:val="24"/>
                              </w:rPr>
                              <w:t>This</w:t>
                            </w:r>
                            <w:r w:rsidRPr="00D54096">
                              <w:rPr>
                                <w:spacing w:val="-5"/>
                                <w:szCs w:val="24"/>
                              </w:rPr>
                              <w:t xml:space="preserve"> </w:t>
                            </w:r>
                            <w:proofErr w:type="gramStart"/>
                            <w:r w:rsidRPr="00D54096">
                              <w:rPr>
                                <w:szCs w:val="24"/>
                              </w:rPr>
                              <w:t>Easy</w:t>
                            </w:r>
                            <w:r w:rsidRPr="00D54096">
                              <w:rPr>
                                <w:spacing w:val="-8"/>
                                <w:szCs w:val="24"/>
                              </w:rPr>
                              <w:t xml:space="preserve"> </w:t>
                            </w:r>
                            <w:r w:rsidRPr="00D54096">
                              <w:rPr>
                                <w:szCs w:val="24"/>
                              </w:rPr>
                              <w:t>to</w:t>
                            </w:r>
                            <w:r w:rsidRPr="00D54096">
                              <w:rPr>
                                <w:spacing w:val="-4"/>
                                <w:szCs w:val="24"/>
                              </w:rPr>
                              <w:t xml:space="preserve"> </w:t>
                            </w:r>
                            <w:r w:rsidRPr="00D54096">
                              <w:rPr>
                                <w:szCs w:val="24"/>
                              </w:rPr>
                              <w:t>Read</w:t>
                            </w:r>
                            <w:proofErr w:type="gramEnd"/>
                            <w:r w:rsidRPr="00D54096">
                              <w:rPr>
                                <w:spacing w:val="-5"/>
                                <w:szCs w:val="24"/>
                              </w:rPr>
                              <w:t xml:space="preserve"> </w:t>
                            </w:r>
                            <w:r w:rsidRPr="00D54096">
                              <w:rPr>
                                <w:szCs w:val="24"/>
                              </w:rPr>
                              <w:t>information</w:t>
                            </w:r>
                            <w:r w:rsidRPr="00D54096">
                              <w:rPr>
                                <w:spacing w:val="-3"/>
                                <w:szCs w:val="24"/>
                              </w:rPr>
                              <w:t xml:space="preserve"> </w:t>
                            </w:r>
                            <w:r w:rsidRPr="00D54096">
                              <w:rPr>
                                <w:szCs w:val="24"/>
                              </w:rPr>
                              <w:t>is</w:t>
                            </w:r>
                            <w:r w:rsidRPr="00D54096">
                              <w:rPr>
                                <w:spacing w:val="-8"/>
                                <w:szCs w:val="24"/>
                              </w:rPr>
                              <w:t xml:space="preserve"> </w:t>
                            </w:r>
                            <w:r w:rsidRPr="00D54096">
                              <w:rPr>
                                <w:szCs w:val="24"/>
                              </w:rPr>
                              <w:t>from the National Disability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86B591" id="_x0000_s1037" type="#_x0000_t202" style="position:absolute;margin-left:168.7pt;margin-top:7.85pt;width:308.25pt;height:110.6pt;z-index:251799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" stroked="f">
                <v:textbox style="mso-fit-shape-to-text:t">
                  <w:txbxContent>
                    <w:p w14:paraId="6A312DB5" w14:textId="5C2C5287" w:rsidR="0002589E" w:rsidRDefault="0002589E">
                      <w:r w:rsidRPr="00D54096">
                        <w:rPr>
                          <w:szCs w:val="24"/>
                        </w:rPr>
                        <w:t>This</w:t>
                      </w:r>
                      <w:r w:rsidRPr="00D54096">
                        <w:rPr>
                          <w:spacing w:val="-5"/>
                          <w:szCs w:val="24"/>
                        </w:rPr>
                        <w:t xml:space="preserve"> </w:t>
                      </w:r>
                      <w:proofErr w:type="gramStart"/>
                      <w:r w:rsidRPr="00D54096">
                        <w:rPr>
                          <w:szCs w:val="24"/>
                        </w:rPr>
                        <w:t>Easy</w:t>
                      </w:r>
                      <w:r w:rsidRPr="00D54096">
                        <w:rPr>
                          <w:spacing w:val="-8"/>
                          <w:szCs w:val="24"/>
                        </w:rPr>
                        <w:t xml:space="preserve"> </w:t>
                      </w:r>
                      <w:r w:rsidRPr="00D54096">
                        <w:rPr>
                          <w:szCs w:val="24"/>
                        </w:rPr>
                        <w:t>to</w:t>
                      </w:r>
                      <w:r w:rsidRPr="00D54096">
                        <w:rPr>
                          <w:spacing w:val="-4"/>
                          <w:szCs w:val="24"/>
                        </w:rPr>
                        <w:t xml:space="preserve"> </w:t>
                      </w:r>
                      <w:r w:rsidRPr="00D54096">
                        <w:rPr>
                          <w:szCs w:val="24"/>
                        </w:rPr>
                        <w:t>Read</w:t>
                      </w:r>
                      <w:proofErr w:type="gramEnd"/>
                      <w:r w:rsidRPr="00D54096">
                        <w:rPr>
                          <w:spacing w:val="-5"/>
                          <w:szCs w:val="24"/>
                        </w:rPr>
                        <w:t xml:space="preserve"> </w:t>
                      </w:r>
                      <w:r w:rsidRPr="00D54096">
                        <w:rPr>
                          <w:szCs w:val="24"/>
                        </w:rPr>
                        <w:t>information</w:t>
                      </w:r>
                      <w:r w:rsidRPr="00D54096">
                        <w:rPr>
                          <w:spacing w:val="-3"/>
                          <w:szCs w:val="24"/>
                        </w:rPr>
                        <w:t xml:space="preserve"> </w:t>
                      </w:r>
                      <w:r w:rsidRPr="00D54096">
                        <w:rPr>
                          <w:szCs w:val="24"/>
                        </w:rPr>
                        <w:t>is</w:t>
                      </w:r>
                      <w:r w:rsidRPr="00D54096">
                        <w:rPr>
                          <w:spacing w:val="-8"/>
                          <w:szCs w:val="24"/>
                        </w:rPr>
                        <w:t xml:space="preserve"> </w:t>
                      </w:r>
                      <w:r w:rsidRPr="00D54096">
                        <w:rPr>
                          <w:szCs w:val="24"/>
                        </w:rPr>
                        <w:t>from the National Disability</w:t>
                      </w:r>
                    </w:p>
                  </w:txbxContent>
                </v:textbox>
                <w10:wrap type="square"/>
              </v:shape>
            </w:pict>
          </mc:Fallback>
        </mc:AlternateContent>
      </w:r>
      <w:r w:rsidR="00105DA3" w:rsidRPr="00D54096">
        <w:rPr>
          <w:rFonts w:ascii="Verdana" w:hAnsi="Verdana"/>
          <w:sz w:val="24"/>
          <w:szCs w:val="24"/>
        </w:rPr>
        <w:t>Authority.</w:t>
      </w:r>
    </w:p>
    <w:p w14:paraId="6A8E1514" w14:textId="77777777" w:rsidR="00105DA3" w:rsidRPr="00D54096" w:rsidRDefault="00105DA3" w:rsidP="00105DA3">
      <w:pPr>
        <w:pStyle w:val="BodyText"/>
        <w:rPr>
          <w:rFonts w:ascii="Verdana" w:hAnsi="Verdana"/>
          <w:sz w:val="24"/>
          <w:szCs w:val="24"/>
        </w:rPr>
      </w:pPr>
    </w:p>
    <w:p w14:paraId="67CB8963" w14:textId="1C51D2A3" w:rsidR="00105DA3" w:rsidRPr="00D54096" w:rsidRDefault="00105DA3" w:rsidP="00105DA3">
      <w:pPr>
        <w:pStyle w:val="BodyText"/>
        <w:rPr>
          <w:rFonts w:ascii="Verdana" w:hAnsi="Verdana"/>
          <w:sz w:val="24"/>
          <w:szCs w:val="24"/>
        </w:rPr>
      </w:pPr>
    </w:p>
    <w:p w14:paraId="0662951A" w14:textId="2084391A" w:rsidR="00105DA3" w:rsidRPr="00D54096" w:rsidRDefault="00105DA3" w:rsidP="00105DA3">
      <w:pPr>
        <w:pStyle w:val="BodyText"/>
        <w:rPr>
          <w:rFonts w:ascii="Verdana" w:hAnsi="Verdana"/>
          <w:sz w:val="24"/>
          <w:szCs w:val="24"/>
        </w:rPr>
      </w:pPr>
    </w:p>
    <w:p w14:paraId="0EFEBCC6" w14:textId="62E33881" w:rsidR="00105DA3" w:rsidRPr="00D54096" w:rsidRDefault="00105DA3" w:rsidP="00105DA3">
      <w:pPr>
        <w:pStyle w:val="BodyText"/>
        <w:rPr>
          <w:rFonts w:ascii="Verdana" w:hAnsi="Verdana"/>
          <w:sz w:val="24"/>
          <w:szCs w:val="24"/>
        </w:rPr>
      </w:pPr>
    </w:p>
    <w:p w14:paraId="5D9C9F7E" w14:textId="579CDC6D" w:rsidR="00105DA3" w:rsidRPr="00D54096" w:rsidRDefault="00105DA3" w:rsidP="00105DA3">
      <w:pPr>
        <w:pStyle w:val="BodyText"/>
        <w:rPr>
          <w:rFonts w:ascii="Verdana" w:hAnsi="Verdana"/>
          <w:sz w:val="24"/>
          <w:szCs w:val="24"/>
        </w:rPr>
      </w:pPr>
    </w:p>
    <w:p w14:paraId="5C9F7B04" w14:textId="37C1258E" w:rsidR="00105DA3" w:rsidRPr="00D54096" w:rsidRDefault="007656E7" w:rsidP="00105DA3">
      <w:pPr>
        <w:pStyle w:val="BodyText"/>
        <w:rPr>
          <w:rFonts w:ascii="Verdana" w:hAnsi="Verdana"/>
          <w:sz w:val="24"/>
          <w:szCs w:val="24"/>
        </w:rPr>
      </w:pPr>
      <w:r>
        <w:rPr>
          <w:noProof/>
        </w:rPr>
        <mc:AlternateContent>
          <mc:Choice Requires="wps">
            <w:drawing>
              <wp:anchor distT="45720" distB="45720" distL="114300" distR="114300" simplePos="0" relativeHeight="251652094" behindDoc="0" locked="0" layoutInCell="1" allowOverlap="1" wp14:anchorId="5E0DCA3D" wp14:editId="6AF3F5A6">
                <wp:simplePos x="0" y="0"/>
                <wp:positionH relativeFrom="margin">
                  <wp:posOffset>-838200</wp:posOffset>
                </wp:positionH>
                <wp:positionV relativeFrom="paragraph">
                  <wp:posOffset>311785</wp:posOffset>
                </wp:positionV>
                <wp:extent cx="6781800" cy="1223645"/>
                <wp:effectExtent l="0" t="0" r="0" b="0"/>
                <wp:wrapSquare wrapText="bothSides"/>
                <wp:docPr id="1917158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1223645"/>
                        </a:xfrm>
                        <a:prstGeom prst="rect">
                          <a:avLst/>
                        </a:prstGeom>
                        <a:solidFill>
                          <a:srgbClr val="FFFFFF"/>
                        </a:solidFill>
                        <a:ln w="9525">
                          <a:noFill/>
                          <a:miter lim="800000"/>
                          <a:headEnd/>
                          <a:tailEnd/>
                        </a:ln>
                      </wps:spPr>
                      <wps:txbx>
                        <w:txbxContent>
                          <w:p w14:paraId="6BD7CC3F" w14:textId="6DE2C5D3" w:rsidR="007656E7" w:rsidRPr="00D54096" w:rsidRDefault="007656E7" w:rsidP="007656E7">
                            <w:pPr>
                              <w:pStyle w:val="BodyText"/>
                              <w:spacing w:line="376" w:lineRule="auto"/>
                              <w:ind w:left="4541"/>
                              <w:rPr>
                                <w:rFonts w:ascii="Verdana" w:hAnsi="Verdana"/>
                                <w:sz w:val="24"/>
                                <w:szCs w:val="24"/>
                              </w:rPr>
                            </w:pPr>
                            <w:r w:rsidRPr="00D54096">
                              <w:rPr>
                                <w:rFonts w:ascii="Verdana" w:hAnsi="Verdana"/>
                                <w:sz w:val="24"/>
                                <w:szCs w:val="24"/>
                              </w:rPr>
                              <w:t>Ace</w:t>
                            </w:r>
                            <w:r w:rsidRPr="00D54096">
                              <w:rPr>
                                <w:rFonts w:ascii="Verdana" w:hAnsi="Verdana"/>
                                <w:spacing w:val="-8"/>
                                <w:sz w:val="24"/>
                                <w:szCs w:val="24"/>
                              </w:rPr>
                              <w:t xml:space="preserve"> </w:t>
                            </w:r>
                            <w:r w:rsidRPr="00D54096">
                              <w:rPr>
                                <w:rFonts w:ascii="Verdana" w:hAnsi="Verdana"/>
                                <w:sz w:val="24"/>
                                <w:szCs w:val="24"/>
                              </w:rPr>
                              <w:t>Communication</w:t>
                            </w:r>
                            <w:r w:rsidRPr="00D54096">
                              <w:rPr>
                                <w:rFonts w:ascii="Verdana" w:hAnsi="Verdana"/>
                                <w:spacing w:val="-10"/>
                                <w:sz w:val="24"/>
                                <w:szCs w:val="24"/>
                              </w:rPr>
                              <w:t xml:space="preserve"> </w:t>
                            </w:r>
                            <w:r w:rsidRPr="00D54096">
                              <w:rPr>
                                <w:rFonts w:ascii="Verdana" w:hAnsi="Verdana"/>
                                <w:sz w:val="24"/>
                                <w:szCs w:val="24"/>
                              </w:rPr>
                              <w:t>helped</w:t>
                            </w:r>
                            <w:r w:rsidRPr="00D54096">
                              <w:rPr>
                                <w:rFonts w:ascii="Verdana" w:hAnsi="Verdana"/>
                                <w:spacing w:val="-8"/>
                                <w:sz w:val="24"/>
                                <w:szCs w:val="24"/>
                              </w:rPr>
                              <w:t xml:space="preserve"> </w:t>
                            </w:r>
                            <w:r w:rsidRPr="00D54096">
                              <w:rPr>
                                <w:rFonts w:ascii="Verdana" w:hAnsi="Verdana"/>
                                <w:sz w:val="24"/>
                                <w:szCs w:val="24"/>
                              </w:rPr>
                              <w:t>to</w:t>
                            </w:r>
                            <w:r w:rsidRPr="00D54096">
                              <w:rPr>
                                <w:rFonts w:ascii="Verdana" w:hAnsi="Verdana"/>
                                <w:spacing w:val="-5"/>
                                <w:sz w:val="24"/>
                                <w:szCs w:val="24"/>
                              </w:rPr>
                              <w:t xml:space="preserve"> </w:t>
                            </w:r>
                            <w:r w:rsidRPr="00D54096">
                              <w:rPr>
                                <w:rFonts w:ascii="Verdana" w:hAnsi="Verdana"/>
                                <w:sz w:val="24"/>
                                <w:szCs w:val="24"/>
                              </w:rPr>
                              <w:t>put</w:t>
                            </w:r>
                            <w:r w:rsidRPr="00D54096">
                              <w:rPr>
                                <w:rFonts w:ascii="Verdana" w:hAnsi="Verdana"/>
                                <w:spacing w:val="-5"/>
                                <w:sz w:val="24"/>
                                <w:szCs w:val="24"/>
                              </w:rPr>
                              <w:t xml:space="preserve"> </w:t>
                            </w:r>
                            <w:r w:rsidRPr="00D54096">
                              <w:rPr>
                                <w:rFonts w:ascii="Verdana" w:hAnsi="Verdana"/>
                                <w:sz w:val="24"/>
                                <w:szCs w:val="24"/>
                              </w:rPr>
                              <w:t xml:space="preserve">this </w:t>
                            </w:r>
                            <w:r w:rsidRPr="00D54096">
                              <w:rPr>
                                <w:rFonts w:ascii="Verdana" w:hAnsi="Verdana"/>
                                <w:spacing w:val="-2"/>
                                <w:sz w:val="24"/>
                                <w:szCs w:val="24"/>
                              </w:rPr>
                              <w:t>together.</w:t>
                            </w:r>
                          </w:p>
                          <w:p w14:paraId="50C38419" w14:textId="77777777" w:rsidR="007656E7" w:rsidRPr="00D54096" w:rsidRDefault="007656E7" w:rsidP="007656E7">
                            <w:pPr>
                              <w:pStyle w:val="BodyText"/>
                              <w:spacing w:line="376" w:lineRule="auto"/>
                              <w:ind w:left="4541"/>
                              <w:rPr>
                                <w:rFonts w:ascii="Verdana" w:hAnsi="Verdana"/>
                                <w:sz w:val="24"/>
                                <w:szCs w:val="24"/>
                              </w:rPr>
                            </w:pPr>
                            <w:r w:rsidRPr="00D54096">
                              <w:rPr>
                                <w:rFonts w:ascii="Verdana" w:hAnsi="Verdana"/>
                                <w:sz w:val="24"/>
                                <w:szCs w:val="24"/>
                              </w:rPr>
                              <w:t>Experts</w:t>
                            </w:r>
                            <w:r w:rsidRPr="00D54096">
                              <w:rPr>
                                <w:rFonts w:ascii="Verdana" w:hAnsi="Verdana"/>
                                <w:spacing w:val="-4"/>
                                <w:sz w:val="24"/>
                                <w:szCs w:val="24"/>
                              </w:rPr>
                              <w:t xml:space="preserve"> </w:t>
                            </w:r>
                            <w:r w:rsidRPr="00D54096">
                              <w:rPr>
                                <w:rFonts w:ascii="Verdana" w:hAnsi="Verdana"/>
                                <w:sz w:val="24"/>
                                <w:szCs w:val="24"/>
                              </w:rPr>
                              <w:t>by</w:t>
                            </w:r>
                            <w:r w:rsidRPr="00D54096">
                              <w:rPr>
                                <w:rFonts w:ascii="Verdana" w:hAnsi="Verdana"/>
                                <w:spacing w:val="-8"/>
                                <w:sz w:val="24"/>
                                <w:szCs w:val="24"/>
                              </w:rPr>
                              <w:t xml:space="preserve"> </w:t>
                            </w:r>
                            <w:r w:rsidRPr="00D54096">
                              <w:rPr>
                                <w:rFonts w:ascii="Verdana" w:hAnsi="Verdana"/>
                                <w:sz w:val="24"/>
                                <w:szCs w:val="24"/>
                              </w:rPr>
                              <w:t>Experience</w:t>
                            </w:r>
                            <w:r w:rsidRPr="00D54096">
                              <w:rPr>
                                <w:rFonts w:ascii="Verdana" w:hAnsi="Verdana"/>
                                <w:spacing w:val="-9"/>
                                <w:sz w:val="24"/>
                                <w:szCs w:val="24"/>
                              </w:rPr>
                              <w:t xml:space="preserve"> </w:t>
                            </w:r>
                            <w:r w:rsidRPr="00D54096">
                              <w:rPr>
                                <w:rFonts w:ascii="Verdana" w:hAnsi="Verdana"/>
                                <w:sz w:val="24"/>
                                <w:szCs w:val="24"/>
                              </w:rPr>
                              <w:t>helped</w:t>
                            </w:r>
                            <w:r w:rsidRPr="00D54096">
                              <w:rPr>
                                <w:rFonts w:ascii="Verdana" w:hAnsi="Verdana"/>
                                <w:spacing w:val="-11"/>
                                <w:sz w:val="24"/>
                                <w:szCs w:val="24"/>
                              </w:rPr>
                              <w:t xml:space="preserve"> </w:t>
                            </w:r>
                            <w:r w:rsidRPr="00D54096">
                              <w:rPr>
                                <w:rFonts w:ascii="Verdana" w:hAnsi="Verdana"/>
                                <w:sz w:val="24"/>
                                <w:szCs w:val="24"/>
                              </w:rPr>
                              <w:t>with</w:t>
                            </w:r>
                            <w:r w:rsidRPr="00D54096">
                              <w:rPr>
                                <w:rFonts w:ascii="Verdana" w:hAnsi="Verdana"/>
                                <w:spacing w:val="-6"/>
                                <w:sz w:val="24"/>
                                <w:szCs w:val="24"/>
                              </w:rPr>
                              <w:t xml:space="preserve"> </w:t>
                            </w:r>
                            <w:r w:rsidRPr="00D54096">
                              <w:rPr>
                                <w:rFonts w:ascii="Verdana" w:hAnsi="Verdana"/>
                                <w:sz w:val="24"/>
                                <w:szCs w:val="24"/>
                              </w:rPr>
                              <w:t xml:space="preserve">this </w:t>
                            </w:r>
                            <w:r w:rsidRPr="00D54096">
                              <w:rPr>
                                <w:rFonts w:ascii="Verdana" w:hAnsi="Verdana"/>
                                <w:spacing w:val="-2"/>
                                <w:sz w:val="24"/>
                                <w:szCs w:val="24"/>
                              </w:rPr>
                              <w:t>information.</w:t>
                            </w:r>
                          </w:p>
                          <w:p w14:paraId="496B8729" w14:textId="7C0BDB23" w:rsidR="007656E7" w:rsidRDefault="007656E7"/>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0DCA3D" id="_x0000_s1038" type="#_x0000_t202" style="position:absolute;margin-left:-66pt;margin-top:24.55pt;width:534pt;height:96.35pt;z-index:25165209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" stroked="f">
                <v:textbox>
                  <w:txbxContent>
                    <w:p w14:paraId="6BD7CC3F" w14:textId="6DE2C5D3" w:rsidR="007656E7" w:rsidRPr="00D54096" w:rsidRDefault="007656E7" w:rsidP="007656E7">
                      <w:pPr>
                        <w:pStyle w:val="BodyText"/>
                        <w:spacing w:line="376" w:lineRule="auto"/>
                        <w:ind w:left="4541"/>
                        <w:rPr>
                          <w:rFonts w:ascii="Verdana" w:hAnsi="Verdana"/>
                          <w:sz w:val="24"/>
                          <w:szCs w:val="24"/>
                        </w:rPr>
                      </w:pPr>
                      <w:r w:rsidRPr="00D54096">
                        <w:rPr>
                          <w:rFonts w:ascii="Verdana" w:hAnsi="Verdana"/>
                          <w:sz w:val="24"/>
                          <w:szCs w:val="24"/>
                        </w:rPr>
                        <w:t>Ace</w:t>
                      </w:r>
                      <w:r w:rsidRPr="00D54096">
                        <w:rPr>
                          <w:rFonts w:ascii="Verdana" w:hAnsi="Verdana"/>
                          <w:spacing w:val="-8"/>
                          <w:sz w:val="24"/>
                          <w:szCs w:val="24"/>
                        </w:rPr>
                        <w:t xml:space="preserve"> </w:t>
                      </w:r>
                      <w:r w:rsidRPr="00D54096">
                        <w:rPr>
                          <w:rFonts w:ascii="Verdana" w:hAnsi="Verdana"/>
                          <w:sz w:val="24"/>
                          <w:szCs w:val="24"/>
                        </w:rPr>
                        <w:t>Communication</w:t>
                      </w:r>
                      <w:r w:rsidRPr="00D54096">
                        <w:rPr>
                          <w:rFonts w:ascii="Verdana" w:hAnsi="Verdana"/>
                          <w:spacing w:val="-10"/>
                          <w:sz w:val="24"/>
                          <w:szCs w:val="24"/>
                        </w:rPr>
                        <w:t xml:space="preserve"> </w:t>
                      </w:r>
                      <w:r w:rsidRPr="00D54096">
                        <w:rPr>
                          <w:rFonts w:ascii="Verdana" w:hAnsi="Verdana"/>
                          <w:sz w:val="24"/>
                          <w:szCs w:val="24"/>
                        </w:rPr>
                        <w:t>helped</w:t>
                      </w:r>
                      <w:r w:rsidRPr="00D54096">
                        <w:rPr>
                          <w:rFonts w:ascii="Verdana" w:hAnsi="Verdana"/>
                          <w:spacing w:val="-8"/>
                          <w:sz w:val="24"/>
                          <w:szCs w:val="24"/>
                        </w:rPr>
                        <w:t xml:space="preserve"> </w:t>
                      </w:r>
                      <w:r w:rsidRPr="00D54096">
                        <w:rPr>
                          <w:rFonts w:ascii="Verdana" w:hAnsi="Verdana"/>
                          <w:sz w:val="24"/>
                          <w:szCs w:val="24"/>
                        </w:rPr>
                        <w:t>to</w:t>
                      </w:r>
                      <w:r w:rsidRPr="00D54096">
                        <w:rPr>
                          <w:rFonts w:ascii="Verdana" w:hAnsi="Verdana"/>
                          <w:spacing w:val="-5"/>
                          <w:sz w:val="24"/>
                          <w:szCs w:val="24"/>
                        </w:rPr>
                        <w:t xml:space="preserve"> </w:t>
                      </w:r>
                      <w:r w:rsidRPr="00D54096">
                        <w:rPr>
                          <w:rFonts w:ascii="Verdana" w:hAnsi="Verdana"/>
                          <w:sz w:val="24"/>
                          <w:szCs w:val="24"/>
                        </w:rPr>
                        <w:t>put</w:t>
                      </w:r>
                      <w:r w:rsidRPr="00D54096">
                        <w:rPr>
                          <w:rFonts w:ascii="Verdana" w:hAnsi="Verdana"/>
                          <w:spacing w:val="-5"/>
                          <w:sz w:val="24"/>
                          <w:szCs w:val="24"/>
                        </w:rPr>
                        <w:t xml:space="preserve"> </w:t>
                      </w:r>
                      <w:r w:rsidRPr="00D54096">
                        <w:rPr>
                          <w:rFonts w:ascii="Verdana" w:hAnsi="Verdana"/>
                          <w:sz w:val="24"/>
                          <w:szCs w:val="24"/>
                        </w:rPr>
                        <w:t xml:space="preserve">this </w:t>
                      </w:r>
                      <w:r w:rsidRPr="00D54096">
                        <w:rPr>
                          <w:rFonts w:ascii="Verdana" w:hAnsi="Verdana"/>
                          <w:spacing w:val="-2"/>
                          <w:sz w:val="24"/>
                          <w:szCs w:val="24"/>
                        </w:rPr>
                        <w:t>together.</w:t>
                      </w:r>
                    </w:p>
                    <w:p w14:paraId="50C38419" w14:textId="77777777" w:rsidR="007656E7" w:rsidRPr="00D54096" w:rsidRDefault="007656E7" w:rsidP="007656E7">
                      <w:pPr>
                        <w:pStyle w:val="BodyText"/>
                        <w:spacing w:line="376" w:lineRule="auto"/>
                        <w:ind w:left="4541"/>
                        <w:rPr>
                          <w:rFonts w:ascii="Verdana" w:hAnsi="Verdana"/>
                          <w:sz w:val="24"/>
                          <w:szCs w:val="24"/>
                        </w:rPr>
                      </w:pPr>
                      <w:r w:rsidRPr="00D54096">
                        <w:rPr>
                          <w:rFonts w:ascii="Verdana" w:hAnsi="Verdana"/>
                          <w:sz w:val="24"/>
                          <w:szCs w:val="24"/>
                        </w:rPr>
                        <w:t>Experts</w:t>
                      </w:r>
                      <w:r w:rsidRPr="00D54096">
                        <w:rPr>
                          <w:rFonts w:ascii="Verdana" w:hAnsi="Verdana"/>
                          <w:spacing w:val="-4"/>
                          <w:sz w:val="24"/>
                          <w:szCs w:val="24"/>
                        </w:rPr>
                        <w:t xml:space="preserve"> </w:t>
                      </w:r>
                      <w:r w:rsidRPr="00D54096">
                        <w:rPr>
                          <w:rFonts w:ascii="Verdana" w:hAnsi="Verdana"/>
                          <w:sz w:val="24"/>
                          <w:szCs w:val="24"/>
                        </w:rPr>
                        <w:t>by</w:t>
                      </w:r>
                      <w:r w:rsidRPr="00D54096">
                        <w:rPr>
                          <w:rFonts w:ascii="Verdana" w:hAnsi="Verdana"/>
                          <w:spacing w:val="-8"/>
                          <w:sz w:val="24"/>
                          <w:szCs w:val="24"/>
                        </w:rPr>
                        <w:t xml:space="preserve"> </w:t>
                      </w:r>
                      <w:r w:rsidRPr="00D54096">
                        <w:rPr>
                          <w:rFonts w:ascii="Verdana" w:hAnsi="Verdana"/>
                          <w:sz w:val="24"/>
                          <w:szCs w:val="24"/>
                        </w:rPr>
                        <w:t>Experience</w:t>
                      </w:r>
                      <w:r w:rsidRPr="00D54096">
                        <w:rPr>
                          <w:rFonts w:ascii="Verdana" w:hAnsi="Verdana"/>
                          <w:spacing w:val="-9"/>
                          <w:sz w:val="24"/>
                          <w:szCs w:val="24"/>
                        </w:rPr>
                        <w:t xml:space="preserve"> </w:t>
                      </w:r>
                      <w:r w:rsidRPr="00D54096">
                        <w:rPr>
                          <w:rFonts w:ascii="Verdana" w:hAnsi="Verdana"/>
                          <w:sz w:val="24"/>
                          <w:szCs w:val="24"/>
                        </w:rPr>
                        <w:t>helped</w:t>
                      </w:r>
                      <w:r w:rsidRPr="00D54096">
                        <w:rPr>
                          <w:rFonts w:ascii="Verdana" w:hAnsi="Verdana"/>
                          <w:spacing w:val="-11"/>
                          <w:sz w:val="24"/>
                          <w:szCs w:val="24"/>
                        </w:rPr>
                        <w:t xml:space="preserve"> </w:t>
                      </w:r>
                      <w:r w:rsidRPr="00D54096">
                        <w:rPr>
                          <w:rFonts w:ascii="Verdana" w:hAnsi="Verdana"/>
                          <w:sz w:val="24"/>
                          <w:szCs w:val="24"/>
                        </w:rPr>
                        <w:t>with</w:t>
                      </w:r>
                      <w:r w:rsidRPr="00D54096">
                        <w:rPr>
                          <w:rFonts w:ascii="Verdana" w:hAnsi="Verdana"/>
                          <w:spacing w:val="-6"/>
                          <w:sz w:val="24"/>
                          <w:szCs w:val="24"/>
                        </w:rPr>
                        <w:t xml:space="preserve"> </w:t>
                      </w:r>
                      <w:r w:rsidRPr="00D54096">
                        <w:rPr>
                          <w:rFonts w:ascii="Verdana" w:hAnsi="Verdana"/>
                          <w:sz w:val="24"/>
                          <w:szCs w:val="24"/>
                        </w:rPr>
                        <w:t xml:space="preserve">this </w:t>
                      </w:r>
                      <w:r w:rsidRPr="00D54096">
                        <w:rPr>
                          <w:rFonts w:ascii="Verdana" w:hAnsi="Verdana"/>
                          <w:spacing w:val="-2"/>
                          <w:sz w:val="24"/>
                          <w:szCs w:val="24"/>
                        </w:rPr>
                        <w:t>information.</w:t>
                      </w:r>
                    </w:p>
                    <w:p w14:paraId="496B8729" w14:textId="7C0BDB23" w:rsidR="007656E7" w:rsidRDefault="007656E7"/>
                  </w:txbxContent>
                </v:textbox>
                <w10:wrap type="square" anchorx="margin"/>
              </v:shape>
            </w:pict>
          </mc:Fallback>
        </mc:AlternateContent>
      </w:r>
      <w:r w:rsidRPr="00D54096">
        <w:rPr>
          <w:rFonts w:ascii="Verdana" w:hAnsi="Verdana"/>
          <w:noProof/>
        </w:rPr>
        <w:drawing>
          <wp:anchor distT="0" distB="0" distL="0" distR="0" simplePos="0" relativeHeight="251770880" behindDoc="0" locked="0" layoutInCell="1" allowOverlap="1" wp14:anchorId="74A49D77" wp14:editId="6CCF263C">
            <wp:simplePos x="0" y="0"/>
            <wp:positionH relativeFrom="margin">
              <wp:align>left</wp:align>
            </wp:positionH>
            <wp:positionV relativeFrom="paragraph">
              <wp:posOffset>179070</wp:posOffset>
            </wp:positionV>
            <wp:extent cx="1653408" cy="1799970"/>
            <wp:effectExtent l="0" t="0" r="4445" b="0"/>
            <wp:wrapNone/>
            <wp:docPr id="96" name="Image 96" descr="AC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descr="ACE logo"/>
                    <pic:cNvPicPr/>
                  </pic:nvPicPr>
                  <pic:blipFill>
                    <a:blip r:embed="rId135" cstate="print"/>
                    <a:stretch>
                      <a:fillRect/>
                    </a:stretch>
                  </pic:blipFill>
                  <pic:spPr>
                    <a:xfrm>
                      <a:off x="0" y="0"/>
                      <a:ext cx="1653408" cy="1799970"/>
                    </a:xfrm>
                    <a:prstGeom prst="rect">
                      <a:avLst/>
                    </a:prstGeom>
                  </pic:spPr>
                </pic:pic>
              </a:graphicData>
            </a:graphic>
          </wp:anchor>
        </w:drawing>
      </w:r>
    </w:p>
    <w:p w14:paraId="6D3F24EA" w14:textId="4CC80CC2" w:rsidR="00105DA3" w:rsidRPr="00D54096" w:rsidRDefault="00105DA3" w:rsidP="00105DA3">
      <w:pPr>
        <w:pStyle w:val="BodyText"/>
        <w:spacing w:before="54"/>
        <w:rPr>
          <w:rFonts w:ascii="Verdana" w:hAnsi="Verdana"/>
          <w:sz w:val="24"/>
          <w:szCs w:val="24"/>
        </w:rPr>
      </w:pPr>
    </w:p>
    <w:p w14:paraId="5874E98E" w14:textId="14420B62" w:rsidR="00105DA3" w:rsidRDefault="00105DA3" w:rsidP="009C7AB6"/>
    <w:p w14:paraId="16F247DC" w14:textId="28851430" w:rsidR="009C7AB6" w:rsidRPr="009C7AB6" w:rsidRDefault="009C7AB6" w:rsidP="009C7AB6">
      <w:r w:rsidRPr="009C7AB6">
        <w:br w:type="page"/>
      </w:r>
    </w:p>
    <w:p w14:paraId="0B10D5F9" w14:textId="77777777" w:rsidR="00D10CF2" w:rsidRDefault="00D10CF2" w:rsidP="00D10CF2">
      <w:pPr>
        <w:pStyle w:val="Heading1"/>
      </w:pPr>
      <w:bookmarkStart w:id="375" w:name="_Toc216869047"/>
      <w:bookmarkStart w:id="376" w:name="_Toc221532493"/>
      <w:r>
        <w:lastRenderedPageBreak/>
        <w:t>Appendix 4: Participant information leaflet: Key informants</w:t>
      </w:r>
      <w:bookmarkEnd w:id="375"/>
      <w:bookmarkEnd w:id="376"/>
      <w:r>
        <w:t xml:space="preserve"> </w:t>
      </w:r>
    </w:p>
    <w:p w14:paraId="1FED720C" w14:textId="77777777" w:rsidR="00D10CF2" w:rsidRDefault="00D10CF2" w:rsidP="00D10CF2">
      <w:r>
        <w:t>This leaflet tells you more about the research study called ‘</w:t>
      </w:r>
      <w:r w:rsidRPr="00F33103">
        <w:rPr>
          <w:b/>
        </w:rPr>
        <w:t>The journey from wardship to supported decision-making: an examination of the process and the experiences of people leaving wardship’</w:t>
      </w:r>
      <w:r>
        <w:t xml:space="preserve">. </w:t>
      </w:r>
    </w:p>
    <w:p w14:paraId="733CFFDC" w14:textId="77777777" w:rsidR="00D10CF2" w:rsidRDefault="00D10CF2" w:rsidP="00D10CF2">
      <w:r>
        <w:t xml:space="preserve">If you have any questions, please don’t hesitate to contact us. </w:t>
      </w:r>
    </w:p>
    <w:p w14:paraId="0630A265" w14:textId="77777777" w:rsidR="00D10CF2" w:rsidRPr="00126387" w:rsidRDefault="00D10CF2" w:rsidP="00D10CF2">
      <w:pPr>
        <w:pStyle w:val="Heading3"/>
      </w:pPr>
      <w:r w:rsidRPr="00126387">
        <w:t>What is this research study about?</w:t>
      </w:r>
    </w:p>
    <w:p w14:paraId="12D2BFC1" w14:textId="77777777" w:rsidR="00D10CF2" w:rsidRDefault="00D10CF2" w:rsidP="00D10CF2">
      <w:r w:rsidRPr="001D0D83">
        <w:t xml:space="preserve">The Assisted Decision-Making (Capacity) Act 2015 and amending legislation passed in 2022 will end the wardship system over a three-year period from commencement </w:t>
      </w:r>
      <w:r>
        <w:t>in April</w:t>
      </w:r>
      <w:r w:rsidRPr="001D0D83">
        <w:t xml:space="preserve"> </w:t>
      </w:r>
      <w:r>
        <w:t xml:space="preserve">2023. Courts will determine whether a person leaving wardship can now make their own decisions, can make decisions with support or whether they need someone to make decisions for them on key issues. Relevant supports and oversight of these arrangements will be through a new service called the Decision Support Service. </w:t>
      </w:r>
    </w:p>
    <w:p w14:paraId="3A131865" w14:textId="77777777" w:rsidR="00D10CF2" w:rsidRDefault="00D10CF2" w:rsidP="00D10CF2">
      <w:r>
        <w:t xml:space="preserve">The United Nations Convention on the Rights of Persons with Disabilities (UNCRPD) is an international treaty that Ireland ratified in 2018. The current system of wardship is not aligned with the UNCRPD and therefore, the law that governs wardship which was enacted over150 years ago had to change. </w:t>
      </w:r>
    </w:p>
    <w:p w14:paraId="099BA6E6" w14:textId="77777777" w:rsidR="00D10CF2" w:rsidRDefault="00D10CF2" w:rsidP="00D10CF2">
      <w:r>
        <w:t xml:space="preserve">A system of supported decision-making, which seeks to prioritise the will and preference of people that need assistance to make decisions, will replace wardship. </w:t>
      </w:r>
    </w:p>
    <w:p w14:paraId="335E6E9E" w14:textId="77777777" w:rsidR="00D10CF2" w:rsidRDefault="00D10CF2" w:rsidP="00D10CF2">
      <w:r>
        <w:t>The process to exit wardship will involve a High Court hearing that will discharge the person from wardship, return his or her estate and either declare that the person who was a former Ward does not need support to make decisions or put in place an appropriate</w:t>
      </w:r>
      <w:r w:rsidRPr="00D46BF6">
        <w:t xml:space="preserve"> decision</w:t>
      </w:r>
      <w:r>
        <w:t xml:space="preserve">-making </w:t>
      </w:r>
      <w:r w:rsidRPr="00D46BF6">
        <w:t xml:space="preserve">support arrangement. </w:t>
      </w:r>
      <w:r>
        <w:t>The Decision Support Service will oversee decision-making support arrangements where these are put in place.</w:t>
      </w:r>
    </w:p>
    <w:p w14:paraId="48C66B8E" w14:textId="77777777" w:rsidR="00D10CF2" w:rsidRDefault="00D10CF2" w:rsidP="00D10CF2">
      <w:r>
        <w:t xml:space="preserve">Our research will review this process to see how it is working for people who are Wards of Court and the committees that act on their behalf and for professionals involved in the transition from wardship and in the new supported decision-making system. This will enable us to consider whether any improvements are necessary. We plan to talk to people involved including people who are Wards of Court and the committees that act on their behalf and a number of key informants to get their views on how the process of ending wardship is going, to identify challenges for people who are Wards of Court and others, and to find out how life is after exiting wardship. </w:t>
      </w:r>
    </w:p>
    <w:p w14:paraId="7F18FD59" w14:textId="77777777" w:rsidR="00D10CF2" w:rsidRPr="00126387" w:rsidRDefault="00D10CF2" w:rsidP="00D10CF2">
      <w:pPr>
        <w:pStyle w:val="Heading3"/>
      </w:pPr>
      <w:r w:rsidRPr="00126387">
        <w:lastRenderedPageBreak/>
        <w:t>Who is organising and funding this study?</w:t>
      </w:r>
    </w:p>
    <w:p w14:paraId="7CBC4C92" w14:textId="77777777" w:rsidR="00D10CF2" w:rsidRDefault="00D10CF2" w:rsidP="00D10CF2">
      <w:r>
        <w:t>The National Disability Authority (NDA) is organising and conducting this research. The NDA</w:t>
      </w:r>
      <w:r w:rsidRPr="001544C3">
        <w:t xml:space="preserve"> </w:t>
      </w:r>
      <w:r>
        <w:t>i</w:t>
      </w:r>
      <w:r w:rsidRPr="001544C3">
        <w:t xml:space="preserve">s </w:t>
      </w:r>
      <w:r>
        <w:t>an</w:t>
      </w:r>
      <w:r w:rsidRPr="001544C3">
        <w:t xml:space="preserve"> independent statutory body </w:t>
      </w:r>
      <w:r>
        <w:t xml:space="preserve">that </w:t>
      </w:r>
      <w:r w:rsidRPr="001544C3">
        <w:t xml:space="preserve">provides information and advice to the Government on policy and practice relevant to the lives of persons with disabilities. </w:t>
      </w:r>
    </w:p>
    <w:p w14:paraId="5ED26603" w14:textId="77777777" w:rsidR="00D10CF2" w:rsidRDefault="00D10CF2" w:rsidP="00D10CF2">
      <w:r>
        <w:t xml:space="preserve">The research will be funded by the NDA. </w:t>
      </w:r>
    </w:p>
    <w:p w14:paraId="48A06D5C" w14:textId="77777777" w:rsidR="00D10CF2" w:rsidRPr="00126387" w:rsidRDefault="00D10CF2" w:rsidP="00D10CF2">
      <w:pPr>
        <w:pStyle w:val="Heading3"/>
      </w:pPr>
      <w:r w:rsidRPr="00126387">
        <w:t>Why am I being asked to take part?</w:t>
      </w:r>
    </w:p>
    <w:p w14:paraId="4D904E51" w14:textId="77777777" w:rsidR="00D10CF2" w:rsidRDefault="00D10CF2" w:rsidP="00D10CF2">
      <w:r>
        <w:t>You have been asked to take part because you are a key informant.</w:t>
      </w:r>
    </w:p>
    <w:p w14:paraId="341968D8" w14:textId="77777777" w:rsidR="00D10CF2" w:rsidRPr="00126387" w:rsidRDefault="00D10CF2" w:rsidP="00D10CF2">
      <w:pPr>
        <w:pStyle w:val="Heading3"/>
      </w:pPr>
      <w:r w:rsidRPr="00126387">
        <w:t>How will the study be carried out?</w:t>
      </w:r>
    </w:p>
    <w:p w14:paraId="4DD80421" w14:textId="77777777" w:rsidR="00D10CF2" w:rsidRDefault="00D10CF2" w:rsidP="00D10CF2">
      <w:r>
        <w:t xml:space="preserve">If you agree to take part in the study, we will arrange to interview you at least once and possibly twice </w:t>
      </w:r>
      <w:proofErr w:type="gramStart"/>
      <w:r>
        <w:t>during the course of</w:t>
      </w:r>
      <w:proofErr w:type="gramEnd"/>
      <w:r>
        <w:t xml:space="preserve"> the study. The first interview will be to discuss preparations for the ending of wardship, and initial impressions of how the transition process is going. The second interview will be to assess progress and to identify any challenges that may have arisen in effecting the transition from wardship or in decision support or substitute decision-making arrangements.</w:t>
      </w:r>
      <w:r w:rsidDel="004F1F0C">
        <w:t xml:space="preserve"> </w:t>
      </w:r>
      <w:r>
        <w:t>Meetings will be arranged on dates and times that are convenient for you and in a place of your choosing. While face-to-face interviews are preferred, we can conduct interviews by phone or on Zoom.</w:t>
      </w:r>
    </w:p>
    <w:p w14:paraId="732341C6" w14:textId="77777777" w:rsidR="00D10CF2" w:rsidRPr="00126387" w:rsidRDefault="00D10CF2" w:rsidP="00D10CF2">
      <w:pPr>
        <w:pStyle w:val="Heading3"/>
      </w:pPr>
      <w:r w:rsidRPr="00126387">
        <w:t>What happens during the interviews?</w:t>
      </w:r>
    </w:p>
    <w:p w14:paraId="2A9F3654" w14:textId="77777777" w:rsidR="00D10CF2" w:rsidRDefault="00D10CF2" w:rsidP="00D10CF2">
      <w:r>
        <w:t xml:space="preserve">A trained researcher will conduct the interviews. With your permission we will record the interview using a digital audio recorder. If you do not agree to an audio recording the interviewer will take notes or may bring a second person with her/him to take notes. </w:t>
      </w:r>
    </w:p>
    <w:p w14:paraId="38F3EF7C" w14:textId="77777777" w:rsidR="00D10CF2" w:rsidRDefault="00D10CF2" w:rsidP="00D10CF2">
      <w:r>
        <w:t>Audio recordings will be transcribed and then destroyed.</w:t>
      </w:r>
    </w:p>
    <w:p w14:paraId="01374004" w14:textId="77777777" w:rsidR="00D10CF2" w:rsidRDefault="00D10CF2" w:rsidP="00D10CF2">
      <w:r>
        <w:t>We will only seek to collect the information necessary to answer our research questions. The information you provide will be stored securely.</w:t>
      </w:r>
    </w:p>
    <w:p w14:paraId="3F9F965F" w14:textId="77777777" w:rsidR="00D10CF2" w:rsidRDefault="00D10CF2" w:rsidP="00D10CF2">
      <w:r>
        <w:t xml:space="preserve">You can ask for a break at any point in the interview. You can leave or ask for the interview to be stopped at any point. </w:t>
      </w:r>
    </w:p>
    <w:p w14:paraId="685887D6" w14:textId="77777777" w:rsidR="00D10CF2" w:rsidRDefault="00D10CF2" w:rsidP="00D10CF2">
      <w:r>
        <w:t>We anticipate that each interview will take about 45-60 minutes. Sometimes the interviews may take a little longer.</w:t>
      </w:r>
    </w:p>
    <w:p w14:paraId="2760136E" w14:textId="77777777" w:rsidR="00D10CF2" w:rsidRDefault="00D10CF2" w:rsidP="00D10CF2">
      <w:r>
        <w:t xml:space="preserve">If you wish, you can ask to review and edit the transcripts of the interviews. </w:t>
      </w:r>
    </w:p>
    <w:p w14:paraId="2BD63203" w14:textId="77777777" w:rsidR="00D10CF2" w:rsidRDefault="00D10CF2" w:rsidP="00D10CF2">
      <w:r>
        <w:t xml:space="preserve">You can change your mind about taking part in the study at any time before or during the interview and you can withdraw from the study up to three months after the interview date. </w:t>
      </w:r>
      <w:r w:rsidRPr="001544C3">
        <w:t>If you do</w:t>
      </w:r>
      <w:r>
        <w:t xml:space="preserve"> decide to</w:t>
      </w:r>
      <w:r w:rsidRPr="001544C3">
        <w:t xml:space="preserve"> opt out</w:t>
      </w:r>
      <w:r>
        <w:t>,</w:t>
      </w:r>
      <w:r w:rsidRPr="001544C3">
        <w:t xml:space="preserve"> </w:t>
      </w:r>
      <w:r>
        <w:t xml:space="preserve">you don't have to give </w:t>
      </w:r>
      <w:r w:rsidRPr="00B7592F">
        <w:t>us</w:t>
      </w:r>
      <w:r>
        <w:t xml:space="preserve"> a reason.</w:t>
      </w:r>
    </w:p>
    <w:p w14:paraId="534968C4" w14:textId="77777777" w:rsidR="00D10CF2" w:rsidRPr="00126387" w:rsidRDefault="00D10CF2" w:rsidP="00D10CF2">
      <w:pPr>
        <w:pStyle w:val="Heading3"/>
      </w:pPr>
      <w:r w:rsidRPr="00126387">
        <w:lastRenderedPageBreak/>
        <w:t>Withdrawal from the study</w:t>
      </w:r>
    </w:p>
    <w:p w14:paraId="42451293" w14:textId="77777777" w:rsidR="00D10CF2" w:rsidRDefault="00D10CF2" w:rsidP="00D10CF2">
      <w:r>
        <w:t xml:space="preserve">You can change your mind about taking part in the study. If you decide to opt out of the study, you don't have to give us a reason and there will be no consequences for you. </w:t>
      </w:r>
    </w:p>
    <w:p w14:paraId="6EE67667" w14:textId="77777777" w:rsidR="00D10CF2" w:rsidRDefault="00D10CF2" w:rsidP="00D10CF2">
      <w:r>
        <w:t xml:space="preserve">If you decide to withdraw from the study within three months of the date of your interview, we will be able to identify, extract and delete the interview transcript and all your personal data and ensure that the information you provided during your interview is not included in the data we report. </w:t>
      </w:r>
    </w:p>
    <w:p w14:paraId="1A5947EE" w14:textId="77777777" w:rsidR="00D10CF2" w:rsidRDefault="00D10CF2" w:rsidP="00D10CF2">
      <w:r>
        <w:t xml:space="preserve">For reporting purposes interview data will be analysed and combined under themes. If you wish to withdraw from the study after more than three months has elapsed since the date of interview, we will review your withdrawal request and whenever possible we will extract and delete your interview data. However, it may not be practical to exclude your interview data as it is likely that it will have been analysed and combined with data from other interviews.  If it is not practicable to extract and delete your interview data, it will be necessary to retain your signed consent form. </w:t>
      </w:r>
    </w:p>
    <w:p w14:paraId="6E292856" w14:textId="77777777" w:rsidR="00D10CF2" w:rsidRDefault="00D10CF2" w:rsidP="00D10CF2">
      <w:r>
        <w:t xml:space="preserve">If you ask to withdraw from the study more than three months after you have been interviewed, we will delete your contact details even if your interview data has not been deleted. </w:t>
      </w:r>
    </w:p>
    <w:p w14:paraId="3BFD51E5" w14:textId="77777777" w:rsidR="00D10CF2" w:rsidRDefault="00D10CF2" w:rsidP="00D10CF2">
      <w:r>
        <w:t>Please contact any member of the research team or the Data Protection Officer of the NDA (for details see page 7) if you wish to withdraw your consent. Once data has been anonymised it will not be possible to identify personal data of any individual participant.</w:t>
      </w:r>
    </w:p>
    <w:p w14:paraId="003B9257" w14:textId="77777777" w:rsidR="00D10CF2" w:rsidRPr="00126387" w:rsidRDefault="00D10CF2" w:rsidP="00D10CF2">
      <w:pPr>
        <w:pStyle w:val="Heading3"/>
      </w:pPr>
      <w:r w:rsidRPr="00126387">
        <w:t>What are the benefits of taking part in this study?</w:t>
      </w:r>
    </w:p>
    <w:p w14:paraId="0869C669" w14:textId="77777777" w:rsidR="00D10CF2" w:rsidRPr="00941D65" w:rsidRDefault="00D10CF2" w:rsidP="00D10CF2">
      <w:r w:rsidRPr="00941D65">
        <w:t xml:space="preserve">There are no direct benefits to you of taking part in the study. However, the information you provide may be used to make recommendations to improve the processes around exiting wardship or the processes of the Decision Support Service and therefore may </w:t>
      </w:r>
      <w:r>
        <w:t>be of</w:t>
      </w:r>
      <w:r w:rsidRPr="00941D65">
        <w:t xml:space="preserve"> benefit to Wards or their </w:t>
      </w:r>
      <w:r>
        <w:t>c</w:t>
      </w:r>
      <w:r w:rsidRPr="00941D65">
        <w:t xml:space="preserve">ommittees. </w:t>
      </w:r>
    </w:p>
    <w:p w14:paraId="5CED6377" w14:textId="77777777" w:rsidR="00D10CF2" w:rsidRPr="00126387" w:rsidRDefault="00D10CF2" w:rsidP="00D10CF2">
      <w:pPr>
        <w:pStyle w:val="Heading3"/>
      </w:pPr>
      <w:r w:rsidRPr="00126387">
        <w:t>What are the risks of taking part in this study?</w:t>
      </w:r>
    </w:p>
    <w:p w14:paraId="1A0DB2BA" w14:textId="77777777" w:rsidR="00D10CF2" w:rsidRDefault="00D10CF2" w:rsidP="00D10CF2">
      <w:r>
        <w:t xml:space="preserve">The risk of taking part in this study is assessed as being low. </w:t>
      </w:r>
    </w:p>
    <w:p w14:paraId="1A8E4058" w14:textId="77777777" w:rsidR="00D10CF2" w:rsidRDefault="00D10CF2" w:rsidP="00D10CF2">
      <w:r>
        <w:t>Some participants may find it upsetting to talk about their experience working within the Wards of Court or decision-support system. Researchers will respond quickly to any signs of unease or upset. If necessary, researchers will end the interview and direct participants to appropriate services to ensure that they are appropriately supported.</w:t>
      </w:r>
    </w:p>
    <w:p w14:paraId="5E474157" w14:textId="77777777" w:rsidR="00D10CF2" w:rsidRDefault="00D10CF2" w:rsidP="00D10CF2">
      <w:r>
        <w:t xml:space="preserve">The research protocols will prioritise data security and privacy.  A suite of security measures is in place to ensure that access to data is restricted and controlled. Data protection protocols will be </w:t>
      </w:r>
      <w:proofErr w:type="gramStart"/>
      <w:r>
        <w:t>adhered to at all times</w:t>
      </w:r>
      <w:proofErr w:type="gramEnd"/>
      <w:r>
        <w:t xml:space="preserve">. </w:t>
      </w:r>
      <w:r>
        <w:lastRenderedPageBreak/>
        <w:t>Despite these measures there is always a small risk of a data breach. As your data will be pseudonymised once transcribed</w:t>
      </w:r>
      <w:r w:rsidRPr="004222F4">
        <w:t xml:space="preserve"> </w:t>
      </w:r>
      <w:r>
        <w:t>(by removing or changing</w:t>
      </w:r>
      <w:r w:rsidRPr="004222F4">
        <w:t xml:space="preserve"> your name</w:t>
      </w:r>
      <w:r>
        <w:t>, the names of any other people and places mentioned and other personal identifiers) a data breach may not impact the privacy of your data. However, participants might find a data breach upsetting.</w:t>
      </w:r>
    </w:p>
    <w:p w14:paraId="6EA28A7B" w14:textId="77777777" w:rsidR="00D10CF2" w:rsidRPr="00126387" w:rsidRDefault="00D10CF2" w:rsidP="00D10CF2">
      <w:pPr>
        <w:pStyle w:val="Heading3"/>
      </w:pPr>
      <w:r w:rsidRPr="00126387">
        <w:t>Is the study confidential?</w:t>
      </w:r>
    </w:p>
    <w:p w14:paraId="6CA795C1" w14:textId="77777777" w:rsidR="00D10CF2" w:rsidRDefault="00D10CF2" w:rsidP="00D10CF2">
      <w:r>
        <w:t>All information provided by you will be treated as confidential and will be stored securely. Only the NDA research team has access to the project files. These are recorded on a computer system with restricted access and robust firewalls.</w:t>
      </w:r>
    </w:p>
    <w:p w14:paraId="7428FDBA" w14:textId="77777777" w:rsidR="00D10CF2" w:rsidRDefault="00D10CF2" w:rsidP="00D10CF2">
      <w:r>
        <w:t>Your interview transcript will be assigned a code, and your information will be filed using this code. Your personal data such as your name and contact details will be destroyed when the final report has been published.</w:t>
      </w:r>
    </w:p>
    <w:p w14:paraId="639AC912" w14:textId="77777777" w:rsidR="00D10CF2" w:rsidRDefault="00D10CF2" w:rsidP="00D10CF2">
      <w:r>
        <w:t>Interview transcripts will be pseudonymised (by removing or changing</w:t>
      </w:r>
      <w:r w:rsidRPr="004222F4">
        <w:t xml:space="preserve"> your name</w:t>
      </w:r>
      <w:r>
        <w:t xml:space="preserve">, the names of any other people and places mentioned and other personal identifiers). Pseudonymised data will be retained for ten years. This period of retention is in line with best research practice and general audit requirements.  The final report will only include anonymised data. This will mean that it will not be possible to identify participants. We may use a quote of something you said in the research report, but nobody will know who said it. </w:t>
      </w:r>
    </w:p>
    <w:p w14:paraId="4420A529" w14:textId="77777777" w:rsidR="00D10CF2" w:rsidRDefault="00D10CF2" w:rsidP="00D10CF2">
      <w:r>
        <w:t xml:space="preserve">Consent forms which contain your name will be stored electronically for two years after the end of the study and then destroyed. Any paper consent forms will be scanned and stored electronically and the paper copy destroyed.  </w:t>
      </w:r>
    </w:p>
    <w:p w14:paraId="336CE5C5" w14:textId="77777777" w:rsidR="00D10CF2" w:rsidRDefault="00D10CF2" w:rsidP="00D10CF2">
      <w:r>
        <w:t xml:space="preserve">If you disclose information that raises concerns about your safety, it may be necessary to share this information with other relevant persons. Information will only be shared after discussion with you. </w:t>
      </w:r>
    </w:p>
    <w:p w14:paraId="73B7822B" w14:textId="77777777" w:rsidR="00D10CF2" w:rsidRDefault="00D10CF2" w:rsidP="00D10CF2">
      <w:r>
        <w:t>Further information about the protection of your data that we are required to supply is included in Appendix 1.</w:t>
      </w:r>
    </w:p>
    <w:p w14:paraId="62099006" w14:textId="77777777" w:rsidR="00D10CF2" w:rsidRPr="00126387" w:rsidRDefault="00D10CF2" w:rsidP="00D10CF2">
      <w:pPr>
        <w:pStyle w:val="Heading3"/>
      </w:pPr>
      <w:r w:rsidRPr="00126387">
        <w:t>Ethical approval</w:t>
      </w:r>
    </w:p>
    <w:p w14:paraId="23E71F4E" w14:textId="77777777" w:rsidR="00D10CF2" w:rsidRDefault="00D10CF2" w:rsidP="00D10CF2">
      <w:r>
        <w:t>The researchers involved in this study abide by ethical principles. Ethical approval for this study has been granted by the National Disability Authority’s Research Ethics Committee, and a copy of the approval can be provided on request. Approval has also been granted by the Health Research Consent Declaration Committee. Additionally, the Court has granted permission for the participation of Wards in this study.</w:t>
      </w:r>
    </w:p>
    <w:p w14:paraId="74A8C71A" w14:textId="77777777" w:rsidR="00D10CF2" w:rsidRPr="00126387" w:rsidRDefault="00D10CF2" w:rsidP="00D10CF2">
      <w:pPr>
        <w:pStyle w:val="Heading3"/>
      </w:pPr>
      <w:r w:rsidRPr="00126387">
        <w:lastRenderedPageBreak/>
        <w:t>Results</w:t>
      </w:r>
    </w:p>
    <w:p w14:paraId="09EB3380" w14:textId="77777777" w:rsidR="00D10CF2" w:rsidRDefault="00D10CF2" w:rsidP="00D10CF2">
      <w:r>
        <w:t xml:space="preserve">The results of the study will be published in one or </w:t>
      </w:r>
      <w:proofErr w:type="gramStart"/>
      <w:r>
        <w:t>a number of</w:t>
      </w:r>
      <w:proofErr w:type="gramEnd"/>
      <w:r>
        <w:t xml:space="preserve"> reports. The reports will be available on the website of the NDA. </w:t>
      </w:r>
    </w:p>
    <w:p w14:paraId="1F235D24" w14:textId="77777777" w:rsidR="00D10CF2" w:rsidRDefault="00D10CF2" w:rsidP="00D10CF2">
      <w:r>
        <w:t>The results may be presented at seminars and conferences and in journals.</w:t>
      </w:r>
    </w:p>
    <w:p w14:paraId="2AB8E4ED" w14:textId="77777777" w:rsidR="00D10CF2" w:rsidRDefault="00D10CF2" w:rsidP="00D10CF2">
      <w:r>
        <w:t xml:space="preserve">There will be no information in the report that will identify you or any participant. </w:t>
      </w:r>
    </w:p>
    <w:p w14:paraId="12333071" w14:textId="77777777" w:rsidR="00D10CF2" w:rsidRPr="00126387" w:rsidRDefault="00D10CF2" w:rsidP="00D10CF2">
      <w:pPr>
        <w:pStyle w:val="Heading3"/>
      </w:pPr>
      <w:r w:rsidRPr="00126387">
        <w:t>Future Research Studies</w:t>
      </w:r>
    </w:p>
    <w:p w14:paraId="50D61872" w14:textId="77777777" w:rsidR="00D10CF2" w:rsidRDefault="00D10CF2" w:rsidP="00D10CF2">
      <w:r>
        <w:t>Data collected for the purposes of this research study will not be shared with other researchers.</w:t>
      </w:r>
    </w:p>
    <w:p w14:paraId="4074AC80" w14:textId="77777777" w:rsidR="00D10CF2" w:rsidRPr="00126387" w:rsidRDefault="00D10CF2" w:rsidP="00D10CF2">
      <w:pPr>
        <w:pStyle w:val="Heading3"/>
      </w:pPr>
      <w:r w:rsidRPr="00126387">
        <w:t>Where can I get further information?</w:t>
      </w:r>
    </w:p>
    <w:p w14:paraId="570A713B" w14:textId="77777777" w:rsidR="00D10CF2" w:rsidRDefault="00D10CF2" w:rsidP="00D10CF2">
      <w:r>
        <w:t>Information about the people responsible for this project is set out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2"/>
        <w:gridCol w:w="4328"/>
      </w:tblGrid>
      <w:tr w:rsidR="00D10CF2" w14:paraId="1F76E599" w14:textId="77777777" w:rsidTr="001612A9">
        <w:tc>
          <w:tcPr>
            <w:tcW w:w="4302" w:type="dxa"/>
          </w:tcPr>
          <w:p w14:paraId="46A6D041" w14:textId="77777777" w:rsidR="00D10CF2" w:rsidRDefault="00D10CF2" w:rsidP="001612A9">
            <w:r w:rsidRPr="00A033CA">
              <w:t>Principal investigator</w:t>
            </w:r>
          </w:p>
        </w:tc>
        <w:tc>
          <w:tcPr>
            <w:tcW w:w="4328" w:type="dxa"/>
          </w:tcPr>
          <w:p w14:paraId="08903611" w14:textId="77777777" w:rsidR="00D10CF2" w:rsidRDefault="00D10CF2" w:rsidP="001612A9">
            <w:r w:rsidRPr="00A033CA">
              <w:t>The principal investigator has overall responsibility for the study</w:t>
            </w:r>
          </w:p>
        </w:tc>
      </w:tr>
      <w:tr w:rsidR="00D10CF2" w14:paraId="32E83D5B" w14:textId="77777777" w:rsidTr="001612A9">
        <w:tc>
          <w:tcPr>
            <w:tcW w:w="4302" w:type="dxa"/>
          </w:tcPr>
          <w:p w14:paraId="2F52D3A2" w14:textId="77777777" w:rsidR="00D10CF2" w:rsidRDefault="00D10CF2" w:rsidP="001612A9">
            <w:r w:rsidRPr="00A033CA">
              <w:t>Name</w:t>
            </w:r>
          </w:p>
        </w:tc>
        <w:tc>
          <w:tcPr>
            <w:tcW w:w="4328" w:type="dxa"/>
          </w:tcPr>
          <w:p w14:paraId="178DB868" w14:textId="77777777" w:rsidR="00D10CF2" w:rsidRDefault="00D10CF2" w:rsidP="001612A9">
            <w:r>
              <w:t>Dr Nora Donnelly</w:t>
            </w:r>
          </w:p>
        </w:tc>
      </w:tr>
      <w:tr w:rsidR="00D10CF2" w14:paraId="04E0EDEE" w14:textId="77777777" w:rsidTr="001612A9">
        <w:tc>
          <w:tcPr>
            <w:tcW w:w="4302" w:type="dxa"/>
          </w:tcPr>
          <w:p w14:paraId="1286A228" w14:textId="77777777" w:rsidR="00D10CF2" w:rsidRDefault="00D10CF2" w:rsidP="001612A9">
            <w:r w:rsidRPr="00A033CA">
              <w:t>Job title</w:t>
            </w:r>
          </w:p>
        </w:tc>
        <w:tc>
          <w:tcPr>
            <w:tcW w:w="4328" w:type="dxa"/>
          </w:tcPr>
          <w:p w14:paraId="520780B1" w14:textId="77777777" w:rsidR="00D10CF2" w:rsidRDefault="00D10CF2" w:rsidP="001612A9">
            <w:r>
              <w:t>Senior Research Officer</w:t>
            </w:r>
          </w:p>
        </w:tc>
      </w:tr>
      <w:tr w:rsidR="00D10CF2" w14:paraId="503493FC" w14:textId="77777777" w:rsidTr="001612A9">
        <w:tc>
          <w:tcPr>
            <w:tcW w:w="4302" w:type="dxa"/>
          </w:tcPr>
          <w:p w14:paraId="44147EF4" w14:textId="77777777" w:rsidR="00D10CF2" w:rsidRDefault="00D10CF2" w:rsidP="001612A9">
            <w:r w:rsidRPr="00A033CA">
              <w:t>Contact details</w:t>
            </w:r>
          </w:p>
        </w:tc>
        <w:tc>
          <w:tcPr>
            <w:tcW w:w="4328" w:type="dxa"/>
          </w:tcPr>
          <w:p w14:paraId="61573905" w14:textId="77777777" w:rsidR="00D10CF2" w:rsidRDefault="00D10CF2" w:rsidP="001612A9">
            <w:hyperlink r:id="rId136" w:history="1">
              <w:r w:rsidRPr="00B778F0">
                <w:rPr>
                  <w:rStyle w:val="Hyperlink"/>
                </w:rPr>
                <w:t>wardsresearch@nda.ie</w:t>
              </w:r>
            </w:hyperlink>
            <w:r>
              <w:t xml:space="preserve"> </w:t>
            </w:r>
          </w:p>
          <w:p w14:paraId="6A33619C" w14:textId="77777777" w:rsidR="00D10CF2" w:rsidRDefault="00D10CF2" w:rsidP="001612A9">
            <w:r>
              <w:t>01 6080434</w:t>
            </w:r>
          </w:p>
        </w:tc>
      </w:tr>
      <w:tr w:rsidR="00D10CF2" w14:paraId="6ED1F635" w14:textId="77777777" w:rsidTr="001612A9">
        <w:tc>
          <w:tcPr>
            <w:tcW w:w="4302" w:type="dxa"/>
          </w:tcPr>
          <w:p w14:paraId="0C1DFD1F" w14:textId="77777777" w:rsidR="00D10CF2" w:rsidRPr="00A033CA" w:rsidRDefault="00D10CF2" w:rsidP="001612A9">
            <w:r w:rsidRPr="00A033CA">
              <w:t>Data Controller</w:t>
            </w:r>
          </w:p>
        </w:tc>
        <w:tc>
          <w:tcPr>
            <w:tcW w:w="4328" w:type="dxa"/>
          </w:tcPr>
          <w:p w14:paraId="7584482E" w14:textId="77777777" w:rsidR="00D10CF2" w:rsidRDefault="00D10CF2" w:rsidP="001612A9">
            <w:r w:rsidRPr="00A033CA">
              <w:t>Responsible for determining the purposes, conditions and means of processing personal data</w:t>
            </w:r>
          </w:p>
        </w:tc>
      </w:tr>
      <w:tr w:rsidR="00D10CF2" w14:paraId="4FEC3E9A" w14:textId="77777777" w:rsidTr="001612A9">
        <w:tc>
          <w:tcPr>
            <w:tcW w:w="4302" w:type="dxa"/>
          </w:tcPr>
          <w:p w14:paraId="07DF45DF" w14:textId="77777777" w:rsidR="00D10CF2" w:rsidRPr="00A033CA" w:rsidRDefault="00D10CF2" w:rsidP="001612A9">
            <w:r w:rsidRPr="00A033CA">
              <w:t>Name</w:t>
            </w:r>
          </w:p>
        </w:tc>
        <w:tc>
          <w:tcPr>
            <w:tcW w:w="4328" w:type="dxa"/>
          </w:tcPr>
          <w:p w14:paraId="1B881DCF" w14:textId="77777777" w:rsidR="00D10CF2" w:rsidRDefault="00D10CF2" w:rsidP="001612A9">
            <w:r w:rsidRPr="00A033CA">
              <w:t>National Disability Authority</w:t>
            </w:r>
          </w:p>
        </w:tc>
      </w:tr>
      <w:tr w:rsidR="00D10CF2" w14:paraId="33D03BCF" w14:textId="77777777" w:rsidTr="001612A9">
        <w:tc>
          <w:tcPr>
            <w:tcW w:w="4302" w:type="dxa"/>
          </w:tcPr>
          <w:p w14:paraId="352A80D3" w14:textId="77777777" w:rsidR="00D10CF2" w:rsidRPr="00A033CA" w:rsidRDefault="00D10CF2" w:rsidP="001612A9">
            <w:r w:rsidRPr="00A033CA">
              <w:t>Contact details</w:t>
            </w:r>
          </w:p>
        </w:tc>
        <w:tc>
          <w:tcPr>
            <w:tcW w:w="4328" w:type="dxa"/>
          </w:tcPr>
          <w:p w14:paraId="3A9CE130" w14:textId="77777777" w:rsidR="00D10CF2" w:rsidRDefault="00D10CF2" w:rsidP="001612A9">
            <w:pPr>
              <w:spacing w:after="0"/>
            </w:pPr>
            <w:r>
              <w:t xml:space="preserve">25 Clyde Road, </w:t>
            </w:r>
          </w:p>
          <w:p w14:paraId="2F77D3AB" w14:textId="77777777" w:rsidR="00D10CF2" w:rsidRDefault="00D10CF2" w:rsidP="001612A9">
            <w:pPr>
              <w:spacing w:after="0"/>
            </w:pPr>
            <w:r>
              <w:t>Ballsbridge, Dublin 04E409.</w:t>
            </w:r>
          </w:p>
          <w:p w14:paraId="230009CF" w14:textId="77777777" w:rsidR="00D10CF2" w:rsidRDefault="00D10CF2" w:rsidP="001612A9">
            <w:pPr>
              <w:spacing w:after="0"/>
            </w:pPr>
            <w:hyperlink r:id="rId137" w:history="1">
              <w:r w:rsidRPr="00B778F0">
                <w:rPr>
                  <w:rStyle w:val="Hyperlink"/>
                </w:rPr>
                <w:t>nda@nda.ie</w:t>
              </w:r>
            </w:hyperlink>
            <w:r>
              <w:t xml:space="preserve"> </w:t>
            </w:r>
          </w:p>
          <w:p w14:paraId="53851700" w14:textId="77777777" w:rsidR="00D10CF2" w:rsidRPr="00A033CA" w:rsidRDefault="00D10CF2" w:rsidP="001612A9">
            <w:pPr>
              <w:spacing w:after="0"/>
            </w:pPr>
            <w:r>
              <w:t>01 6080400</w:t>
            </w:r>
          </w:p>
        </w:tc>
      </w:tr>
      <w:tr w:rsidR="00D10CF2" w14:paraId="56745EA8" w14:textId="77777777" w:rsidTr="001612A9">
        <w:tc>
          <w:tcPr>
            <w:tcW w:w="4302" w:type="dxa"/>
          </w:tcPr>
          <w:p w14:paraId="569341C0" w14:textId="77777777" w:rsidR="00D10CF2" w:rsidRPr="00A033CA" w:rsidRDefault="00D10CF2" w:rsidP="001612A9">
            <w:r w:rsidRPr="00A033CA">
              <w:t>Data Protection Officer</w:t>
            </w:r>
          </w:p>
        </w:tc>
        <w:tc>
          <w:tcPr>
            <w:tcW w:w="4328" w:type="dxa"/>
          </w:tcPr>
          <w:p w14:paraId="6A4E3C83" w14:textId="77777777" w:rsidR="00D10CF2" w:rsidRPr="00A033CA" w:rsidRDefault="00D10CF2" w:rsidP="001612A9">
            <w:r w:rsidRPr="00A033CA">
              <w:t>Provides advice and monitors compliance regarding data protection regulations</w:t>
            </w:r>
          </w:p>
        </w:tc>
      </w:tr>
      <w:tr w:rsidR="00D10CF2" w14:paraId="6453AF9B" w14:textId="77777777" w:rsidTr="001612A9">
        <w:tc>
          <w:tcPr>
            <w:tcW w:w="4302" w:type="dxa"/>
          </w:tcPr>
          <w:p w14:paraId="4960308B" w14:textId="77777777" w:rsidR="00D10CF2" w:rsidRPr="00A033CA" w:rsidRDefault="00D10CF2" w:rsidP="001612A9">
            <w:r w:rsidRPr="00A033CA">
              <w:t>Name</w:t>
            </w:r>
          </w:p>
        </w:tc>
        <w:tc>
          <w:tcPr>
            <w:tcW w:w="4328" w:type="dxa"/>
          </w:tcPr>
          <w:p w14:paraId="0A33125A" w14:textId="77777777" w:rsidR="00D10CF2" w:rsidRPr="00A033CA" w:rsidRDefault="00D10CF2" w:rsidP="001612A9">
            <w:r>
              <w:t>Mr Stephen Patten</w:t>
            </w:r>
          </w:p>
        </w:tc>
      </w:tr>
      <w:tr w:rsidR="00D10CF2" w14:paraId="0D8061AB" w14:textId="77777777" w:rsidTr="001612A9">
        <w:tc>
          <w:tcPr>
            <w:tcW w:w="4302" w:type="dxa"/>
          </w:tcPr>
          <w:p w14:paraId="7984ADE3" w14:textId="77777777" w:rsidR="00D10CF2" w:rsidRPr="00A033CA" w:rsidRDefault="00D10CF2" w:rsidP="001612A9">
            <w:r w:rsidRPr="00A033CA">
              <w:t>Contact details</w:t>
            </w:r>
          </w:p>
        </w:tc>
        <w:tc>
          <w:tcPr>
            <w:tcW w:w="4328" w:type="dxa"/>
          </w:tcPr>
          <w:p w14:paraId="720FE2D6" w14:textId="77777777" w:rsidR="00D10CF2" w:rsidRDefault="00D10CF2" w:rsidP="001612A9">
            <w:hyperlink r:id="rId138" w:history="1">
              <w:r w:rsidRPr="00F60D4A">
                <w:rPr>
                  <w:rStyle w:val="Hyperlink"/>
                </w:rPr>
                <w:t>stephen.patten@nda.ie</w:t>
              </w:r>
            </w:hyperlink>
            <w:r>
              <w:t xml:space="preserve"> </w:t>
            </w:r>
          </w:p>
          <w:p w14:paraId="667E11DE" w14:textId="77777777" w:rsidR="00D10CF2" w:rsidRPr="00A033CA" w:rsidRDefault="00D10CF2" w:rsidP="001612A9">
            <w:r>
              <w:t>01 6080400</w:t>
            </w:r>
          </w:p>
        </w:tc>
      </w:tr>
      <w:tr w:rsidR="00D10CF2" w14:paraId="38EC1910" w14:textId="77777777" w:rsidTr="001612A9">
        <w:tc>
          <w:tcPr>
            <w:tcW w:w="4302" w:type="dxa"/>
          </w:tcPr>
          <w:p w14:paraId="112FA5CE" w14:textId="77777777" w:rsidR="00D10CF2" w:rsidRPr="00A033CA" w:rsidRDefault="00D10CF2" w:rsidP="001612A9">
            <w:r>
              <w:lastRenderedPageBreak/>
              <w:t>Data Protection Commissioner</w:t>
            </w:r>
          </w:p>
        </w:tc>
        <w:tc>
          <w:tcPr>
            <w:tcW w:w="4328" w:type="dxa"/>
          </w:tcPr>
          <w:p w14:paraId="6BF88AA7" w14:textId="77777777" w:rsidR="00D10CF2" w:rsidRDefault="00D10CF2" w:rsidP="001612A9">
            <w:r w:rsidRPr="00815D3D">
              <w:t>Protects the data protection rights of individuals and regulates data protection measures used by organisations</w:t>
            </w:r>
          </w:p>
        </w:tc>
      </w:tr>
      <w:tr w:rsidR="00D10CF2" w14:paraId="19D8D56F" w14:textId="77777777" w:rsidTr="001612A9">
        <w:tc>
          <w:tcPr>
            <w:tcW w:w="4302" w:type="dxa"/>
          </w:tcPr>
          <w:p w14:paraId="548A3FF8" w14:textId="77777777" w:rsidR="00D10CF2" w:rsidRPr="00A033CA" w:rsidRDefault="00D10CF2" w:rsidP="001612A9">
            <w:r>
              <w:t>Contact details</w:t>
            </w:r>
          </w:p>
        </w:tc>
        <w:tc>
          <w:tcPr>
            <w:tcW w:w="4328" w:type="dxa"/>
          </w:tcPr>
          <w:p w14:paraId="56C50008" w14:textId="77777777" w:rsidR="00D10CF2" w:rsidRDefault="00D10CF2" w:rsidP="001612A9">
            <w:r>
              <w:t xml:space="preserve">01 7650100 / 1800437 737 21 </w:t>
            </w:r>
          </w:p>
          <w:p w14:paraId="5E9F252C" w14:textId="77777777" w:rsidR="00D10CF2" w:rsidRDefault="00D10CF2" w:rsidP="001612A9">
            <w:pPr>
              <w:spacing w:after="0"/>
            </w:pPr>
            <w:r>
              <w:t>Fitzwilliam Square South</w:t>
            </w:r>
          </w:p>
          <w:p w14:paraId="1A61E2E7" w14:textId="77777777" w:rsidR="00D10CF2" w:rsidRDefault="00D10CF2" w:rsidP="001612A9">
            <w:pPr>
              <w:spacing w:after="0"/>
            </w:pPr>
            <w:r>
              <w:t>Dublin 2</w:t>
            </w:r>
          </w:p>
          <w:p w14:paraId="384A6A32" w14:textId="77777777" w:rsidR="00D10CF2" w:rsidRDefault="00D10CF2" w:rsidP="001612A9">
            <w:pPr>
              <w:spacing w:after="0"/>
            </w:pPr>
            <w:r>
              <w:t>D02 RD28</w:t>
            </w:r>
          </w:p>
        </w:tc>
      </w:tr>
    </w:tbl>
    <w:p w14:paraId="2E80D1ED" w14:textId="77777777" w:rsidR="00D10CF2" w:rsidRDefault="00D10CF2" w:rsidP="00D10CF2">
      <w:pPr>
        <w:spacing w:after="0"/>
      </w:pPr>
    </w:p>
    <w:p w14:paraId="1F023955" w14:textId="77777777" w:rsidR="00D10CF2" w:rsidRPr="000343A3" w:rsidRDefault="00D10CF2" w:rsidP="00D10CF2">
      <w:pPr>
        <w:spacing w:after="0"/>
      </w:pPr>
      <w:r w:rsidRPr="00126387">
        <w:rPr>
          <w:b/>
          <w:bCs/>
        </w:rPr>
        <w:t>Further information about the protection of data</w:t>
      </w:r>
    </w:p>
    <w:p w14:paraId="335E2941" w14:textId="77777777" w:rsidR="00D10CF2" w:rsidRDefault="00D10CF2" w:rsidP="00D10CF2">
      <w:pPr>
        <w:pStyle w:val="ListParagraph"/>
        <w:numPr>
          <w:ilvl w:val="0"/>
          <w:numId w:val="49"/>
        </w:numPr>
      </w:pPr>
      <w:r>
        <w:t>We will be using your personal information in our research to help us study the process of ending the system of Wardship and the move to supported decision-making arrangements.</w:t>
      </w:r>
    </w:p>
    <w:p w14:paraId="3E615F02" w14:textId="77777777" w:rsidR="00D10CF2" w:rsidRDefault="00D10CF2" w:rsidP="00D10CF2">
      <w:pPr>
        <w:pStyle w:val="ListParagraph"/>
        <w:numPr>
          <w:ilvl w:val="0"/>
          <w:numId w:val="49"/>
        </w:numPr>
      </w:pPr>
      <w:r w:rsidRPr="006F3DE6">
        <w:t>The National Disability Authority has a statutory remit to 'undertake, commission or collaborate in research projects and activities on issues relating to disability and to assist in the development of statistical information appropriate for the planning, delivery and monitoring of programmes and services for persons disabilities' (see NDA Act 1999 Part 2 Section 8).</w:t>
      </w:r>
      <w:r>
        <w:t xml:space="preserve"> This study is in accordance with the legitimate interests of the NDA and Article 6 of the General </w:t>
      </w:r>
      <w:r w:rsidRPr="006F3DE6">
        <w:t>Data Protection Regulation 2016</w:t>
      </w:r>
      <w:r>
        <w:t xml:space="preserve"> provides the legal basis for processing personal data.  Legal authority to process personal data is also claimed under Article 9 of the </w:t>
      </w:r>
      <w:r w:rsidRPr="006F3DE6">
        <w:t>General Data Protection Regulation 2016</w:t>
      </w:r>
      <w:r>
        <w:t xml:space="preserve">. </w:t>
      </w:r>
    </w:p>
    <w:p w14:paraId="388692A3" w14:textId="77777777" w:rsidR="00D10CF2" w:rsidRDefault="00D10CF2" w:rsidP="00D10CF2">
      <w:pPr>
        <w:pStyle w:val="ListParagraph"/>
        <w:numPr>
          <w:ilvl w:val="0"/>
          <w:numId w:val="49"/>
        </w:numPr>
      </w:pPr>
      <w:r>
        <w:t>Access to research participants’ information will be restricted to the research team and a contracted interview transcription services who will operate under a confidentiality agreement.</w:t>
      </w:r>
    </w:p>
    <w:p w14:paraId="1DB458EC" w14:textId="77777777" w:rsidR="00D10CF2" w:rsidRDefault="00D10CF2" w:rsidP="00D10CF2">
      <w:pPr>
        <w:pStyle w:val="ListParagraph"/>
        <w:numPr>
          <w:ilvl w:val="0"/>
          <w:numId w:val="49"/>
        </w:numPr>
      </w:pPr>
      <w:r>
        <w:t>Records of participants’ contact details and assigned codes will be retained separate from data files and will be destroyed after the final report has been published.</w:t>
      </w:r>
    </w:p>
    <w:p w14:paraId="2AC42A2E" w14:textId="77777777" w:rsidR="00D10CF2" w:rsidRDefault="00D10CF2" w:rsidP="00D10CF2">
      <w:pPr>
        <w:ind w:left="720"/>
      </w:pPr>
      <w:r>
        <w:t xml:space="preserve">Signed consent forms will be retained for a period of two years following the publication of the final report to provide for audit governance. </w:t>
      </w:r>
    </w:p>
    <w:p w14:paraId="4292F563" w14:textId="77777777" w:rsidR="00D10CF2" w:rsidRDefault="00D10CF2" w:rsidP="00D10CF2">
      <w:pPr>
        <w:ind w:left="720"/>
      </w:pPr>
      <w:r>
        <w:t xml:space="preserve">Research data will be pseudonymised once transcribed. In most cases pseudonymisation will mean that participants cannot be identified. </w:t>
      </w:r>
      <w:r w:rsidRPr="00065FE7">
        <w:t>However, the process cannot guarantee the anonymity of participants</w:t>
      </w:r>
      <w:r>
        <w:t xml:space="preserve">. Pseudonymised data will be retained for a period of ten years and then destroyed. </w:t>
      </w:r>
    </w:p>
    <w:p w14:paraId="1ADCA62B" w14:textId="77777777" w:rsidR="00D10CF2" w:rsidRDefault="00D10CF2" w:rsidP="00D10CF2">
      <w:pPr>
        <w:pStyle w:val="ListParagraph"/>
        <w:numPr>
          <w:ilvl w:val="0"/>
          <w:numId w:val="49"/>
        </w:numPr>
      </w:pPr>
      <w:r>
        <w:t>Although robust data security measures are in place, data breaches and or theft are possible</w:t>
      </w:r>
      <w:r w:rsidRPr="00380DA3">
        <w:t xml:space="preserve">- however the likelihood of this </w:t>
      </w:r>
      <w:proofErr w:type="gramStart"/>
      <w:r w:rsidRPr="00380DA3">
        <w:t>is considered</w:t>
      </w:r>
      <w:r>
        <w:t xml:space="preserve"> to be</w:t>
      </w:r>
      <w:proofErr w:type="gramEnd"/>
      <w:r w:rsidRPr="00380DA3">
        <w:t xml:space="preserve"> low. The consequence</w:t>
      </w:r>
      <w:r>
        <w:t xml:space="preserve"> of a data breach</w:t>
      </w:r>
      <w:r w:rsidRPr="00380DA3">
        <w:t xml:space="preserve"> </w:t>
      </w:r>
      <w:r>
        <w:t>c</w:t>
      </w:r>
      <w:r w:rsidRPr="00380DA3">
        <w:t xml:space="preserve">ould be a </w:t>
      </w:r>
      <w:r w:rsidRPr="00380DA3">
        <w:lastRenderedPageBreak/>
        <w:t xml:space="preserve">loss of privacy to the individual and a loss of reputational damage to the NDA </w:t>
      </w:r>
    </w:p>
    <w:p w14:paraId="1DDF72E0" w14:textId="77777777" w:rsidR="00D10CF2" w:rsidRDefault="00D10CF2" w:rsidP="00D10CF2">
      <w:pPr>
        <w:pStyle w:val="ListParagraph"/>
        <w:numPr>
          <w:ilvl w:val="0"/>
          <w:numId w:val="49"/>
        </w:numPr>
      </w:pPr>
      <w:r w:rsidRPr="00A117B5">
        <w:t>You can withdraw your consent up to three months after the date of the interview.  Please contact any member of the research team or</w:t>
      </w:r>
      <w:r>
        <w:t xml:space="preserve"> the Data Protection Officer of the NDA (for details see page 7) if you wish to withdraw your consent. Once data has been anonymised it will not be possible to identify personal data of any individual participant. </w:t>
      </w:r>
    </w:p>
    <w:p w14:paraId="2046B825" w14:textId="77777777" w:rsidR="00D10CF2" w:rsidRDefault="00D10CF2" w:rsidP="00D10CF2">
      <w:pPr>
        <w:pStyle w:val="ListParagraph"/>
        <w:numPr>
          <w:ilvl w:val="0"/>
          <w:numId w:val="49"/>
        </w:numPr>
      </w:pPr>
      <w:r>
        <w:t>You have a right to lodge a complaint with the Data Protection Commissioner. The offices of the Data Protection Commissioner are at 21 Fitzwilliam Square South, Dublin 2.</w:t>
      </w:r>
    </w:p>
    <w:p w14:paraId="541322D4" w14:textId="77777777" w:rsidR="00D10CF2" w:rsidRDefault="00D10CF2" w:rsidP="00D10CF2">
      <w:pPr>
        <w:pStyle w:val="ListParagraph"/>
        <w:numPr>
          <w:ilvl w:val="0"/>
          <w:numId w:val="49"/>
        </w:numPr>
      </w:pPr>
      <w:r>
        <w:t xml:space="preserve">You have a right to access your personal data. If you request access to your data, you will be asked to verify your identity. You will be given access within one month of your request. No fee applies. </w:t>
      </w:r>
    </w:p>
    <w:p w14:paraId="7D2C127A" w14:textId="77777777" w:rsidR="00D10CF2" w:rsidRDefault="00D10CF2" w:rsidP="00D10CF2">
      <w:pPr>
        <w:pStyle w:val="ListParagraph"/>
        <w:numPr>
          <w:ilvl w:val="0"/>
          <w:numId w:val="49"/>
        </w:numPr>
      </w:pPr>
      <w:r>
        <w:t xml:space="preserve">You have a right to restrict or object to the processing of your personal data. We will accommodate any request that does not make it impossible or very difficult to conduct the research. </w:t>
      </w:r>
    </w:p>
    <w:p w14:paraId="1ECDCF01" w14:textId="77777777" w:rsidR="00D10CF2" w:rsidRDefault="00D10CF2" w:rsidP="00D10CF2">
      <w:pPr>
        <w:pStyle w:val="ListParagraph"/>
        <w:numPr>
          <w:ilvl w:val="0"/>
          <w:numId w:val="49"/>
        </w:numPr>
      </w:pPr>
      <w:r>
        <w:t>You have a right to have any inaccurate information about you corrected or deleted, unless the correction would make it impossible or very difficult to conduct the research.</w:t>
      </w:r>
    </w:p>
    <w:p w14:paraId="588B166E" w14:textId="77777777" w:rsidR="00D10CF2" w:rsidRDefault="00D10CF2" w:rsidP="00D10CF2">
      <w:pPr>
        <w:pStyle w:val="ListParagraph"/>
        <w:numPr>
          <w:ilvl w:val="0"/>
          <w:numId w:val="49"/>
        </w:numPr>
      </w:pPr>
      <w:r>
        <w:t xml:space="preserve">You have a right to have your personal data deleted, unless the deletion would make it impossible or very difficult to conduct the research. </w:t>
      </w:r>
    </w:p>
    <w:p w14:paraId="6AE85539" w14:textId="77777777" w:rsidR="00D10CF2" w:rsidRDefault="00D10CF2" w:rsidP="00D10CF2">
      <w:pPr>
        <w:pStyle w:val="ListParagraph"/>
        <w:numPr>
          <w:ilvl w:val="0"/>
          <w:numId w:val="49"/>
        </w:numPr>
      </w:pPr>
      <w:r>
        <w:t xml:space="preserve">You have a right to data portability. </w:t>
      </w:r>
    </w:p>
    <w:p w14:paraId="6E1A4EAF" w14:textId="77777777" w:rsidR="00D10CF2" w:rsidRDefault="00D10CF2" w:rsidP="00D10CF2">
      <w:pPr>
        <w:pStyle w:val="ListParagraph"/>
        <w:numPr>
          <w:ilvl w:val="0"/>
          <w:numId w:val="49"/>
        </w:numPr>
      </w:pPr>
      <w:r>
        <w:t xml:space="preserve">You have the right to a copy of your personal data in a readable format and a right to move your data to another data controller. </w:t>
      </w:r>
    </w:p>
    <w:p w14:paraId="02498DD5" w14:textId="77777777" w:rsidR="00D10CF2" w:rsidRDefault="00D10CF2" w:rsidP="00D10CF2">
      <w:pPr>
        <w:pStyle w:val="ListParagraph"/>
        <w:numPr>
          <w:ilvl w:val="0"/>
          <w:numId w:val="49"/>
        </w:numPr>
      </w:pPr>
      <w:r>
        <w:t xml:space="preserve">You have a right to object to automated processing including profiling. This project does not engage in automated processing or profiling. </w:t>
      </w:r>
    </w:p>
    <w:p w14:paraId="5AD2DA67" w14:textId="77777777" w:rsidR="00D10CF2" w:rsidRDefault="00D10CF2" w:rsidP="00D10CF2">
      <w:pPr>
        <w:pStyle w:val="ListParagraph"/>
        <w:numPr>
          <w:ilvl w:val="0"/>
          <w:numId w:val="49"/>
        </w:numPr>
      </w:pPr>
      <w:r>
        <w:t xml:space="preserve">Your personal data will not be used for any other purpose. </w:t>
      </w:r>
    </w:p>
    <w:p w14:paraId="661179D5" w14:textId="77777777" w:rsidR="00D10CF2" w:rsidRDefault="00D10CF2" w:rsidP="00D10CF2">
      <w:pPr>
        <w:pStyle w:val="ListParagraph"/>
        <w:numPr>
          <w:ilvl w:val="0"/>
          <w:numId w:val="49"/>
        </w:numPr>
      </w:pPr>
      <w:r>
        <w:t>Your data will not be transferred to a country outside of the EU or an international organisation.</w:t>
      </w:r>
    </w:p>
    <w:p w14:paraId="477BDE1C" w14:textId="77777777" w:rsidR="00D10CF2" w:rsidRDefault="00D10CF2" w:rsidP="00D10CF2">
      <w:r>
        <w:br w:type="page"/>
      </w:r>
    </w:p>
    <w:p w14:paraId="6ECB7A7A" w14:textId="77777777" w:rsidR="00B06FEE" w:rsidRDefault="00B06FEE" w:rsidP="00B06FEE">
      <w:pPr>
        <w:pStyle w:val="Heading1"/>
      </w:pPr>
      <w:bookmarkStart w:id="377" w:name="_Toc221532494"/>
      <w:r>
        <w:lastRenderedPageBreak/>
        <w:t>Appendix 5: Determination of lack of capacity of research participant to provide informed consent: Template</w:t>
      </w:r>
      <w:bookmarkEnd w:id="377"/>
    </w:p>
    <w:tbl>
      <w:tblPr>
        <w:tblStyle w:val="TableGrid"/>
        <w:tblpPr w:leftFromText="180" w:rightFromText="180" w:vertAnchor="text" w:horzAnchor="margin" w:tblpY="210"/>
        <w:tblW w:w="9073" w:type="dxa"/>
        <w:tblLook w:val="04A0" w:firstRow="1" w:lastRow="0" w:firstColumn="1" w:lastColumn="0" w:noHBand="0" w:noVBand="1"/>
      </w:tblPr>
      <w:tblGrid>
        <w:gridCol w:w="4975"/>
        <w:gridCol w:w="4098"/>
      </w:tblGrid>
      <w:tr w:rsidR="00B06FEE" w:rsidRPr="00966762" w14:paraId="1F80D6D4" w14:textId="77777777" w:rsidTr="001612A9">
        <w:tc>
          <w:tcPr>
            <w:tcW w:w="4975" w:type="dxa"/>
          </w:tcPr>
          <w:p w14:paraId="0F268D7D" w14:textId="77777777" w:rsidR="00B06FEE" w:rsidRDefault="00B06FEE" w:rsidP="001612A9">
            <w:r w:rsidRPr="00966762">
              <w:t xml:space="preserve">Participant </w:t>
            </w:r>
            <w:r>
              <w:t>Name</w:t>
            </w:r>
          </w:p>
          <w:p w14:paraId="550EAEEE" w14:textId="77777777" w:rsidR="00B06FEE" w:rsidRPr="00966762" w:rsidRDefault="00B06FEE" w:rsidP="001612A9"/>
        </w:tc>
        <w:tc>
          <w:tcPr>
            <w:tcW w:w="4098" w:type="dxa"/>
          </w:tcPr>
          <w:p w14:paraId="2F59B4FB" w14:textId="77777777" w:rsidR="00B06FEE" w:rsidRPr="00966762" w:rsidRDefault="00B06FEE" w:rsidP="001612A9"/>
        </w:tc>
      </w:tr>
      <w:tr w:rsidR="00B06FEE" w:rsidRPr="00966762" w14:paraId="31376BEF" w14:textId="77777777" w:rsidTr="001612A9">
        <w:tc>
          <w:tcPr>
            <w:tcW w:w="4975" w:type="dxa"/>
          </w:tcPr>
          <w:p w14:paraId="2CBE4E18" w14:textId="77777777" w:rsidR="00B06FEE" w:rsidRDefault="00B06FEE" w:rsidP="001612A9">
            <w:r w:rsidRPr="00966762">
              <w:t xml:space="preserve">Date of </w:t>
            </w:r>
            <w:r>
              <w:t>determination</w:t>
            </w:r>
          </w:p>
          <w:p w14:paraId="1BC6C8B6" w14:textId="77777777" w:rsidR="00B06FEE" w:rsidRPr="00966762" w:rsidRDefault="00B06FEE" w:rsidP="001612A9"/>
        </w:tc>
        <w:tc>
          <w:tcPr>
            <w:tcW w:w="4098" w:type="dxa"/>
          </w:tcPr>
          <w:p w14:paraId="340EA75D" w14:textId="77777777" w:rsidR="00B06FEE" w:rsidRPr="00966762" w:rsidRDefault="00B06FEE" w:rsidP="001612A9"/>
        </w:tc>
      </w:tr>
      <w:tr w:rsidR="00B06FEE" w:rsidRPr="00966762" w14:paraId="692C0EB8" w14:textId="77777777" w:rsidTr="001612A9">
        <w:tc>
          <w:tcPr>
            <w:tcW w:w="4975" w:type="dxa"/>
          </w:tcPr>
          <w:p w14:paraId="36347ECD" w14:textId="77777777" w:rsidR="00B06FEE" w:rsidRDefault="00B06FEE" w:rsidP="001612A9">
            <w:r>
              <w:t>1. Have all reasonable measures been used to assist the participant to understand the purpose of the research? Please describe and outline the measures taken.</w:t>
            </w:r>
          </w:p>
          <w:p w14:paraId="16F1432F" w14:textId="77777777" w:rsidR="00B06FEE" w:rsidRDefault="00B06FEE" w:rsidP="001612A9"/>
          <w:p w14:paraId="40AB2B34" w14:textId="77777777" w:rsidR="00B06FEE" w:rsidRDefault="00B06FEE" w:rsidP="001612A9">
            <w:r>
              <w:t xml:space="preserve">Have these measures enabled the participant to understand the research? </w:t>
            </w:r>
          </w:p>
          <w:p w14:paraId="01A54E86" w14:textId="77777777" w:rsidR="00B06FEE" w:rsidRDefault="00B06FEE" w:rsidP="001612A9"/>
          <w:p w14:paraId="3DC21BFC" w14:textId="77777777" w:rsidR="00B06FEE" w:rsidRDefault="00B06FEE" w:rsidP="001612A9">
            <w:r>
              <w:t>If ‘yes’, please outline how the participant has indicated their understanding of the research.</w:t>
            </w:r>
          </w:p>
          <w:p w14:paraId="5AB859F4" w14:textId="77777777" w:rsidR="00B06FEE" w:rsidRDefault="00B06FEE" w:rsidP="001612A9"/>
          <w:p w14:paraId="6D5FCEEA" w14:textId="77777777" w:rsidR="00B06FEE" w:rsidRDefault="00B06FEE" w:rsidP="001612A9">
            <w:r>
              <w:t>If ‘no’, please explain briefly why you have determined that the participant is unable to understand the research.</w:t>
            </w:r>
          </w:p>
          <w:p w14:paraId="0F91C8B8" w14:textId="77777777" w:rsidR="00B06FEE" w:rsidRDefault="00B06FEE" w:rsidP="001612A9"/>
          <w:p w14:paraId="66CDE8EC" w14:textId="77777777" w:rsidR="00B06FEE" w:rsidRDefault="00B06FEE" w:rsidP="001612A9">
            <w:r>
              <w:t>(If ‘no’, the participant is unable to provide informed consent)</w:t>
            </w:r>
          </w:p>
          <w:p w14:paraId="046D9AC7" w14:textId="77777777" w:rsidR="00B06FEE" w:rsidRDefault="00B06FEE" w:rsidP="001612A9"/>
          <w:p w14:paraId="7BD76D20" w14:textId="77777777" w:rsidR="00B06FEE" w:rsidRDefault="00B06FEE" w:rsidP="001612A9">
            <w:r>
              <w:t xml:space="preserve">2. Is the participant able to retain the information about the study long enough to make a voluntary choice? </w:t>
            </w:r>
          </w:p>
          <w:p w14:paraId="1282649B" w14:textId="77777777" w:rsidR="00B06FEE" w:rsidRDefault="00B06FEE" w:rsidP="001612A9"/>
          <w:p w14:paraId="2F5A4B14" w14:textId="77777777" w:rsidR="00B06FEE" w:rsidRDefault="00B06FEE" w:rsidP="001612A9">
            <w:r w:rsidRPr="00F21D5C">
              <w:t xml:space="preserve">If </w:t>
            </w:r>
            <w:r>
              <w:t>‘</w:t>
            </w:r>
            <w:r w:rsidRPr="00F21D5C">
              <w:t>yes</w:t>
            </w:r>
            <w:r>
              <w:t>’,</w:t>
            </w:r>
            <w:r w:rsidRPr="00F21D5C">
              <w:t xml:space="preserve"> please describe</w:t>
            </w:r>
            <w:r>
              <w:t xml:space="preserve"> how you assessed the participant’s retention of information about the research.</w:t>
            </w:r>
          </w:p>
          <w:p w14:paraId="35FEFDA8" w14:textId="77777777" w:rsidR="00B06FEE" w:rsidRDefault="00B06FEE" w:rsidP="001612A9"/>
          <w:p w14:paraId="1255E323" w14:textId="77777777" w:rsidR="00B06FEE" w:rsidRDefault="00B06FEE" w:rsidP="001612A9">
            <w:r>
              <w:t>If ‘no’, please state briefly how you determined that the participant was unable to retain information about the research.</w:t>
            </w:r>
          </w:p>
          <w:p w14:paraId="03F765AC" w14:textId="77777777" w:rsidR="00B06FEE" w:rsidRDefault="00B06FEE" w:rsidP="001612A9"/>
          <w:p w14:paraId="4504348D" w14:textId="77777777" w:rsidR="00B06FEE" w:rsidRDefault="00B06FEE" w:rsidP="001612A9">
            <w:r w:rsidRPr="00C00BDF">
              <w:t>(If ‘</w:t>
            </w:r>
            <w:r>
              <w:t>n</w:t>
            </w:r>
            <w:r w:rsidRPr="00C00BDF">
              <w:t>o’</w:t>
            </w:r>
            <w:r>
              <w:t>,</w:t>
            </w:r>
            <w:r w:rsidRPr="00C00BDF">
              <w:t xml:space="preserve"> the participant is unable to provide informed consent)</w:t>
            </w:r>
          </w:p>
          <w:p w14:paraId="4D60E07C" w14:textId="77777777" w:rsidR="00B06FEE" w:rsidRDefault="00B06FEE" w:rsidP="001612A9"/>
          <w:p w14:paraId="1890D808" w14:textId="77777777" w:rsidR="00B06FEE" w:rsidRDefault="00B06FEE" w:rsidP="001612A9">
            <w:r>
              <w:lastRenderedPageBreak/>
              <w:t>3. Is the participant able to use or weigh up that information as part of the process of making the decision?</w:t>
            </w:r>
          </w:p>
          <w:p w14:paraId="07BC5C5D" w14:textId="77777777" w:rsidR="00B06FEE" w:rsidRDefault="00B06FEE" w:rsidP="001612A9">
            <w:r>
              <w:t xml:space="preserve"> </w:t>
            </w:r>
          </w:p>
          <w:p w14:paraId="60300AC3" w14:textId="77777777" w:rsidR="00B06FEE" w:rsidRDefault="00B06FEE" w:rsidP="001612A9">
            <w:r>
              <w:t>If ‘yes’, please describe how you assessed the participant’s ability to weigh up information about the research.</w:t>
            </w:r>
          </w:p>
          <w:p w14:paraId="2E19D6C6" w14:textId="77777777" w:rsidR="00B06FEE" w:rsidRDefault="00B06FEE" w:rsidP="001612A9"/>
          <w:p w14:paraId="30512E0A" w14:textId="77777777" w:rsidR="00B06FEE" w:rsidRDefault="00B06FEE" w:rsidP="001612A9">
            <w:r>
              <w:t xml:space="preserve">If ‘no’, please state briefly how you determined that the participant was unable to </w:t>
            </w:r>
            <w:r w:rsidRPr="00BE1D1A">
              <w:t>weigh up information about the research.</w:t>
            </w:r>
          </w:p>
          <w:p w14:paraId="356013BE" w14:textId="77777777" w:rsidR="00B06FEE" w:rsidRDefault="00B06FEE" w:rsidP="001612A9"/>
          <w:p w14:paraId="41E23F42" w14:textId="77777777" w:rsidR="00B06FEE" w:rsidRDefault="00B06FEE" w:rsidP="001612A9">
            <w:r w:rsidRPr="00C00BDF">
              <w:t>(If ‘</w:t>
            </w:r>
            <w:r>
              <w:t>n</w:t>
            </w:r>
            <w:r w:rsidRPr="00C00BDF">
              <w:t>o’</w:t>
            </w:r>
            <w:r>
              <w:t>,</w:t>
            </w:r>
            <w:r w:rsidRPr="00C00BDF">
              <w:t xml:space="preserve"> the participant is unable to provide informed consent)</w:t>
            </w:r>
          </w:p>
          <w:p w14:paraId="1FA19BA6" w14:textId="77777777" w:rsidR="00B06FEE" w:rsidRDefault="00B06FEE" w:rsidP="001612A9"/>
          <w:p w14:paraId="15DCEC86" w14:textId="77777777" w:rsidR="00B06FEE" w:rsidRDefault="00B06FEE" w:rsidP="001612A9">
            <w:r>
              <w:t>4. Is the participant able to communicate their decision in whatever way they communicate (</w:t>
            </w:r>
            <w:proofErr w:type="gramStart"/>
            <w:r>
              <w:t>not only verbally</w:t>
            </w:r>
            <w:proofErr w:type="gramEnd"/>
            <w:r>
              <w:t>)?</w:t>
            </w:r>
          </w:p>
          <w:p w14:paraId="576A9384" w14:textId="77777777" w:rsidR="00B06FEE" w:rsidRDefault="00B06FEE" w:rsidP="001612A9"/>
          <w:p w14:paraId="2EAA09B1" w14:textId="77777777" w:rsidR="00B06FEE" w:rsidRDefault="00B06FEE" w:rsidP="001612A9">
            <w:r>
              <w:t>If ‘yes’, please describe how the participant communicated their decision.</w:t>
            </w:r>
          </w:p>
          <w:p w14:paraId="4C42A3DE" w14:textId="77777777" w:rsidR="00B06FEE" w:rsidRDefault="00B06FEE" w:rsidP="001612A9"/>
          <w:p w14:paraId="339549F3" w14:textId="77777777" w:rsidR="00B06FEE" w:rsidRDefault="00B06FEE" w:rsidP="001612A9">
            <w:r>
              <w:t>If ‘no’, please state briefly how you assisted the participant to communicate their decision.</w:t>
            </w:r>
          </w:p>
          <w:p w14:paraId="0142C201" w14:textId="77777777" w:rsidR="00B06FEE" w:rsidRDefault="00B06FEE" w:rsidP="001612A9"/>
          <w:p w14:paraId="791941DA" w14:textId="77777777" w:rsidR="00B06FEE" w:rsidRDefault="00B06FEE" w:rsidP="001612A9">
            <w:r w:rsidRPr="00856583">
              <w:t>(If ‘</w:t>
            </w:r>
            <w:r>
              <w:t>n</w:t>
            </w:r>
            <w:r w:rsidRPr="00856583">
              <w:t>o’</w:t>
            </w:r>
            <w:r>
              <w:t>,</w:t>
            </w:r>
            <w:r w:rsidRPr="00856583">
              <w:t xml:space="preserve"> the participant is unable to provide informed consent)</w:t>
            </w:r>
          </w:p>
          <w:p w14:paraId="59004FD1" w14:textId="77777777" w:rsidR="00B06FEE" w:rsidRDefault="00B06FEE" w:rsidP="001612A9"/>
        </w:tc>
        <w:tc>
          <w:tcPr>
            <w:tcW w:w="4098" w:type="dxa"/>
          </w:tcPr>
          <w:p w14:paraId="7C02E175" w14:textId="77777777" w:rsidR="00B06FEE" w:rsidRDefault="00B06FEE" w:rsidP="001612A9"/>
          <w:p w14:paraId="15905239" w14:textId="77777777" w:rsidR="00B06FEE" w:rsidRDefault="00B06FEE" w:rsidP="001612A9"/>
          <w:p w14:paraId="5CAF0CFA" w14:textId="77777777" w:rsidR="00B06FEE" w:rsidRDefault="00B06FEE" w:rsidP="001612A9"/>
          <w:p w14:paraId="4291BC78" w14:textId="77777777" w:rsidR="00B06FEE" w:rsidRDefault="00B06FEE" w:rsidP="001612A9"/>
          <w:p w14:paraId="6BF825C7" w14:textId="77777777" w:rsidR="00B06FEE" w:rsidRDefault="00B06FEE" w:rsidP="001612A9"/>
          <w:p w14:paraId="29CE297F" w14:textId="77777777" w:rsidR="00B06FEE" w:rsidRDefault="00B06FEE" w:rsidP="001612A9"/>
          <w:p w14:paraId="651ABDAF" w14:textId="77777777" w:rsidR="00B06FEE" w:rsidRDefault="00B06FEE" w:rsidP="001612A9"/>
          <w:p w14:paraId="4DEBC687" w14:textId="77777777" w:rsidR="00B06FEE" w:rsidRPr="00966762" w:rsidRDefault="00B06FEE" w:rsidP="001612A9"/>
        </w:tc>
      </w:tr>
      <w:tr w:rsidR="00B06FEE" w:rsidRPr="00966762" w14:paraId="46F08382" w14:textId="77777777" w:rsidTr="001612A9">
        <w:tc>
          <w:tcPr>
            <w:tcW w:w="4975" w:type="dxa"/>
          </w:tcPr>
          <w:p w14:paraId="5A3D9557" w14:textId="77777777" w:rsidR="00B06FEE" w:rsidRDefault="00B06FEE" w:rsidP="001612A9">
            <w:r>
              <w:t>If the person is unable to provide informed consent, have they shown any dissent regarding participation in the study? If so, describe how dissent was displayed.</w:t>
            </w:r>
          </w:p>
          <w:p w14:paraId="0797050C" w14:textId="77777777" w:rsidR="00B06FEE" w:rsidRDefault="00B06FEE" w:rsidP="001612A9"/>
        </w:tc>
        <w:tc>
          <w:tcPr>
            <w:tcW w:w="4098" w:type="dxa"/>
          </w:tcPr>
          <w:p w14:paraId="47A95A0D" w14:textId="77777777" w:rsidR="00B06FEE" w:rsidRPr="00966762" w:rsidRDefault="00B06FEE" w:rsidP="001612A9"/>
        </w:tc>
      </w:tr>
      <w:tr w:rsidR="00B06FEE" w:rsidRPr="00966762" w14:paraId="67302024" w14:textId="77777777" w:rsidTr="001612A9">
        <w:tc>
          <w:tcPr>
            <w:tcW w:w="4975" w:type="dxa"/>
          </w:tcPr>
          <w:p w14:paraId="13F1E374" w14:textId="77777777" w:rsidR="00B06FEE" w:rsidRDefault="00B06FEE" w:rsidP="001612A9">
            <w:r>
              <w:t xml:space="preserve">Any other relevant information </w:t>
            </w:r>
          </w:p>
          <w:p w14:paraId="41AF88B8" w14:textId="77777777" w:rsidR="00B06FEE" w:rsidRDefault="00B06FEE" w:rsidP="001612A9"/>
          <w:p w14:paraId="061CE1CD" w14:textId="77777777" w:rsidR="00B06FEE" w:rsidRDefault="00B06FEE" w:rsidP="001612A9"/>
        </w:tc>
        <w:tc>
          <w:tcPr>
            <w:tcW w:w="4098" w:type="dxa"/>
          </w:tcPr>
          <w:p w14:paraId="1D0F189E" w14:textId="77777777" w:rsidR="00B06FEE" w:rsidRPr="00966762" w:rsidRDefault="00B06FEE" w:rsidP="001612A9"/>
        </w:tc>
      </w:tr>
      <w:tr w:rsidR="00B06FEE" w:rsidRPr="00966762" w14:paraId="62F8451A" w14:textId="77777777" w:rsidTr="001612A9">
        <w:tc>
          <w:tcPr>
            <w:tcW w:w="4975" w:type="dxa"/>
          </w:tcPr>
          <w:p w14:paraId="3C4DEE81" w14:textId="77777777" w:rsidR="00B06FEE" w:rsidRDefault="00B06FEE" w:rsidP="001612A9">
            <w:r>
              <w:t>Name of interviewer:</w:t>
            </w:r>
          </w:p>
          <w:p w14:paraId="14C39425" w14:textId="77777777" w:rsidR="00B06FEE" w:rsidRDefault="00B06FEE" w:rsidP="001612A9"/>
          <w:p w14:paraId="2E171BA5" w14:textId="77777777" w:rsidR="00B06FEE" w:rsidRDefault="00B06FEE" w:rsidP="001612A9">
            <w:r>
              <w:t>Signature:</w:t>
            </w:r>
          </w:p>
          <w:p w14:paraId="478C585E" w14:textId="77777777" w:rsidR="00B06FEE" w:rsidRDefault="00B06FEE" w:rsidP="001612A9"/>
        </w:tc>
        <w:tc>
          <w:tcPr>
            <w:tcW w:w="4098" w:type="dxa"/>
          </w:tcPr>
          <w:p w14:paraId="6E26D64D" w14:textId="77777777" w:rsidR="00B06FEE" w:rsidRPr="00966762" w:rsidRDefault="00B06FEE" w:rsidP="001612A9"/>
        </w:tc>
      </w:tr>
    </w:tbl>
    <w:p w14:paraId="24EE1E8A" w14:textId="47B3FA76" w:rsidR="00461CB8" w:rsidRDefault="00461CB8" w:rsidP="00A027E0"/>
    <w:p w14:paraId="12B7253C" w14:textId="0EFE85E3" w:rsidR="00A228F4" w:rsidRDefault="00A228F4" w:rsidP="00A228F4">
      <w:pPr>
        <w:pStyle w:val="Heading1"/>
      </w:pPr>
      <w:bookmarkStart w:id="378" w:name="_Toc216869049"/>
      <w:bookmarkStart w:id="379" w:name="_Toc221532495"/>
      <w:r>
        <w:lastRenderedPageBreak/>
        <w:t xml:space="preserve">Appendix </w:t>
      </w:r>
      <w:r w:rsidR="00EE60ED">
        <w:t>6</w:t>
      </w:r>
      <w:r>
        <w:t>: Consent forms</w:t>
      </w:r>
      <w:bookmarkEnd w:id="378"/>
      <w:bookmarkEnd w:id="379"/>
    </w:p>
    <w:p w14:paraId="6ED50278" w14:textId="0D078B28" w:rsidR="00CE4F71" w:rsidRDefault="00CE4F71" w:rsidP="00F765F1">
      <w:pPr>
        <w:rPr>
          <w:b/>
          <w:bCs/>
          <w:szCs w:val="24"/>
        </w:rPr>
      </w:pPr>
      <w:r>
        <w:rPr>
          <w:b/>
          <w:bCs/>
          <w:szCs w:val="24"/>
        </w:rPr>
        <w:t>This appendix include</w:t>
      </w:r>
      <w:r w:rsidR="00AE5372">
        <w:rPr>
          <w:b/>
          <w:bCs/>
          <w:szCs w:val="24"/>
        </w:rPr>
        <w:t>s</w:t>
      </w:r>
      <w:r>
        <w:rPr>
          <w:b/>
          <w:bCs/>
          <w:szCs w:val="24"/>
        </w:rPr>
        <w:t xml:space="preserve"> the standard and </w:t>
      </w:r>
      <w:r w:rsidR="00AE5372">
        <w:rPr>
          <w:b/>
          <w:bCs/>
          <w:szCs w:val="24"/>
        </w:rPr>
        <w:t>E</w:t>
      </w:r>
      <w:r>
        <w:rPr>
          <w:b/>
          <w:bCs/>
          <w:szCs w:val="24"/>
        </w:rPr>
        <w:t xml:space="preserve">asy to </w:t>
      </w:r>
      <w:r w:rsidR="00AE5372">
        <w:rPr>
          <w:b/>
          <w:bCs/>
          <w:szCs w:val="24"/>
        </w:rPr>
        <w:t>R</w:t>
      </w:r>
      <w:r>
        <w:rPr>
          <w:b/>
          <w:bCs/>
          <w:szCs w:val="24"/>
        </w:rPr>
        <w:t>ead version</w:t>
      </w:r>
      <w:r w:rsidR="00AE5372">
        <w:rPr>
          <w:b/>
          <w:bCs/>
          <w:szCs w:val="24"/>
        </w:rPr>
        <w:t>s</w:t>
      </w:r>
      <w:r>
        <w:rPr>
          <w:b/>
          <w:bCs/>
          <w:szCs w:val="24"/>
        </w:rPr>
        <w:t xml:space="preserve"> of the consent form.</w:t>
      </w:r>
    </w:p>
    <w:p w14:paraId="73F748FC" w14:textId="6DC89E87" w:rsidR="00240F6F" w:rsidRPr="00240F6F" w:rsidRDefault="00240F6F" w:rsidP="00F765F1">
      <w:pPr>
        <w:rPr>
          <w:b/>
          <w:bCs/>
        </w:rPr>
      </w:pPr>
      <w:r>
        <w:rPr>
          <w:b/>
          <w:bCs/>
        </w:rPr>
        <w:t>Consent form</w:t>
      </w:r>
      <w:r w:rsidRPr="00904010">
        <w:rPr>
          <w:b/>
          <w:bCs/>
        </w:rPr>
        <w:t xml:space="preserve">: </w:t>
      </w:r>
      <w:r>
        <w:rPr>
          <w:b/>
          <w:bCs/>
        </w:rPr>
        <w:t>Standard version</w:t>
      </w:r>
    </w:p>
    <w:p w14:paraId="57BA9FCD" w14:textId="4F6B9F8F" w:rsidR="00F765F1" w:rsidRPr="000343A3" w:rsidRDefault="00F765F1" w:rsidP="00F765F1">
      <w:pPr>
        <w:rPr>
          <w:b/>
          <w:bCs/>
          <w:szCs w:val="24"/>
        </w:rPr>
      </w:pPr>
      <w:r w:rsidRPr="000343A3">
        <w:rPr>
          <w:b/>
          <w:bCs/>
          <w:szCs w:val="24"/>
        </w:rPr>
        <w:t>The journey from wardship to supported decision-making</w:t>
      </w:r>
      <w:r w:rsidRPr="000343A3" w:rsidDel="008F720B">
        <w:rPr>
          <w:b/>
          <w:bCs/>
          <w:szCs w:val="24"/>
        </w:rPr>
        <w:t xml:space="preserve"> </w:t>
      </w:r>
      <w:r w:rsidRPr="000343A3">
        <w:rPr>
          <w:b/>
          <w:bCs/>
          <w:szCs w:val="24"/>
        </w:rPr>
        <w:t xml:space="preserve">-Consent Checklist </w:t>
      </w:r>
    </w:p>
    <w:tbl>
      <w:tblPr>
        <w:tblStyle w:val="TableGrid1"/>
        <w:tblW w:w="0" w:type="auto"/>
        <w:tblLook w:val="04A0" w:firstRow="1" w:lastRow="0" w:firstColumn="1" w:lastColumn="0" w:noHBand="0" w:noVBand="1"/>
      </w:tblPr>
      <w:tblGrid>
        <w:gridCol w:w="6062"/>
        <w:gridCol w:w="1276"/>
        <w:gridCol w:w="1276"/>
      </w:tblGrid>
      <w:tr w:rsidR="00F765F1" w:rsidRPr="000343A3" w14:paraId="0CB51061" w14:textId="77777777" w:rsidTr="009C62CF">
        <w:tc>
          <w:tcPr>
            <w:tcW w:w="6062" w:type="dxa"/>
          </w:tcPr>
          <w:p w14:paraId="2D9170BD" w14:textId="77777777" w:rsidR="00F765F1" w:rsidRPr="000343A3" w:rsidRDefault="00F765F1" w:rsidP="00F765F1">
            <w:pPr>
              <w:rPr>
                <w:rFonts w:eastAsia="Times New Roman"/>
                <w:szCs w:val="24"/>
              </w:rPr>
            </w:pPr>
          </w:p>
        </w:tc>
        <w:tc>
          <w:tcPr>
            <w:tcW w:w="1276" w:type="dxa"/>
          </w:tcPr>
          <w:p w14:paraId="3F9EC067" w14:textId="77777777" w:rsidR="00F765F1" w:rsidRPr="000343A3" w:rsidRDefault="00F765F1" w:rsidP="00F765F1">
            <w:pPr>
              <w:rPr>
                <w:rFonts w:eastAsia="Times New Roman"/>
                <w:szCs w:val="24"/>
              </w:rPr>
            </w:pPr>
            <w:r w:rsidRPr="000343A3">
              <w:rPr>
                <w:rFonts w:eastAsia="Times New Roman"/>
                <w:szCs w:val="24"/>
              </w:rPr>
              <w:t>Yes</w:t>
            </w:r>
          </w:p>
        </w:tc>
        <w:tc>
          <w:tcPr>
            <w:tcW w:w="1276" w:type="dxa"/>
          </w:tcPr>
          <w:p w14:paraId="4847FCAB" w14:textId="77777777" w:rsidR="00F765F1" w:rsidRPr="000343A3" w:rsidRDefault="00F765F1" w:rsidP="00F765F1">
            <w:pPr>
              <w:rPr>
                <w:rFonts w:eastAsia="Times New Roman"/>
                <w:szCs w:val="24"/>
              </w:rPr>
            </w:pPr>
            <w:r w:rsidRPr="000343A3">
              <w:rPr>
                <w:rFonts w:eastAsia="Times New Roman"/>
                <w:szCs w:val="24"/>
              </w:rPr>
              <w:t>No</w:t>
            </w:r>
          </w:p>
        </w:tc>
      </w:tr>
      <w:tr w:rsidR="00F765F1" w:rsidRPr="000343A3" w14:paraId="389916D3" w14:textId="77777777" w:rsidTr="009C62CF">
        <w:tc>
          <w:tcPr>
            <w:tcW w:w="6062" w:type="dxa"/>
          </w:tcPr>
          <w:p w14:paraId="6885EDAF" w14:textId="77777777" w:rsidR="00F765F1" w:rsidRDefault="00F765F1" w:rsidP="00F765F1">
            <w:pPr>
              <w:rPr>
                <w:rFonts w:eastAsia="Times New Roman"/>
                <w:szCs w:val="24"/>
              </w:rPr>
            </w:pPr>
            <w:r w:rsidRPr="000343A3">
              <w:rPr>
                <w:rFonts w:eastAsia="Times New Roman"/>
                <w:szCs w:val="24"/>
              </w:rPr>
              <w:t>I have been provided with information about this research and have been given the opportunity to ask for further information.</w:t>
            </w:r>
          </w:p>
          <w:p w14:paraId="19420E11" w14:textId="77777777" w:rsidR="00060689" w:rsidRPr="000343A3" w:rsidRDefault="00060689" w:rsidP="00F765F1">
            <w:pPr>
              <w:rPr>
                <w:rFonts w:eastAsia="Times New Roman"/>
                <w:szCs w:val="24"/>
              </w:rPr>
            </w:pPr>
          </w:p>
        </w:tc>
        <w:tc>
          <w:tcPr>
            <w:tcW w:w="1276" w:type="dxa"/>
          </w:tcPr>
          <w:p w14:paraId="162257D4" w14:textId="77777777" w:rsidR="00F765F1" w:rsidRPr="000343A3" w:rsidRDefault="00F765F1" w:rsidP="00F765F1">
            <w:pPr>
              <w:rPr>
                <w:rFonts w:eastAsia="Times New Roman"/>
                <w:szCs w:val="24"/>
              </w:rPr>
            </w:pPr>
          </w:p>
        </w:tc>
        <w:tc>
          <w:tcPr>
            <w:tcW w:w="1276" w:type="dxa"/>
          </w:tcPr>
          <w:p w14:paraId="3E901597" w14:textId="77777777" w:rsidR="00F765F1" w:rsidRPr="000343A3" w:rsidRDefault="00F765F1" w:rsidP="00F765F1">
            <w:pPr>
              <w:rPr>
                <w:rFonts w:eastAsia="Times New Roman"/>
                <w:szCs w:val="24"/>
              </w:rPr>
            </w:pPr>
          </w:p>
        </w:tc>
      </w:tr>
      <w:tr w:rsidR="00F765F1" w:rsidRPr="000343A3" w14:paraId="3FE1DA1C" w14:textId="77777777" w:rsidTr="009C62CF">
        <w:tc>
          <w:tcPr>
            <w:tcW w:w="6062" w:type="dxa"/>
          </w:tcPr>
          <w:p w14:paraId="0ADBBDB1" w14:textId="77777777" w:rsidR="00F765F1" w:rsidRDefault="00F765F1" w:rsidP="00F765F1">
            <w:pPr>
              <w:rPr>
                <w:rFonts w:eastAsia="Times New Roman"/>
                <w:szCs w:val="24"/>
              </w:rPr>
            </w:pPr>
            <w:r w:rsidRPr="000343A3">
              <w:rPr>
                <w:rFonts w:eastAsia="Times New Roman"/>
                <w:szCs w:val="24"/>
              </w:rPr>
              <w:t>I understand the nature and scope of the research and what my participation will involve.</w:t>
            </w:r>
          </w:p>
          <w:p w14:paraId="640D75BD" w14:textId="77777777" w:rsidR="00060689" w:rsidRPr="000343A3" w:rsidRDefault="00060689" w:rsidP="00F765F1">
            <w:pPr>
              <w:rPr>
                <w:rFonts w:eastAsia="Times New Roman"/>
                <w:szCs w:val="24"/>
              </w:rPr>
            </w:pPr>
          </w:p>
        </w:tc>
        <w:tc>
          <w:tcPr>
            <w:tcW w:w="1276" w:type="dxa"/>
          </w:tcPr>
          <w:p w14:paraId="736AD2BC" w14:textId="77777777" w:rsidR="00F765F1" w:rsidRPr="000343A3" w:rsidRDefault="00F765F1" w:rsidP="00F765F1">
            <w:pPr>
              <w:rPr>
                <w:rFonts w:eastAsia="Times New Roman"/>
                <w:szCs w:val="24"/>
              </w:rPr>
            </w:pPr>
          </w:p>
        </w:tc>
        <w:tc>
          <w:tcPr>
            <w:tcW w:w="1276" w:type="dxa"/>
          </w:tcPr>
          <w:p w14:paraId="642378E5" w14:textId="77777777" w:rsidR="00F765F1" w:rsidRPr="000343A3" w:rsidRDefault="00F765F1" w:rsidP="00F765F1">
            <w:pPr>
              <w:rPr>
                <w:rFonts w:eastAsia="Times New Roman"/>
                <w:szCs w:val="24"/>
              </w:rPr>
            </w:pPr>
          </w:p>
        </w:tc>
      </w:tr>
      <w:tr w:rsidR="00F765F1" w:rsidRPr="000343A3" w14:paraId="3B9FDDE2" w14:textId="77777777" w:rsidTr="009C62CF">
        <w:tc>
          <w:tcPr>
            <w:tcW w:w="6062" w:type="dxa"/>
          </w:tcPr>
          <w:p w14:paraId="0CCE968A" w14:textId="77777777" w:rsidR="00F765F1" w:rsidRDefault="00F765F1" w:rsidP="00F765F1">
            <w:pPr>
              <w:rPr>
                <w:rFonts w:eastAsia="Times New Roman"/>
                <w:szCs w:val="24"/>
              </w:rPr>
            </w:pPr>
            <w:r w:rsidRPr="000343A3">
              <w:rPr>
                <w:rFonts w:eastAsia="Times New Roman"/>
                <w:szCs w:val="24"/>
              </w:rPr>
              <w:t>I understand that the research is conducted and funded by the National Disability Authority.</w:t>
            </w:r>
          </w:p>
          <w:p w14:paraId="567933BF" w14:textId="77777777" w:rsidR="00060689" w:rsidRPr="000343A3" w:rsidRDefault="00060689" w:rsidP="00F765F1">
            <w:pPr>
              <w:rPr>
                <w:rFonts w:eastAsia="Times New Roman"/>
                <w:szCs w:val="24"/>
              </w:rPr>
            </w:pPr>
          </w:p>
        </w:tc>
        <w:tc>
          <w:tcPr>
            <w:tcW w:w="1276" w:type="dxa"/>
          </w:tcPr>
          <w:p w14:paraId="02C2FC7C" w14:textId="77777777" w:rsidR="00F765F1" w:rsidRPr="000343A3" w:rsidRDefault="00F765F1" w:rsidP="00F765F1">
            <w:pPr>
              <w:rPr>
                <w:rFonts w:eastAsia="Times New Roman"/>
                <w:szCs w:val="24"/>
              </w:rPr>
            </w:pPr>
          </w:p>
        </w:tc>
        <w:tc>
          <w:tcPr>
            <w:tcW w:w="1276" w:type="dxa"/>
          </w:tcPr>
          <w:p w14:paraId="0D5CC936" w14:textId="77777777" w:rsidR="00F765F1" w:rsidRPr="000343A3" w:rsidRDefault="00F765F1" w:rsidP="00F765F1">
            <w:pPr>
              <w:rPr>
                <w:rFonts w:eastAsia="Times New Roman"/>
                <w:szCs w:val="24"/>
              </w:rPr>
            </w:pPr>
          </w:p>
        </w:tc>
      </w:tr>
      <w:tr w:rsidR="00F765F1" w:rsidRPr="000343A3" w14:paraId="21A5D470" w14:textId="77777777" w:rsidTr="009C62CF">
        <w:tc>
          <w:tcPr>
            <w:tcW w:w="6062" w:type="dxa"/>
          </w:tcPr>
          <w:p w14:paraId="69E69AF6" w14:textId="77777777" w:rsidR="00F765F1" w:rsidRDefault="00F765F1" w:rsidP="00F765F1">
            <w:pPr>
              <w:rPr>
                <w:rFonts w:eastAsia="Times New Roman"/>
                <w:szCs w:val="24"/>
              </w:rPr>
            </w:pPr>
            <w:r w:rsidRPr="000343A3">
              <w:rPr>
                <w:rFonts w:eastAsia="Times New Roman"/>
                <w:szCs w:val="24"/>
              </w:rPr>
              <w:t xml:space="preserve">I have had sufficient time to consider the information provided and to decide whether to participate in this research. </w:t>
            </w:r>
          </w:p>
          <w:p w14:paraId="7F0FF998" w14:textId="77777777" w:rsidR="00060689" w:rsidRPr="000343A3" w:rsidRDefault="00060689" w:rsidP="00F765F1">
            <w:pPr>
              <w:rPr>
                <w:rFonts w:eastAsia="Times New Roman"/>
                <w:szCs w:val="24"/>
              </w:rPr>
            </w:pPr>
          </w:p>
        </w:tc>
        <w:tc>
          <w:tcPr>
            <w:tcW w:w="1276" w:type="dxa"/>
          </w:tcPr>
          <w:p w14:paraId="22E73BE6" w14:textId="77777777" w:rsidR="00F765F1" w:rsidRPr="000343A3" w:rsidRDefault="00F765F1" w:rsidP="00F765F1">
            <w:pPr>
              <w:rPr>
                <w:rFonts w:eastAsia="Times New Roman"/>
                <w:szCs w:val="24"/>
              </w:rPr>
            </w:pPr>
          </w:p>
        </w:tc>
        <w:tc>
          <w:tcPr>
            <w:tcW w:w="1276" w:type="dxa"/>
          </w:tcPr>
          <w:p w14:paraId="1BF1ADD0" w14:textId="77777777" w:rsidR="00F765F1" w:rsidRPr="000343A3" w:rsidRDefault="00F765F1" w:rsidP="00F765F1">
            <w:pPr>
              <w:rPr>
                <w:rFonts w:eastAsia="Times New Roman"/>
                <w:szCs w:val="24"/>
              </w:rPr>
            </w:pPr>
          </w:p>
        </w:tc>
      </w:tr>
      <w:tr w:rsidR="00F765F1" w:rsidRPr="000343A3" w14:paraId="0C0A6DB7" w14:textId="77777777" w:rsidTr="009C62CF">
        <w:tc>
          <w:tcPr>
            <w:tcW w:w="6062" w:type="dxa"/>
          </w:tcPr>
          <w:p w14:paraId="298222C1" w14:textId="77777777" w:rsidR="00F765F1" w:rsidRDefault="00F765F1" w:rsidP="00F765F1">
            <w:pPr>
              <w:rPr>
                <w:rFonts w:eastAsia="Times New Roman"/>
                <w:szCs w:val="24"/>
              </w:rPr>
            </w:pPr>
            <w:r w:rsidRPr="000343A3">
              <w:rPr>
                <w:rFonts w:eastAsia="Times New Roman"/>
                <w:szCs w:val="24"/>
              </w:rPr>
              <w:t>I understand that my participation is voluntary and that there will be no adverse consequences if I decide not to take part.</w:t>
            </w:r>
          </w:p>
          <w:p w14:paraId="71D3984A" w14:textId="77777777" w:rsidR="00060689" w:rsidRPr="000343A3" w:rsidRDefault="00060689" w:rsidP="00F765F1">
            <w:pPr>
              <w:rPr>
                <w:rFonts w:eastAsia="Times New Roman"/>
                <w:szCs w:val="24"/>
              </w:rPr>
            </w:pPr>
          </w:p>
        </w:tc>
        <w:tc>
          <w:tcPr>
            <w:tcW w:w="1276" w:type="dxa"/>
          </w:tcPr>
          <w:p w14:paraId="5D863349" w14:textId="77777777" w:rsidR="00F765F1" w:rsidRPr="000343A3" w:rsidRDefault="00F765F1" w:rsidP="00F765F1">
            <w:pPr>
              <w:rPr>
                <w:rFonts w:eastAsia="Times New Roman"/>
                <w:szCs w:val="24"/>
              </w:rPr>
            </w:pPr>
          </w:p>
        </w:tc>
        <w:tc>
          <w:tcPr>
            <w:tcW w:w="1276" w:type="dxa"/>
          </w:tcPr>
          <w:p w14:paraId="006A60A6" w14:textId="77777777" w:rsidR="00F765F1" w:rsidRPr="000343A3" w:rsidRDefault="00F765F1" w:rsidP="00F765F1">
            <w:pPr>
              <w:rPr>
                <w:rFonts w:eastAsia="Times New Roman"/>
                <w:szCs w:val="24"/>
              </w:rPr>
            </w:pPr>
          </w:p>
        </w:tc>
      </w:tr>
      <w:tr w:rsidR="00F765F1" w:rsidRPr="000343A3" w14:paraId="4CC6A658" w14:textId="77777777" w:rsidTr="009C62CF">
        <w:tc>
          <w:tcPr>
            <w:tcW w:w="6062" w:type="dxa"/>
          </w:tcPr>
          <w:p w14:paraId="331C79BF" w14:textId="77777777" w:rsidR="00F765F1" w:rsidRDefault="00F765F1" w:rsidP="00F765F1">
            <w:pPr>
              <w:rPr>
                <w:rFonts w:eastAsia="Times New Roman"/>
                <w:szCs w:val="24"/>
              </w:rPr>
            </w:pPr>
            <w:r w:rsidRPr="000343A3">
              <w:rPr>
                <w:rFonts w:eastAsia="Times New Roman"/>
                <w:szCs w:val="24"/>
              </w:rPr>
              <w:t xml:space="preserve">I understand that I can change my mind and opt to withdraw from the research at any time during the interview and up to three months after the date of the interview. I know that there will be no consequences if I opt to withdraw from the research. </w:t>
            </w:r>
          </w:p>
          <w:p w14:paraId="071FBBCF" w14:textId="77777777" w:rsidR="00060689" w:rsidRPr="000343A3" w:rsidRDefault="00060689" w:rsidP="00F765F1">
            <w:pPr>
              <w:rPr>
                <w:rFonts w:eastAsia="Times New Roman"/>
                <w:szCs w:val="24"/>
              </w:rPr>
            </w:pPr>
          </w:p>
        </w:tc>
        <w:tc>
          <w:tcPr>
            <w:tcW w:w="1276" w:type="dxa"/>
          </w:tcPr>
          <w:p w14:paraId="6774A743" w14:textId="77777777" w:rsidR="00F765F1" w:rsidRPr="000343A3" w:rsidRDefault="00F765F1" w:rsidP="00F765F1">
            <w:pPr>
              <w:rPr>
                <w:rFonts w:eastAsia="Times New Roman"/>
                <w:szCs w:val="24"/>
              </w:rPr>
            </w:pPr>
          </w:p>
        </w:tc>
        <w:tc>
          <w:tcPr>
            <w:tcW w:w="1276" w:type="dxa"/>
          </w:tcPr>
          <w:p w14:paraId="01419A3C" w14:textId="77777777" w:rsidR="00F765F1" w:rsidRPr="000343A3" w:rsidRDefault="00F765F1" w:rsidP="00F765F1">
            <w:pPr>
              <w:rPr>
                <w:rFonts w:eastAsia="Times New Roman"/>
                <w:szCs w:val="24"/>
              </w:rPr>
            </w:pPr>
          </w:p>
        </w:tc>
      </w:tr>
      <w:tr w:rsidR="00F765F1" w:rsidRPr="000343A3" w14:paraId="4DCB6C1E" w14:textId="77777777" w:rsidTr="009C62CF">
        <w:tc>
          <w:tcPr>
            <w:tcW w:w="6062" w:type="dxa"/>
          </w:tcPr>
          <w:p w14:paraId="0E9306D5" w14:textId="77777777" w:rsidR="00F765F1" w:rsidRDefault="00F765F1" w:rsidP="00F765F1">
            <w:pPr>
              <w:rPr>
                <w:rFonts w:eastAsia="Times New Roman"/>
                <w:szCs w:val="24"/>
              </w:rPr>
            </w:pPr>
            <w:r w:rsidRPr="000343A3">
              <w:rPr>
                <w:rFonts w:eastAsia="Times New Roman"/>
                <w:szCs w:val="24"/>
              </w:rPr>
              <w:t xml:space="preserve">I understand that the Court has granted permission for wards to participate in this research. </w:t>
            </w:r>
          </w:p>
          <w:p w14:paraId="7BE860CC" w14:textId="77777777" w:rsidR="00060689" w:rsidRPr="000343A3" w:rsidRDefault="00060689" w:rsidP="00F765F1">
            <w:pPr>
              <w:rPr>
                <w:rFonts w:eastAsia="Times New Roman"/>
                <w:szCs w:val="24"/>
              </w:rPr>
            </w:pPr>
          </w:p>
        </w:tc>
        <w:tc>
          <w:tcPr>
            <w:tcW w:w="1276" w:type="dxa"/>
          </w:tcPr>
          <w:p w14:paraId="1CD66DD2" w14:textId="77777777" w:rsidR="00F765F1" w:rsidRPr="000343A3" w:rsidRDefault="00F765F1" w:rsidP="00F765F1">
            <w:pPr>
              <w:rPr>
                <w:rFonts w:eastAsia="Times New Roman"/>
                <w:szCs w:val="24"/>
              </w:rPr>
            </w:pPr>
          </w:p>
        </w:tc>
        <w:tc>
          <w:tcPr>
            <w:tcW w:w="1276" w:type="dxa"/>
          </w:tcPr>
          <w:p w14:paraId="693FC091" w14:textId="77777777" w:rsidR="00F765F1" w:rsidRPr="000343A3" w:rsidRDefault="00F765F1" w:rsidP="00F765F1">
            <w:pPr>
              <w:rPr>
                <w:rFonts w:eastAsia="Times New Roman"/>
                <w:szCs w:val="24"/>
              </w:rPr>
            </w:pPr>
          </w:p>
        </w:tc>
      </w:tr>
      <w:tr w:rsidR="00F765F1" w:rsidRPr="000343A3" w14:paraId="4CBE6BB2" w14:textId="77777777" w:rsidTr="009C62CF">
        <w:tc>
          <w:tcPr>
            <w:tcW w:w="6062" w:type="dxa"/>
          </w:tcPr>
          <w:p w14:paraId="13AE7CF6" w14:textId="77777777" w:rsidR="00F765F1" w:rsidRDefault="00F765F1" w:rsidP="00F765F1">
            <w:pPr>
              <w:rPr>
                <w:rFonts w:eastAsia="Times New Roman"/>
                <w:szCs w:val="24"/>
              </w:rPr>
            </w:pPr>
            <w:r w:rsidRPr="000343A3">
              <w:rPr>
                <w:rFonts w:eastAsia="Times New Roman"/>
                <w:szCs w:val="24"/>
              </w:rPr>
              <w:t xml:space="preserve">I understand that information I provide will be treated as confidential. </w:t>
            </w:r>
          </w:p>
          <w:p w14:paraId="0FFF94E4" w14:textId="77777777" w:rsidR="00060689" w:rsidRPr="000343A3" w:rsidRDefault="00060689" w:rsidP="00F765F1">
            <w:pPr>
              <w:rPr>
                <w:rFonts w:eastAsia="Times New Roman"/>
                <w:szCs w:val="24"/>
              </w:rPr>
            </w:pPr>
          </w:p>
        </w:tc>
        <w:tc>
          <w:tcPr>
            <w:tcW w:w="1276" w:type="dxa"/>
          </w:tcPr>
          <w:p w14:paraId="5AFFA812" w14:textId="77777777" w:rsidR="00F765F1" w:rsidRPr="000343A3" w:rsidRDefault="00F765F1" w:rsidP="00F765F1">
            <w:pPr>
              <w:rPr>
                <w:rFonts w:eastAsia="Times New Roman"/>
                <w:szCs w:val="24"/>
              </w:rPr>
            </w:pPr>
          </w:p>
        </w:tc>
        <w:tc>
          <w:tcPr>
            <w:tcW w:w="1276" w:type="dxa"/>
          </w:tcPr>
          <w:p w14:paraId="1CDFB20D" w14:textId="77777777" w:rsidR="00F765F1" w:rsidRPr="000343A3" w:rsidRDefault="00F765F1" w:rsidP="00F765F1">
            <w:pPr>
              <w:rPr>
                <w:rFonts w:eastAsia="Times New Roman"/>
                <w:szCs w:val="24"/>
              </w:rPr>
            </w:pPr>
          </w:p>
        </w:tc>
      </w:tr>
      <w:tr w:rsidR="00F765F1" w:rsidRPr="000343A3" w14:paraId="426D0DC2" w14:textId="77777777" w:rsidTr="009C62CF">
        <w:tc>
          <w:tcPr>
            <w:tcW w:w="6062" w:type="dxa"/>
          </w:tcPr>
          <w:p w14:paraId="2419599D" w14:textId="77777777" w:rsidR="00F765F1" w:rsidRDefault="00F765F1" w:rsidP="00F765F1">
            <w:pPr>
              <w:rPr>
                <w:rFonts w:eastAsia="Times New Roman"/>
                <w:szCs w:val="24"/>
              </w:rPr>
            </w:pPr>
            <w:r w:rsidRPr="000343A3">
              <w:rPr>
                <w:rFonts w:eastAsia="Times New Roman"/>
                <w:szCs w:val="24"/>
              </w:rPr>
              <w:t>I know that if something I say makes the researcher worried that I or others are not safe, they may have to tell someone who can help.</w:t>
            </w:r>
          </w:p>
          <w:p w14:paraId="403676BD" w14:textId="77777777" w:rsidR="00060689" w:rsidRPr="000343A3" w:rsidRDefault="00060689" w:rsidP="00F765F1">
            <w:pPr>
              <w:rPr>
                <w:rFonts w:eastAsia="Times New Roman"/>
                <w:szCs w:val="24"/>
              </w:rPr>
            </w:pPr>
          </w:p>
        </w:tc>
        <w:tc>
          <w:tcPr>
            <w:tcW w:w="1276" w:type="dxa"/>
          </w:tcPr>
          <w:p w14:paraId="0475F9CB" w14:textId="77777777" w:rsidR="00F765F1" w:rsidRPr="000343A3" w:rsidRDefault="00F765F1" w:rsidP="00F765F1">
            <w:pPr>
              <w:rPr>
                <w:rFonts w:eastAsia="Times New Roman"/>
                <w:szCs w:val="24"/>
              </w:rPr>
            </w:pPr>
          </w:p>
        </w:tc>
        <w:tc>
          <w:tcPr>
            <w:tcW w:w="1276" w:type="dxa"/>
          </w:tcPr>
          <w:p w14:paraId="3CFC9F03" w14:textId="77777777" w:rsidR="00F765F1" w:rsidRPr="000343A3" w:rsidRDefault="00F765F1" w:rsidP="00F765F1">
            <w:pPr>
              <w:rPr>
                <w:rFonts w:eastAsia="Times New Roman"/>
                <w:szCs w:val="24"/>
              </w:rPr>
            </w:pPr>
          </w:p>
        </w:tc>
      </w:tr>
      <w:tr w:rsidR="00F765F1" w:rsidRPr="000343A3" w14:paraId="414EAC4D" w14:textId="77777777" w:rsidTr="009C62CF">
        <w:tc>
          <w:tcPr>
            <w:tcW w:w="6062" w:type="dxa"/>
          </w:tcPr>
          <w:p w14:paraId="4F44B1F5" w14:textId="77777777" w:rsidR="00F765F1" w:rsidRDefault="00F765F1" w:rsidP="00F765F1">
            <w:pPr>
              <w:rPr>
                <w:rFonts w:eastAsia="Times New Roman"/>
                <w:szCs w:val="24"/>
              </w:rPr>
            </w:pPr>
            <w:r w:rsidRPr="000343A3">
              <w:rPr>
                <w:rFonts w:eastAsia="Times New Roman"/>
                <w:szCs w:val="24"/>
              </w:rPr>
              <w:lastRenderedPageBreak/>
              <w:t>I understand that only data necessary for the purposes of the research will be collected processed and stored and that general data protection regulations will be complied with.</w:t>
            </w:r>
          </w:p>
          <w:p w14:paraId="6CB592E1" w14:textId="77777777" w:rsidR="00060689" w:rsidRPr="000343A3" w:rsidRDefault="00060689" w:rsidP="00F765F1">
            <w:pPr>
              <w:rPr>
                <w:rFonts w:eastAsia="Times New Roman"/>
                <w:szCs w:val="24"/>
              </w:rPr>
            </w:pPr>
          </w:p>
        </w:tc>
        <w:tc>
          <w:tcPr>
            <w:tcW w:w="1276" w:type="dxa"/>
          </w:tcPr>
          <w:p w14:paraId="0CD0C5EA" w14:textId="77777777" w:rsidR="00F765F1" w:rsidRPr="000343A3" w:rsidRDefault="00F765F1" w:rsidP="00F765F1">
            <w:pPr>
              <w:rPr>
                <w:rFonts w:eastAsia="Times New Roman"/>
                <w:szCs w:val="24"/>
              </w:rPr>
            </w:pPr>
          </w:p>
        </w:tc>
        <w:tc>
          <w:tcPr>
            <w:tcW w:w="1276" w:type="dxa"/>
          </w:tcPr>
          <w:p w14:paraId="4045655E" w14:textId="77777777" w:rsidR="00F765F1" w:rsidRPr="000343A3" w:rsidRDefault="00F765F1" w:rsidP="00F765F1">
            <w:pPr>
              <w:rPr>
                <w:rFonts w:eastAsia="Times New Roman"/>
                <w:szCs w:val="24"/>
              </w:rPr>
            </w:pPr>
          </w:p>
        </w:tc>
      </w:tr>
      <w:tr w:rsidR="00F765F1" w:rsidRPr="000343A3" w14:paraId="534AA7F8" w14:textId="77777777" w:rsidTr="009C62CF">
        <w:tc>
          <w:tcPr>
            <w:tcW w:w="6062" w:type="dxa"/>
          </w:tcPr>
          <w:p w14:paraId="5AE270DD" w14:textId="77777777" w:rsidR="00F765F1" w:rsidRDefault="00F765F1" w:rsidP="00F765F1">
            <w:pPr>
              <w:rPr>
                <w:rFonts w:eastAsia="Times New Roman"/>
                <w:szCs w:val="24"/>
              </w:rPr>
            </w:pPr>
            <w:r w:rsidRPr="000343A3">
              <w:rPr>
                <w:rFonts w:eastAsia="Times New Roman"/>
                <w:szCs w:val="24"/>
              </w:rPr>
              <w:t>I understand that although my personal data will be securely stored data breaches are possible.</w:t>
            </w:r>
          </w:p>
          <w:p w14:paraId="0234E80F" w14:textId="77777777" w:rsidR="00060689" w:rsidRPr="000343A3" w:rsidRDefault="00060689" w:rsidP="00F765F1">
            <w:pPr>
              <w:rPr>
                <w:rFonts w:eastAsia="Times New Roman"/>
                <w:szCs w:val="24"/>
              </w:rPr>
            </w:pPr>
          </w:p>
        </w:tc>
        <w:tc>
          <w:tcPr>
            <w:tcW w:w="1276" w:type="dxa"/>
          </w:tcPr>
          <w:p w14:paraId="42B73202" w14:textId="77777777" w:rsidR="00F765F1" w:rsidRPr="000343A3" w:rsidRDefault="00F765F1" w:rsidP="00F765F1">
            <w:pPr>
              <w:rPr>
                <w:rFonts w:eastAsia="Times New Roman"/>
                <w:szCs w:val="24"/>
              </w:rPr>
            </w:pPr>
          </w:p>
        </w:tc>
        <w:tc>
          <w:tcPr>
            <w:tcW w:w="1276" w:type="dxa"/>
          </w:tcPr>
          <w:p w14:paraId="0906572A" w14:textId="77777777" w:rsidR="00F765F1" w:rsidRPr="000343A3" w:rsidRDefault="00F765F1" w:rsidP="00F765F1">
            <w:pPr>
              <w:rPr>
                <w:rFonts w:eastAsia="Times New Roman"/>
                <w:szCs w:val="24"/>
              </w:rPr>
            </w:pPr>
          </w:p>
        </w:tc>
      </w:tr>
      <w:tr w:rsidR="00F765F1" w:rsidRPr="000343A3" w14:paraId="44F92D29" w14:textId="77777777" w:rsidTr="009C62CF">
        <w:tc>
          <w:tcPr>
            <w:tcW w:w="6062" w:type="dxa"/>
          </w:tcPr>
          <w:p w14:paraId="66B55DCB" w14:textId="77777777" w:rsidR="00F765F1" w:rsidRDefault="00F765F1" w:rsidP="00F765F1">
            <w:pPr>
              <w:rPr>
                <w:rFonts w:eastAsia="Times New Roman"/>
                <w:szCs w:val="24"/>
              </w:rPr>
            </w:pPr>
            <w:r w:rsidRPr="000343A3">
              <w:rPr>
                <w:rFonts w:eastAsia="Times New Roman"/>
                <w:szCs w:val="24"/>
              </w:rPr>
              <w:t xml:space="preserve">I consent to the use of audio recording. </w:t>
            </w:r>
          </w:p>
          <w:p w14:paraId="721ABA65" w14:textId="77777777" w:rsidR="00060689" w:rsidRPr="000343A3" w:rsidRDefault="00060689" w:rsidP="00F765F1">
            <w:pPr>
              <w:rPr>
                <w:rFonts w:eastAsia="Times New Roman"/>
                <w:szCs w:val="24"/>
              </w:rPr>
            </w:pPr>
          </w:p>
        </w:tc>
        <w:tc>
          <w:tcPr>
            <w:tcW w:w="1276" w:type="dxa"/>
          </w:tcPr>
          <w:p w14:paraId="066DA4B7" w14:textId="77777777" w:rsidR="00F765F1" w:rsidRPr="000343A3" w:rsidRDefault="00F765F1" w:rsidP="00F765F1">
            <w:pPr>
              <w:rPr>
                <w:rFonts w:eastAsia="Times New Roman"/>
                <w:szCs w:val="24"/>
              </w:rPr>
            </w:pPr>
          </w:p>
        </w:tc>
        <w:tc>
          <w:tcPr>
            <w:tcW w:w="1276" w:type="dxa"/>
          </w:tcPr>
          <w:p w14:paraId="3754A2E0" w14:textId="77777777" w:rsidR="00F765F1" w:rsidRPr="000343A3" w:rsidRDefault="00F765F1" w:rsidP="00F765F1">
            <w:pPr>
              <w:rPr>
                <w:rFonts w:eastAsia="Times New Roman"/>
                <w:szCs w:val="24"/>
              </w:rPr>
            </w:pPr>
          </w:p>
        </w:tc>
      </w:tr>
      <w:tr w:rsidR="00F765F1" w:rsidRPr="000343A3" w14:paraId="5560E43A" w14:textId="77777777" w:rsidTr="009C62CF">
        <w:tc>
          <w:tcPr>
            <w:tcW w:w="6062" w:type="dxa"/>
          </w:tcPr>
          <w:p w14:paraId="5783AFFC" w14:textId="77777777" w:rsidR="00F765F1" w:rsidRDefault="00F765F1" w:rsidP="00F765F1">
            <w:pPr>
              <w:rPr>
                <w:rFonts w:eastAsia="Times New Roman"/>
                <w:szCs w:val="24"/>
              </w:rPr>
            </w:pPr>
            <w:r w:rsidRPr="000343A3">
              <w:rPr>
                <w:rFonts w:eastAsia="Times New Roman"/>
                <w:szCs w:val="24"/>
              </w:rPr>
              <w:t xml:space="preserve">I understand that my personal data will not be shared with any third party. </w:t>
            </w:r>
          </w:p>
          <w:p w14:paraId="26466A2B" w14:textId="77777777" w:rsidR="00060689" w:rsidRPr="000343A3" w:rsidRDefault="00060689" w:rsidP="00F765F1">
            <w:pPr>
              <w:rPr>
                <w:rFonts w:eastAsia="Times New Roman"/>
                <w:szCs w:val="24"/>
              </w:rPr>
            </w:pPr>
          </w:p>
        </w:tc>
        <w:tc>
          <w:tcPr>
            <w:tcW w:w="1276" w:type="dxa"/>
          </w:tcPr>
          <w:p w14:paraId="7663B927" w14:textId="77777777" w:rsidR="00F765F1" w:rsidRPr="000343A3" w:rsidRDefault="00F765F1" w:rsidP="00F765F1">
            <w:pPr>
              <w:rPr>
                <w:rFonts w:eastAsia="Times New Roman"/>
                <w:szCs w:val="24"/>
              </w:rPr>
            </w:pPr>
          </w:p>
        </w:tc>
        <w:tc>
          <w:tcPr>
            <w:tcW w:w="1276" w:type="dxa"/>
          </w:tcPr>
          <w:p w14:paraId="6AC2FC96" w14:textId="77777777" w:rsidR="00F765F1" w:rsidRPr="000343A3" w:rsidRDefault="00F765F1" w:rsidP="00F765F1">
            <w:pPr>
              <w:rPr>
                <w:rFonts w:eastAsia="Times New Roman"/>
                <w:szCs w:val="24"/>
              </w:rPr>
            </w:pPr>
          </w:p>
        </w:tc>
      </w:tr>
      <w:tr w:rsidR="00F765F1" w:rsidRPr="000343A3" w14:paraId="547971BE" w14:textId="77777777" w:rsidTr="009C62CF">
        <w:tc>
          <w:tcPr>
            <w:tcW w:w="6062" w:type="dxa"/>
          </w:tcPr>
          <w:p w14:paraId="012A4335" w14:textId="77777777" w:rsidR="00F765F1" w:rsidRDefault="00F765F1" w:rsidP="00F765F1">
            <w:pPr>
              <w:rPr>
                <w:rFonts w:eastAsia="Times New Roman"/>
                <w:szCs w:val="24"/>
              </w:rPr>
            </w:pPr>
            <w:r w:rsidRPr="000343A3">
              <w:rPr>
                <w:rFonts w:eastAsia="Times New Roman"/>
                <w:szCs w:val="24"/>
              </w:rPr>
              <w:t>I understand anonymised data may be shared with other researchers.</w:t>
            </w:r>
          </w:p>
          <w:p w14:paraId="012067D4" w14:textId="77777777" w:rsidR="00060689" w:rsidRPr="000343A3" w:rsidRDefault="00060689" w:rsidP="00F765F1">
            <w:pPr>
              <w:rPr>
                <w:rFonts w:eastAsia="Times New Roman"/>
                <w:szCs w:val="24"/>
              </w:rPr>
            </w:pPr>
          </w:p>
        </w:tc>
        <w:tc>
          <w:tcPr>
            <w:tcW w:w="1276" w:type="dxa"/>
          </w:tcPr>
          <w:p w14:paraId="533BF2ED" w14:textId="77777777" w:rsidR="00F765F1" w:rsidRPr="000343A3" w:rsidRDefault="00F765F1" w:rsidP="00F765F1">
            <w:pPr>
              <w:rPr>
                <w:rFonts w:eastAsia="Times New Roman"/>
                <w:szCs w:val="24"/>
              </w:rPr>
            </w:pPr>
          </w:p>
        </w:tc>
        <w:tc>
          <w:tcPr>
            <w:tcW w:w="1276" w:type="dxa"/>
          </w:tcPr>
          <w:p w14:paraId="3DE34FCE" w14:textId="77777777" w:rsidR="00F765F1" w:rsidRPr="000343A3" w:rsidRDefault="00F765F1" w:rsidP="00F765F1">
            <w:pPr>
              <w:rPr>
                <w:rFonts w:eastAsia="Times New Roman"/>
                <w:szCs w:val="24"/>
              </w:rPr>
            </w:pPr>
          </w:p>
        </w:tc>
      </w:tr>
    </w:tbl>
    <w:p w14:paraId="520D730B" w14:textId="77777777" w:rsidR="00F765F1" w:rsidRPr="000343A3" w:rsidRDefault="00F765F1" w:rsidP="00F765F1">
      <w:pPr>
        <w:rPr>
          <w:rFonts w:eastAsia="Times New Roman" w:cs="Times New Roman"/>
          <w:kern w:val="0"/>
          <w:szCs w:val="24"/>
          <w14:ligatures w14:val="none"/>
        </w:rPr>
      </w:pPr>
    </w:p>
    <w:p w14:paraId="3F67DE67" w14:textId="77777777" w:rsidR="00F765F1" w:rsidRPr="000343A3" w:rsidRDefault="00F765F1" w:rsidP="00F765F1">
      <w:pPr>
        <w:rPr>
          <w:rFonts w:eastAsia="Times New Roman" w:cs="Times New Roman"/>
          <w:kern w:val="0"/>
          <w:szCs w:val="24"/>
          <w14:ligatures w14:val="none"/>
        </w:rPr>
      </w:pPr>
      <w:r w:rsidRPr="000343A3">
        <w:rPr>
          <w:rFonts w:eastAsia="Times New Roman" w:cs="Times New Roman"/>
          <w:kern w:val="0"/>
          <w:szCs w:val="24"/>
          <w14:ligatures w14:val="none"/>
        </w:rPr>
        <w:t>I freely consent to participate in this research.</w:t>
      </w:r>
    </w:p>
    <w:p w14:paraId="41C8DB96" w14:textId="77777777" w:rsidR="00F765F1" w:rsidRPr="000343A3" w:rsidRDefault="00F765F1" w:rsidP="00F765F1">
      <w:pPr>
        <w:rPr>
          <w:rFonts w:eastAsia="Times New Roman" w:cs="Times New Roman"/>
          <w:kern w:val="0"/>
          <w:szCs w:val="24"/>
          <w14:ligatures w14:val="none"/>
        </w:rPr>
      </w:pPr>
      <w:r w:rsidRPr="000343A3">
        <w:rPr>
          <w:rFonts w:eastAsia="Times New Roman" w:cs="Times New Roman"/>
          <w:kern w:val="0"/>
          <w:szCs w:val="24"/>
          <w14:ligatures w14:val="none"/>
        </w:rPr>
        <w:t>Name: ___________________________</w:t>
      </w:r>
    </w:p>
    <w:p w14:paraId="519CE8A6" w14:textId="77777777" w:rsidR="00F765F1" w:rsidRPr="000343A3" w:rsidRDefault="00F765F1" w:rsidP="00F765F1">
      <w:pPr>
        <w:rPr>
          <w:rFonts w:eastAsia="Times New Roman" w:cs="Times New Roman"/>
          <w:kern w:val="0"/>
          <w:szCs w:val="24"/>
          <w14:ligatures w14:val="none"/>
        </w:rPr>
      </w:pPr>
      <w:r w:rsidRPr="000343A3">
        <w:rPr>
          <w:rFonts w:eastAsia="Times New Roman" w:cs="Times New Roman"/>
          <w:kern w:val="0"/>
          <w:szCs w:val="24"/>
          <w14:ligatures w14:val="none"/>
        </w:rPr>
        <w:t>Signature: ____________________________</w:t>
      </w:r>
    </w:p>
    <w:p w14:paraId="0B961C5F" w14:textId="77777777" w:rsidR="00F765F1" w:rsidRPr="000343A3" w:rsidRDefault="00F765F1" w:rsidP="00F765F1">
      <w:pPr>
        <w:rPr>
          <w:rFonts w:eastAsia="Times New Roman" w:cs="Times New Roman"/>
          <w:kern w:val="0"/>
          <w:szCs w:val="24"/>
          <w14:ligatures w14:val="none"/>
        </w:rPr>
      </w:pPr>
      <w:r w:rsidRPr="000343A3">
        <w:rPr>
          <w:rFonts w:eastAsia="Times New Roman" w:cs="Times New Roman"/>
          <w:kern w:val="0"/>
          <w:szCs w:val="24"/>
          <w14:ligatures w14:val="none"/>
        </w:rPr>
        <w:t>Date: ____________________</w:t>
      </w:r>
    </w:p>
    <w:p w14:paraId="18CB29DA" w14:textId="77777777" w:rsidR="00F765F1" w:rsidRPr="000343A3" w:rsidRDefault="00F765F1" w:rsidP="00F765F1">
      <w:pPr>
        <w:rPr>
          <w:rFonts w:eastAsia="Times New Roman" w:cs="Times New Roman"/>
          <w:kern w:val="0"/>
          <w:szCs w:val="24"/>
          <w14:ligatures w14:val="none"/>
        </w:rPr>
      </w:pPr>
    </w:p>
    <w:p w14:paraId="451152A8" w14:textId="77777777" w:rsidR="00F765F1" w:rsidRPr="000343A3" w:rsidRDefault="00F765F1" w:rsidP="00F765F1">
      <w:pPr>
        <w:rPr>
          <w:rFonts w:eastAsia="Times New Roman" w:cs="Times New Roman"/>
          <w:kern w:val="0"/>
          <w:szCs w:val="24"/>
          <w14:ligatures w14:val="none"/>
        </w:rPr>
      </w:pPr>
      <w:r w:rsidRPr="000343A3">
        <w:rPr>
          <w:rFonts w:eastAsia="Times New Roman" w:cs="Times New Roman"/>
          <w:kern w:val="0"/>
          <w:szCs w:val="24"/>
          <w14:ligatures w14:val="none"/>
        </w:rPr>
        <w:t>Name of Interviewer: __________________</w:t>
      </w:r>
    </w:p>
    <w:p w14:paraId="449CD54B" w14:textId="77777777" w:rsidR="00F765F1" w:rsidRPr="000343A3" w:rsidRDefault="00F765F1" w:rsidP="00F765F1">
      <w:pPr>
        <w:rPr>
          <w:rFonts w:eastAsia="Times New Roman" w:cs="Times New Roman"/>
          <w:kern w:val="0"/>
          <w:szCs w:val="24"/>
          <w14:ligatures w14:val="none"/>
        </w:rPr>
      </w:pPr>
      <w:r w:rsidRPr="000343A3">
        <w:rPr>
          <w:rFonts w:eastAsia="Times New Roman" w:cs="Times New Roman"/>
          <w:kern w:val="0"/>
          <w:szCs w:val="24"/>
          <w14:ligatures w14:val="none"/>
        </w:rPr>
        <w:t>Signature: ________________</w:t>
      </w:r>
    </w:p>
    <w:p w14:paraId="1241A64C" w14:textId="3DA0E8E4" w:rsidR="00D17B0B" w:rsidRPr="00B63942" w:rsidRDefault="00F765F1" w:rsidP="00B63942">
      <w:pPr>
        <w:rPr>
          <w:rFonts w:eastAsia="Times New Roman" w:cs="Times New Roman"/>
          <w:kern w:val="0"/>
          <w:szCs w:val="24"/>
          <w14:ligatures w14:val="none"/>
        </w:rPr>
      </w:pPr>
      <w:r w:rsidRPr="000343A3">
        <w:rPr>
          <w:rFonts w:eastAsia="Times New Roman" w:cs="Times New Roman"/>
          <w:kern w:val="0"/>
          <w:szCs w:val="24"/>
          <w14:ligatures w14:val="none"/>
        </w:rPr>
        <w:t>Date: ___________________</w:t>
      </w:r>
    </w:p>
    <w:p w14:paraId="2BB2FAC6" w14:textId="77777777" w:rsidR="00386584" w:rsidRDefault="00386584" w:rsidP="00D17B0B">
      <w:pPr>
        <w:tabs>
          <w:tab w:val="left" w:pos="10993"/>
        </w:tabs>
        <w:ind w:left="75"/>
        <w:rPr>
          <w:rFonts w:ascii="Times New Roman"/>
          <w:position w:val="1"/>
          <w:sz w:val="20"/>
        </w:rPr>
      </w:pPr>
    </w:p>
    <w:p w14:paraId="70A8CC10" w14:textId="071D50F5" w:rsidR="00386584" w:rsidRPr="00006D94" w:rsidRDefault="00006D94" w:rsidP="00006D94">
      <w:pPr>
        <w:rPr>
          <w:rFonts w:ascii="Times New Roman"/>
          <w:position w:val="1"/>
          <w:sz w:val="20"/>
        </w:rPr>
      </w:pPr>
      <w:r>
        <w:rPr>
          <w:rFonts w:ascii="Times New Roman"/>
          <w:position w:val="1"/>
          <w:sz w:val="20"/>
        </w:rPr>
        <w:br w:type="page"/>
      </w:r>
    </w:p>
    <w:p w14:paraId="7B9566E1" w14:textId="2B3FD0A2" w:rsidR="00D17B0B" w:rsidRPr="00215BF4" w:rsidRDefault="00240F6F" w:rsidP="00240F6F">
      <w:pPr>
        <w:rPr>
          <w:b/>
          <w:bCs/>
          <w:szCs w:val="24"/>
        </w:rPr>
      </w:pPr>
      <w:r w:rsidRPr="00215BF4">
        <w:rPr>
          <w:b/>
          <w:bCs/>
          <w:szCs w:val="24"/>
        </w:rPr>
        <w:lastRenderedPageBreak/>
        <w:t>Consent form: Easy to Read version</w:t>
      </w:r>
      <w:r w:rsidR="00D17B0B" w:rsidRPr="00215BF4">
        <w:rPr>
          <w:position w:val="1"/>
          <w:szCs w:val="24"/>
        </w:rPr>
        <w:tab/>
      </w:r>
      <w:r w:rsidR="00215BF4" w:rsidRPr="00215BF4">
        <w:rPr>
          <w:position w:val="1"/>
          <w:szCs w:val="24"/>
        </w:rPr>
        <w:t>- Please note that the formatting may not be fully accurate, as this document was taken from a</w:t>
      </w:r>
      <w:r w:rsidR="00806759">
        <w:rPr>
          <w:position w:val="1"/>
          <w:szCs w:val="24"/>
        </w:rPr>
        <w:t xml:space="preserve"> PDF</w:t>
      </w:r>
      <w:r w:rsidR="00215BF4" w:rsidRPr="00215BF4">
        <w:rPr>
          <w:position w:val="1"/>
          <w:szCs w:val="24"/>
        </w:rPr>
        <w:t xml:space="preserve"> source</w:t>
      </w:r>
      <w:r w:rsidR="00F33759">
        <w:rPr>
          <w:position w:val="1"/>
          <w:szCs w:val="24"/>
        </w:rPr>
        <w:t>.</w:t>
      </w:r>
    </w:p>
    <w:p w14:paraId="4A9F0405" w14:textId="414FCEAF" w:rsidR="008C4313" w:rsidRPr="00F5425B" w:rsidRDefault="00D17B0B" w:rsidP="008C4313">
      <w:pPr>
        <w:rPr>
          <w:b/>
          <w:bCs/>
          <w:spacing w:val="-2"/>
          <w:szCs w:val="24"/>
        </w:rPr>
      </w:pPr>
      <w:r w:rsidRPr="00F5425B">
        <w:rPr>
          <w:b/>
          <w:bCs/>
          <w:szCs w:val="24"/>
        </w:rPr>
        <w:t xml:space="preserve">The </w:t>
      </w:r>
      <w:r w:rsidR="00F33759">
        <w:rPr>
          <w:b/>
          <w:bCs/>
          <w:szCs w:val="24"/>
        </w:rPr>
        <w:t>j</w:t>
      </w:r>
      <w:r w:rsidRPr="00F5425B">
        <w:rPr>
          <w:b/>
          <w:bCs/>
          <w:szCs w:val="24"/>
        </w:rPr>
        <w:t>ourney from wardship: A research study to look</w:t>
      </w:r>
      <w:r w:rsidRPr="00F5425B">
        <w:rPr>
          <w:b/>
          <w:bCs/>
          <w:spacing w:val="-2"/>
          <w:szCs w:val="24"/>
        </w:rPr>
        <w:t xml:space="preserve"> </w:t>
      </w:r>
      <w:r w:rsidRPr="00F5425B">
        <w:rPr>
          <w:b/>
          <w:bCs/>
          <w:szCs w:val="24"/>
        </w:rPr>
        <w:t>at</w:t>
      </w:r>
      <w:r w:rsidRPr="00F5425B">
        <w:rPr>
          <w:b/>
          <w:bCs/>
          <w:spacing w:val="-2"/>
          <w:szCs w:val="24"/>
        </w:rPr>
        <w:t xml:space="preserve"> </w:t>
      </w:r>
      <w:r w:rsidRPr="00F5425B">
        <w:rPr>
          <w:b/>
          <w:bCs/>
          <w:szCs w:val="24"/>
        </w:rPr>
        <w:t>the</w:t>
      </w:r>
      <w:r w:rsidRPr="00F5425B">
        <w:rPr>
          <w:b/>
          <w:bCs/>
          <w:spacing w:val="-2"/>
          <w:szCs w:val="24"/>
        </w:rPr>
        <w:t xml:space="preserve"> </w:t>
      </w:r>
      <w:r w:rsidRPr="00F5425B">
        <w:rPr>
          <w:b/>
          <w:bCs/>
          <w:szCs w:val="24"/>
        </w:rPr>
        <w:t>move</w:t>
      </w:r>
      <w:r w:rsidRPr="00F5425B">
        <w:rPr>
          <w:b/>
          <w:bCs/>
          <w:spacing w:val="-2"/>
          <w:szCs w:val="24"/>
        </w:rPr>
        <w:t xml:space="preserve"> </w:t>
      </w:r>
      <w:r w:rsidRPr="00F5425B">
        <w:rPr>
          <w:b/>
          <w:bCs/>
          <w:szCs w:val="24"/>
        </w:rPr>
        <w:t>to</w:t>
      </w:r>
      <w:r w:rsidRPr="00F5425B">
        <w:rPr>
          <w:b/>
          <w:bCs/>
          <w:spacing w:val="-2"/>
          <w:szCs w:val="24"/>
        </w:rPr>
        <w:t xml:space="preserve"> </w:t>
      </w:r>
      <w:r w:rsidRPr="00F5425B">
        <w:rPr>
          <w:b/>
          <w:bCs/>
          <w:szCs w:val="24"/>
        </w:rPr>
        <w:t>a</w:t>
      </w:r>
      <w:r w:rsidRPr="00F5425B">
        <w:rPr>
          <w:b/>
          <w:bCs/>
          <w:spacing w:val="-5"/>
          <w:szCs w:val="24"/>
        </w:rPr>
        <w:t xml:space="preserve"> </w:t>
      </w:r>
      <w:r w:rsidRPr="00F5425B">
        <w:rPr>
          <w:b/>
          <w:bCs/>
          <w:szCs w:val="24"/>
        </w:rPr>
        <w:t>new</w:t>
      </w:r>
      <w:r w:rsidRPr="00F5425B">
        <w:rPr>
          <w:b/>
          <w:bCs/>
          <w:spacing w:val="-4"/>
          <w:szCs w:val="24"/>
        </w:rPr>
        <w:t xml:space="preserve"> </w:t>
      </w:r>
      <w:r w:rsidRPr="00F5425B">
        <w:rPr>
          <w:b/>
          <w:bCs/>
          <w:szCs w:val="24"/>
        </w:rPr>
        <w:t>decision-making</w:t>
      </w:r>
      <w:r w:rsidRPr="00F5425B">
        <w:rPr>
          <w:b/>
          <w:bCs/>
          <w:spacing w:val="-6"/>
          <w:szCs w:val="24"/>
        </w:rPr>
        <w:t xml:space="preserve"> </w:t>
      </w:r>
      <w:r w:rsidRPr="00F5425B">
        <w:rPr>
          <w:b/>
          <w:bCs/>
          <w:szCs w:val="24"/>
        </w:rPr>
        <w:t xml:space="preserve">support </w:t>
      </w:r>
      <w:r w:rsidRPr="00F5425B">
        <w:rPr>
          <w:b/>
          <w:bCs/>
          <w:spacing w:val="-2"/>
          <w:szCs w:val="24"/>
        </w:rPr>
        <w:t>syst</w:t>
      </w:r>
      <w:r w:rsidR="008C4313" w:rsidRPr="00F5425B">
        <w:rPr>
          <w:b/>
          <w:bCs/>
          <w:spacing w:val="-2"/>
          <w:szCs w:val="24"/>
        </w:rPr>
        <w:t>em</w:t>
      </w:r>
    </w:p>
    <w:p w14:paraId="1F60A9A4" w14:textId="4545FB94" w:rsidR="00D17B0B" w:rsidRPr="00F5425B" w:rsidRDefault="007656E7" w:rsidP="008C4313">
      <w:pPr>
        <w:rPr>
          <w:b/>
          <w:bCs/>
          <w:sz w:val="28"/>
          <w:szCs w:val="24"/>
        </w:rPr>
      </w:pPr>
      <w:r w:rsidRPr="00F5425B">
        <w:rPr>
          <w:noProof/>
          <w:sz w:val="20"/>
        </w:rPr>
        <w:drawing>
          <wp:inline distT="0" distB="0" distL="0" distR="0" wp14:anchorId="2D721CD5" wp14:editId="0DC8CFE1">
            <wp:extent cx="2343915" cy="1574768"/>
            <wp:effectExtent l="0" t="0" r="0" b="0"/>
            <wp:docPr id="2" name="Image 2" descr="NDA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NDA logo"/>
                    <pic:cNvPicPr/>
                  </pic:nvPicPr>
                  <pic:blipFill>
                    <a:blip r:embed="rId139" cstate="print"/>
                    <a:stretch>
                      <a:fillRect/>
                    </a:stretch>
                  </pic:blipFill>
                  <pic:spPr>
                    <a:xfrm>
                      <a:off x="0" y="0"/>
                      <a:ext cx="2343915" cy="1574768"/>
                    </a:xfrm>
                    <a:prstGeom prst="rect">
                      <a:avLst/>
                    </a:prstGeom>
                  </pic:spPr>
                </pic:pic>
              </a:graphicData>
            </a:graphic>
          </wp:inline>
        </w:drawing>
      </w:r>
      <w:r w:rsidR="008C4313" w:rsidRPr="00F5425B">
        <w:rPr>
          <w:b/>
          <w:bCs/>
          <w:sz w:val="28"/>
          <w:szCs w:val="24"/>
        </w:rPr>
        <w:t xml:space="preserve">   </w:t>
      </w:r>
      <w:r w:rsidR="008C4313" w:rsidRPr="00F5425B">
        <w:rPr>
          <w:noProof/>
          <w:position w:val="1"/>
          <w:sz w:val="20"/>
        </w:rPr>
        <w:drawing>
          <wp:inline distT="0" distB="0" distL="0" distR="0" wp14:anchorId="327BFEBB" wp14:editId="100C23BA">
            <wp:extent cx="2047875" cy="1314450"/>
            <wp:effectExtent l="0" t="0" r="9525" b="0"/>
            <wp:docPr id="1" name="Image 1" descr="Judge writing in bo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Judge writing in book"/>
                    <pic:cNvPicPr/>
                  </pic:nvPicPr>
                  <pic:blipFill>
                    <a:blip r:embed="rId140" cstate="print"/>
                    <a:stretch>
                      <a:fillRect/>
                    </a:stretch>
                  </pic:blipFill>
                  <pic:spPr>
                    <a:xfrm>
                      <a:off x="0" y="0"/>
                      <a:ext cx="2048081" cy="1314582"/>
                    </a:xfrm>
                    <a:prstGeom prst="rect">
                      <a:avLst/>
                    </a:prstGeom>
                  </pic:spPr>
                </pic:pic>
              </a:graphicData>
            </a:graphic>
          </wp:inline>
        </w:drawing>
      </w:r>
    </w:p>
    <w:p w14:paraId="16F5057C" w14:textId="413A7F9B" w:rsidR="00D17B0B" w:rsidRPr="00F5425B" w:rsidRDefault="00D17B0B" w:rsidP="00C20E17">
      <w:pPr>
        <w:pStyle w:val="Title"/>
        <w:rPr>
          <w:sz w:val="24"/>
          <w:szCs w:val="24"/>
        </w:rPr>
      </w:pPr>
      <w:r w:rsidRPr="00F5425B">
        <w:rPr>
          <w:sz w:val="24"/>
          <w:szCs w:val="24"/>
        </w:rPr>
        <w:t>Consent</w:t>
      </w:r>
      <w:r w:rsidRPr="00F5425B">
        <w:rPr>
          <w:spacing w:val="-3"/>
          <w:sz w:val="24"/>
          <w:szCs w:val="24"/>
        </w:rPr>
        <w:t xml:space="preserve"> </w:t>
      </w:r>
      <w:r w:rsidRPr="00F5425B">
        <w:rPr>
          <w:spacing w:val="-2"/>
          <w:sz w:val="24"/>
          <w:szCs w:val="24"/>
        </w:rPr>
        <w:t>Checklis</w:t>
      </w:r>
      <w:r w:rsidR="00C20E17" w:rsidRPr="00F5425B">
        <w:rPr>
          <w:spacing w:val="-2"/>
          <w:sz w:val="24"/>
          <w:szCs w:val="24"/>
        </w:rPr>
        <w:t>t</w:t>
      </w:r>
    </w:p>
    <w:p w14:paraId="4348AFF2" w14:textId="77777777" w:rsidR="00C20E17" w:rsidRPr="00F5425B" w:rsidRDefault="00C20E17" w:rsidP="00C20E17">
      <w:pPr>
        <w:jc w:val="center"/>
        <w:rPr>
          <w:b/>
          <w:bCs/>
          <w:szCs w:val="24"/>
        </w:rPr>
      </w:pPr>
      <w:r w:rsidRPr="00F5425B">
        <w:rPr>
          <w:noProof/>
          <w:position w:val="-2"/>
          <w:sz w:val="18"/>
          <w:szCs w:val="16"/>
        </w:rPr>
        <w:drawing>
          <wp:inline distT="0" distB="0" distL="0" distR="0" wp14:anchorId="7199E13C" wp14:editId="3762B60E">
            <wp:extent cx="562521" cy="596264"/>
            <wp:effectExtent l="0" t="0" r="0" b="0"/>
            <wp:docPr id="791730450" name="Image 4" descr="Star in red bo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Star in red box"/>
                    <pic:cNvPicPr/>
                  </pic:nvPicPr>
                  <pic:blipFill>
                    <a:blip r:embed="rId141" cstate="print"/>
                    <a:stretch>
                      <a:fillRect/>
                    </a:stretch>
                  </pic:blipFill>
                  <pic:spPr>
                    <a:xfrm>
                      <a:off x="0" y="0"/>
                      <a:ext cx="562521" cy="596264"/>
                    </a:xfrm>
                    <a:prstGeom prst="rect">
                      <a:avLst/>
                    </a:prstGeom>
                  </pic:spPr>
                </pic:pic>
              </a:graphicData>
            </a:graphic>
          </wp:inline>
        </w:drawing>
      </w:r>
      <w:r w:rsidRPr="00F5425B">
        <w:rPr>
          <w:sz w:val="18"/>
          <w:szCs w:val="16"/>
        </w:rPr>
        <w:t xml:space="preserve"> </w:t>
      </w:r>
      <w:r w:rsidRPr="00F5425B">
        <w:rPr>
          <w:b/>
          <w:bCs/>
          <w:szCs w:val="24"/>
        </w:rPr>
        <w:t>Important</w:t>
      </w:r>
    </w:p>
    <w:p w14:paraId="41ACC2FD" w14:textId="77777777" w:rsidR="00C20E17" w:rsidRDefault="00C20E17" w:rsidP="00C20E17">
      <w:pPr>
        <w:jc w:val="center"/>
        <w:rPr>
          <w:b/>
          <w:bCs/>
          <w:sz w:val="36"/>
          <w:szCs w:val="36"/>
        </w:rPr>
      </w:pPr>
    </w:p>
    <w:tbl>
      <w:tblPr>
        <w:tblpPr w:leftFromText="180" w:rightFromText="180" w:vertAnchor="text" w:horzAnchor="margin" w:tblpXSpec="center" w:tblpY="1177"/>
        <w:tblW w:w="9351" w:type="dxa"/>
        <w:tblBorders>
          <w:top w:val="single" w:sz="4" w:space="0" w:color="BDBDBD"/>
          <w:left w:val="single" w:sz="4" w:space="0" w:color="BDBDBD"/>
          <w:bottom w:val="single" w:sz="4" w:space="0" w:color="BDBDBD"/>
          <w:right w:val="single" w:sz="4" w:space="0" w:color="BDBDBD"/>
          <w:insideH w:val="single" w:sz="4" w:space="0" w:color="BDBDBD"/>
          <w:insideV w:val="single" w:sz="4" w:space="0" w:color="BDBDBD"/>
        </w:tblBorders>
        <w:tblLayout w:type="fixed"/>
        <w:tblCellMar>
          <w:left w:w="0" w:type="dxa"/>
          <w:right w:w="0" w:type="dxa"/>
        </w:tblCellMar>
        <w:tblLook w:val="01E0" w:firstRow="1" w:lastRow="1" w:firstColumn="1" w:lastColumn="1" w:noHBand="0" w:noVBand="0"/>
      </w:tblPr>
      <w:tblGrid>
        <w:gridCol w:w="3231"/>
        <w:gridCol w:w="6120"/>
      </w:tblGrid>
      <w:tr w:rsidR="00F5425B" w14:paraId="71942D8E" w14:textId="77777777" w:rsidTr="001612A9">
        <w:trPr>
          <w:trHeight w:val="6896"/>
        </w:trPr>
        <w:tc>
          <w:tcPr>
            <w:tcW w:w="3231" w:type="dxa"/>
          </w:tcPr>
          <w:p w14:paraId="580E62C9" w14:textId="77777777" w:rsidR="00F5425B" w:rsidRDefault="00F5425B" w:rsidP="001612A9">
            <w:pPr>
              <w:pStyle w:val="TableParagraph"/>
              <w:spacing w:before="100"/>
              <w:rPr>
                <w:b/>
                <w:sz w:val="20"/>
              </w:rPr>
            </w:pPr>
          </w:p>
          <w:p w14:paraId="3AF0B062" w14:textId="77777777" w:rsidR="00F5425B" w:rsidRDefault="00F5425B" w:rsidP="001612A9">
            <w:pPr>
              <w:pStyle w:val="TableParagraph"/>
              <w:ind w:left="595"/>
              <w:rPr>
                <w:sz w:val="20"/>
              </w:rPr>
            </w:pPr>
            <w:r>
              <w:rPr>
                <w:noProof/>
                <w:sz w:val="20"/>
              </w:rPr>
              <w:drawing>
                <wp:inline distT="0" distB="0" distL="0" distR="0" wp14:anchorId="5CA4A3EF" wp14:editId="3331F1B3">
                  <wp:extent cx="1284898" cy="1796796"/>
                  <wp:effectExtent l="0" t="0" r="0" b="0"/>
                  <wp:docPr id="35933734" name="Image 5" descr="Information Leaflet about the Ward of Court Research&#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33734" name="Image 5" descr="Information Leaflet about the Ward of Court Research&#10;"/>
                          <pic:cNvPicPr/>
                        </pic:nvPicPr>
                        <pic:blipFill>
                          <a:blip r:embed="rId142" cstate="print"/>
                          <a:stretch>
                            <a:fillRect/>
                          </a:stretch>
                        </pic:blipFill>
                        <pic:spPr>
                          <a:xfrm>
                            <a:off x="0" y="0"/>
                            <a:ext cx="1284898" cy="1796796"/>
                          </a:xfrm>
                          <a:prstGeom prst="rect">
                            <a:avLst/>
                          </a:prstGeom>
                        </pic:spPr>
                      </pic:pic>
                    </a:graphicData>
                  </a:graphic>
                </wp:inline>
              </w:drawing>
            </w:r>
          </w:p>
          <w:p w14:paraId="3EAB60A4" w14:textId="77777777" w:rsidR="00F5425B" w:rsidRDefault="00F5425B" w:rsidP="001612A9">
            <w:pPr>
              <w:pStyle w:val="TableParagraph"/>
              <w:rPr>
                <w:b/>
                <w:sz w:val="20"/>
              </w:rPr>
            </w:pPr>
          </w:p>
          <w:p w14:paraId="4FA74087" w14:textId="77777777" w:rsidR="00F5425B" w:rsidRDefault="00F5425B" w:rsidP="001612A9">
            <w:pPr>
              <w:pStyle w:val="TableParagraph"/>
              <w:rPr>
                <w:b/>
                <w:sz w:val="20"/>
              </w:rPr>
            </w:pPr>
          </w:p>
          <w:p w14:paraId="5E6369C9" w14:textId="77777777" w:rsidR="00F5425B" w:rsidRDefault="00F5425B" w:rsidP="001612A9">
            <w:pPr>
              <w:pStyle w:val="TableParagraph"/>
              <w:rPr>
                <w:b/>
                <w:sz w:val="20"/>
              </w:rPr>
            </w:pPr>
          </w:p>
          <w:p w14:paraId="26DE2FB1" w14:textId="77777777" w:rsidR="00F5425B" w:rsidRDefault="00F5425B" w:rsidP="001612A9">
            <w:pPr>
              <w:pStyle w:val="TableParagraph"/>
              <w:spacing w:before="62"/>
              <w:rPr>
                <w:b/>
                <w:sz w:val="20"/>
              </w:rPr>
            </w:pPr>
          </w:p>
          <w:p w14:paraId="34D873D1" w14:textId="77777777" w:rsidR="00F5425B" w:rsidRDefault="00F5425B" w:rsidP="001612A9">
            <w:pPr>
              <w:pStyle w:val="TableParagraph"/>
              <w:ind w:left="544"/>
              <w:rPr>
                <w:sz w:val="20"/>
              </w:rPr>
            </w:pPr>
            <w:r>
              <w:rPr>
                <w:noProof/>
                <w:sz w:val="20"/>
              </w:rPr>
              <w:drawing>
                <wp:inline distT="0" distB="0" distL="0" distR="0" wp14:anchorId="1E122CC2" wp14:editId="3A4BC1F4">
                  <wp:extent cx="1428204" cy="1496758"/>
                  <wp:effectExtent l="0" t="0" r="0" b="0"/>
                  <wp:docPr id="6" name="Image 6" descr="Dr. Caroline o'Nol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Dr. Caroline o'Nolan"/>
                          <pic:cNvPicPr/>
                        </pic:nvPicPr>
                        <pic:blipFill>
                          <a:blip r:embed="rId143" cstate="print"/>
                          <a:stretch>
                            <a:fillRect/>
                          </a:stretch>
                        </pic:blipFill>
                        <pic:spPr>
                          <a:xfrm>
                            <a:off x="0" y="0"/>
                            <a:ext cx="1428204" cy="1496758"/>
                          </a:xfrm>
                          <a:prstGeom prst="rect">
                            <a:avLst/>
                          </a:prstGeom>
                        </pic:spPr>
                      </pic:pic>
                    </a:graphicData>
                  </a:graphic>
                </wp:inline>
              </w:drawing>
            </w:r>
          </w:p>
        </w:tc>
        <w:tc>
          <w:tcPr>
            <w:tcW w:w="6120" w:type="dxa"/>
          </w:tcPr>
          <w:p w14:paraId="6EDFDC95" w14:textId="77777777" w:rsidR="00F5425B" w:rsidRDefault="00F5425B" w:rsidP="001612A9">
            <w:pPr>
              <w:pStyle w:val="TableParagraph"/>
              <w:rPr>
                <w:b/>
                <w:sz w:val="36"/>
              </w:rPr>
            </w:pPr>
          </w:p>
          <w:p w14:paraId="1D1E4128" w14:textId="77777777" w:rsidR="00F5425B" w:rsidRDefault="00F5425B" w:rsidP="001612A9">
            <w:pPr>
              <w:pStyle w:val="TableParagraph"/>
              <w:spacing w:before="351"/>
              <w:rPr>
                <w:b/>
                <w:sz w:val="36"/>
              </w:rPr>
            </w:pPr>
          </w:p>
          <w:p w14:paraId="2CB66D48" w14:textId="77777777" w:rsidR="00F5425B" w:rsidRPr="00F5425B" w:rsidRDefault="00F5425B" w:rsidP="001612A9">
            <w:pPr>
              <w:pStyle w:val="TableParagraph"/>
              <w:ind w:left="110"/>
              <w:rPr>
                <w:rFonts w:ascii="Verdana" w:hAnsi="Verdana"/>
                <w:sz w:val="24"/>
                <w:szCs w:val="24"/>
              </w:rPr>
            </w:pPr>
            <w:r w:rsidRPr="00F5425B">
              <w:rPr>
                <w:rFonts w:ascii="Verdana" w:hAnsi="Verdana"/>
                <w:sz w:val="24"/>
                <w:szCs w:val="24"/>
              </w:rPr>
              <w:t>Please</w:t>
            </w:r>
            <w:r w:rsidRPr="00F5425B">
              <w:rPr>
                <w:rFonts w:ascii="Verdana" w:hAnsi="Verdana"/>
                <w:spacing w:val="-6"/>
                <w:sz w:val="24"/>
                <w:szCs w:val="24"/>
              </w:rPr>
              <w:t xml:space="preserve"> </w:t>
            </w:r>
            <w:r w:rsidRPr="00F5425B">
              <w:rPr>
                <w:rFonts w:ascii="Verdana" w:hAnsi="Verdana"/>
                <w:sz w:val="24"/>
                <w:szCs w:val="24"/>
              </w:rPr>
              <w:t>read</w:t>
            </w:r>
            <w:r w:rsidRPr="00F5425B">
              <w:rPr>
                <w:rFonts w:ascii="Verdana" w:hAnsi="Verdana"/>
                <w:spacing w:val="-3"/>
                <w:sz w:val="24"/>
                <w:szCs w:val="24"/>
              </w:rPr>
              <w:t xml:space="preserve"> </w:t>
            </w:r>
            <w:r w:rsidRPr="00F5425B">
              <w:rPr>
                <w:rFonts w:ascii="Verdana" w:hAnsi="Verdana"/>
                <w:sz w:val="24"/>
                <w:szCs w:val="24"/>
              </w:rPr>
              <w:t>the</w:t>
            </w:r>
            <w:r w:rsidRPr="00F5425B">
              <w:rPr>
                <w:rFonts w:ascii="Verdana" w:hAnsi="Verdana"/>
                <w:spacing w:val="-4"/>
                <w:sz w:val="24"/>
                <w:szCs w:val="24"/>
              </w:rPr>
              <w:t xml:space="preserve"> </w:t>
            </w:r>
            <w:r w:rsidRPr="00F5425B">
              <w:rPr>
                <w:rFonts w:ascii="Verdana" w:hAnsi="Verdana"/>
                <w:sz w:val="24"/>
                <w:szCs w:val="24"/>
              </w:rPr>
              <w:t>information</w:t>
            </w:r>
            <w:r w:rsidRPr="00F5425B">
              <w:rPr>
                <w:rFonts w:ascii="Verdana" w:hAnsi="Verdana"/>
                <w:spacing w:val="-5"/>
                <w:sz w:val="24"/>
                <w:szCs w:val="24"/>
              </w:rPr>
              <w:t xml:space="preserve"> </w:t>
            </w:r>
            <w:r w:rsidRPr="00F5425B">
              <w:rPr>
                <w:rFonts w:ascii="Verdana" w:hAnsi="Verdana"/>
                <w:sz w:val="24"/>
                <w:szCs w:val="24"/>
              </w:rPr>
              <w:t>leaflet</w:t>
            </w:r>
            <w:r w:rsidRPr="00F5425B">
              <w:rPr>
                <w:rFonts w:ascii="Verdana" w:hAnsi="Verdana"/>
                <w:spacing w:val="-3"/>
                <w:sz w:val="24"/>
                <w:szCs w:val="24"/>
              </w:rPr>
              <w:t xml:space="preserve"> </w:t>
            </w:r>
            <w:r w:rsidRPr="00F5425B">
              <w:rPr>
                <w:rFonts w:ascii="Verdana" w:hAnsi="Verdana"/>
                <w:sz w:val="24"/>
                <w:szCs w:val="24"/>
              </w:rPr>
              <w:t>on</w:t>
            </w:r>
            <w:r w:rsidRPr="00F5425B">
              <w:rPr>
                <w:rFonts w:ascii="Verdana" w:hAnsi="Verdana"/>
                <w:spacing w:val="-3"/>
                <w:sz w:val="24"/>
                <w:szCs w:val="24"/>
              </w:rPr>
              <w:t xml:space="preserve"> </w:t>
            </w:r>
            <w:r w:rsidRPr="00F5425B">
              <w:rPr>
                <w:rFonts w:ascii="Verdana" w:hAnsi="Verdana"/>
                <w:sz w:val="24"/>
                <w:szCs w:val="24"/>
              </w:rPr>
              <w:t>the</w:t>
            </w:r>
            <w:r w:rsidRPr="00F5425B">
              <w:rPr>
                <w:rFonts w:ascii="Verdana" w:hAnsi="Verdana"/>
                <w:spacing w:val="-5"/>
                <w:sz w:val="24"/>
                <w:szCs w:val="24"/>
              </w:rPr>
              <w:t xml:space="preserve"> </w:t>
            </w:r>
            <w:r w:rsidRPr="00F5425B">
              <w:rPr>
                <w:rFonts w:ascii="Verdana" w:hAnsi="Verdana"/>
                <w:sz w:val="24"/>
                <w:szCs w:val="24"/>
              </w:rPr>
              <w:t xml:space="preserve">research </w:t>
            </w:r>
            <w:r w:rsidRPr="00F5425B">
              <w:rPr>
                <w:rFonts w:ascii="Verdana" w:hAnsi="Verdana"/>
                <w:spacing w:val="-2"/>
                <w:sz w:val="24"/>
                <w:szCs w:val="24"/>
              </w:rPr>
              <w:t>study.</w:t>
            </w:r>
          </w:p>
          <w:p w14:paraId="6D8B1D26" w14:textId="77777777" w:rsidR="00F5425B" w:rsidRPr="00F5425B" w:rsidRDefault="00F5425B" w:rsidP="001612A9">
            <w:pPr>
              <w:pStyle w:val="TableParagraph"/>
              <w:rPr>
                <w:rFonts w:ascii="Verdana" w:hAnsi="Verdana"/>
                <w:b/>
                <w:sz w:val="24"/>
                <w:szCs w:val="24"/>
              </w:rPr>
            </w:pPr>
          </w:p>
          <w:p w14:paraId="0CEA2B47" w14:textId="77777777" w:rsidR="00F5425B" w:rsidRPr="00F5425B" w:rsidRDefault="00F5425B" w:rsidP="001612A9">
            <w:pPr>
              <w:pStyle w:val="TableParagraph"/>
              <w:rPr>
                <w:rFonts w:ascii="Verdana" w:hAnsi="Verdana"/>
                <w:b/>
                <w:sz w:val="24"/>
                <w:szCs w:val="24"/>
              </w:rPr>
            </w:pPr>
          </w:p>
          <w:p w14:paraId="0E8AE8A3" w14:textId="77777777" w:rsidR="00F5425B" w:rsidRPr="00F5425B" w:rsidRDefault="00F5425B" w:rsidP="001612A9">
            <w:pPr>
              <w:pStyle w:val="TableParagraph"/>
              <w:spacing w:before="106"/>
              <w:rPr>
                <w:rFonts w:ascii="Verdana" w:hAnsi="Verdana"/>
                <w:b/>
                <w:sz w:val="24"/>
                <w:szCs w:val="24"/>
              </w:rPr>
            </w:pPr>
          </w:p>
          <w:p w14:paraId="020B5E48" w14:textId="77777777" w:rsidR="00F5425B" w:rsidRPr="00F5425B" w:rsidRDefault="00F5425B" w:rsidP="001612A9">
            <w:pPr>
              <w:pStyle w:val="TableParagraph"/>
              <w:spacing w:line="343" w:lineRule="auto"/>
              <w:ind w:left="110"/>
              <w:rPr>
                <w:rFonts w:ascii="Verdana" w:hAnsi="Verdana"/>
                <w:sz w:val="24"/>
                <w:szCs w:val="24"/>
              </w:rPr>
            </w:pPr>
          </w:p>
          <w:p w14:paraId="092C91F4" w14:textId="77777777" w:rsidR="00F5425B" w:rsidRPr="00F5425B" w:rsidRDefault="00F5425B" w:rsidP="001612A9">
            <w:pPr>
              <w:pStyle w:val="TableParagraph"/>
              <w:spacing w:line="343" w:lineRule="auto"/>
              <w:ind w:left="110"/>
              <w:rPr>
                <w:rFonts w:ascii="Verdana" w:hAnsi="Verdana"/>
                <w:sz w:val="24"/>
                <w:szCs w:val="24"/>
              </w:rPr>
            </w:pPr>
          </w:p>
          <w:p w14:paraId="0DE7EE0D" w14:textId="77777777" w:rsidR="00F5425B" w:rsidRPr="00F5425B" w:rsidRDefault="00F5425B" w:rsidP="001612A9">
            <w:pPr>
              <w:pStyle w:val="TableParagraph"/>
              <w:spacing w:line="343" w:lineRule="auto"/>
              <w:ind w:left="110"/>
              <w:rPr>
                <w:rFonts w:ascii="Verdana" w:hAnsi="Verdana"/>
                <w:sz w:val="24"/>
                <w:szCs w:val="24"/>
              </w:rPr>
            </w:pPr>
            <w:r w:rsidRPr="00F5425B">
              <w:rPr>
                <w:rFonts w:ascii="Verdana" w:hAnsi="Verdana"/>
                <w:sz w:val="24"/>
                <w:szCs w:val="24"/>
              </w:rPr>
              <w:t>The</w:t>
            </w:r>
            <w:r w:rsidRPr="00F5425B">
              <w:rPr>
                <w:rFonts w:ascii="Verdana" w:hAnsi="Verdana"/>
                <w:spacing w:val="-5"/>
                <w:sz w:val="24"/>
                <w:szCs w:val="24"/>
              </w:rPr>
              <w:t xml:space="preserve"> </w:t>
            </w:r>
            <w:r w:rsidRPr="00F5425B">
              <w:rPr>
                <w:rFonts w:ascii="Verdana" w:hAnsi="Verdana"/>
                <w:sz w:val="24"/>
                <w:szCs w:val="24"/>
              </w:rPr>
              <w:t>lead</w:t>
            </w:r>
            <w:r w:rsidRPr="00F5425B">
              <w:rPr>
                <w:rFonts w:ascii="Verdana" w:hAnsi="Verdana"/>
                <w:spacing w:val="-4"/>
                <w:sz w:val="24"/>
                <w:szCs w:val="24"/>
              </w:rPr>
              <w:t xml:space="preserve"> </w:t>
            </w:r>
            <w:r w:rsidRPr="00F5425B">
              <w:rPr>
                <w:rFonts w:ascii="Verdana" w:hAnsi="Verdana"/>
                <w:sz w:val="24"/>
                <w:szCs w:val="24"/>
              </w:rPr>
              <w:t>researcher</w:t>
            </w:r>
            <w:r w:rsidRPr="00F5425B">
              <w:rPr>
                <w:rFonts w:ascii="Verdana" w:hAnsi="Verdana"/>
                <w:spacing w:val="-4"/>
                <w:sz w:val="24"/>
                <w:szCs w:val="24"/>
              </w:rPr>
              <w:t xml:space="preserve"> </w:t>
            </w:r>
            <w:r w:rsidRPr="00F5425B">
              <w:rPr>
                <w:rFonts w:ascii="Verdana" w:hAnsi="Verdana"/>
                <w:sz w:val="24"/>
                <w:szCs w:val="24"/>
              </w:rPr>
              <w:t>and</w:t>
            </w:r>
            <w:r w:rsidRPr="00F5425B">
              <w:rPr>
                <w:rFonts w:ascii="Verdana" w:hAnsi="Verdana"/>
                <w:spacing w:val="-4"/>
                <w:sz w:val="24"/>
                <w:szCs w:val="24"/>
              </w:rPr>
              <w:t xml:space="preserve"> </w:t>
            </w:r>
            <w:r w:rsidRPr="00F5425B">
              <w:rPr>
                <w:rFonts w:ascii="Verdana" w:hAnsi="Verdana"/>
                <w:sz w:val="24"/>
                <w:szCs w:val="24"/>
              </w:rPr>
              <w:t>manager</w:t>
            </w:r>
            <w:r w:rsidRPr="00F5425B">
              <w:rPr>
                <w:rFonts w:ascii="Verdana" w:hAnsi="Verdana"/>
                <w:spacing w:val="-2"/>
                <w:sz w:val="24"/>
                <w:szCs w:val="24"/>
              </w:rPr>
              <w:t xml:space="preserve"> </w:t>
            </w:r>
            <w:r w:rsidRPr="00F5425B">
              <w:rPr>
                <w:rFonts w:ascii="Verdana" w:hAnsi="Verdana"/>
                <w:sz w:val="24"/>
                <w:szCs w:val="24"/>
              </w:rPr>
              <w:t>for</w:t>
            </w:r>
            <w:r w:rsidRPr="00F5425B">
              <w:rPr>
                <w:rFonts w:ascii="Verdana" w:hAnsi="Verdana"/>
                <w:spacing w:val="-4"/>
                <w:sz w:val="24"/>
                <w:szCs w:val="24"/>
              </w:rPr>
              <w:t xml:space="preserve"> </w:t>
            </w:r>
            <w:r w:rsidRPr="00F5425B">
              <w:rPr>
                <w:rFonts w:ascii="Verdana" w:hAnsi="Verdana"/>
                <w:sz w:val="24"/>
                <w:szCs w:val="24"/>
              </w:rPr>
              <w:t>this</w:t>
            </w:r>
            <w:r w:rsidRPr="00F5425B">
              <w:rPr>
                <w:rFonts w:ascii="Verdana" w:hAnsi="Verdana"/>
                <w:spacing w:val="-4"/>
                <w:sz w:val="24"/>
                <w:szCs w:val="24"/>
              </w:rPr>
              <w:t xml:space="preserve"> </w:t>
            </w:r>
            <w:r w:rsidRPr="00F5425B">
              <w:rPr>
                <w:rFonts w:ascii="Verdana" w:hAnsi="Verdana"/>
                <w:sz w:val="24"/>
                <w:szCs w:val="24"/>
              </w:rPr>
              <w:t>research</w:t>
            </w:r>
            <w:r w:rsidRPr="00F5425B">
              <w:rPr>
                <w:rFonts w:ascii="Verdana" w:hAnsi="Verdana"/>
                <w:spacing w:val="-3"/>
                <w:sz w:val="24"/>
                <w:szCs w:val="24"/>
              </w:rPr>
              <w:t xml:space="preserve"> </w:t>
            </w:r>
            <w:r w:rsidRPr="00F5425B">
              <w:rPr>
                <w:rFonts w:ascii="Verdana" w:hAnsi="Verdana"/>
                <w:sz w:val="24"/>
                <w:szCs w:val="24"/>
              </w:rPr>
              <w:t>study</w:t>
            </w:r>
            <w:r w:rsidRPr="00F5425B">
              <w:rPr>
                <w:rFonts w:ascii="Verdana" w:hAnsi="Verdana"/>
                <w:spacing w:val="-4"/>
                <w:sz w:val="24"/>
                <w:szCs w:val="24"/>
              </w:rPr>
              <w:t xml:space="preserve"> </w:t>
            </w:r>
            <w:r w:rsidRPr="00F5425B">
              <w:rPr>
                <w:rFonts w:ascii="Verdana" w:hAnsi="Verdana"/>
                <w:sz w:val="24"/>
                <w:szCs w:val="24"/>
              </w:rPr>
              <w:t>is</w:t>
            </w:r>
            <w:r w:rsidRPr="00F5425B">
              <w:rPr>
                <w:rFonts w:ascii="Verdana" w:hAnsi="Verdana"/>
                <w:spacing w:val="-2"/>
                <w:sz w:val="24"/>
                <w:szCs w:val="24"/>
              </w:rPr>
              <w:t xml:space="preserve"> </w:t>
            </w:r>
            <w:r w:rsidRPr="00F5425B">
              <w:rPr>
                <w:rFonts w:ascii="Verdana" w:hAnsi="Verdana"/>
                <w:sz w:val="24"/>
                <w:szCs w:val="24"/>
              </w:rPr>
              <w:t>Dr.</w:t>
            </w:r>
            <w:r w:rsidRPr="00F5425B">
              <w:rPr>
                <w:rFonts w:ascii="Verdana" w:hAnsi="Verdana"/>
                <w:spacing w:val="-4"/>
                <w:sz w:val="24"/>
                <w:szCs w:val="24"/>
              </w:rPr>
              <w:t xml:space="preserve"> </w:t>
            </w:r>
            <w:r w:rsidRPr="00F5425B">
              <w:rPr>
                <w:rFonts w:ascii="Verdana" w:hAnsi="Verdana"/>
                <w:sz w:val="24"/>
                <w:szCs w:val="24"/>
              </w:rPr>
              <w:t xml:space="preserve">Caroline </w:t>
            </w:r>
            <w:r w:rsidRPr="00F5425B">
              <w:rPr>
                <w:rFonts w:ascii="Verdana" w:hAnsi="Verdana"/>
                <w:spacing w:val="-2"/>
                <w:sz w:val="24"/>
                <w:szCs w:val="24"/>
              </w:rPr>
              <w:t>O’Nolan.</w:t>
            </w:r>
          </w:p>
          <w:p w14:paraId="15A419DF" w14:textId="77777777" w:rsidR="00F5425B" w:rsidRPr="00F5425B" w:rsidRDefault="00F5425B" w:rsidP="001612A9">
            <w:pPr>
              <w:pStyle w:val="TableParagraph"/>
              <w:spacing w:before="174"/>
              <w:rPr>
                <w:rFonts w:ascii="Verdana" w:hAnsi="Verdana"/>
                <w:b/>
                <w:sz w:val="24"/>
                <w:szCs w:val="24"/>
              </w:rPr>
            </w:pPr>
          </w:p>
          <w:p w14:paraId="53812A3C" w14:textId="77777777" w:rsidR="00F5425B" w:rsidRPr="00F5425B" w:rsidRDefault="00F5425B" w:rsidP="001612A9">
            <w:pPr>
              <w:pStyle w:val="TableParagraph"/>
              <w:spacing w:line="340" w:lineRule="auto"/>
              <w:ind w:left="110" w:right="500"/>
              <w:rPr>
                <w:rFonts w:ascii="Verdana" w:hAnsi="Verdana"/>
                <w:sz w:val="24"/>
                <w:szCs w:val="24"/>
              </w:rPr>
            </w:pPr>
            <w:r w:rsidRPr="00F5425B">
              <w:rPr>
                <w:rFonts w:ascii="Verdana" w:hAnsi="Verdana"/>
                <w:sz w:val="24"/>
                <w:szCs w:val="24"/>
              </w:rPr>
              <w:t>You</w:t>
            </w:r>
            <w:r w:rsidRPr="00F5425B">
              <w:rPr>
                <w:rFonts w:ascii="Verdana" w:hAnsi="Verdana"/>
                <w:spacing w:val="-4"/>
                <w:sz w:val="24"/>
                <w:szCs w:val="24"/>
              </w:rPr>
              <w:t xml:space="preserve"> </w:t>
            </w:r>
            <w:r w:rsidRPr="00F5425B">
              <w:rPr>
                <w:rFonts w:ascii="Verdana" w:hAnsi="Verdana"/>
                <w:sz w:val="24"/>
                <w:szCs w:val="24"/>
              </w:rPr>
              <w:t>can</w:t>
            </w:r>
            <w:r w:rsidRPr="00F5425B">
              <w:rPr>
                <w:rFonts w:ascii="Verdana" w:hAnsi="Verdana"/>
                <w:spacing w:val="-4"/>
                <w:sz w:val="24"/>
                <w:szCs w:val="24"/>
              </w:rPr>
              <w:t xml:space="preserve"> </w:t>
            </w:r>
            <w:r w:rsidRPr="00F5425B">
              <w:rPr>
                <w:rFonts w:ascii="Verdana" w:hAnsi="Verdana"/>
                <w:sz w:val="24"/>
                <w:szCs w:val="24"/>
              </w:rPr>
              <w:t>contact</w:t>
            </w:r>
            <w:r w:rsidRPr="00F5425B">
              <w:rPr>
                <w:rFonts w:ascii="Verdana" w:hAnsi="Verdana"/>
                <w:spacing w:val="-3"/>
                <w:sz w:val="24"/>
                <w:szCs w:val="24"/>
              </w:rPr>
              <w:t xml:space="preserve"> </w:t>
            </w:r>
            <w:r w:rsidRPr="00F5425B">
              <w:rPr>
                <w:rFonts w:ascii="Verdana" w:hAnsi="Verdana"/>
                <w:sz w:val="24"/>
                <w:szCs w:val="24"/>
              </w:rPr>
              <w:t>Caroline</w:t>
            </w:r>
            <w:r w:rsidRPr="00F5425B">
              <w:rPr>
                <w:rFonts w:ascii="Verdana" w:hAnsi="Verdana"/>
                <w:spacing w:val="-6"/>
                <w:sz w:val="24"/>
                <w:szCs w:val="24"/>
              </w:rPr>
              <w:t xml:space="preserve"> </w:t>
            </w:r>
            <w:r w:rsidRPr="00F5425B">
              <w:rPr>
                <w:rFonts w:ascii="Verdana" w:hAnsi="Verdana"/>
                <w:sz w:val="24"/>
                <w:szCs w:val="24"/>
              </w:rPr>
              <w:t>by</w:t>
            </w:r>
            <w:r w:rsidRPr="00F5425B">
              <w:rPr>
                <w:rFonts w:ascii="Verdana" w:hAnsi="Verdana"/>
                <w:spacing w:val="-3"/>
                <w:sz w:val="24"/>
                <w:szCs w:val="24"/>
              </w:rPr>
              <w:t xml:space="preserve"> </w:t>
            </w:r>
            <w:r w:rsidRPr="00F5425B">
              <w:rPr>
                <w:rFonts w:ascii="Verdana" w:hAnsi="Verdana"/>
                <w:sz w:val="24"/>
                <w:szCs w:val="24"/>
              </w:rPr>
              <w:t>calling</w:t>
            </w:r>
            <w:r w:rsidRPr="00F5425B">
              <w:rPr>
                <w:rFonts w:ascii="Verdana" w:hAnsi="Verdana"/>
                <w:spacing w:val="-4"/>
                <w:sz w:val="24"/>
                <w:szCs w:val="24"/>
              </w:rPr>
              <w:t xml:space="preserve"> </w:t>
            </w:r>
            <w:r w:rsidRPr="00F5425B">
              <w:rPr>
                <w:rFonts w:ascii="Verdana" w:hAnsi="Verdana"/>
                <w:sz w:val="24"/>
                <w:szCs w:val="24"/>
              </w:rPr>
              <w:t>0876712376</w:t>
            </w:r>
            <w:r w:rsidRPr="00F5425B">
              <w:rPr>
                <w:rFonts w:ascii="Verdana" w:hAnsi="Verdana"/>
                <w:spacing w:val="-3"/>
                <w:sz w:val="24"/>
                <w:szCs w:val="24"/>
              </w:rPr>
              <w:t xml:space="preserve"> </w:t>
            </w:r>
            <w:r w:rsidRPr="00F5425B">
              <w:rPr>
                <w:rFonts w:ascii="Verdana" w:hAnsi="Verdana"/>
                <w:sz w:val="24"/>
                <w:szCs w:val="24"/>
              </w:rPr>
              <w:t>from</w:t>
            </w:r>
            <w:r w:rsidRPr="00F5425B">
              <w:rPr>
                <w:rFonts w:ascii="Verdana" w:hAnsi="Verdana"/>
                <w:spacing w:val="-4"/>
                <w:sz w:val="24"/>
                <w:szCs w:val="24"/>
              </w:rPr>
              <w:t xml:space="preserve"> </w:t>
            </w:r>
            <w:r w:rsidRPr="00F5425B">
              <w:rPr>
                <w:rFonts w:ascii="Verdana" w:hAnsi="Verdana"/>
                <w:sz w:val="24"/>
                <w:szCs w:val="24"/>
              </w:rPr>
              <w:t>Monday</w:t>
            </w:r>
            <w:r w:rsidRPr="00F5425B">
              <w:rPr>
                <w:rFonts w:ascii="Verdana" w:hAnsi="Verdana"/>
                <w:spacing w:val="-4"/>
                <w:sz w:val="24"/>
                <w:szCs w:val="24"/>
              </w:rPr>
              <w:t xml:space="preserve"> </w:t>
            </w:r>
            <w:r w:rsidRPr="00F5425B">
              <w:rPr>
                <w:rFonts w:ascii="Verdana" w:hAnsi="Verdana"/>
                <w:sz w:val="24"/>
                <w:szCs w:val="24"/>
              </w:rPr>
              <w:t>to Thursday 9 am -1 pm.</w:t>
            </w:r>
          </w:p>
          <w:p w14:paraId="1D3E140E" w14:textId="77777777" w:rsidR="00F5425B" w:rsidRDefault="00F5425B" w:rsidP="001612A9">
            <w:pPr>
              <w:pStyle w:val="TableParagraph"/>
              <w:spacing w:before="2"/>
              <w:ind w:left="110"/>
              <w:rPr>
                <w:sz w:val="36"/>
              </w:rPr>
            </w:pPr>
            <w:r w:rsidRPr="00F5425B">
              <w:rPr>
                <w:rFonts w:ascii="Verdana" w:hAnsi="Verdana"/>
                <w:sz w:val="24"/>
                <w:szCs w:val="24"/>
              </w:rPr>
              <w:t>You</w:t>
            </w:r>
            <w:r w:rsidRPr="00F5425B">
              <w:rPr>
                <w:rFonts w:ascii="Verdana" w:hAnsi="Verdana"/>
                <w:spacing w:val="-5"/>
                <w:sz w:val="24"/>
                <w:szCs w:val="24"/>
              </w:rPr>
              <w:t xml:space="preserve"> </w:t>
            </w:r>
            <w:r w:rsidRPr="00F5425B">
              <w:rPr>
                <w:rFonts w:ascii="Verdana" w:hAnsi="Verdana"/>
                <w:sz w:val="24"/>
                <w:szCs w:val="24"/>
              </w:rPr>
              <w:t>can</w:t>
            </w:r>
            <w:r w:rsidRPr="00F5425B">
              <w:rPr>
                <w:rFonts w:ascii="Verdana" w:hAnsi="Verdana"/>
                <w:spacing w:val="-4"/>
                <w:sz w:val="24"/>
                <w:szCs w:val="24"/>
              </w:rPr>
              <w:t xml:space="preserve"> </w:t>
            </w:r>
            <w:r w:rsidRPr="00F5425B">
              <w:rPr>
                <w:rFonts w:ascii="Verdana" w:hAnsi="Verdana"/>
                <w:sz w:val="24"/>
                <w:szCs w:val="24"/>
              </w:rPr>
              <w:t>email</w:t>
            </w:r>
            <w:r w:rsidRPr="00F5425B">
              <w:rPr>
                <w:rFonts w:ascii="Verdana" w:hAnsi="Verdana"/>
                <w:spacing w:val="-5"/>
                <w:sz w:val="24"/>
                <w:szCs w:val="24"/>
              </w:rPr>
              <w:t xml:space="preserve"> </w:t>
            </w:r>
            <w:r w:rsidRPr="00F5425B">
              <w:rPr>
                <w:rFonts w:ascii="Verdana" w:hAnsi="Verdana"/>
                <w:sz w:val="24"/>
                <w:szCs w:val="24"/>
              </w:rPr>
              <w:t>Caroline</w:t>
            </w:r>
            <w:r w:rsidRPr="00F5425B">
              <w:rPr>
                <w:rFonts w:ascii="Verdana" w:hAnsi="Verdana"/>
                <w:spacing w:val="-4"/>
                <w:sz w:val="24"/>
                <w:szCs w:val="24"/>
              </w:rPr>
              <w:t xml:space="preserve"> </w:t>
            </w:r>
            <w:hyperlink r:id="rId144">
              <w:r w:rsidRPr="00F5425B">
                <w:rPr>
                  <w:rFonts w:ascii="Verdana" w:hAnsi="Verdana"/>
                  <w:color w:val="0000FF"/>
                  <w:spacing w:val="-2"/>
                  <w:sz w:val="24"/>
                  <w:szCs w:val="24"/>
                  <w:u w:val="single" w:color="0000FF"/>
                </w:rPr>
                <w:t>wardsresearch@nda.i</w:t>
              </w:r>
              <w:r w:rsidRPr="00F5425B">
                <w:rPr>
                  <w:rFonts w:ascii="Verdana" w:hAnsi="Verdana"/>
                  <w:spacing w:val="-2"/>
                  <w:sz w:val="24"/>
                  <w:szCs w:val="24"/>
                </w:rPr>
                <w:t>e</w:t>
              </w:r>
            </w:hyperlink>
          </w:p>
        </w:tc>
      </w:tr>
    </w:tbl>
    <w:p w14:paraId="18099889" w14:textId="24D49073" w:rsidR="00F5425B" w:rsidRPr="00C20E17" w:rsidRDefault="00F5425B" w:rsidP="00C20E17">
      <w:pPr>
        <w:jc w:val="center"/>
        <w:sectPr w:rsidR="00F5425B" w:rsidRPr="00C20E17" w:rsidSect="00D7551E">
          <w:pgSz w:w="11920" w:h="16850"/>
          <w:pgMar w:top="1440" w:right="1440" w:bottom="1440" w:left="1440" w:header="720" w:footer="720" w:gutter="0"/>
          <w:cols w:space="720"/>
          <w:docGrid w:linePitch="326"/>
        </w:sectPr>
      </w:pPr>
    </w:p>
    <w:p w14:paraId="087801DB" w14:textId="77777777" w:rsidR="00263404" w:rsidRDefault="00263404" w:rsidP="00C20E17">
      <w:pPr>
        <w:spacing w:before="75"/>
        <w:rPr>
          <w:b/>
          <w:sz w:val="36"/>
        </w:rPr>
      </w:pPr>
    </w:p>
    <w:p w14:paraId="42A7FE2E" w14:textId="77777777" w:rsidR="00D17B0B" w:rsidRDefault="00D17B0B" w:rsidP="00D17B0B">
      <w:pPr>
        <w:spacing w:before="2" w:after="1"/>
        <w:rPr>
          <w:b/>
          <w:sz w:val="19"/>
        </w:rPr>
      </w:pPr>
    </w:p>
    <w:tbl>
      <w:tblPr>
        <w:tblpPr w:leftFromText="180" w:rightFromText="180" w:vertAnchor="text" w:horzAnchor="margin" w:tblpXSpec="center" w:tblpY="-71"/>
        <w:tblW w:w="9634" w:type="dxa"/>
        <w:tblBorders>
          <w:top w:val="single" w:sz="4" w:space="0" w:color="BDBDBD"/>
          <w:left w:val="single" w:sz="4" w:space="0" w:color="BDBDBD"/>
          <w:bottom w:val="single" w:sz="4" w:space="0" w:color="BDBDBD"/>
          <w:right w:val="single" w:sz="4" w:space="0" w:color="BDBDBD"/>
          <w:insideH w:val="single" w:sz="4" w:space="0" w:color="BDBDBD"/>
          <w:insideV w:val="single" w:sz="4" w:space="0" w:color="BDBDBD"/>
        </w:tblBorders>
        <w:tblLayout w:type="fixed"/>
        <w:tblCellMar>
          <w:left w:w="0" w:type="dxa"/>
          <w:right w:w="0" w:type="dxa"/>
        </w:tblCellMar>
        <w:tblLook w:val="01E0" w:firstRow="1" w:lastRow="1" w:firstColumn="1" w:lastColumn="1" w:noHBand="0" w:noVBand="0"/>
      </w:tblPr>
      <w:tblGrid>
        <w:gridCol w:w="3114"/>
        <w:gridCol w:w="6520"/>
      </w:tblGrid>
      <w:tr w:rsidR="00E97967" w:rsidRPr="00F5425B" w14:paraId="2F4A08D3" w14:textId="77777777" w:rsidTr="001612A9">
        <w:trPr>
          <w:trHeight w:val="2101"/>
        </w:trPr>
        <w:tc>
          <w:tcPr>
            <w:tcW w:w="3114" w:type="dxa"/>
          </w:tcPr>
          <w:p w14:paraId="58C2E7A3" w14:textId="77777777" w:rsidR="00E97967" w:rsidRPr="00F5425B" w:rsidRDefault="00E97967" w:rsidP="001612A9">
            <w:pPr>
              <w:pStyle w:val="TableParagraph"/>
              <w:spacing w:before="10"/>
              <w:rPr>
                <w:rFonts w:ascii="Verdana" w:hAnsi="Verdana"/>
                <w:b/>
                <w:sz w:val="24"/>
                <w:szCs w:val="16"/>
              </w:rPr>
            </w:pPr>
          </w:p>
          <w:p w14:paraId="483D3EF1" w14:textId="77777777" w:rsidR="00E97967" w:rsidRPr="00F5425B" w:rsidRDefault="00E97967" w:rsidP="001612A9">
            <w:pPr>
              <w:pStyle w:val="TableParagraph"/>
              <w:ind w:left="1144"/>
              <w:rPr>
                <w:rFonts w:ascii="Verdana" w:hAnsi="Verdana"/>
                <w:sz w:val="24"/>
                <w:szCs w:val="16"/>
              </w:rPr>
            </w:pPr>
          </w:p>
        </w:tc>
        <w:tc>
          <w:tcPr>
            <w:tcW w:w="6520" w:type="dxa"/>
          </w:tcPr>
          <w:p w14:paraId="70A47E83" w14:textId="77777777" w:rsidR="00E97967" w:rsidRPr="00F5425B" w:rsidRDefault="00E97967" w:rsidP="001612A9">
            <w:pPr>
              <w:pStyle w:val="TableParagraph"/>
              <w:spacing w:before="181"/>
              <w:rPr>
                <w:rFonts w:ascii="Verdana" w:hAnsi="Verdana"/>
                <w:b/>
                <w:sz w:val="24"/>
                <w:szCs w:val="16"/>
              </w:rPr>
            </w:pPr>
          </w:p>
          <w:p w14:paraId="7196550F" w14:textId="77777777" w:rsidR="00E97967" w:rsidRPr="00F5425B" w:rsidRDefault="00E97967" w:rsidP="001612A9">
            <w:pPr>
              <w:pStyle w:val="TableParagraph"/>
              <w:ind w:left="110"/>
              <w:rPr>
                <w:rFonts w:ascii="Verdana" w:hAnsi="Verdana"/>
                <w:sz w:val="24"/>
                <w:szCs w:val="16"/>
              </w:rPr>
            </w:pPr>
            <w:r w:rsidRPr="00F5425B">
              <w:rPr>
                <w:rFonts w:ascii="Verdana" w:hAnsi="Verdana"/>
                <w:sz w:val="24"/>
                <w:szCs w:val="16"/>
              </w:rPr>
              <w:t>Answer</w:t>
            </w:r>
            <w:r w:rsidRPr="00F5425B">
              <w:rPr>
                <w:rFonts w:ascii="Verdana" w:hAnsi="Verdana"/>
                <w:spacing w:val="-5"/>
                <w:sz w:val="24"/>
                <w:szCs w:val="16"/>
              </w:rPr>
              <w:t xml:space="preserve"> </w:t>
            </w:r>
            <w:r w:rsidRPr="00F5425B">
              <w:rPr>
                <w:rFonts w:ascii="Verdana" w:hAnsi="Verdana"/>
                <w:sz w:val="24"/>
                <w:szCs w:val="16"/>
              </w:rPr>
              <w:t>the</w:t>
            </w:r>
            <w:r w:rsidRPr="00F5425B">
              <w:rPr>
                <w:rFonts w:ascii="Verdana" w:hAnsi="Verdana"/>
                <w:spacing w:val="-1"/>
                <w:sz w:val="24"/>
                <w:szCs w:val="16"/>
              </w:rPr>
              <w:t xml:space="preserve"> </w:t>
            </w:r>
            <w:r w:rsidRPr="00F5425B">
              <w:rPr>
                <w:rFonts w:ascii="Verdana" w:hAnsi="Verdana"/>
                <w:sz w:val="24"/>
                <w:szCs w:val="16"/>
              </w:rPr>
              <w:t>questions</w:t>
            </w:r>
            <w:r w:rsidRPr="00F5425B">
              <w:rPr>
                <w:rFonts w:ascii="Verdana" w:hAnsi="Verdana"/>
                <w:spacing w:val="-2"/>
                <w:sz w:val="24"/>
                <w:szCs w:val="16"/>
              </w:rPr>
              <w:t xml:space="preserve"> </w:t>
            </w:r>
            <w:r w:rsidRPr="00F5425B">
              <w:rPr>
                <w:rFonts w:ascii="Verdana" w:hAnsi="Verdana"/>
                <w:sz w:val="24"/>
                <w:szCs w:val="16"/>
              </w:rPr>
              <w:t>on</w:t>
            </w:r>
            <w:r w:rsidRPr="00F5425B">
              <w:rPr>
                <w:rFonts w:ascii="Verdana" w:hAnsi="Verdana"/>
                <w:spacing w:val="-3"/>
                <w:sz w:val="24"/>
                <w:szCs w:val="16"/>
              </w:rPr>
              <w:t xml:space="preserve"> </w:t>
            </w:r>
            <w:r w:rsidRPr="00F5425B">
              <w:rPr>
                <w:rFonts w:ascii="Verdana" w:hAnsi="Verdana"/>
                <w:sz w:val="24"/>
                <w:szCs w:val="16"/>
              </w:rPr>
              <w:t>pages</w:t>
            </w:r>
            <w:r w:rsidRPr="00F5425B">
              <w:rPr>
                <w:rFonts w:ascii="Verdana" w:hAnsi="Verdana"/>
                <w:spacing w:val="-2"/>
                <w:sz w:val="24"/>
                <w:szCs w:val="16"/>
              </w:rPr>
              <w:t xml:space="preserve"> </w:t>
            </w:r>
            <w:r w:rsidRPr="00F5425B">
              <w:rPr>
                <w:rFonts w:ascii="Verdana" w:hAnsi="Verdana"/>
                <w:sz w:val="24"/>
                <w:szCs w:val="16"/>
              </w:rPr>
              <w:t>3,</w:t>
            </w:r>
            <w:r w:rsidRPr="00F5425B">
              <w:rPr>
                <w:rFonts w:ascii="Verdana" w:hAnsi="Verdana"/>
                <w:spacing w:val="-1"/>
                <w:sz w:val="24"/>
                <w:szCs w:val="16"/>
              </w:rPr>
              <w:t xml:space="preserve"> </w:t>
            </w:r>
            <w:r w:rsidRPr="00F5425B">
              <w:rPr>
                <w:rFonts w:ascii="Verdana" w:hAnsi="Verdana"/>
                <w:sz w:val="24"/>
                <w:szCs w:val="16"/>
              </w:rPr>
              <w:t>4,</w:t>
            </w:r>
            <w:r w:rsidRPr="00F5425B">
              <w:rPr>
                <w:rFonts w:ascii="Verdana" w:hAnsi="Verdana"/>
                <w:spacing w:val="-2"/>
                <w:sz w:val="24"/>
                <w:szCs w:val="16"/>
              </w:rPr>
              <w:t xml:space="preserve"> </w:t>
            </w:r>
            <w:r w:rsidRPr="00F5425B">
              <w:rPr>
                <w:rFonts w:ascii="Verdana" w:hAnsi="Verdana"/>
                <w:sz w:val="24"/>
                <w:szCs w:val="16"/>
              </w:rPr>
              <w:t>5,</w:t>
            </w:r>
            <w:r w:rsidRPr="00F5425B">
              <w:rPr>
                <w:rFonts w:ascii="Verdana" w:hAnsi="Verdana"/>
                <w:spacing w:val="-2"/>
                <w:sz w:val="24"/>
                <w:szCs w:val="16"/>
              </w:rPr>
              <w:t xml:space="preserve"> </w:t>
            </w:r>
            <w:r w:rsidRPr="00F5425B">
              <w:rPr>
                <w:rFonts w:ascii="Verdana" w:hAnsi="Verdana"/>
                <w:sz w:val="24"/>
                <w:szCs w:val="16"/>
              </w:rPr>
              <w:t>6</w:t>
            </w:r>
            <w:r w:rsidRPr="00F5425B">
              <w:rPr>
                <w:rFonts w:ascii="Verdana" w:hAnsi="Verdana"/>
                <w:spacing w:val="-2"/>
                <w:sz w:val="24"/>
                <w:szCs w:val="16"/>
              </w:rPr>
              <w:t xml:space="preserve"> </w:t>
            </w:r>
            <w:r w:rsidRPr="00F5425B">
              <w:rPr>
                <w:rFonts w:ascii="Verdana" w:hAnsi="Verdana"/>
                <w:sz w:val="24"/>
                <w:szCs w:val="16"/>
              </w:rPr>
              <w:t>and</w:t>
            </w:r>
            <w:r w:rsidRPr="00F5425B">
              <w:rPr>
                <w:rFonts w:ascii="Verdana" w:hAnsi="Verdana"/>
                <w:spacing w:val="-4"/>
                <w:sz w:val="24"/>
                <w:szCs w:val="16"/>
              </w:rPr>
              <w:t xml:space="preserve"> </w:t>
            </w:r>
            <w:r w:rsidRPr="00F5425B">
              <w:rPr>
                <w:rFonts w:ascii="Verdana" w:hAnsi="Verdana"/>
                <w:sz w:val="24"/>
                <w:szCs w:val="16"/>
              </w:rPr>
              <w:t>7</w:t>
            </w:r>
            <w:r w:rsidRPr="00F5425B">
              <w:rPr>
                <w:rFonts w:ascii="Verdana" w:hAnsi="Verdana"/>
                <w:spacing w:val="-2"/>
                <w:sz w:val="24"/>
                <w:szCs w:val="16"/>
              </w:rPr>
              <w:t xml:space="preserve"> </w:t>
            </w:r>
            <w:r w:rsidRPr="00F5425B">
              <w:rPr>
                <w:rFonts w:ascii="Verdana" w:hAnsi="Verdana"/>
                <w:sz w:val="24"/>
                <w:szCs w:val="16"/>
              </w:rPr>
              <w:t>of</w:t>
            </w:r>
            <w:r w:rsidRPr="00F5425B">
              <w:rPr>
                <w:rFonts w:ascii="Verdana" w:hAnsi="Verdana"/>
                <w:spacing w:val="-2"/>
                <w:sz w:val="24"/>
                <w:szCs w:val="16"/>
              </w:rPr>
              <w:t xml:space="preserve"> </w:t>
            </w:r>
            <w:r w:rsidRPr="00F5425B">
              <w:rPr>
                <w:rFonts w:ascii="Verdana" w:hAnsi="Verdana"/>
                <w:sz w:val="24"/>
                <w:szCs w:val="16"/>
              </w:rPr>
              <w:t>this</w:t>
            </w:r>
            <w:r w:rsidRPr="00F5425B">
              <w:rPr>
                <w:rFonts w:ascii="Verdana" w:hAnsi="Verdana"/>
                <w:spacing w:val="-2"/>
                <w:sz w:val="24"/>
                <w:szCs w:val="16"/>
              </w:rPr>
              <w:t xml:space="preserve"> form.</w:t>
            </w:r>
          </w:p>
        </w:tc>
      </w:tr>
      <w:tr w:rsidR="00E97967" w:rsidRPr="00F5425B" w14:paraId="45128EBB" w14:textId="77777777" w:rsidTr="001612A9">
        <w:trPr>
          <w:trHeight w:val="2097"/>
        </w:trPr>
        <w:tc>
          <w:tcPr>
            <w:tcW w:w="3114" w:type="dxa"/>
          </w:tcPr>
          <w:p w14:paraId="4641618A" w14:textId="77777777" w:rsidR="00E97967" w:rsidRPr="00F5425B" w:rsidRDefault="00E97967" w:rsidP="001612A9">
            <w:pPr>
              <w:pStyle w:val="TableParagraph"/>
              <w:spacing w:before="8"/>
              <w:rPr>
                <w:rFonts w:ascii="Verdana" w:hAnsi="Verdana"/>
                <w:b/>
                <w:sz w:val="24"/>
                <w:szCs w:val="16"/>
              </w:rPr>
            </w:pPr>
          </w:p>
          <w:p w14:paraId="5547D1A2" w14:textId="77777777" w:rsidR="00E97967" w:rsidRPr="00F5425B" w:rsidRDefault="00E97967" w:rsidP="001612A9">
            <w:pPr>
              <w:pStyle w:val="TableParagraph"/>
              <w:ind w:left="685"/>
              <w:rPr>
                <w:rFonts w:ascii="Verdana" w:hAnsi="Verdana"/>
                <w:sz w:val="24"/>
                <w:szCs w:val="16"/>
              </w:rPr>
            </w:pPr>
            <w:r w:rsidRPr="00F5425B">
              <w:rPr>
                <w:rFonts w:ascii="Verdana" w:hAnsi="Verdana"/>
                <w:noProof/>
                <w:sz w:val="24"/>
                <w:szCs w:val="16"/>
              </w:rPr>
              <w:drawing>
                <wp:inline distT="0" distB="0" distL="0" distR="0" wp14:anchorId="438DBA9E" wp14:editId="2F3D10B2">
                  <wp:extent cx="1171735" cy="1257300"/>
                  <wp:effectExtent l="0" t="0" r="0" b="0"/>
                  <wp:docPr id="1501719605" name="Image 8" descr="Hand writ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1719605" name="Image 8" descr="Hand writing"/>
                          <pic:cNvPicPr/>
                        </pic:nvPicPr>
                        <pic:blipFill>
                          <a:blip r:embed="rId145" cstate="print"/>
                          <a:stretch>
                            <a:fillRect/>
                          </a:stretch>
                        </pic:blipFill>
                        <pic:spPr>
                          <a:xfrm>
                            <a:off x="0" y="0"/>
                            <a:ext cx="1171735" cy="1257300"/>
                          </a:xfrm>
                          <a:prstGeom prst="rect">
                            <a:avLst/>
                          </a:prstGeom>
                        </pic:spPr>
                      </pic:pic>
                    </a:graphicData>
                  </a:graphic>
                </wp:inline>
              </w:drawing>
            </w:r>
          </w:p>
        </w:tc>
        <w:tc>
          <w:tcPr>
            <w:tcW w:w="6520" w:type="dxa"/>
          </w:tcPr>
          <w:p w14:paraId="3F422046" w14:textId="77777777" w:rsidR="00E97967" w:rsidRPr="00F5425B" w:rsidRDefault="00E97967" w:rsidP="001612A9">
            <w:pPr>
              <w:pStyle w:val="TableParagraph"/>
              <w:spacing w:before="179"/>
              <w:rPr>
                <w:rFonts w:ascii="Verdana" w:hAnsi="Verdana"/>
                <w:b/>
                <w:sz w:val="24"/>
                <w:szCs w:val="16"/>
              </w:rPr>
            </w:pPr>
          </w:p>
          <w:p w14:paraId="66DCF0E6" w14:textId="77777777" w:rsidR="00E97967" w:rsidRPr="00F5425B" w:rsidRDefault="00E97967" w:rsidP="001612A9">
            <w:pPr>
              <w:pStyle w:val="TableParagraph"/>
              <w:spacing w:before="1" w:line="276" w:lineRule="auto"/>
              <w:ind w:left="110" w:right="500"/>
              <w:rPr>
                <w:rFonts w:ascii="Verdana" w:hAnsi="Verdana"/>
                <w:sz w:val="24"/>
                <w:szCs w:val="16"/>
              </w:rPr>
            </w:pPr>
            <w:r w:rsidRPr="00F5425B">
              <w:rPr>
                <w:rFonts w:ascii="Verdana" w:hAnsi="Verdana"/>
                <w:sz w:val="24"/>
                <w:szCs w:val="16"/>
              </w:rPr>
              <w:t>If</w:t>
            </w:r>
            <w:r w:rsidRPr="00F5425B">
              <w:rPr>
                <w:rFonts w:ascii="Verdana" w:hAnsi="Verdana"/>
                <w:spacing w:val="-2"/>
                <w:sz w:val="24"/>
                <w:szCs w:val="16"/>
              </w:rPr>
              <w:t xml:space="preserve"> </w:t>
            </w:r>
            <w:r w:rsidRPr="00F5425B">
              <w:rPr>
                <w:rFonts w:ascii="Verdana" w:hAnsi="Verdana"/>
                <w:sz w:val="24"/>
                <w:szCs w:val="16"/>
              </w:rPr>
              <w:t>you</w:t>
            </w:r>
            <w:r w:rsidRPr="00F5425B">
              <w:rPr>
                <w:rFonts w:ascii="Verdana" w:hAnsi="Verdana"/>
                <w:spacing w:val="-5"/>
                <w:sz w:val="24"/>
                <w:szCs w:val="16"/>
              </w:rPr>
              <w:t xml:space="preserve"> </w:t>
            </w:r>
            <w:r w:rsidRPr="00F5425B">
              <w:rPr>
                <w:rFonts w:ascii="Verdana" w:hAnsi="Verdana"/>
                <w:sz w:val="24"/>
                <w:szCs w:val="16"/>
              </w:rPr>
              <w:t>would</w:t>
            </w:r>
            <w:r w:rsidRPr="00F5425B">
              <w:rPr>
                <w:rFonts w:ascii="Verdana" w:hAnsi="Verdana"/>
                <w:spacing w:val="-3"/>
                <w:sz w:val="24"/>
                <w:szCs w:val="16"/>
              </w:rPr>
              <w:t xml:space="preserve"> </w:t>
            </w:r>
            <w:r w:rsidRPr="00F5425B">
              <w:rPr>
                <w:rFonts w:ascii="Verdana" w:hAnsi="Verdana"/>
                <w:sz w:val="24"/>
                <w:szCs w:val="16"/>
              </w:rPr>
              <w:t>like</w:t>
            </w:r>
            <w:r w:rsidRPr="00F5425B">
              <w:rPr>
                <w:rFonts w:ascii="Verdana" w:hAnsi="Verdana"/>
                <w:spacing w:val="-3"/>
                <w:sz w:val="24"/>
                <w:szCs w:val="16"/>
              </w:rPr>
              <w:t xml:space="preserve"> </w:t>
            </w:r>
            <w:r w:rsidRPr="00F5425B">
              <w:rPr>
                <w:rFonts w:ascii="Verdana" w:hAnsi="Verdana"/>
                <w:sz w:val="24"/>
                <w:szCs w:val="16"/>
              </w:rPr>
              <w:t>to</w:t>
            </w:r>
            <w:r w:rsidRPr="00F5425B">
              <w:rPr>
                <w:rFonts w:ascii="Verdana" w:hAnsi="Verdana"/>
                <w:spacing w:val="-3"/>
                <w:sz w:val="24"/>
                <w:szCs w:val="16"/>
              </w:rPr>
              <w:t xml:space="preserve"> </w:t>
            </w:r>
            <w:r w:rsidRPr="00F5425B">
              <w:rPr>
                <w:rFonts w:ascii="Verdana" w:hAnsi="Verdana"/>
                <w:sz w:val="24"/>
                <w:szCs w:val="16"/>
              </w:rPr>
              <w:t>take</w:t>
            </w:r>
            <w:r w:rsidRPr="00F5425B">
              <w:rPr>
                <w:rFonts w:ascii="Verdana" w:hAnsi="Verdana"/>
                <w:spacing w:val="-3"/>
                <w:sz w:val="24"/>
                <w:szCs w:val="16"/>
              </w:rPr>
              <w:t xml:space="preserve"> </w:t>
            </w:r>
            <w:r w:rsidRPr="00F5425B">
              <w:rPr>
                <w:rFonts w:ascii="Verdana" w:hAnsi="Verdana"/>
                <w:sz w:val="24"/>
                <w:szCs w:val="16"/>
              </w:rPr>
              <w:t>part</w:t>
            </w:r>
            <w:r w:rsidRPr="00F5425B">
              <w:rPr>
                <w:rFonts w:ascii="Verdana" w:hAnsi="Verdana"/>
                <w:spacing w:val="-3"/>
                <w:sz w:val="24"/>
                <w:szCs w:val="16"/>
              </w:rPr>
              <w:t xml:space="preserve"> </w:t>
            </w:r>
            <w:r w:rsidRPr="00F5425B">
              <w:rPr>
                <w:rFonts w:ascii="Verdana" w:hAnsi="Verdana"/>
                <w:sz w:val="24"/>
                <w:szCs w:val="16"/>
              </w:rPr>
              <w:t>in</w:t>
            </w:r>
            <w:r w:rsidRPr="00F5425B">
              <w:rPr>
                <w:rFonts w:ascii="Verdana" w:hAnsi="Verdana"/>
                <w:spacing w:val="-3"/>
                <w:sz w:val="24"/>
                <w:szCs w:val="16"/>
              </w:rPr>
              <w:t xml:space="preserve"> </w:t>
            </w:r>
            <w:r w:rsidRPr="00F5425B">
              <w:rPr>
                <w:rFonts w:ascii="Verdana" w:hAnsi="Verdana"/>
                <w:sz w:val="24"/>
                <w:szCs w:val="16"/>
              </w:rPr>
              <w:t>this</w:t>
            </w:r>
            <w:r w:rsidRPr="00F5425B">
              <w:rPr>
                <w:rFonts w:ascii="Verdana" w:hAnsi="Verdana"/>
                <w:spacing w:val="-3"/>
                <w:sz w:val="24"/>
                <w:szCs w:val="16"/>
              </w:rPr>
              <w:t xml:space="preserve"> </w:t>
            </w:r>
            <w:r w:rsidRPr="00F5425B">
              <w:rPr>
                <w:rFonts w:ascii="Verdana" w:hAnsi="Verdana"/>
                <w:sz w:val="24"/>
                <w:szCs w:val="16"/>
              </w:rPr>
              <w:t>study,</w:t>
            </w:r>
            <w:r w:rsidRPr="00F5425B">
              <w:rPr>
                <w:rFonts w:ascii="Verdana" w:hAnsi="Verdana"/>
                <w:spacing w:val="-2"/>
                <w:sz w:val="24"/>
                <w:szCs w:val="16"/>
              </w:rPr>
              <w:t xml:space="preserve"> </w:t>
            </w:r>
            <w:r w:rsidRPr="00F5425B">
              <w:rPr>
                <w:rFonts w:ascii="Verdana" w:hAnsi="Verdana"/>
                <w:sz w:val="24"/>
                <w:szCs w:val="16"/>
              </w:rPr>
              <w:t>sign</w:t>
            </w:r>
            <w:r w:rsidRPr="00F5425B">
              <w:rPr>
                <w:rFonts w:ascii="Verdana" w:hAnsi="Verdana"/>
                <w:spacing w:val="-3"/>
                <w:sz w:val="24"/>
                <w:szCs w:val="16"/>
              </w:rPr>
              <w:t xml:space="preserve"> </w:t>
            </w:r>
            <w:r w:rsidRPr="00F5425B">
              <w:rPr>
                <w:rFonts w:ascii="Verdana" w:hAnsi="Verdana"/>
                <w:sz w:val="24"/>
                <w:szCs w:val="16"/>
              </w:rPr>
              <w:t>your</w:t>
            </w:r>
            <w:r w:rsidRPr="00F5425B">
              <w:rPr>
                <w:rFonts w:ascii="Verdana" w:hAnsi="Verdana"/>
                <w:spacing w:val="-3"/>
                <w:sz w:val="24"/>
                <w:szCs w:val="16"/>
              </w:rPr>
              <w:t xml:space="preserve"> </w:t>
            </w:r>
            <w:r w:rsidRPr="00F5425B">
              <w:rPr>
                <w:rFonts w:ascii="Verdana" w:hAnsi="Verdana"/>
                <w:sz w:val="24"/>
                <w:szCs w:val="16"/>
              </w:rPr>
              <w:t>name</w:t>
            </w:r>
            <w:r w:rsidRPr="00F5425B">
              <w:rPr>
                <w:rFonts w:ascii="Verdana" w:hAnsi="Verdana"/>
                <w:spacing w:val="-2"/>
                <w:sz w:val="24"/>
                <w:szCs w:val="16"/>
              </w:rPr>
              <w:t xml:space="preserve"> </w:t>
            </w:r>
            <w:r w:rsidRPr="00F5425B">
              <w:rPr>
                <w:rFonts w:ascii="Verdana" w:hAnsi="Verdana"/>
                <w:sz w:val="24"/>
                <w:szCs w:val="16"/>
              </w:rPr>
              <w:t>and</w:t>
            </w:r>
            <w:r w:rsidRPr="00F5425B">
              <w:rPr>
                <w:rFonts w:ascii="Verdana" w:hAnsi="Verdana"/>
                <w:spacing w:val="-3"/>
                <w:sz w:val="24"/>
                <w:szCs w:val="16"/>
              </w:rPr>
              <w:t xml:space="preserve"> </w:t>
            </w:r>
            <w:r w:rsidRPr="00F5425B">
              <w:rPr>
                <w:rFonts w:ascii="Verdana" w:hAnsi="Verdana"/>
                <w:sz w:val="24"/>
                <w:szCs w:val="16"/>
              </w:rPr>
              <w:t>the</w:t>
            </w:r>
            <w:r w:rsidRPr="00F5425B">
              <w:rPr>
                <w:rFonts w:ascii="Verdana" w:hAnsi="Verdana"/>
                <w:spacing w:val="-3"/>
                <w:sz w:val="24"/>
                <w:szCs w:val="16"/>
              </w:rPr>
              <w:t xml:space="preserve"> </w:t>
            </w:r>
            <w:r w:rsidRPr="00F5425B">
              <w:rPr>
                <w:rFonts w:ascii="Verdana" w:hAnsi="Verdana"/>
                <w:sz w:val="24"/>
                <w:szCs w:val="16"/>
              </w:rPr>
              <w:t>date</w:t>
            </w:r>
            <w:r w:rsidRPr="00F5425B">
              <w:rPr>
                <w:rFonts w:ascii="Verdana" w:hAnsi="Verdana"/>
                <w:spacing w:val="-5"/>
                <w:sz w:val="24"/>
                <w:szCs w:val="16"/>
              </w:rPr>
              <w:t xml:space="preserve"> </w:t>
            </w:r>
            <w:r w:rsidRPr="00F5425B">
              <w:rPr>
                <w:rFonts w:ascii="Verdana" w:hAnsi="Verdana"/>
                <w:sz w:val="24"/>
                <w:szCs w:val="16"/>
              </w:rPr>
              <w:t>at the end of page 7.</w:t>
            </w:r>
          </w:p>
        </w:tc>
      </w:tr>
      <w:tr w:rsidR="00E97967" w:rsidRPr="00F5425B" w14:paraId="697834C8" w14:textId="77777777" w:rsidTr="001612A9">
        <w:trPr>
          <w:trHeight w:val="2289"/>
        </w:trPr>
        <w:tc>
          <w:tcPr>
            <w:tcW w:w="3114" w:type="dxa"/>
          </w:tcPr>
          <w:p w14:paraId="73FA7A57" w14:textId="77777777" w:rsidR="00E97967" w:rsidRPr="00F5425B" w:rsidRDefault="00E97967" w:rsidP="001612A9">
            <w:pPr>
              <w:pStyle w:val="TableParagraph"/>
              <w:rPr>
                <w:rFonts w:ascii="Verdana" w:hAnsi="Verdana"/>
                <w:sz w:val="24"/>
                <w:szCs w:val="16"/>
              </w:rPr>
            </w:pPr>
          </w:p>
        </w:tc>
        <w:tc>
          <w:tcPr>
            <w:tcW w:w="6520" w:type="dxa"/>
          </w:tcPr>
          <w:p w14:paraId="6B3456B6" w14:textId="77777777" w:rsidR="00E97967" w:rsidRPr="00F5425B" w:rsidRDefault="00E97967" w:rsidP="001612A9">
            <w:pPr>
              <w:pStyle w:val="TableParagraph"/>
              <w:spacing w:before="182"/>
              <w:rPr>
                <w:rFonts w:ascii="Verdana" w:hAnsi="Verdana"/>
                <w:b/>
                <w:sz w:val="24"/>
                <w:szCs w:val="16"/>
              </w:rPr>
            </w:pPr>
          </w:p>
          <w:p w14:paraId="51EF6EBD" w14:textId="77777777" w:rsidR="00E97967" w:rsidRPr="00F5425B" w:rsidRDefault="00E97967" w:rsidP="001612A9">
            <w:pPr>
              <w:pStyle w:val="TableParagraph"/>
              <w:ind w:left="110"/>
              <w:rPr>
                <w:rFonts w:ascii="Verdana" w:hAnsi="Verdana"/>
                <w:sz w:val="24"/>
                <w:szCs w:val="16"/>
              </w:rPr>
            </w:pPr>
            <w:r w:rsidRPr="00F5425B">
              <w:rPr>
                <w:rFonts w:ascii="Verdana" w:hAnsi="Verdana"/>
                <w:sz w:val="24"/>
                <w:szCs w:val="16"/>
              </w:rPr>
              <w:t>Please</w:t>
            </w:r>
            <w:r w:rsidRPr="00F5425B">
              <w:rPr>
                <w:rFonts w:ascii="Verdana" w:hAnsi="Verdana"/>
                <w:spacing w:val="-4"/>
                <w:sz w:val="24"/>
                <w:szCs w:val="16"/>
              </w:rPr>
              <w:t xml:space="preserve"> </w:t>
            </w:r>
            <w:r w:rsidRPr="00F5425B">
              <w:rPr>
                <w:rFonts w:ascii="Verdana" w:hAnsi="Verdana"/>
                <w:sz w:val="24"/>
                <w:szCs w:val="16"/>
              </w:rPr>
              <w:t>give</w:t>
            </w:r>
            <w:r w:rsidRPr="00F5425B">
              <w:rPr>
                <w:rFonts w:ascii="Verdana" w:hAnsi="Verdana"/>
                <w:spacing w:val="-1"/>
                <w:sz w:val="24"/>
                <w:szCs w:val="16"/>
              </w:rPr>
              <w:t xml:space="preserve"> </w:t>
            </w:r>
            <w:r w:rsidRPr="00F5425B">
              <w:rPr>
                <w:rFonts w:ascii="Verdana" w:hAnsi="Verdana"/>
                <w:sz w:val="24"/>
                <w:szCs w:val="16"/>
              </w:rPr>
              <w:t>your</w:t>
            </w:r>
            <w:r w:rsidRPr="00F5425B">
              <w:rPr>
                <w:rFonts w:ascii="Verdana" w:hAnsi="Verdana"/>
                <w:spacing w:val="-1"/>
                <w:sz w:val="24"/>
                <w:szCs w:val="16"/>
              </w:rPr>
              <w:t xml:space="preserve"> </w:t>
            </w:r>
            <w:r w:rsidRPr="00F5425B">
              <w:rPr>
                <w:rFonts w:ascii="Verdana" w:hAnsi="Verdana"/>
                <w:sz w:val="24"/>
                <w:szCs w:val="16"/>
              </w:rPr>
              <w:t>form</w:t>
            </w:r>
            <w:r w:rsidRPr="00F5425B">
              <w:rPr>
                <w:rFonts w:ascii="Verdana" w:hAnsi="Verdana"/>
                <w:spacing w:val="-1"/>
                <w:sz w:val="24"/>
                <w:szCs w:val="16"/>
              </w:rPr>
              <w:t xml:space="preserve"> </w:t>
            </w:r>
            <w:r w:rsidRPr="00F5425B">
              <w:rPr>
                <w:rFonts w:ascii="Verdana" w:hAnsi="Verdana"/>
                <w:sz w:val="24"/>
                <w:szCs w:val="16"/>
              </w:rPr>
              <w:t>to [Name</w:t>
            </w:r>
            <w:r w:rsidRPr="00F5425B">
              <w:rPr>
                <w:rFonts w:ascii="Verdana" w:hAnsi="Verdana"/>
                <w:spacing w:val="-3"/>
                <w:sz w:val="24"/>
                <w:szCs w:val="16"/>
              </w:rPr>
              <w:t xml:space="preserve"> </w:t>
            </w:r>
            <w:r w:rsidRPr="00F5425B">
              <w:rPr>
                <w:rFonts w:ascii="Verdana" w:hAnsi="Verdana"/>
                <w:sz w:val="24"/>
                <w:szCs w:val="16"/>
              </w:rPr>
              <w:t>of</w:t>
            </w:r>
            <w:r w:rsidRPr="00F5425B">
              <w:rPr>
                <w:rFonts w:ascii="Verdana" w:hAnsi="Verdana"/>
                <w:spacing w:val="-1"/>
                <w:sz w:val="24"/>
                <w:szCs w:val="16"/>
              </w:rPr>
              <w:t xml:space="preserve"> </w:t>
            </w:r>
            <w:r w:rsidRPr="00F5425B">
              <w:rPr>
                <w:rFonts w:ascii="Verdana" w:hAnsi="Verdana"/>
                <w:spacing w:val="-2"/>
                <w:sz w:val="24"/>
                <w:szCs w:val="16"/>
              </w:rPr>
              <w:t>Interviewer]:</w:t>
            </w:r>
          </w:p>
        </w:tc>
      </w:tr>
    </w:tbl>
    <w:p w14:paraId="27E000AD" w14:textId="77777777" w:rsidR="00D17B0B" w:rsidRDefault="00D17B0B" w:rsidP="00D17B0B">
      <w:pPr>
        <w:pStyle w:val="TableParagraph"/>
        <w:rPr>
          <w:sz w:val="36"/>
        </w:rPr>
        <w:sectPr w:rsidR="00D17B0B" w:rsidSect="009535A1">
          <w:footerReference w:type="default" r:id="rId146"/>
          <w:pgSz w:w="11920" w:h="16850"/>
          <w:pgMar w:top="1440" w:right="1440" w:bottom="1440" w:left="1440" w:header="0" w:footer="765" w:gutter="0"/>
          <w:cols w:space="720"/>
          <w:docGrid w:linePitch="326"/>
        </w:sectPr>
      </w:pPr>
    </w:p>
    <w:p w14:paraId="457E8317" w14:textId="650530B4" w:rsidR="00496052" w:rsidRDefault="00B06FEE" w:rsidP="00215BF4">
      <w:pPr>
        <w:jc w:val="center"/>
        <w:rPr>
          <w:rFonts w:ascii="Arial" w:eastAsia="Arial" w:hAnsi="Arial" w:cs="Arial"/>
          <w:kern w:val="0"/>
          <w:sz w:val="36"/>
          <w:lang w:val="en-US"/>
          <w14:ligatures w14:val="none"/>
        </w:rPr>
      </w:pPr>
      <w:r w:rsidRPr="00215BF4">
        <w:rPr>
          <w:b/>
          <w:noProof/>
          <w:szCs w:val="16"/>
        </w:rPr>
        <w:lastRenderedPageBreak/>
        <w:drawing>
          <wp:anchor distT="0" distB="0" distL="0" distR="0" simplePos="0" relativeHeight="251801600" behindDoc="0" locked="0" layoutInCell="1" allowOverlap="1" wp14:anchorId="3B42887C" wp14:editId="6F9561E9">
            <wp:simplePos x="0" y="0"/>
            <wp:positionH relativeFrom="page">
              <wp:posOffset>1559674</wp:posOffset>
            </wp:positionH>
            <wp:positionV relativeFrom="paragraph">
              <wp:posOffset>1213</wp:posOffset>
            </wp:positionV>
            <wp:extent cx="847725" cy="847725"/>
            <wp:effectExtent l="0" t="0" r="0" b="0"/>
            <wp:wrapNone/>
            <wp:docPr id="1407009219" name="Image 9" descr="Man thinking yes or 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Man thinking yes or no"/>
                    <pic:cNvPicPr/>
                  </pic:nvPicPr>
                  <pic:blipFill>
                    <a:blip r:embed="rId147" cstate="print"/>
                    <a:stretch>
                      <a:fillRect/>
                    </a:stretch>
                  </pic:blipFill>
                  <pic:spPr>
                    <a:xfrm>
                      <a:off x="0" y="0"/>
                      <a:ext cx="847725" cy="847725"/>
                    </a:xfrm>
                    <a:prstGeom prst="rect">
                      <a:avLst/>
                    </a:prstGeom>
                  </pic:spPr>
                </pic:pic>
              </a:graphicData>
            </a:graphic>
          </wp:anchor>
        </w:drawing>
      </w:r>
    </w:p>
    <w:tbl>
      <w:tblPr>
        <w:tblpPr w:leftFromText="180" w:rightFromText="180" w:vertAnchor="text" w:horzAnchor="margin" w:tblpXSpec="center" w:tblpY="1226"/>
        <w:tblW w:w="10768" w:type="dxa"/>
        <w:tblBorders>
          <w:top w:val="single" w:sz="4" w:space="0" w:color="528DD2"/>
          <w:left w:val="single" w:sz="4" w:space="0" w:color="528DD2"/>
          <w:bottom w:val="single" w:sz="4" w:space="0" w:color="528DD2"/>
          <w:right w:val="single" w:sz="4" w:space="0" w:color="528DD2"/>
          <w:insideH w:val="single" w:sz="4" w:space="0" w:color="528DD2"/>
          <w:insideV w:val="single" w:sz="4" w:space="0" w:color="528DD2"/>
        </w:tblBorders>
        <w:tblLayout w:type="fixed"/>
        <w:tblCellMar>
          <w:left w:w="0" w:type="dxa"/>
          <w:right w:w="0" w:type="dxa"/>
        </w:tblCellMar>
        <w:tblLook w:val="01E0" w:firstRow="1" w:lastRow="1" w:firstColumn="1" w:lastColumn="1" w:noHBand="0" w:noVBand="0"/>
      </w:tblPr>
      <w:tblGrid>
        <w:gridCol w:w="2379"/>
        <w:gridCol w:w="3428"/>
        <w:gridCol w:w="2410"/>
        <w:gridCol w:w="2551"/>
      </w:tblGrid>
      <w:tr w:rsidR="00496052" w14:paraId="77514201" w14:textId="77777777" w:rsidTr="001612A9">
        <w:trPr>
          <w:trHeight w:val="1811"/>
        </w:trPr>
        <w:tc>
          <w:tcPr>
            <w:tcW w:w="2379" w:type="dxa"/>
          </w:tcPr>
          <w:p w14:paraId="2177E4EC" w14:textId="77777777" w:rsidR="00496052" w:rsidRDefault="00496052" w:rsidP="00215BF4">
            <w:pPr>
              <w:pStyle w:val="TableParagraph"/>
              <w:jc w:val="center"/>
              <w:rPr>
                <w:rFonts w:ascii="Times New Roman"/>
                <w:sz w:val="34"/>
              </w:rPr>
            </w:pPr>
          </w:p>
        </w:tc>
        <w:tc>
          <w:tcPr>
            <w:tcW w:w="3428" w:type="dxa"/>
          </w:tcPr>
          <w:p w14:paraId="0F95E3DD" w14:textId="77777777" w:rsidR="00496052" w:rsidRDefault="00496052" w:rsidP="00215BF4">
            <w:pPr>
              <w:pStyle w:val="TableParagraph"/>
              <w:jc w:val="center"/>
              <w:rPr>
                <w:rFonts w:ascii="Times New Roman"/>
                <w:sz w:val="34"/>
              </w:rPr>
            </w:pPr>
          </w:p>
        </w:tc>
        <w:tc>
          <w:tcPr>
            <w:tcW w:w="2410" w:type="dxa"/>
          </w:tcPr>
          <w:p w14:paraId="04535C9F" w14:textId="77777777" w:rsidR="00496052" w:rsidRPr="00215BF4" w:rsidRDefault="00496052" w:rsidP="00215BF4">
            <w:pPr>
              <w:pStyle w:val="TableParagraph"/>
              <w:spacing w:before="120"/>
              <w:ind w:left="327"/>
              <w:jc w:val="center"/>
              <w:rPr>
                <w:rFonts w:ascii="Verdana" w:hAnsi="Verdana"/>
                <w:sz w:val="24"/>
                <w:szCs w:val="24"/>
              </w:rPr>
            </w:pPr>
            <w:r w:rsidRPr="00215BF4">
              <w:rPr>
                <w:rFonts w:ascii="Verdana" w:hAnsi="Verdana"/>
                <w:noProof/>
                <w:sz w:val="24"/>
                <w:szCs w:val="24"/>
              </w:rPr>
              <w:drawing>
                <wp:inline distT="0" distB="0" distL="0" distR="0" wp14:anchorId="63ADBD43" wp14:editId="1B429726">
                  <wp:extent cx="626745" cy="863511"/>
                  <wp:effectExtent l="0" t="0" r="0" b="0"/>
                  <wp:docPr id="1655563785" name="Image 10" descr="Person saying y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Person saying yes"/>
                          <pic:cNvPicPr/>
                        </pic:nvPicPr>
                        <pic:blipFill>
                          <a:blip r:embed="rId148" cstate="print"/>
                          <a:stretch>
                            <a:fillRect/>
                          </a:stretch>
                        </pic:blipFill>
                        <pic:spPr>
                          <a:xfrm>
                            <a:off x="0" y="0"/>
                            <a:ext cx="626745" cy="863511"/>
                          </a:xfrm>
                          <a:prstGeom prst="rect">
                            <a:avLst/>
                          </a:prstGeom>
                        </pic:spPr>
                      </pic:pic>
                    </a:graphicData>
                  </a:graphic>
                </wp:inline>
              </w:drawing>
            </w:r>
            <w:r w:rsidRPr="00215BF4">
              <w:rPr>
                <w:rFonts w:ascii="Verdana" w:hAnsi="Verdana"/>
                <w:spacing w:val="-5"/>
                <w:sz w:val="24"/>
                <w:szCs w:val="24"/>
              </w:rPr>
              <w:t>Yes</w:t>
            </w:r>
          </w:p>
        </w:tc>
        <w:tc>
          <w:tcPr>
            <w:tcW w:w="2551" w:type="dxa"/>
          </w:tcPr>
          <w:p w14:paraId="0D14F03E" w14:textId="77777777" w:rsidR="00496052" w:rsidRPr="00215BF4" w:rsidRDefault="00496052" w:rsidP="00215BF4">
            <w:pPr>
              <w:pStyle w:val="TableParagraph"/>
              <w:spacing w:before="120"/>
              <w:ind w:left="407"/>
              <w:jc w:val="center"/>
              <w:rPr>
                <w:rFonts w:ascii="Verdana" w:hAnsi="Verdana"/>
                <w:sz w:val="24"/>
                <w:szCs w:val="24"/>
              </w:rPr>
            </w:pPr>
            <w:r w:rsidRPr="00215BF4">
              <w:rPr>
                <w:rFonts w:ascii="Verdana" w:hAnsi="Verdana"/>
                <w:noProof/>
                <w:sz w:val="24"/>
                <w:szCs w:val="24"/>
              </w:rPr>
              <w:drawing>
                <wp:inline distT="0" distB="0" distL="0" distR="0" wp14:anchorId="64AD3E2E" wp14:editId="65375F73">
                  <wp:extent cx="626618" cy="863511"/>
                  <wp:effectExtent l="0" t="0" r="0" b="0"/>
                  <wp:docPr id="1702150069" name="Image 11" descr="Person saying 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Person saying no"/>
                          <pic:cNvPicPr/>
                        </pic:nvPicPr>
                        <pic:blipFill>
                          <a:blip r:embed="rId149" cstate="print"/>
                          <a:stretch>
                            <a:fillRect/>
                          </a:stretch>
                        </pic:blipFill>
                        <pic:spPr>
                          <a:xfrm>
                            <a:off x="0" y="0"/>
                            <a:ext cx="626618" cy="863511"/>
                          </a:xfrm>
                          <a:prstGeom prst="rect">
                            <a:avLst/>
                          </a:prstGeom>
                        </pic:spPr>
                      </pic:pic>
                    </a:graphicData>
                  </a:graphic>
                </wp:inline>
              </w:drawing>
            </w:r>
            <w:r w:rsidRPr="00215BF4">
              <w:rPr>
                <w:rFonts w:ascii="Verdana" w:hAnsi="Verdana"/>
                <w:spacing w:val="-5"/>
                <w:sz w:val="24"/>
                <w:szCs w:val="24"/>
              </w:rPr>
              <w:t>No</w:t>
            </w:r>
          </w:p>
        </w:tc>
      </w:tr>
      <w:tr w:rsidR="00496052" w14:paraId="30D0FAAC" w14:textId="77777777" w:rsidTr="001612A9">
        <w:trPr>
          <w:trHeight w:val="1809"/>
        </w:trPr>
        <w:tc>
          <w:tcPr>
            <w:tcW w:w="2379" w:type="dxa"/>
          </w:tcPr>
          <w:p w14:paraId="035E0525" w14:textId="77777777" w:rsidR="00496052" w:rsidRDefault="00496052" w:rsidP="00215BF4">
            <w:pPr>
              <w:pStyle w:val="TableParagraph"/>
              <w:spacing w:before="155"/>
              <w:jc w:val="center"/>
              <w:rPr>
                <w:b/>
                <w:sz w:val="20"/>
              </w:rPr>
            </w:pPr>
          </w:p>
          <w:p w14:paraId="48F81BC1" w14:textId="77777777" w:rsidR="00496052" w:rsidRDefault="00496052" w:rsidP="00215BF4">
            <w:pPr>
              <w:pStyle w:val="TableParagraph"/>
              <w:ind w:left="254"/>
              <w:jc w:val="center"/>
              <w:rPr>
                <w:sz w:val="20"/>
              </w:rPr>
            </w:pPr>
            <w:r>
              <w:rPr>
                <w:noProof/>
                <w:sz w:val="20"/>
              </w:rPr>
              <w:drawing>
                <wp:inline distT="0" distB="0" distL="0" distR="0" wp14:anchorId="18559878" wp14:editId="26C6F755">
                  <wp:extent cx="1189904" cy="615696"/>
                  <wp:effectExtent l="0" t="0" r="0" b="0"/>
                  <wp:docPr id="783633808" name="Image 12" descr="A black and pink logo of the National Disability Author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3633808" name="Image 12" descr="A black and pink logo of the National Disability Authority"/>
                          <pic:cNvPicPr/>
                        </pic:nvPicPr>
                        <pic:blipFill>
                          <a:blip r:embed="rId150" cstate="print"/>
                          <a:stretch>
                            <a:fillRect/>
                          </a:stretch>
                        </pic:blipFill>
                        <pic:spPr>
                          <a:xfrm>
                            <a:off x="0" y="0"/>
                            <a:ext cx="1189904" cy="615696"/>
                          </a:xfrm>
                          <a:prstGeom prst="rect">
                            <a:avLst/>
                          </a:prstGeom>
                        </pic:spPr>
                      </pic:pic>
                    </a:graphicData>
                  </a:graphic>
                </wp:inline>
              </w:drawing>
            </w:r>
          </w:p>
        </w:tc>
        <w:tc>
          <w:tcPr>
            <w:tcW w:w="3428" w:type="dxa"/>
          </w:tcPr>
          <w:p w14:paraId="714DA79B" w14:textId="77777777" w:rsidR="00496052" w:rsidRPr="00215BF4" w:rsidRDefault="00496052" w:rsidP="00215BF4">
            <w:pPr>
              <w:pStyle w:val="TableParagraph"/>
              <w:spacing w:before="363"/>
              <w:ind w:left="110"/>
              <w:rPr>
                <w:rFonts w:ascii="Verdana" w:hAnsi="Verdana"/>
                <w:sz w:val="24"/>
                <w:szCs w:val="16"/>
              </w:rPr>
            </w:pPr>
            <w:r w:rsidRPr="00215BF4">
              <w:rPr>
                <w:rFonts w:ascii="Verdana" w:hAnsi="Verdana"/>
                <w:sz w:val="24"/>
                <w:szCs w:val="16"/>
              </w:rPr>
              <w:t>I</w:t>
            </w:r>
            <w:r w:rsidRPr="00215BF4">
              <w:rPr>
                <w:rFonts w:ascii="Verdana" w:hAnsi="Verdana"/>
                <w:spacing w:val="-3"/>
                <w:sz w:val="24"/>
                <w:szCs w:val="16"/>
              </w:rPr>
              <w:t xml:space="preserve"> </w:t>
            </w:r>
            <w:r w:rsidRPr="00215BF4">
              <w:rPr>
                <w:rFonts w:ascii="Verdana" w:hAnsi="Verdana"/>
                <w:sz w:val="24"/>
                <w:szCs w:val="16"/>
              </w:rPr>
              <w:t>know</w:t>
            </w:r>
            <w:r w:rsidRPr="00215BF4">
              <w:rPr>
                <w:rFonts w:ascii="Verdana" w:hAnsi="Verdana"/>
                <w:spacing w:val="-2"/>
                <w:sz w:val="24"/>
                <w:szCs w:val="16"/>
              </w:rPr>
              <w:t xml:space="preserve"> </w:t>
            </w:r>
            <w:r w:rsidRPr="00215BF4">
              <w:rPr>
                <w:rFonts w:ascii="Verdana" w:hAnsi="Verdana"/>
                <w:sz w:val="24"/>
                <w:szCs w:val="16"/>
              </w:rPr>
              <w:t>I</w:t>
            </w:r>
            <w:r w:rsidRPr="00215BF4">
              <w:rPr>
                <w:rFonts w:ascii="Verdana" w:hAnsi="Verdana"/>
                <w:spacing w:val="-1"/>
                <w:sz w:val="24"/>
                <w:szCs w:val="16"/>
              </w:rPr>
              <w:t xml:space="preserve"> </w:t>
            </w:r>
            <w:r w:rsidRPr="00215BF4">
              <w:rPr>
                <w:rFonts w:ascii="Verdana" w:hAnsi="Verdana"/>
                <w:sz w:val="24"/>
                <w:szCs w:val="16"/>
              </w:rPr>
              <w:t>am</w:t>
            </w:r>
            <w:r w:rsidRPr="00215BF4">
              <w:rPr>
                <w:rFonts w:ascii="Verdana" w:hAnsi="Verdana"/>
                <w:spacing w:val="-2"/>
                <w:sz w:val="24"/>
                <w:szCs w:val="16"/>
              </w:rPr>
              <w:t xml:space="preserve"> </w:t>
            </w:r>
            <w:r w:rsidRPr="00215BF4">
              <w:rPr>
                <w:rFonts w:ascii="Verdana" w:hAnsi="Verdana"/>
                <w:sz w:val="24"/>
                <w:szCs w:val="16"/>
              </w:rPr>
              <w:t>being</w:t>
            </w:r>
            <w:r w:rsidRPr="00215BF4">
              <w:rPr>
                <w:rFonts w:ascii="Verdana" w:hAnsi="Verdana"/>
                <w:spacing w:val="-4"/>
                <w:sz w:val="24"/>
                <w:szCs w:val="16"/>
              </w:rPr>
              <w:t xml:space="preserve"> </w:t>
            </w:r>
            <w:r w:rsidRPr="00215BF4">
              <w:rPr>
                <w:rFonts w:ascii="Verdana" w:hAnsi="Verdana"/>
                <w:sz w:val="24"/>
                <w:szCs w:val="16"/>
              </w:rPr>
              <w:t>asked</w:t>
            </w:r>
            <w:r w:rsidRPr="00215BF4">
              <w:rPr>
                <w:rFonts w:ascii="Verdana" w:hAnsi="Verdana"/>
                <w:spacing w:val="-2"/>
                <w:sz w:val="24"/>
                <w:szCs w:val="16"/>
              </w:rPr>
              <w:t xml:space="preserve"> </w:t>
            </w:r>
            <w:r w:rsidRPr="00215BF4">
              <w:rPr>
                <w:rFonts w:ascii="Verdana" w:hAnsi="Verdana"/>
                <w:sz w:val="24"/>
                <w:szCs w:val="16"/>
              </w:rPr>
              <w:t>to</w:t>
            </w:r>
            <w:r w:rsidRPr="00215BF4">
              <w:rPr>
                <w:rFonts w:ascii="Verdana" w:hAnsi="Verdana"/>
                <w:spacing w:val="-2"/>
                <w:sz w:val="24"/>
                <w:szCs w:val="16"/>
              </w:rPr>
              <w:t xml:space="preserve"> </w:t>
            </w:r>
            <w:r w:rsidRPr="00215BF4">
              <w:rPr>
                <w:rFonts w:ascii="Verdana" w:hAnsi="Verdana"/>
                <w:sz w:val="24"/>
                <w:szCs w:val="16"/>
              </w:rPr>
              <w:t>take</w:t>
            </w:r>
            <w:r w:rsidRPr="00215BF4">
              <w:rPr>
                <w:rFonts w:ascii="Verdana" w:hAnsi="Verdana"/>
                <w:spacing w:val="-2"/>
                <w:sz w:val="24"/>
                <w:szCs w:val="16"/>
              </w:rPr>
              <w:t xml:space="preserve"> </w:t>
            </w:r>
            <w:r w:rsidRPr="00215BF4">
              <w:rPr>
                <w:rFonts w:ascii="Verdana" w:hAnsi="Verdana"/>
                <w:sz w:val="24"/>
                <w:szCs w:val="16"/>
              </w:rPr>
              <w:t>part</w:t>
            </w:r>
            <w:r w:rsidRPr="00215BF4">
              <w:rPr>
                <w:rFonts w:ascii="Verdana" w:hAnsi="Verdana"/>
                <w:spacing w:val="-2"/>
                <w:sz w:val="24"/>
                <w:szCs w:val="16"/>
              </w:rPr>
              <w:t xml:space="preserve"> </w:t>
            </w:r>
            <w:r w:rsidRPr="00215BF4">
              <w:rPr>
                <w:rFonts w:ascii="Verdana" w:hAnsi="Verdana"/>
                <w:sz w:val="24"/>
                <w:szCs w:val="16"/>
              </w:rPr>
              <w:t>in</w:t>
            </w:r>
            <w:r w:rsidRPr="00215BF4">
              <w:rPr>
                <w:rFonts w:ascii="Verdana" w:hAnsi="Verdana"/>
                <w:spacing w:val="-3"/>
                <w:sz w:val="24"/>
                <w:szCs w:val="16"/>
              </w:rPr>
              <w:t xml:space="preserve"> </w:t>
            </w:r>
            <w:r w:rsidRPr="00215BF4">
              <w:rPr>
                <w:rFonts w:ascii="Verdana" w:hAnsi="Verdana"/>
                <w:spacing w:val="-2"/>
                <w:sz w:val="24"/>
                <w:szCs w:val="16"/>
              </w:rPr>
              <w:t>research.</w:t>
            </w:r>
          </w:p>
          <w:p w14:paraId="4B23E61C" w14:textId="77777777" w:rsidR="00496052" w:rsidRPr="00215BF4" w:rsidRDefault="00496052" w:rsidP="00215BF4">
            <w:pPr>
              <w:pStyle w:val="TableParagraph"/>
              <w:spacing w:before="4"/>
              <w:ind w:left="112"/>
              <w:rPr>
                <w:rFonts w:ascii="Verdana" w:hAnsi="Verdana"/>
                <w:sz w:val="24"/>
                <w:szCs w:val="16"/>
              </w:rPr>
            </w:pPr>
            <w:r w:rsidRPr="00215BF4">
              <w:rPr>
                <w:rFonts w:ascii="Verdana" w:hAnsi="Verdana"/>
                <w:sz w:val="24"/>
                <w:szCs w:val="16"/>
              </w:rPr>
              <w:t>I</w:t>
            </w:r>
            <w:r w:rsidRPr="00215BF4">
              <w:rPr>
                <w:rFonts w:ascii="Verdana" w:hAnsi="Verdana"/>
                <w:spacing w:val="-4"/>
                <w:sz w:val="24"/>
                <w:szCs w:val="16"/>
              </w:rPr>
              <w:t xml:space="preserve"> </w:t>
            </w:r>
            <w:r w:rsidRPr="00215BF4">
              <w:rPr>
                <w:rFonts w:ascii="Verdana" w:hAnsi="Verdana"/>
                <w:sz w:val="24"/>
                <w:szCs w:val="16"/>
              </w:rPr>
              <w:t>know</w:t>
            </w:r>
            <w:r w:rsidRPr="00215BF4">
              <w:rPr>
                <w:rFonts w:ascii="Verdana" w:hAnsi="Verdana"/>
                <w:spacing w:val="-5"/>
                <w:sz w:val="24"/>
                <w:szCs w:val="16"/>
              </w:rPr>
              <w:t xml:space="preserve"> </w:t>
            </w:r>
            <w:r w:rsidRPr="00215BF4">
              <w:rPr>
                <w:rFonts w:ascii="Verdana" w:hAnsi="Verdana"/>
                <w:sz w:val="24"/>
                <w:szCs w:val="16"/>
              </w:rPr>
              <w:t>the</w:t>
            </w:r>
            <w:r w:rsidRPr="00215BF4">
              <w:rPr>
                <w:rFonts w:ascii="Verdana" w:hAnsi="Verdana"/>
                <w:spacing w:val="-7"/>
                <w:sz w:val="24"/>
                <w:szCs w:val="16"/>
              </w:rPr>
              <w:t xml:space="preserve"> </w:t>
            </w:r>
            <w:r w:rsidRPr="00215BF4">
              <w:rPr>
                <w:rFonts w:ascii="Verdana" w:hAnsi="Verdana"/>
                <w:sz w:val="24"/>
                <w:szCs w:val="16"/>
              </w:rPr>
              <w:t>National</w:t>
            </w:r>
            <w:r w:rsidRPr="00215BF4">
              <w:rPr>
                <w:rFonts w:ascii="Verdana" w:hAnsi="Verdana"/>
                <w:spacing w:val="-5"/>
                <w:sz w:val="24"/>
                <w:szCs w:val="16"/>
              </w:rPr>
              <w:t xml:space="preserve"> </w:t>
            </w:r>
            <w:r w:rsidRPr="00215BF4">
              <w:rPr>
                <w:rFonts w:ascii="Verdana" w:hAnsi="Verdana"/>
                <w:sz w:val="24"/>
                <w:szCs w:val="16"/>
              </w:rPr>
              <w:t>Disability</w:t>
            </w:r>
            <w:r w:rsidRPr="00215BF4">
              <w:rPr>
                <w:rFonts w:ascii="Verdana" w:hAnsi="Verdana"/>
                <w:spacing w:val="-5"/>
                <w:sz w:val="24"/>
                <w:szCs w:val="16"/>
              </w:rPr>
              <w:t xml:space="preserve"> </w:t>
            </w:r>
            <w:r w:rsidRPr="00215BF4">
              <w:rPr>
                <w:rFonts w:ascii="Verdana" w:hAnsi="Verdana"/>
                <w:sz w:val="24"/>
                <w:szCs w:val="16"/>
              </w:rPr>
              <w:t>Authority</w:t>
            </w:r>
            <w:r w:rsidRPr="00215BF4">
              <w:rPr>
                <w:rFonts w:ascii="Verdana" w:hAnsi="Verdana"/>
                <w:spacing w:val="-5"/>
                <w:sz w:val="24"/>
                <w:szCs w:val="16"/>
              </w:rPr>
              <w:t xml:space="preserve"> </w:t>
            </w:r>
            <w:r w:rsidRPr="00215BF4">
              <w:rPr>
                <w:rFonts w:ascii="Verdana" w:hAnsi="Verdana"/>
                <w:sz w:val="24"/>
                <w:szCs w:val="16"/>
              </w:rPr>
              <w:t>is</w:t>
            </w:r>
            <w:r w:rsidRPr="00215BF4">
              <w:rPr>
                <w:rFonts w:ascii="Verdana" w:hAnsi="Verdana"/>
                <w:spacing w:val="-5"/>
                <w:sz w:val="24"/>
                <w:szCs w:val="16"/>
              </w:rPr>
              <w:t xml:space="preserve"> </w:t>
            </w:r>
            <w:r w:rsidRPr="00215BF4">
              <w:rPr>
                <w:rFonts w:ascii="Verdana" w:hAnsi="Verdana"/>
                <w:sz w:val="24"/>
                <w:szCs w:val="16"/>
              </w:rPr>
              <w:t>doing</w:t>
            </w:r>
            <w:r w:rsidRPr="00215BF4">
              <w:rPr>
                <w:rFonts w:ascii="Verdana" w:hAnsi="Verdana"/>
                <w:spacing w:val="-7"/>
                <w:sz w:val="24"/>
                <w:szCs w:val="16"/>
              </w:rPr>
              <w:t xml:space="preserve"> </w:t>
            </w:r>
            <w:r w:rsidRPr="00215BF4">
              <w:rPr>
                <w:rFonts w:ascii="Verdana" w:hAnsi="Verdana"/>
                <w:sz w:val="24"/>
                <w:szCs w:val="16"/>
              </w:rPr>
              <w:t xml:space="preserve">this </w:t>
            </w:r>
            <w:r w:rsidRPr="00215BF4">
              <w:rPr>
                <w:rFonts w:ascii="Verdana" w:hAnsi="Verdana"/>
                <w:spacing w:val="-2"/>
                <w:sz w:val="24"/>
                <w:szCs w:val="16"/>
              </w:rPr>
              <w:t>research.</w:t>
            </w:r>
          </w:p>
        </w:tc>
        <w:tc>
          <w:tcPr>
            <w:tcW w:w="2410" w:type="dxa"/>
          </w:tcPr>
          <w:p w14:paraId="3B3FA34D" w14:textId="77777777" w:rsidR="00496052" w:rsidRPr="00215BF4" w:rsidRDefault="00496052" w:rsidP="00215BF4">
            <w:pPr>
              <w:pStyle w:val="TableParagraph"/>
              <w:jc w:val="center"/>
              <w:rPr>
                <w:rFonts w:ascii="Verdana" w:hAnsi="Verdana"/>
                <w:sz w:val="24"/>
                <w:szCs w:val="16"/>
              </w:rPr>
            </w:pPr>
          </w:p>
        </w:tc>
        <w:tc>
          <w:tcPr>
            <w:tcW w:w="2551" w:type="dxa"/>
          </w:tcPr>
          <w:p w14:paraId="1368A6BA" w14:textId="77777777" w:rsidR="00496052" w:rsidRPr="00215BF4" w:rsidRDefault="00496052" w:rsidP="00215BF4">
            <w:pPr>
              <w:pStyle w:val="TableParagraph"/>
              <w:jc w:val="center"/>
              <w:rPr>
                <w:rFonts w:ascii="Verdana" w:hAnsi="Verdana"/>
                <w:sz w:val="24"/>
                <w:szCs w:val="16"/>
              </w:rPr>
            </w:pPr>
          </w:p>
        </w:tc>
      </w:tr>
      <w:tr w:rsidR="00496052" w14:paraId="100A571E" w14:textId="77777777" w:rsidTr="001612A9">
        <w:trPr>
          <w:trHeight w:val="1665"/>
        </w:trPr>
        <w:tc>
          <w:tcPr>
            <w:tcW w:w="2379" w:type="dxa"/>
          </w:tcPr>
          <w:p w14:paraId="5C2D6ECD" w14:textId="77777777" w:rsidR="00496052" w:rsidRDefault="00496052" w:rsidP="00215BF4">
            <w:pPr>
              <w:pStyle w:val="TableParagraph"/>
              <w:spacing w:before="4"/>
              <w:jc w:val="center"/>
              <w:rPr>
                <w:b/>
                <w:sz w:val="10"/>
              </w:rPr>
            </w:pPr>
          </w:p>
          <w:p w14:paraId="560091E7" w14:textId="77777777" w:rsidR="00496052" w:rsidRDefault="00496052" w:rsidP="00215BF4">
            <w:pPr>
              <w:pStyle w:val="TableParagraph"/>
              <w:ind w:left="424"/>
              <w:jc w:val="center"/>
              <w:rPr>
                <w:sz w:val="20"/>
              </w:rPr>
            </w:pPr>
            <w:r>
              <w:rPr>
                <w:noProof/>
                <w:sz w:val="20"/>
              </w:rPr>
              <w:drawing>
                <wp:inline distT="0" distB="0" distL="0" distR="0" wp14:anchorId="3A0B3326" wp14:editId="5AB60647">
                  <wp:extent cx="979085" cy="957072"/>
                  <wp:effectExtent l="0" t="0" r="0" b="0"/>
                  <wp:docPr id="630427601" name="Image 13" descr="Information sig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Information sign"/>
                          <pic:cNvPicPr/>
                        </pic:nvPicPr>
                        <pic:blipFill>
                          <a:blip r:embed="rId151" cstate="print"/>
                          <a:stretch>
                            <a:fillRect/>
                          </a:stretch>
                        </pic:blipFill>
                        <pic:spPr>
                          <a:xfrm>
                            <a:off x="0" y="0"/>
                            <a:ext cx="979085" cy="957072"/>
                          </a:xfrm>
                          <a:prstGeom prst="rect">
                            <a:avLst/>
                          </a:prstGeom>
                        </pic:spPr>
                      </pic:pic>
                    </a:graphicData>
                  </a:graphic>
                </wp:inline>
              </w:drawing>
            </w:r>
          </w:p>
        </w:tc>
        <w:tc>
          <w:tcPr>
            <w:tcW w:w="3428" w:type="dxa"/>
          </w:tcPr>
          <w:p w14:paraId="6EEA262E" w14:textId="77777777" w:rsidR="00496052" w:rsidRPr="00215BF4" w:rsidRDefault="00496052" w:rsidP="00215BF4">
            <w:pPr>
              <w:pStyle w:val="TableParagraph"/>
              <w:spacing w:before="358"/>
              <w:ind w:left="110"/>
              <w:rPr>
                <w:rFonts w:ascii="Verdana" w:hAnsi="Verdana"/>
                <w:sz w:val="24"/>
                <w:szCs w:val="16"/>
              </w:rPr>
            </w:pPr>
            <w:r w:rsidRPr="00215BF4">
              <w:rPr>
                <w:rFonts w:ascii="Verdana" w:hAnsi="Verdana"/>
                <w:sz w:val="24"/>
                <w:szCs w:val="16"/>
              </w:rPr>
              <w:t>I</w:t>
            </w:r>
            <w:r w:rsidRPr="00215BF4">
              <w:rPr>
                <w:rFonts w:ascii="Verdana" w:hAnsi="Verdana"/>
                <w:spacing w:val="-5"/>
                <w:sz w:val="24"/>
                <w:szCs w:val="16"/>
              </w:rPr>
              <w:t xml:space="preserve"> </w:t>
            </w:r>
            <w:r w:rsidRPr="00215BF4">
              <w:rPr>
                <w:rFonts w:ascii="Verdana" w:hAnsi="Verdana"/>
                <w:sz w:val="24"/>
                <w:szCs w:val="16"/>
              </w:rPr>
              <w:t>have</w:t>
            </w:r>
            <w:r w:rsidRPr="00215BF4">
              <w:rPr>
                <w:rFonts w:ascii="Verdana" w:hAnsi="Verdana"/>
                <w:spacing w:val="-6"/>
                <w:sz w:val="24"/>
                <w:szCs w:val="16"/>
              </w:rPr>
              <w:t xml:space="preserve"> </w:t>
            </w:r>
            <w:r w:rsidRPr="00215BF4">
              <w:rPr>
                <w:rFonts w:ascii="Verdana" w:hAnsi="Verdana"/>
                <w:sz w:val="24"/>
                <w:szCs w:val="16"/>
              </w:rPr>
              <w:t>been</w:t>
            </w:r>
            <w:r w:rsidRPr="00215BF4">
              <w:rPr>
                <w:rFonts w:ascii="Verdana" w:hAnsi="Verdana"/>
                <w:spacing w:val="-8"/>
                <w:sz w:val="24"/>
                <w:szCs w:val="16"/>
              </w:rPr>
              <w:t xml:space="preserve"> </w:t>
            </w:r>
            <w:r w:rsidRPr="00215BF4">
              <w:rPr>
                <w:rFonts w:ascii="Verdana" w:hAnsi="Verdana"/>
                <w:sz w:val="24"/>
                <w:szCs w:val="16"/>
              </w:rPr>
              <w:t>given</w:t>
            </w:r>
            <w:r w:rsidRPr="00215BF4">
              <w:rPr>
                <w:rFonts w:ascii="Verdana" w:hAnsi="Verdana"/>
                <w:spacing w:val="-8"/>
                <w:sz w:val="24"/>
                <w:szCs w:val="16"/>
              </w:rPr>
              <w:t xml:space="preserve"> </w:t>
            </w:r>
            <w:r w:rsidRPr="00215BF4">
              <w:rPr>
                <w:rFonts w:ascii="Verdana" w:hAnsi="Verdana"/>
                <w:sz w:val="24"/>
                <w:szCs w:val="16"/>
              </w:rPr>
              <w:t>information</w:t>
            </w:r>
            <w:r w:rsidRPr="00215BF4">
              <w:rPr>
                <w:rFonts w:ascii="Verdana" w:hAnsi="Verdana"/>
                <w:spacing w:val="-6"/>
                <w:sz w:val="24"/>
                <w:szCs w:val="16"/>
              </w:rPr>
              <w:t xml:space="preserve"> </w:t>
            </w:r>
            <w:r w:rsidRPr="00215BF4">
              <w:rPr>
                <w:rFonts w:ascii="Verdana" w:hAnsi="Verdana"/>
                <w:sz w:val="24"/>
                <w:szCs w:val="16"/>
              </w:rPr>
              <w:t>about</w:t>
            </w:r>
            <w:r w:rsidRPr="00215BF4">
              <w:rPr>
                <w:rFonts w:ascii="Verdana" w:hAnsi="Verdana"/>
                <w:spacing w:val="-6"/>
                <w:sz w:val="24"/>
                <w:szCs w:val="16"/>
              </w:rPr>
              <w:t xml:space="preserve"> </w:t>
            </w:r>
            <w:r w:rsidRPr="00215BF4">
              <w:rPr>
                <w:rFonts w:ascii="Verdana" w:hAnsi="Verdana"/>
                <w:sz w:val="24"/>
                <w:szCs w:val="16"/>
              </w:rPr>
              <w:t>the</w:t>
            </w:r>
            <w:r w:rsidRPr="00215BF4">
              <w:rPr>
                <w:rFonts w:ascii="Verdana" w:hAnsi="Verdana"/>
                <w:spacing w:val="-8"/>
                <w:sz w:val="24"/>
                <w:szCs w:val="16"/>
              </w:rPr>
              <w:t xml:space="preserve"> </w:t>
            </w:r>
            <w:r w:rsidRPr="00215BF4">
              <w:rPr>
                <w:rFonts w:ascii="Verdana" w:hAnsi="Verdana"/>
                <w:sz w:val="24"/>
                <w:szCs w:val="16"/>
              </w:rPr>
              <w:t xml:space="preserve">research </w:t>
            </w:r>
            <w:r w:rsidRPr="00215BF4">
              <w:rPr>
                <w:rFonts w:ascii="Verdana" w:hAnsi="Verdana"/>
                <w:spacing w:val="-2"/>
                <w:sz w:val="24"/>
                <w:szCs w:val="16"/>
              </w:rPr>
              <w:t>study.</w:t>
            </w:r>
          </w:p>
        </w:tc>
        <w:tc>
          <w:tcPr>
            <w:tcW w:w="2410" w:type="dxa"/>
          </w:tcPr>
          <w:p w14:paraId="27C795B1" w14:textId="77777777" w:rsidR="00496052" w:rsidRPr="00215BF4" w:rsidRDefault="00496052" w:rsidP="00215BF4">
            <w:pPr>
              <w:pStyle w:val="TableParagraph"/>
              <w:jc w:val="center"/>
              <w:rPr>
                <w:rFonts w:ascii="Verdana" w:hAnsi="Verdana"/>
                <w:sz w:val="24"/>
                <w:szCs w:val="16"/>
              </w:rPr>
            </w:pPr>
          </w:p>
        </w:tc>
        <w:tc>
          <w:tcPr>
            <w:tcW w:w="2551" w:type="dxa"/>
          </w:tcPr>
          <w:p w14:paraId="2EC67F31" w14:textId="77777777" w:rsidR="00496052" w:rsidRPr="00215BF4" w:rsidRDefault="00496052" w:rsidP="00215BF4">
            <w:pPr>
              <w:pStyle w:val="TableParagraph"/>
              <w:jc w:val="center"/>
              <w:rPr>
                <w:rFonts w:ascii="Verdana" w:hAnsi="Verdana"/>
                <w:sz w:val="24"/>
                <w:szCs w:val="16"/>
              </w:rPr>
            </w:pPr>
          </w:p>
        </w:tc>
      </w:tr>
      <w:tr w:rsidR="00496052" w14:paraId="2F13F1C4" w14:textId="77777777" w:rsidTr="001612A9">
        <w:trPr>
          <w:trHeight w:val="1828"/>
        </w:trPr>
        <w:tc>
          <w:tcPr>
            <w:tcW w:w="2379" w:type="dxa"/>
          </w:tcPr>
          <w:p w14:paraId="77BCC4FB" w14:textId="77777777" w:rsidR="00496052" w:rsidRDefault="00496052" w:rsidP="00215BF4">
            <w:pPr>
              <w:pStyle w:val="TableParagraph"/>
              <w:spacing w:before="1"/>
              <w:jc w:val="center"/>
              <w:rPr>
                <w:b/>
                <w:sz w:val="10"/>
              </w:rPr>
            </w:pPr>
          </w:p>
          <w:p w14:paraId="1FDDBC09" w14:textId="77777777" w:rsidR="00496052" w:rsidRDefault="00496052" w:rsidP="00215BF4">
            <w:pPr>
              <w:pStyle w:val="TableParagraph"/>
              <w:ind w:left="394"/>
              <w:jc w:val="center"/>
              <w:rPr>
                <w:sz w:val="20"/>
              </w:rPr>
            </w:pPr>
            <w:r>
              <w:rPr>
                <w:noProof/>
                <w:sz w:val="20"/>
              </w:rPr>
              <w:drawing>
                <wp:inline distT="0" distB="0" distL="0" distR="0" wp14:anchorId="141BCAF4" wp14:editId="0945C178">
                  <wp:extent cx="1010862" cy="1085850"/>
                  <wp:effectExtent l="0" t="0" r="0" b="0"/>
                  <wp:docPr id="34854336" name="Image 14" descr="Person with finger u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Person with finger up"/>
                          <pic:cNvPicPr/>
                        </pic:nvPicPr>
                        <pic:blipFill>
                          <a:blip r:embed="rId152" cstate="print"/>
                          <a:stretch>
                            <a:fillRect/>
                          </a:stretch>
                        </pic:blipFill>
                        <pic:spPr>
                          <a:xfrm>
                            <a:off x="0" y="0"/>
                            <a:ext cx="1010862" cy="1085850"/>
                          </a:xfrm>
                          <a:prstGeom prst="rect">
                            <a:avLst/>
                          </a:prstGeom>
                        </pic:spPr>
                      </pic:pic>
                    </a:graphicData>
                  </a:graphic>
                </wp:inline>
              </w:drawing>
            </w:r>
          </w:p>
        </w:tc>
        <w:tc>
          <w:tcPr>
            <w:tcW w:w="3428" w:type="dxa"/>
          </w:tcPr>
          <w:p w14:paraId="188359A6" w14:textId="77777777" w:rsidR="00496052" w:rsidRPr="00215BF4" w:rsidRDefault="00496052" w:rsidP="00215BF4">
            <w:pPr>
              <w:pStyle w:val="TableParagraph"/>
              <w:spacing w:before="365"/>
              <w:ind w:left="110"/>
              <w:rPr>
                <w:rFonts w:ascii="Verdana" w:hAnsi="Verdana"/>
                <w:sz w:val="24"/>
                <w:szCs w:val="16"/>
              </w:rPr>
            </w:pPr>
            <w:r w:rsidRPr="00215BF4">
              <w:rPr>
                <w:rFonts w:ascii="Verdana" w:hAnsi="Verdana"/>
                <w:sz w:val="24"/>
                <w:szCs w:val="16"/>
              </w:rPr>
              <w:t>I</w:t>
            </w:r>
            <w:r w:rsidRPr="00215BF4">
              <w:rPr>
                <w:rFonts w:ascii="Verdana" w:hAnsi="Verdana"/>
                <w:spacing w:val="-2"/>
                <w:sz w:val="24"/>
                <w:szCs w:val="16"/>
              </w:rPr>
              <w:t xml:space="preserve"> </w:t>
            </w:r>
            <w:r w:rsidRPr="00215BF4">
              <w:rPr>
                <w:rFonts w:ascii="Verdana" w:hAnsi="Verdana"/>
                <w:sz w:val="24"/>
                <w:szCs w:val="16"/>
              </w:rPr>
              <w:t>understand</w:t>
            </w:r>
            <w:r w:rsidRPr="00215BF4">
              <w:rPr>
                <w:rFonts w:ascii="Verdana" w:hAnsi="Verdana"/>
                <w:spacing w:val="-4"/>
                <w:sz w:val="24"/>
                <w:szCs w:val="16"/>
              </w:rPr>
              <w:t xml:space="preserve"> </w:t>
            </w:r>
            <w:r w:rsidRPr="00215BF4">
              <w:rPr>
                <w:rFonts w:ascii="Verdana" w:hAnsi="Verdana"/>
                <w:sz w:val="24"/>
                <w:szCs w:val="16"/>
              </w:rPr>
              <w:t>this</w:t>
            </w:r>
            <w:r w:rsidRPr="00215BF4">
              <w:rPr>
                <w:rFonts w:ascii="Verdana" w:hAnsi="Verdana"/>
                <w:spacing w:val="-2"/>
                <w:sz w:val="24"/>
                <w:szCs w:val="16"/>
              </w:rPr>
              <w:t xml:space="preserve"> information.</w:t>
            </w:r>
          </w:p>
        </w:tc>
        <w:tc>
          <w:tcPr>
            <w:tcW w:w="2410" w:type="dxa"/>
          </w:tcPr>
          <w:p w14:paraId="0212E783" w14:textId="77777777" w:rsidR="00496052" w:rsidRPr="00215BF4" w:rsidRDefault="00496052" w:rsidP="00215BF4">
            <w:pPr>
              <w:pStyle w:val="TableParagraph"/>
              <w:jc w:val="center"/>
              <w:rPr>
                <w:rFonts w:ascii="Verdana" w:hAnsi="Verdana"/>
                <w:sz w:val="24"/>
                <w:szCs w:val="16"/>
              </w:rPr>
            </w:pPr>
          </w:p>
        </w:tc>
        <w:tc>
          <w:tcPr>
            <w:tcW w:w="2551" w:type="dxa"/>
          </w:tcPr>
          <w:p w14:paraId="2A483487" w14:textId="77777777" w:rsidR="00496052" w:rsidRPr="00215BF4" w:rsidRDefault="00496052" w:rsidP="00215BF4">
            <w:pPr>
              <w:pStyle w:val="TableParagraph"/>
              <w:jc w:val="center"/>
              <w:rPr>
                <w:rFonts w:ascii="Verdana" w:hAnsi="Verdana"/>
                <w:sz w:val="24"/>
                <w:szCs w:val="16"/>
              </w:rPr>
            </w:pPr>
          </w:p>
        </w:tc>
      </w:tr>
      <w:tr w:rsidR="00496052" w14:paraId="0A56E3EC" w14:textId="77777777" w:rsidTr="001612A9">
        <w:trPr>
          <w:trHeight w:val="1708"/>
        </w:trPr>
        <w:tc>
          <w:tcPr>
            <w:tcW w:w="2379" w:type="dxa"/>
          </w:tcPr>
          <w:p w14:paraId="2B2ECB10" w14:textId="77777777" w:rsidR="00496052" w:rsidRDefault="00496052" w:rsidP="00215BF4">
            <w:pPr>
              <w:pStyle w:val="TableParagraph"/>
              <w:spacing w:before="1"/>
              <w:jc w:val="center"/>
              <w:rPr>
                <w:b/>
                <w:sz w:val="10"/>
              </w:rPr>
            </w:pPr>
          </w:p>
          <w:p w14:paraId="3D30FD01" w14:textId="77777777" w:rsidR="00496052" w:rsidRDefault="00496052" w:rsidP="00215BF4">
            <w:pPr>
              <w:pStyle w:val="TableParagraph"/>
              <w:ind w:left="586"/>
              <w:jc w:val="center"/>
              <w:rPr>
                <w:sz w:val="20"/>
              </w:rPr>
            </w:pPr>
            <w:r>
              <w:rPr>
                <w:noProof/>
                <w:sz w:val="20"/>
              </w:rPr>
              <w:drawing>
                <wp:inline distT="0" distB="0" distL="0" distR="0" wp14:anchorId="541BCF5E" wp14:editId="49EF1A85">
                  <wp:extent cx="761239" cy="930402"/>
                  <wp:effectExtent l="0" t="0" r="0" b="0"/>
                  <wp:docPr id="1752831719" name="Image 15" descr="A checklis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A checklist  "/>
                          <pic:cNvPicPr/>
                        </pic:nvPicPr>
                        <pic:blipFill>
                          <a:blip r:embed="rId153" cstate="print"/>
                          <a:stretch>
                            <a:fillRect/>
                          </a:stretch>
                        </pic:blipFill>
                        <pic:spPr>
                          <a:xfrm>
                            <a:off x="0" y="0"/>
                            <a:ext cx="761239" cy="930402"/>
                          </a:xfrm>
                          <a:prstGeom prst="rect">
                            <a:avLst/>
                          </a:prstGeom>
                        </pic:spPr>
                      </pic:pic>
                    </a:graphicData>
                  </a:graphic>
                </wp:inline>
              </w:drawing>
            </w:r>
          </w:p>
        </w:tc>
        <w:tc>
          <w:tcPr>
            <w:tcW w:w="3428" w:type="dxa"/>
          </w:tcPr>
          <w:p w14:paraId="1B66E130" w14:textId="77777777" w:rsidR="00496052" w:rsidRPr="00215BF4" w:rsidRDefault="00496052" w:rsidP="00215BF4">
            <w:pPr>
              <w:pStyle w:val="TableParagraph"/>
              <w:spacing w:before="377" w:line="247" w:lineRule="auto"/>
              <w:ind w:left="102"/>
              <w:rPr>
                <w:rFonts w:ascii="Verdana" w:hAnsi="Verdana"/>
                <w:sz w:val="24"/>
                <w:szCs w:val="16"/>
              </w:rPr>
            </w:pPr>
            <w:r w:rsidRPr="00215BF4">
              <w:rPr>
                <w:rFonts w:ascii="Verdana" w:hAnsi="Verdana"/>
                <w:sz w:val="24"/>
                <w:szCs w:val="16"/>
              </w:rPr>
              <w:t>I</w:t>
            </w:r>
            <w:r w:rsidRPr="00215BF4">
              <w:rPr>
                <w:rFonts w:ascii="Verdana" w:hAnsi="Verdana"/>
                <w:spacing w:val="-4"/>
                <w:sz w:val="24"/>
                <w:szCs w:val="16"/>
              </w:rPr>
              <w:t xml:space="preserve"> </w:t>
            </w:r>
            <w:r w:rsidRPr="00215BF4">
              <w:rPr>
                <w:rFonts w:ascii="Verdana" w:hAnsi="Verdana"/>
                <w:sz w:val="24"/>
                <w:szCs w:val="16"/>
              </w:rPr>
              <w:t>know</w:t>
            </w:r>
            <w:r w:rsidRPr="00215BF4">
              <w:rPr>
                <w:rFonts w:ascii="Verdana" w:hAnsi="Verdana"/>
                <w:spacing w:val="-4"/>
                <w:sz w:val="24"/>
                <w:szCs w:val="16"/>
              </w:rPr>
              <w:t xml:space="preserve"> </w:t>
            </w:r>
            <w:r w:rsidRPr="00215BF4">
              <w:rPr>
                <w:rFonts w:ascii="Verdana" w:hAnsi="Verdana"/>
                <w:sz w:val="24"/>
                <w:szCs w:val="16"/>
              </w:rPr>
              <w:t>that</w:t>
            </w:r>
            <w:r w:rsidRPr="00215BF4">
              <w:rPr>
                <w:rFonts w:ascii="Verdana" w:hAnsi="Verdana"/>
                <w:spacing w:val="-6"/>
                <w:sz w:val="24"/>
                <w:szCs w:val="16"/>
              </w:rPr>
              <w:t xml:space="preserve"> </w:t>
            </w:r>
            <w:r w:rsidRPr="00215BF4">
              <w:rPr>
                <w:rFonts w:ascii="Verdana" w:hAnsi="Verdana"/>
                <w:sz w:val="24"/>
                <w:szCs w:val="16"/>
              </w:rPr>
              <w:t>the</w:t>
            </w:r>
            <w:r w:rsidRPr="00215BF4">
              <w:rPr>
                <w:rFonts w:ascii="Verdana" w:hAnsi="Verdana"/>
                <w:spacing w:val="-6"/>
                <w:sz w:val="24"/>
                <w:szCs w:val="16"/>
              </w:rPr>
              <w:t xml:space="preserve"> </w:t>
            </w:r>
            <w:r w:rsidRPr="00215BF4">
              <w:rPr>
                <w:rFonts w:ascii="Verdana" w:hAnsi="Verdana"/>
                <w:sz w:val="24"/>
                <w:szCs w:val="16"/>
              </w:rPr>
              <w:t>Court</w:t>
            </w:r>
            <w:r w:rsidRPr="00215BF4">
              <w:rPr>
                <w:rFonts w:ascii="Verdana" w:hAnsi="Verdana"/>
                <w:spacing w:val="-3"/>
                <w:sz w:val="24"/>
                <w:szCs w:val="16"/>
              </w:rPr>
              <w:t xml:space="preserve"> </w:t>
            </w:r>
            <w:r w:rsidRPr="00215BF4">
              <w:rPr>
                <w:rFonts w:ascii="Verdana" w:hAnsi="Verdana"/>
                <w:sz w:val="24"/>
                <w:szCs w:val="16"/>
              </w:rPr>
              <w:t>has</w:t>
            </w:r>
            <w:r w:rsidRPr="00215BF4">
              <w:rPr>
                <w:rFonts w:ascii="Verdana" w:hAnsi="Verdana"/>
                <w:spacing w:val="-6"/>
                <w:sz w:val="24"/>
                <w:szCs w:val="16"/>
              </w:rPr>
              <w:t xml:space="preserve"> </w:t>
            </w:r>
            <w:r w:rsidRPr="00215BF4">
              <w:rPr>
                <w:rFonts w:ascii="Verdana" w:hAnsi="Verdana"/>
                <w:sz w:val="24"/>
                <w:szCs w:val="16"/>
              </w:rPr>
              <w:t>given</w:t>
            </w:r>
            <w:r w:rsidRPr="00215BF4">
              <w:rPr>
                <w:rFonts w:ascii="Verdana" w:hAnsi="Verdana"/>
                <w:spacing w:val="-6"/>
                <w:sz w:val="24"/>
                <w:szCs w:val="16"/>
              </w:rPr>
              <w:t xml:space="preserve"> </w:t>
            </w:r>
            <w:r w:rsidRPr="00215BF4">
              <w:rPr>
                <w:rFonts w:ascii="Verdana" w:hAnsi="Verdana"/>
                <w:sz w:val="24"/>
                <w:szCs w:val="16"/>
              </w:rPr>
              <w:t>permission</w:t>
            </w:r>
            <w:r w:rsidRPr="00215BF4">
              <w:rPr>
                <w:rFonts w:ascii="Verdana" w:hAnsi="Verdana"/>
                <w:spacing w:val="-4"/>
                <w:sz w:val="24"/>
                <w:szCs w:val="16"/>
              </w:rPr>
              <w:t xml:space="preserve"> </w:t>
            </w:r>
            <w:r w:rsidRPr="00215BF4">
              <w:rPr>
                <w:rFonts w:ascii="Verdana" w:hAnsi="Verdana"/>
                <w:sz w:val="24"/>
                <w:szCs w:val="16"/>
              </w:rPr>
              <w:t>for</w:t>
            </w:r>
            <w:r w:rsidRPr="00215BF4">
              <w:rPr>
                <w:rFonts w:ascii="Verdana" w:hAnsi="Verdana"/>
                <w:spacing w:val="-1"/>
                <w:sz w:val="24"/>
                <w:szCs w:val="16"/>
              </w:rPr>
              <w:t xml:space="preserve"> </w:t>
            </w:r>
            <w:r w:rsidRPr="00215BF4">
              <w:rPr>
                <w:rFonts w:ascii="Verdana" w:hAnsi="Verdana"/>
                <w:sz w:val="24"/>
                <w:szCs w:val="16"/>
              </w:rPr>
              <w:t>people who are Wards of Court to take part in this study.</w:t>
            </w:r>
          </w:p>
        </w:tc>
        <w:tc>
          <w:tcPr>
            <w:tcW w:w="2410" w:type="dxa"/>
          </w:tcPr>
          <w:p w14:paraId="54D9AF66" w14:textId="77777777" w:rsidR="00496052" w:rsidRPr="00215BF4" w:rsidRDefault="00496052" w:rsidP="00215BF4">
            <w:pPr>
              <w:pStyle w:val="TableParagraph"/>
              <w:jc w:val="center"/>
              <w:rPr>
                <w:rFonts w:ascii="Verdana" w:hAnsi="Verdana"/>
                <w:sz w:val="24"/>
                <w:szCs w:val="16"/>
              </w:rPr>
            </w:pPr>
          </w:p>
        </w:tc>
        <w:tc>
          <w:tcPr>
            <w:tcW w:w="2551" w:type="dxa"/>
          </w:tcPr>
          <w:p w14:paraId="3E2AC867" w14:textId="77777777" w:rsidR="00496052" w:rsidRPr="00215BF4" w:rsidRDefault="00496052" w:rsidP="00215BF4">
            <w:pPr>
              <w:pStyle w:val="TableParagraph"/>
              <w:jc w:val="center"/>
              <w:rPr>
                <w:rFonts w:ascii="Verdana" w:hAnsi="Verdana"/>
                <w:sz w:val="24"/>
                <w:szCs w:val="16"/>
              </w:rPr>
            </w:pPr>
          </w:p>
        </w:tc>
      </w:tr>
    </w:tbl>
    <w:p w14:paraId="0855F296" w14:textId="1366ACF0" w:rsidR="00215BF4" w:rsidRPr="00215BF4" w:rsidRDefault="00215BF4" w:rsidP="00B06FEE">
      <w:pPr>
        <w:ind w:left="2880"/>
        <w:rPr>
          <w:b/>
          <w:szCs w:val="16"/>
        </w:rPr>
      </w:pPr>
      <w:r w:rsidRPr="00215BF4">
        <w:rPr>
          <w:b/>
          <w:szCs w:val="16"/>
        </w:rPr>
        <w:t>Consent</w:t>
      </w:r>
      <w:r w:rsidRPr="00215BF4">
        <w:rPr>
          <w:b/>
          <w:spacing w:val="-9"/>
          <w:szCs w:val="16"/>
        </w:rPr>
        <w:t xml:space="preserve"> </w:t>
      </w:r>
      <w:r w:rsidRPr="00215BF4">
        <w:rPr>
          <w:b/>
          <w:szCs w:val="16"/>
        </w:rPr>
        <w:t>checklist</w:t>
      </w:r>
      <w:r w:rsidRPr="00215BF4">
        <w:rPr>
          <w:b/>
          <w:spacing w:val="-8"/>
          <w:szCs w:val="16"/>
        </w:rPr>
        <w:t xml:space="preserve"> </w:t>
      </w:r>
      <w:r w:rsidRPr="00215BF4">
        <w:rPr>
          <w:szCs w:val="16"/>
        </w:rPr>
        <w:t>–</w:t>
      </w:r>
      <w:r w:rsidRPr="00215BF4">
        <w:rPr>
          <w:spacing w:val="-10"/>
          <w:szCs w:val="16"/>
        </w:rPr>
        <w:t xml:space="preserve"> </w:t>
      </w:r>
      <w:r w:rsidRPr="00215BF4">
        <w:rPr>
          <w:b/>
          <w:szCs w:val="16"/>
        </w:rPr>
        <w:t>The</w:t>
      </w:r>
      <w:r w:rsidRPr="00215BF4">
        <w:rPr>
          <w:b/>
          <w:spacing w:val="-8"/>
          <w:szCs w:val="16"/>
        </w:rPr>
        <w:t xml:space="preserve"> </w:t>
      </w:r>
      <w:r w:rsidRPr="00215BF4">
        <w:rPr>
          <w:b/>
          <w:szCs w:val="16"/>
        </w:rPr>
        <w:t>Journey</w:t>
      </w:r>
      <w:r w:rsidRPr="00215BF4">
        <w:rPr>
          <w:b/>
          <w:spacing w:val="-9"/>
          <w:szCs w:val="16"/>
        </w:rPr>
        <w:t xml:space="preserve"> </w:t>
      </w:r>
      <w:r w:rsidRPr="00215BF4">
        <w:rPr>
          <w:b/>
          <w:szCs w:val="16"/>
        </w:rPr>
        <w:t>from</w:t>
      </w:r>
      <w:r w:rsidRPr="00215BF4">
        <w:rPr>
          <w:b/>
          <w:spacing w:val="-8"/>
          <w:szCs w:val="16"/>
        </w:rPr>
        <w:t xml:space="preserve"> </w:t>
      </w:r>
      <w:r w:rsidRPr="00215BF4">
        <w:rPr>
          <w:b/>
          <w:spacing w:val="-2"/>
          <w:szCs w:val="16"/>
        </w:rPr>
        <w:t>Wardship</w:t>
      </w:r>
    </w:p>
    <w:p w14:paraId="68E643A9" w14:textId="64480DB3" w:rsidR="00D17B0B" w:rsidRDefault="00D17B0B" w:rsidP="00215BF4">
      <w:pPr>
        <w:tabs>
          <w:tab w:val="left" w:pos="2385"/>
        </w:tabs>
        <w:rPr>
          <w:rFonts w:ascii="Arial" w:eastAsia="Arial" w:hAnsi="Arial" w:cs="Arial"/>
          <w:kern w:val="0"/>
          <w:sz w:val="36"/>
          <w:lang w:val="en-US"/>
          <w14:ligatures w14:val="none"/>
        </w:rPr>
      </w:pPr>
    </w:p>
    <w:p w14:paraId="25CC9242" w14:textId="64BEA127" w:rsidR="00215BF4" w:rsidRPr="00215BF4" w:rsidRDefault="00215BF4" w:rsidP="00215BF4">
      <w:pPr>
        <w:tabs>
          <w:tab w:val="left" w:pos="2385"/>
        </w:tabs>
        <w:rPr>
          <w:rFonts w:ascii="Arial" w:eastAsia="Arial" w:hAnsi="Arial" w:cs="Arial"/>
          <w:sz w:val="36"/>
          <w:lang w:val="en-US"/>
        </w:rPr>
        <w:sectPr w:rsidR="00215BF4" w:rsidRPr="00215BF4" w:rsidSect="00D7551E">
          <w:pgSz w:w="11920" w:h="16850"/>
          <w:pgMar w:top="1440" w:right="1440" w:bottom="1440" w:left="1440" w:header="0" w:footer="765" w:gutter="0"/>
          <w:cols w:space="720"/>
          <w:docGrid w:linePitch="326"/>
        </w:sectPr>
      </w:pPr>
      <w:r>
        <w:rPr>
          <w:rFonts w:ascii="Arial" w:eastAsia="Arial" w:hAnsi="Arial" w:cs="Arial"/>
          <w:sz w:val="36"/>
          <w:lang w:val="en-US"/>
        </w:rPr>
        <w:tab/>
      </w:r>
    </w:p>
    <w:tbl>
      <w:tblPr>
        <w:tblW w:w="10349" w:type="dxa"/>
        <w:tblInd w:w="-431" w:type="dxa"/>
        <w:tblBorders>
          <w:top w:val="single" w:sz="4" w:space="0" w:color="528DD2"/>
          <w:left w:val="single" w:sz="4" w:space="0" w:color="528DD2"/>
          <w:bottom w:val="single" w:sz="4" w:space="0" w:color="528DD2"/>
          <w:right w:val="single" w:sz="4" w:space="0" w:color="528DD2"/>
          <w:insideH w:val="single" w:sz="4" w:space="0" w:color="528DD2"/>
          <w:insideV w:val="single" w:sz="4" w:space="0" w:color="528DD2"/>
        </w:tblBorders>
        <w:tblLayout w:type="fixed"/>
        <w:tblCellMar>
          <w:left w:w="0" w:type="dxa"/>
          <w:right w:w="0" w:type="dxa"/>
        </w:tblCellMar>
        <w:tblLook w:val="01E0" w:firstRow="1" w:lastRow="1" w:firstColumn="1" w:lastColumn="1" w:noHBand="0" w:noVBand="0"/>
      </w:tblPr>
      <w:tblGrid>
        <w:gridCol w:w="2553"/>
        <w:gridCol w:w="3260"/>
        <w:gridCol w:w="2268"/>
        <w:gridCol w:w="2268"/>
      </w:tblGrid>
      <w:tr w:rsidR="00D17B0B" w:rsidRPr="00215BF4" w14:paraId="2BC77F15" w14:textId="77777777" w:rsidTr="00263404">
        <w:trPr>
          <w:trHeight w:val="1687"/>
        </w:trPr>
        <w:tc>
          <w:tcPr>
            <w:tcW w:w="2553" w:type="dxa"/>
          </w:tcPr>
          <w:p w14:paraId="661D1FFA" w14:textId="77777777" w:rsidR="00D17B0B" w:rsidRDefault="00D17B0B" w:rsidP="004710E8">
            <w:pPr>
              <w:pStyle w:val="TableParagraph"/>
              <w:rPr>
                <w:rFonts w:ascii="Times New Roman"/>
                <w:sz w:val="34"/>
              </w:rPr>
            </w:pPr>
          </w:p>
        </w:tc>
        <w:tc>
          <w:tcPr>
            <w:tcW w:w="3260" w:type="dxa"/>
          </w:tcPr>
          <w:p w14:paraId="0660A8CB" w14:textId="77777777" w:rsidR="00D17B0B" w:rsidRDefault="00D17B0B" w:rsidP="004710E8">
            <w:pPr>
              <w:pStyle w:val="TableParagraph"/>
              <w:rPr>
                <w:rFonts w:ascii="Times New Roman"/>
                <w:sz w:val="34"/>
              </w:rPr>
            </w:pPr>
          </w:p>
        </w:tc>
        <w:tc>
          <w:tcPr>
            <w:tcW w:w="2268" w:type="dxa"/>
          </w:tcPr>
          <w:p w14:paraId="45382799" w14:textId="77777777" w:rsidR="00D17B0B" w:rsidRPr="00215BF4" w:rsidRDefault="00D17B0B" w:rsidP="004710E8">
            <w:pPr>
              <w:pStyle w:val="TableParagraph"/>
              <w:spacing w:before="121"/>
              <w:ind w:left="377"/>
              <w:rPr>
                <w:rFonts w:ascii="Verdana" w:hAnsi="Verdana"/>
                <w:sz w:val="24"/>
                <w:szCs w:val="16"/>
              </w:rPr>
            </w:pPr>
            <w:r w:rsidRPr="00215BF4">
              <w:rPr>
                <w:rFonts w:ascii="Verdana" w:hAnsi="Verdana"/>
                <w:noProof/>
                <w:sz w:val="24"/>
                <w:szCs w:val="16"/>
              </w:rPr>
              <w:drawing>
                <wp:inline distT="0" distB="0" distL="0" distR="0" wp14:anchorId="23C239E0" wp14:editId="6D331220">
                  <wp:extent cx="626745" cy="863511"/>
                  <wp:effectExtent l="0" t="0" r="0" b="0"/>
                  <wp:docPr id="117377001" name="Image 22" descr="Person saying y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Person saying yes"/>
                          <pic:cNvPicPr/>
                        </pic:nvPicPr>
                        <pic:blipFill>
                          <a:blip r:embed="rId148" cstate="print"/>
                          <a:stretch>
                            <a:fillRect/>
                          </a:stretch>
                        </pic:blipFill>
                        <pic:spPr>
                          <a:xfrm>
                            <a:off x="0" y="0"/>
                            <a:ext cx="626745" cy="863511"/>
                          </a:xfrm>
                          <a:prstGeom prst="rect">
                            <a:avLst/>
                          </a:prstGeom>
                        </pic:spPr>
                      </pic:pic>
                    </a:graphicData>
                  </a:graphic>
                </wp:inline>
              </w:drawing>
            </w:r>
            <w:r w:rsidRPr="00215BF4">
              <w:rPr>
                <w:rFonts w:ascii="Verdana" w:hAnsi="Verdana"/>
                <w:spacing w:val="-5"/>
                <w:sz w:val="24"/>
                <w:szCs w:val="16"/>
              </w:rPr>
              <w:t>Yes</w:t>
            </w:r>
          </w:p>
        </w:tc>
        <w:tc>
          <w:tcPr>
            <w:tcW w:w="2268" w:type="dxa"/>
          </w:tcPr>
          <w:p w14:paraId="1653E6BC" w14:textId="77777777" w:rsidR="00D17B0B" w:rsidRPr="00215BF4" w:rsidRDefault="00D17B0B" w:rsidP="004710E8">
            <w:pPr>
              <w:pStyle w:val="TableParagraph"/>
              <w:spacing w:before="121"/>
              <w:ind w:left="458"/>
              <w:rPr>
                <w:rFonts w:ascii="Verdana" w:hAnsi="Verdana"/>
                <w:sz w:val="24"/>
                <w:szCs w:val="16"/>
              </w:rPr>
            </w:pPr>
            <w:r w:rsidRPr="00215BF4">
              <w:rPr>
                <w:rFonts w:ascii="Verdana" w:hAnsi="Verdana"/>
                <w:noProof/>
                <w:sz w:val="24"/>
                <w:szCs w:val="16"/>
              </w:rPr>
              <w:drawing>
                <wp:inline distT="0" distB="0" distL="0" distR="0" wp14:anchorId="5B4B47F7" wp14:editId="7214AFC3">
                  <wp:extent cx="626618" cy="863511"/>
                  <wp:effectExtent l="0" t="0" r="0" b="0"/>
                  <wp:docPr id="398515056" name="Image 23" descr="Person saying 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Person saying no"/>
                          <pic:cNvPicPr/>
                        </pic:nvPicPr>
                        <pic:blipFill>
                          <a:blip r:embed="rId149" cstate="print"/>
                          <a:stretch>
                            <a:fillRect/>
                          </a:stretch>
                        </pic:blipFill>
                        <pic:spPr>
                          <a:xfrm>
                            <a:off x="0" y="0"/>
                            <a:ext cx="626618" cy="863511"/>
                          </a:xfrm>
                          <a:prstGeom prst="rect">
                            <a:avLst/>
                          </a:prstGeom>
                        </pic:spPr>
                      </pic:pic>
                    </a:graphicData>
                  </a:graphic>
                </wp:inline>
              </w:drawing>
            </w:r>
            <w:r w:rsidRPr="00215BF4">
              <w:rPr>
                <w:rFonts w:ascii="Verdana" w:hAnsi="Verdana"/>
                <w:spacing w:val="-5"/>
                <w:sz w:val="24"/>
                <w:szCs w:val="16"/>
              </w:rPr>
              <w:t>No</w:t>
            </w:r>
          </w:p>
        </w:tc>
      </w:tr>
      <w:tr w:rsidR="00D17B0B" w:rsidRPr="00215BF4" w14:paraId="505151E2" w14:textId="77777777" w:rsidTr="00263404">
        <w:trPr>
          <w:trHeight w:val="1968"/>
        </w:trPr>
        <w:tc>
          <w:tcPr>
            <w:tcW w:w="2553" w:type="dxa"/>
          </w:tcPr>
          <w:p w14:paraId="1F6318BB" w14:textId="77777777" w:rsidR="00D17B0B" w:rsidRDefault="00D17B0B" w:rsidP="004710E8">
            <w:pPr>
              <w:pStyle w:val="TableParagraph"/>
              <w:spacing w:before="23"/>
              <w:rPr>
                <w:b/>
                <w:sz w:val="20"/>
              </w:rPr>
            </w:pPr>
          </w:p>
          <w:p w14:paraId="37B87814" w14:textId="77777777" w:rsidR="00D17B0B" w:rsidRDefault="00D17B0B" w:rsidP="004710E8">
            <w:pPr>
              <w:pStyle w:val="TableParagraph"/>
              <w:ind w:left="897"/>
              <w:rPr>
                <w:sz w:val="20"/>
              </w:rPr>
            </w:pPr>
            <w:r>
              <w:rPr>
                <w:noProof/>
                <w:sz w:val="20"/>
              </w:rPr>
              <w:drawing>
                <wp:inline distT="0" distB="0" distL="0" distR="0" wp14:anchorId="1EA7AE4C" wp14:editId="6C58216B">
                  <wp:extent cx="448981" cy="1078991"/>
                  <wp:effectExtent l="0" t="0" r="0" b="0"/>
                  <wp:docPr id="2016026911" name="Image 24" descr="Person walking awa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6026911" name="Image 24" descr="Person walking away"/>
                          <pic:cNvPicPr/>
                        </pic:nvPicPr>
                        <pic:blipFill>
                          <a:blip r:embed="rId154" cstate="print"/>
                          <a:stretch>
                            <a:fillRect/>
                          </a:stretch>
                        </pic:blipFill>
                        <pic:spPr>
                          <a:xfrm>
                            <a:off x="0" y="0"/>
                            <a:ext cx="448981" cy="1078991"/>
                          </a:xfrm>
                          <a:prstGeom prst="rect">
                            <a:avLst/>
                          </a:prstGeom>
                        </pic:spPr>
                      </pic:pic>
                    </a:graphicData>
                  </a:graphic>
                </wp:inline>
              </w:drawing>
            </w:r>
          </w:p>
        </w:tc>
        <w:tc>
          <w:tcPr>
            <w:tcW w:w="3260" w:type="dxa"/>
          </w:tcPr>
          <w:p w14:paraId="3AE36F4F" w14:textId="77777777" w:rsidR="00D17B0B" w:rsidRPr="00215BF4" w:rsidRDefault="00D17B0B" w:rsidP="004710E8">
            <w:pPr>
              <w:pStyle w:val="TableParagraph"/>
              <w:spacing w:before="365"/>
              <w:ind w:left="110" w:right="514"/>
              <w:rPr>
                <w:rFonts w:ascii="Verdana" w:hAnsi="Verdana"/>
                <w:sz w:val="24"/>
                <w:szCs w:val="16"/>
              </w:rPr>
            </w:pPr>
            <w:r w:rsidRPr="00215BF4">
              <w:rPr>
                <w:rFonts w:ascii="Verdana" w:hAnsi="Verdana"/>
                <w:sz w:val="24"/>
                <w:szCs w:val="16"/>
              </w:rPr>
              <w:t>I</w:t>
            </w:r>
            <w:r w:rsidRPr="00215BF4">
              <w:rPr>
                <w:rFonts w:ascii="Verdana" w:hAnsi="Verdana"/>
                <w:spacing w:val="-3"/>
                <w:sz w:val="24"/>
                <w:szCs w:val="16"/>
              </w:rPr>
              <w:t xml:space="preserve"> </w:t>
            </w:r>
            <w:r w:rsidRPr="00215BF4">
              <w:rPr>
                <w:rFonts w:ascii="Verdana" w:hAnsi="Verdana"/>
                <w:sz w:val="24"/>
                <w:szCs w:val="16"/>
              </w:rPr>
              <w:t>know</w:t>
            </w:r>
            <w:r w:rsidRPr="00215BF4">
              <w:rPr>
                <w:rFonts w:ascii="Verdana" w:hAnsi="Verdana"/>
                <w:spacing w:val="-4"/>
                <w:sz w:val="24"/>
                <w:szCs w:val="16"/>
              </w:rPr>
              <w:t xml:space="preserve"> </w:t>
            </w:r>
            <w:r w:rsidRPr="00215BF4">
              <w:rPr>
                <w:rFonts w:ascii="Verdana" w:hAnsi="Verdana"/>
                <w:sz w:val="24"/>
                <w:szCs w:val="16"/>
              </w:rPr>
              <w:t>I</w:t>
            </w:r>
            <w:r w:rsidRPr="00215BF4">
              <w:rPr>
                <w:rFonts w:ascii="Verdana" w:hAnsi="Verdana"/>
                <w:spacing w:val="-3"/>
                <w:sz w:val="24"/>
                <w:szCs w:val="16"/>
              </w:rPr>
              <w:t xml:space="preserve"> </w:t>
            </w:r>
            <w:r w:rsidRPr="00215BF4">
              <w:rPr>
                <w:rFonts w:ascii="Verdana" w:hAnsi="Verdana"/>
                <w:sz w:val="24"/>
                <w:szCs w:val="16"/>
              </w:rPr>
              <w:t>can</w:t>
            </w:r>
            <w:r w:rsidRPr="00215BF4">
              <w:rPr>
                <w:rFonts w:ascii="Verdana" w:hAnsi="Verdana"/>
                <w:spacing w:val="-4"/>
                <w:sz w:val="24"/>
                <w:szCs w:val="16"/>
              </w:rPr>
              <w:t xml:space="preserve"> </w:t>
            </w:r>
            <w:r w:rsidRPr="00215BF4">
              <w:rPr>
                <w:rFonts w:ascii="Verdana" w:hAnsi="Verdana"/>
                <w:sz w:val="24"/>
                <w:szCs w:val="16"/>
              </w:rPr>
              <w:t>change</w:t>
            </w:r>
            <w:r w:rsidRPr="00215BF4">
              <w:rPr>
                <w:rFonts w:ascii="Verdana" w:hAnsi="Verdana"/>
                <w:spacing w:val="-4"/>
                <w:sz w:val="24"/>
                <w:szCs w:val="16"/>
              </w:rPr>
              <w:t xml:space="preserve"> </w:t>
            </w:r>
            <w:r w:rsidRPr="00215BF4">
              <w:rPr>
                <w:rFonts w:ascii="Verdana" w:hAnsi="Verdana"/>
                <w:sz w:val="24"/>
                <w:szCs w:val="16"/>
              </w:rPr>
              <w:t>my</w:t>
            </w:r>
            <w:r w:rsidRPr="00215BF4">
              <w:rPr>
                <w:rFonts w:ascii="Verdana" w:hAnsi="Verdana"/>
                <w:spacing w:val="-4"/>
                <w:sz w:val="24"/>
                <w:szCs w:val="16"/>
              </w:rPr>
              <w:t xml:space="preserve"> </w:t>
            </w:r>
            <w:r w:rsidRPr="00215BF4">
              <w:rPr>
                <w:rFonts w:ascii="Verdana" w:hAnsi="Verdana"/>
                <w:sz w:val="24"/>
                <w:szCs w:val="16"/>
              </w:rPr>
              <w:t>mind</w:t>
            </w:r>
            <w:r w:rsidRPr="00215BF4">
              <w:rPr>
                <w:rFonts w:ascii="Verdana" w:hAnsi="Verdana"/>
                <w:spacing w:val="-3"/>
                <w:sz w:val="24"/>
                <w:szCs w:val="16"/>
              </w:rPr>
              <w:t xml:space="preserve"> </w:t>
            </w:r>
            <w:r w:rsidRPr="00215BF4">
              <w:rPr>
                <w:rFonts w:ascii="Verdana" w:hAnsi="Verdana"/>
                <w:sz w:val="24"/>
                <w:szCs w:val="16"/>
              </w:rPr>
              <w:t>about</w:t>
            </w:r>
            <w:r w:rsidRPr="00215BF4">
              <w:rPr>
                <w:rFonts w:ascii="Verdana" w:hAnsi="Verdana"/>
                <w:spacing w:val="-4"/>
                <w:sz w:val="24"/>
                <w:szCs w:val="16"/>
              </w:rPr>
              <w:t xml:space="preserve"> </w:t>
            </w:r>
            <w:r w:rsidRPr="00215BF4">
              <w:rPr>
                <w:rFonts w:ascii="Verdana" w:hAnsi="Verdana"/>
                <w:sz w:val="24"/>
                <w:szCs w:val="16"/>
              </w:rPr>
              <w:t>taking</w:t>
            </w:r>
            <w:r w:rsidRPr="00215BF4">
              <w:rPr>
                <w:rFonts w:ascii="Verdana" w:hAnsi="Verdana"/>
                <w:spacing w:val="-6"/>
                <w:sz w:val="24"/>
                <w:szCs w:val="16"/>
              </w:rPr>
              <w:t xml:space="preserve"> </w:t>
            </w:r>
            <w:r w:rsidRPr="00215BF4">
              <w:rPr>
                <w:rFonts w:ascii="Verdana" w:hAnsi="Verdana"/>
                <w:sz w:val="24"/>
                <w:szCs w:val="16"/>
              </w:rPr>
              <w:t>part</w:t>
            </w:r>
            <w:r w:rsidRPr="00215BF4">
              <w:rPr>
                <w:rFonts w:ascii="Verdana" w:hAnsi="Verdana"/>
                <w:spacing w:val="-4"/>
                <w:sz w:val="24"/>
                <w:szCs w:val="16"/>
              </w:rPr>
              <w:t xml:space="preserve"> </w:t>
            </w:r>
            <w:r w:rsidRPr="00215BF4">
              <w:rPr>
                <w:rFonts w:ascii="Verdana" w:hAnsi="Verdana"/>
                <w:sz w:val="24"/>
                <w:szCs w:val="16"/>
              </w:rPr>
              <w:t>in the research at any time.</w:t>
            </w:r>
          </w:p>
          <w:p w14:paraId="4231ED96" w14:textId="77777777" w:rsidR="00D17B0B" w:rsidRPr="00215BF4" w:rsidRDefault="00D17B0B" w:rsidP="004710E8">
            <w:pPr>
              <w:pStyle w:val="TableParagraph"/>
              <w:spacing w:before="3"/>
              <w:ind w:left="110"/>
              <w:rPr>
                <w:rFonts w:ascii="Verdana" w:hAnsi="Verdana"/>
                <w:sz w:val="24"/>
                <w:szCs w:val="16"/>
              </w:rPr>
            </w:pPr>
            <w:r w:rsidRPr="00215BF4">
              <w:rPr>
                <w:rFonts w:ascii="Verdana" w:hAnsi="Verdana"/>
                <w:sz w:val="24"/>
                <w:szCs w:val="16"/>
              </w:rPr>
              <w:t>I</w:t>
            </w:r>
            <w:r w:rsidRPr="00215BF4">
              <w:rPr>
                <w:rFonts w:ascii="Verdana" w:hAnsi="Verdana"/>
                <w:spacing w:val="-3"/>
                <w:sz w:val="24"/>
                <w:szCs w:val="16"/>
              </w:rPr>
              <w:t xml:space="preserve"> </w:t>
            </w:r>
            <w:r w:rsidRPr="00215BF4">
              <w:rPr>
                <w:rFonts w:ascii="Verdana" w:hAnsi="Verdana"/>
                <w:sz w:val="24"/>
                <w:szCs w:val="16"/>
              </w:rPr>
              <w:t>can</w:t>
            </w:r>
            <w:r w:rsidRPr="00215BF4">
              <w:rPr>
                <w:rFonts w:ascii="Verdana" w:hAnsi="Verdana"/>
                <w:spacing w:val="-3"/>
                <w:sz w:val="24"/>
                <w:szCs w:val="16"/>
              </w:rPr>
              <w:t xml:space="preserve"> </w:t>
            </w:r>
            <w:r w:rsidRPr="00215BF4">
              <w:rPr>
                <w:rFonts w:ascii="Verdana" w:hAnsi="Verdana"/>
                <w:sz w:val="24"/>
                <w:szCs w:val="16"/>
              </w:rPr>
              <w:t>change</w:t>
            </w:r>
            <w:r w:rsidRPr="00215BF4">
              <w:rPr>
                <w:rFonts w:ascii="Verdana" w:hAnsi="Verdana"/>
                <w:spacing w:val="-1"/>
                <w:sz w:val="24"/>
                <w:szCs w:val="16"/>
              </w:rPr>
              <w:t xml:space="preserve"> </w:t>
            </w:r>
            <w:r w:rsidRPr="00215BF4">
              <w:rPr>
                <w:rFonts w:ascii="Verdana" w:hAnsi="Verdana"/>
                <w:sz w:val="24"/>
                <w:szCs w:val="16"/>
              </w:rPr>
              <w:t>my</w:t>
            </w:r>
            <w:r w:rsidRPr="00215BF4">
              <w:rPr>
                <w:rFonts w:ascii="Verdana" w:hAnsi="Verdana"/>
                <w:spacing w:val="-1"/>
                <w:sz w:val="24"/>
                <w:szCs w:val="16"/>
              </w:rPr>
              <w:t xml:space="preserve"> </w:t>
            </w:r>
            <w:r w:rsidRPr="00215BF4">
              <w:rPr>
                <w:rFonts w:ascii="Verdana" w:hAnsi="Verdana"/>
                <w:sz w:val="24"/>
                <w:szCs w:val="16"/>
              </w:rPr>
              <w:t>mind</w:t>
            </w:r>
            <w:r w:rsidRPr="00215BF4">
              <w:rPr>
                <w:rFonts w:ascii="Verdana" w:hAnsi="Verdana"/>
                <w:spacing w:val="-3"/>
                <w:sz w:val="24"/>
                <w:szCs w:val="16"/>
              </w:rPr>
              <w:t xml:space="preserve"> </w:t>
            </w:r>
            <w:r w:rsidRPr="00215BF4">
              <w:rPr>
                <w:rFonts w:ascii="Verdana" w:hAnsi="Verdana"/>
                <w:sz w:val="24"/>
                <w:szCs w:val="16"/>
              </w:rPr>
              <w:t>during</w:t>
            </w:r>
            <w:r w:rsidRPr="00215BF4">
              <w:rPr>
                <w:rFonts w:ascii="Verdana" w:hAnsi="Verdana"/>
                <w:spacing w:val="-1"/>
                <w:sz w:val="24"/>
                <w:szCs w:val="16"/>
              </w:rPr>
              <w:t xml:space="preserve"> </w:t>
            </w:r>
            <w:r w:rsidRPr="00215BF4">
              <w:rPr>
                <w:rFonts w:ascii="Verdana" w:hAnsi="Verdana"/>
                <w:sz w:val="24"/>
                <w:szCs w:val="16"/>
              </w:rPr>
              <w:t>or</w:t>
            </w:r>
            <w:r w:rsidRPr="00215BF4">
              <w:rPr>
                <w:rFonts w:ascii="Verdana" w:hAnsi="Verdana"/>
                <w:spacing w:val="-2"/>
                <w:sz w:val="24"/>
                <w:szCs w:val="16"/>
              </w:rPr>
              <w:t xml:space="preserve"> </w:t>
            </w:r>
            <w:r w:rsidRPr="00215BF4">
              <w:rPr>
                <w:rFonts w:ascii="Verdana" w:hAnsi="Verdana"/>
                <w:sz w:val="24"/>
                <w:szCs w:val="16"/>
              </w:rPr>
              <w:t>after</w:t>
            </w:r>
            <w:r w:rsidRPr="00215BF4">
              <w:rPr>
                <w:rFonts w:ascii="Verdana" w:hAnsi="Verdana"/>
                <w:spacing w:val="-1"/>
                <w:sz w:val="24"/>
                <w:szCs w:val="16"/>
              </w:rPr>
              <w:t xml:space="preserve"> </w:t>
            </w:r>
            <w:r w:rsidRPr="00215BF4">
              <w:rPr>
                <w:rFonts w:ascii="Verdana" w:hAnsi="Verdana"/>
                <w:sz w:val="24"/>
                <w:szCs w:val="16"/>
              </w:rPr>
              <w:t>the</w:t>
            </w:r>
            <w:r w:rsidRPr="00215BF4">
              <w:rPr>
                <w:rFonts w:ascii="Verdana" w:hAnsi="Verdana"/>
                <w:spacing w:val="-3"/>
                <w:sz w:val="24"/>
                <w:szCs w:val="16"/>
              </w:rPr>
              <w:t xml:space="preserve"> </w:t>
            </w:r>
            <w:r w:rsidRPr="00215BF4">
              <w:rPr>
                <w:rFonts w:ascii="Verdana" w:hAnsi="Verdana"/>
                <w:spacing w:val="-2"/>
                <w:sz w:val="24"/>
                <w:szCs w:val="16"/>
              </w:rPr>
              <w:t>interview.</w:t>
            </w:r>
          </w:p>
        </w:tc>
        <w:tc>
          <w:tcPr>
            <w:tcW w:w="2268" w:type="dxa"/>
          </w:tcPr>
          <w:p w14:paraId="10745CB3" w14:textId="77777777" w:rsidR="00D17B0B" w:rsidRPr="00215BF4" w:rsidRDefault="00D17B0B" w:rsidP="004710E8">
            <w:pPr>
              <w:pStyle w:val="TableParagraph"/>
              <w:rPr>
                <w:rFonts w:ascii="Verdana" w:hAnsi="Verdana"/>
                <w:sz w:val="24"/>
                <w:szCs w:val="16"/>
              </w:rPr>
            </w:pPr>
          </w:p>
        </w:tc>
        <w:tc>
          <w:tcPr>
            <w:tcW w:w="2268" w:type="dxa"/>
          </w:tcPr>
          <w:p w14:paraId="5B150442" w14:textId="77777777" w:rsidR="00D17B0B" w:rsidRPr="00215BF4" w:rsidRDefault="00D17B0B" w:rsidP="004710E8">
            <w:pPr>
              <w:pStyle w:val="TableParagraph"/>
              <w:rPr>
                <w:rFonts w:ascii="Verdana" w:hAnsi="Verdana"/>
                <w:sz w:val="24"/>
                <w:szCs w:val="16"/>
              </w:rPr>
            </w:pPr>
          </w:p>
        </w:tc>
      </w:tr>
      <w:tr w:rsidR="00D17B0B" w:rsidRPr="00215BF4" w14:paraId="3080F7C4" w14:textId="77777777" w:rsidTr="00263404">
        <w:trPr>
          <w:trHeight w:val="1857"/>
        </w:trPr>
        <w:tc>
          <w:tcPr>
            <w:tcW w:w="2553" w:type="dxa"/>
          </w:tcPr>
          <w:p w14:paraId="5ABF393F" w14:textId="77777777" w:rsidR="00D17B0B" w:rsidRDefault="00D17B0B" w:rsidP="004710E8">
            <w:pPr>
              <w:pStyle w:val="TableParagraph"/>
              <w:spacing w:before="3"/>
              <w:rPr>
                <w:b/>
                <w:sz w:val="19"/>
              </w:rPr>
            </w:pPr>
          </w:p>
          <w:p w14:paraId="7504002C" w14:textId="77777777" w:rsidR="00D17B0B" w:rsidRDefault="00D17B0B" w:rsidP="004710E8">
            <w:pPr>
              <w:pStyle w:val="TableParagraph"/>
              <w:ind w:left="282"/>
              <w:rPr>
                <w:sz w:val="20"/>
              </w:rPr>
            </w:pPr>
            <w:r>
              <w:rPr>
                <w:noProof/>
                <w:sz w:val="20"/>
              </w:rPr>
              <w:drawing>
                <wp:inline distT="0" distB="0" distL="0" distR="0" wp14:anchorId="394069A9" wp14:editId="77224318">
                  <wp:extent cx="1167951" cy="1018413"/>
                  <wp:effectExtent l="0" t="0" r="0" b="0"/>
                  <wp:docPr id="1758434405" name="Image 25" descr="3 calendar month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3 calendar months"/>
                          <pic:cNvPicPr/>
                        </pic:nvPicPr>
                        <pic:blipFill>
                          <a:blip r:embed="rId155" cstate="print"/>
                          <a:stretch>
                            <a:fillRect/>
                          </a:stretch>
                        </pic:blipFill>
                        <pic:spPr>
                          <a:xfrm>
                            <a:off x="0" y="0"/>
                            <a:ext cx="1167951" cy="1018413"/>
                          </a:xfrm>
                          <a:prstGeom prst="rect">
                            <a:avLst/>
                          </a:prstGeom>
                        </pic:spPr>
                      </pic:pic>
                    </a:graphicData>
                  </a:graphic>
                </wp:inline>
              </w:drawing>
            </w:r>
          </w:p>
        </w:tc>
        <w:tc>
          <w:tcPr>
            <w:tcW w:w="3260" w:type="dxa"/>
          </w:tcPr>
          <w:p w14:paraId="35879378" w14:textId="77777777" w:rsidR="00D17B0B" w:rsidRPr="00215BF4" w:rsidRDefault="00D17B0B" w:rsidP="004710E8">
            <w:pPr>
              <w:pStyle w:val="TableParagraph"/>
              <w:spacing w:before="372" w:line="244" w:lineRule="auto"/>
              <w:ind w:left="105"/>
              <w:rPr>
                <w:rFonts w:ascii="Verdana" w:hAnsi="Verdana"/>
                <w:sz w:val="24"/>
                <w:szCs w:val="16"/>
              </w:rPr>
            </w:pPr>
            <w:r w:rsidRPr="00215BF4">
              <w:rPr>
                <w:rFonts w:ascii="Verdana" w:hAnsi="Verdana"/>
                <w:sz w:val="24"/>
                <w:szCs w:val="16"/>
              </w:rPr>
              <w:t>I</w:t>
            </w:r>
            <w:r w:rsidRPr="00215BF4">
              <w:rPr>
                <w:rFonts w:ascii="Verdana" w:hAnsi="Verdana"/>
                <w:spacing w:val="-4"/>
                <w:sz w:val="24"/>
                <w:szCs w:val="16"/>
              </w:rPr>
              <w:t xml:space="preserve"> </w:t>
            </w:r>
            <w:r w:rsidRPr="00215BF4">
              <w:rPr>
                <w:rFonts w:ascii="Verdana" w:hAnsi="Verdana"/>
                <w:sz w:val="24"/>
                <w:szCs w:val="16"/>
              </w:rPr>
              <w:t>know</w:t>
            </w:r>
            <w:r w:rsidRPr="00215BF4">
              <w:rPr>
                <w:rFonts w:ascii="Verdana" w:hAnsi="Verdana"/>
                <w:spacing w:val="-5"/>
                <w:sz w:val="24"/>
                <w:szCs w:val="16"/>
              </w:rPr>
              <w:t xml:space="preserve"> </w:t>
            </w:r>
            <w:r w:rsidRPr="00215BF4">
              <w:rPr>
                <w:rFonts w:ascii="Verdana" w:hAnsi="Verdana"/>
                <w:sz w:val="24"/>
                <w:szCs w:val="16"/>
              </w:rPr>
              <w:t>that</w:t>
            </w:r>
            <w:r w:rsidRPr="00215BF4">
              <w:rPr>
                <w:rFonts w:ascii="Verdana" w:hAnsi="Verdana"/>
                <w:spacing w:val="-4"/>
                <w:sz w:val="24"/>
                <w:szCs w:val="16"/>
              </w:rPr>
              <w:t xml:space="preserve"> </w:t>
            </w:r>
            <w:r w:rsidRPr="00215BF4">
              <w:rPr>
                <w:rFonts w:ascii="Verdana" w:hAnsi="Verdana"/>
                <w:sz w:val="24"/>
                <w:szCs w:val="16"/>
              </w:rPr>
              <w:t>if</w:t>
            </w:r>
            <w:r w:rsidRPr="00215BF4">
              <w:rPr>
                <w:rFonts w:ascii="Verdana" w:hAnsi="Verdana"/>
                <w:spacing w:val="-5"/>
                <w:sz w:val="24"/>
                <w:szCs w:val="16"/>
              </w:rPr>
              <w:t xml:space="preserve"> </w:t>
            </w:r>
            <w:r w:rsidRPr="00215BF4">
              <w:rPr>
                <w:rFonts w:ascii="Verdana" w:hAnsi="Verdana"/>
                <w:sz w:val="24"/>
                <w:szCs w:val="16"/>
              </w:rPr>
              <w:t>I</w:t>
            </w:r>
            <w:r w:rsidRPr="00215BF4">
              <w:rPr>
                <w:rFonts w:ascii="Verdana" w:hAnsi="Verdana"/>
                <w:spacing w:val="-6"/>
                <w:sz w:val="24"/>
                <w:szCs w:val="16"/>
              </w:rPr>
              <w:t xml:space="preserve"> </w:t>
            </w:r>
            <w:r w:rsidRPr="00215BF4">
              <w:rPr>
                <w:rFonts w:ascii="Verdana" w:hAnsi="Verdana"/>
                <w:sz w:val="24"/>
                <w:szCs w:val="16"/>
              </w:rPr>
              <w:t>change</w:t>
            </w:r>
            <w:r w:rsidRPr="00215BF4">
              <w:rPr>
                <w:rFonts w:ascii="Verdana" w:hAnsi="Verdana"/>
                <w:spacing w:val="-7"/>
                <w:sz w:val="24"/>
                <w:szCs w:val="16"/>
              </w:rPr>
              <w:t xml:space="preserve"> </w:t>
            </w:r>
            <w:r w:rsidRPr="00215BF4">
              <w:rPr>
                <w:rFonts w:ascii="Verdana" w:hAnsi="Verdana"/>
                <w:sz w:val="24"/>
                <w:szCs w:val="16"/>
              </w:rPr>
              <w:t>my</w:t>
            </w:r>
            <w:r w:rsidRPr="00215BF4">
              <w:rPr>
                <w:rFonts w:ascii="Verdana" w:hAnsi="Verdana"/>
                <w:spacing w:val="-4"/>
                <w:sz w:val="24"/>
                <w:szCs w:val="16"/>
              </w:rPr>
              <w:t xml:space="preserve"> </w:t>
            </w:r>
            <w:r w:rsidRPr="00215BF4">
              <w:rPr>
                <w:rFonts w:ascii="Verdana" w:hAnsi="Verdana"/>
                <w:sz w:val="24"/>
                <w:szCs w:val="16"/>
              </w:rPr>
              <w:t>mind</w:t>
            </w:r>
            <w:r w:rsidRPr="00215BF4">
              <w:rPr>
                <w:rFonts w:ascii="Verdana" w:hAnsi="Verdana"/>
                <w:spacing w:val="-5"/>
                <w:sz w:val="24"/>
                <w:szCs w:val="16"/>
              </w:rPr>
              <w:t xml:space="preserve"> </w:t>
            </w:r>
            <w:r w:rsidRPr="00215BF4">
              <w:rPr>
                <w:rFonts w:ascii="Verdana" w:hAnsi="Verdana"/>
                <w:sz w:val="24"/>
                <w:szCs w:val="16"/>
              </w:rPr>
              <w:t>about</w:t>
            </w:r>
            <w:r w:rsidRPr="00215BF4">
              <w:rPr>
                <w:rFonts w:ascii="Verdana" w:hAnsi="Verdana"/>
                <w:spacing w:val="-5"/>
                <w:sz w:val="24"/>
                <w:szCs w:val="16"/>
              </w:rPr>
              <w:t xml:space="preserve"> </w:t>
            </w:r>
            <w:r w:rsidRPr="00215BF4">
              <w:rPr>
                <w:rFonts w:ascii="Verdana" w:hAnsi="Verdana"/>
                <w:sz w:val="24"/>
                <w:szCs w:val="16"/>
              </w:rPr>
              <w:t>taking</w:t>
            </w:r>
            <w:r w:rsidRPr="00215BF4">
              <w:rPr>
                <w:rFonts w:ascii="Verdana" w:hAnsi="Verdana"/>
                <w:spacing w:val="-4"/>
                <w:sz w:val="24"/>
                <w:szCs w:val="16"/>
              </w:rPr>
              <w:t xml:space="preserve"> </w:t>
            </w:r>
            <w:r w:rsidRPr="00215BF4">
              <w:rPr>
                <w:rFonts w:ascii="Verdana" w:hAnsi="Verdana"/>
                <w:sz w:val="24"/>
                <w:szCs w:val="16"/>
              </w:rPr>
              <w:t>part up to 3 months after the interview, the data from my interview will not be used in the research.</w:t>
            </w:r>
          </w:p>
        </w:tc>
        <w:tc>
          <w:tcPr>
            <w:tcW w:w="2268" w:type="dxa"/>
          </w:tcPr>
          <w:p w14:paraId="2D312342" w14:textId="77777777" w:rsidR="00D17B0B" w:rsidRPr="00215BF4" w:rsidRDefault="00D17B0B" w:rsidP="004710E8">
            <w:pPr>
              <w:pStyle w:val="TableParagraph"/>
              <w:rPr>
                <w:rFonts w:ascii="Verdana" w:hAnsi="Verdana"/>
                <w:sz w:val="24"/>
                <w:szCs w:val="16"/>
              </w:rPr>
            </w:pPr>
          </w:p>
        </w:tc>
        <w:tc>
          <w:tcPr>
            <w:tcW w:w="2268" w:type="dxa"/>
          </w:tcPr>
          <w:p w14:paraId="51226B73" w14:textId="77777777" w:rsidR="00D17B0B" w:rsidRPr="00215BF4" w:rsidRDefault="00D17B0B" w:rsidP="004710E8">
            <w:pPr>
              <w:pStyle w:val="TableParagraph"/>
              <w:rPr>
                <w:rFonts w:ascii="Verdana" w:hAnsi="Verdana"/>
                <w:sz w:val="24"/>
                <w:szCs w:val="16"/>
              </w:rPr>
            </w:pPr>
          </w:p>
        </w:tc>
      </w:tr>
      <w:tr w:rsidR="00D17B0B" w14:paraId="5EA8D229" w14:textId="77777777" w:rsidTr="00263404">
        <w:trPr>
          <w:trHeight w:val="1908"/>
        </w:trPr>
        <w:tc>
          <w:tcPr>
            <w:tcW w:w="2553" w:type="dxa"/>
          </w:tcPr>
          <w:p w14:paraId="5EADDDA3" w14:textId="77777777" w:rsidR="00D17B0B" w:rsidRDefault="00D17B0B" w:rsidP="004710E8">
            <w:pPr>
              <w:pStyle w:val="TableParagraph"/>
              <w:spacing w:before="181"/>
              <w:rPr>
                <w:b/>
                <w:sz w:val="20"/>
              </w:rPr>
            </w:pPr>
          </w:p>
          <w:p w14:paraId="4F1CA256" w14:textId="77777777" w:rsidR="00D17B0B" w:rsidRDefault="00D17B0B" w:rsidP="004710E8">
            <w:pPr>
              <w:pStyle w:val="TableParagraph"/>
              <w:ind w:left="347"/>
              <w:rPr>
                <w:sz w:val="20"/>
              </w:rPr>
            </w:pPr>
            <w:r>
              <w:rPr>
                <w:noProof/>
                <w:sz w:val="20"/>
              </w:rPr>
              <w:drawing>
                <wp:inline distT="0" distB="0" distL="0" distR="0" wp14:anchorId="7874F397" wp14:editId="39B1DC12">
                  <wp:extent cx="1072895" cy="817244"/>
                  <wp:effectExtent l="0" t="0" r="0" b="0"/>
                  <wp:docPr id="2074430356" name="Image 26" descr="6 calendar month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6 calendar months"/>
                          <pic:cNvPicPr/>
                        </pic:nvPicPr>
                        <pic:blipFill>
                          <a:blip r:embed="rId156" cstate="print"/>
                          <a:stretch>
                            <a:fillRect/>
                          </a:stretch>
                        </pic:blipFill>
                        <pic:spPr>
                          <a:xfrm>
                            <a:off x="0" y="0"/>
                            <a:ext cx="1072895" cy="817244"/>
                          </a:xfrm>
                          <a:prstGeom prst="rect">
                            <a:avLst/>
                          </a:prstGeom>
                        </pic:spPr>
                      </pic:pic>
                    </a:graphicData>
                  </a:graphic>
                </wp:inline>
              </w:drawing>
            </w:r>
          </w:p>
        </w:tc>
        <w:tc>
          <w:tcPr>
            <w:tcW w:w="3260" w:type="dxa"/>
          </w:tcPr>
          <w:p w14:paraId="188C9B34" w14:textId="77777777" w:rsidR="00D17B0B" w:rsidRPr="00215BF4" w:rsidRDefault="00D17B0B" w:rsidP="004710E8">
            <w:pPr>
              <w:pStyle w:val="TableParagraph"/>
              <w:spacing w:before="373" w:line="244" w:lineRule="auto"/>
              <w:ind w:left="105"/>
              <w:rPr>
                <w:rFonts w:ascii="Verdana" w:hAnsi="Verdana"/>
                <w:sz w:val="24"/>
                <w:szCs w:val="16"/>
              </w:rPr>
            </w:pPr>
            <w:r w:rsidRPr="00215BF4">
              <w:rPr>
                <w:rFonts w:ascii="Verdana" w:hAnsi="Verdana"/>
                <w:sz w:val="24"/>
                <w:szCs w:val="16"/>
              </w:rPr>
              <w:t>I know that if I change my mind about taking part more than three months after the interview, it might not</w:t>
            </w:r>
            <w:r w:rsidRPr="00215BF4">
              <w:rPr>
                <w:rFonts w:ascii="Verdana" w:hAnsi="Verdana"/>
                <w:spacing w:val="-4"/>
                <w:sz w:val="24"/>
                <w:szCs w:val="16"/>
              </w:rPr>
              <w:t xml:space="preserve"> </w:t>
            </w:r>
            <w:r w:rsidRPr="00215BF4">
              <w:rPr>
                <w:rFonts w:ascii="Verdana" w:hAnsi="Verdana"/>
                <w:sz w:val="24"/>
                <w:szCs w:val="16"/>
              </w:rPr>
              <w:t>be</w:t>
            </w:r>
            <w:r w:rsidRPr="00215BF4">
              <w:rPr>
                <w:rFonts w:ascii="Verdana" w:hAnsi="Verdana"/>
                <w:spacing w:val="-5"/>
                <w:sz w:val="24"/>
                <w:szCs w:val="16"/>
              </w:rPr>
              <w:t xml:space="preserve"> </w:t>
            </w:r>
            <w:r w:rsidRPr="00215BF4">
              <w:rPr>
                <w:rFonts w:ascii="Verdana" w:hAnsi="Verdana"/>
                <w:sz w:val="24"/>
                <w:szCs w:val="16"/>
              </w:rPr>
              <w:t>possible</w:t>
            </w:r>
            <w:r w:rsidRPr="00215BF4">
              <w:rPr>
                <w:rFonts w:ascii="Verdana" w:hAnsi="Verdana"/>
                <w:spacing w:val="-5"/>
                <w:sz w:val="24"/>
                <w:szCs w:val="16"/>
              </w:rPr>
              <w:t xml:space="preserve"> </w:t>
            </w:r>
            <w:r w:rsidRPr="00215BF4">
              <w:rPr>
                <w:rFonts w:ascii="Verdana" w:hAnsi="Verdana"/>
                <w:sz w:val="24"/>
                <w:szCs w:val="16"/>
              </w:rPr>
              <w:t>to</w:t>
            </w:r>
            <w:r w:rsidRPr="00215BF4">
              <w:rPr>
                <w:rFonts w:ascii="Verdana" w:hAnsi="Verdana"/>
                <w:spacing w:val="-5"/>
                <w:sz w:val="24"/>
                <w:szCs w:val="16"/>
              </w:rPr>
              <w:t xml:space="preserve"> </w:t>
            </w:r>
            <w:r w:rsidRPr="00215BF4">
              <w:rPr>
                <w:rFonts w:ascii="Verdana" w:hAnsi="Verdana"/>
                <w:sz w:val="24"/>
                <w:szCs w:val="16"/>
              </w:rPr>
              <w:t>take</w:t>
            </w:r>
            <w:r w:rsidRPr="00215BF4">
              <w:rPr>
                <w:rFonts w:ascii="Verdana" w:hAnsi="Verdana"/>
                <w:spacing w:val="-4"/>
                <w:sz w:val="24"/>
                <w:szCs w:val="16"/>
              </w:rPr>
              <w:t xml:space="preserve"> </w:t>
            </w:r>
            <w:r w:rsidRPr="00215BF4">
              <w:rPr>
                <w:rFonts w:ascii="Verdana" w:hAnsi="Verdana"/>
                <w:sz w:val="24"/>
                <w:szCs w:val="16"/>
              </w:rPr>
              <w:t>my</w:t>
            </w:r>
            <w:r w:rsidRPr="00215BF4">
              <w:rPr>
                <w:rFonts w:ascii="Verdana" w:hAnsi="Verdana"/>
                <w:spacing w:val="-5"/>
                <w:sz w:val="24"/>
                <w:szCs w:val="16"/>
              </w:rPr>
              <w:t xml:space="preserve"> </w:t>
            </w:r>
            <w:r w:rsidRPr="00215BF4">
              <w:rPr>
                <w:rFonts w:ascii="Verdana" w:hAnsi="Verdana"/>
                <w:sz w:val="24"/>
                <w:szCs w:val="16"/>
              </w:rPr>
              <w:t>data</w:t>
            </w:r>
            <w:r w:rsidRPr="00215BF4">
              <w:rPr>
                <w:rFonts w:ascii="Verdana" w:hAnsi="Verdana"/>
                <w:spacing w:val="-5"/>
                <w:sz w:val="24"/>
                <w:szCs w:val="16"/>
              </w:rPr>
              <w:t xml:space="preserve"> </w:t>
            </w:r>
            <w:r w:rsidRPr="00215BF4">
              <w:rPr>
                <w:rFonts w:ascii="Verdana" w:hAnsi="Verdana"/>
                <w:sz w:val="24"/>
                <w:szCs w:val="16"/>
              </w:rPr>
              <w:t>out</w:t>
            </w:r>
            <w:r w:rsidRPr="00215BF4">
              <w:rPr>
                <w:rFonts w:ascii="Verdana" w:hAnsi="Verdana"/>
                <w:spacing w:val="-4"/>
                <w:sz w:val="24"/>
                <w:szCs w:val="16"/>
              </w:rPr>
              <w:t xml:space="preserve"> </w:t>
            </w:r>
            <w:r w:rsidRPr="00215BF4">
              <w:rPr>
                <w:rFonts w:ascii="Verdana" w:hAnsi="Verdana"/>
                <w:sz w:val="24"/>
                <w:szCs w:val="16"/>
              </w:rPr>
              <w:t>of</w:t>
            </w:r>
            <w:r w:rsidRPr="00215BF4">
              <w:rPr>
                <w:rFonts w:ascii="Verdana" w:hAnsi="Verdana"/>
                <w:spacing w:val="-5"/>
                <w:sz w:val="24"/>
                <w:szCs w:val="16"/>
              </w:rPr>
              <w:t xml:space="preserve"> </w:t>
            </w:r>
            <w:r w:rsidRPr="00215BF4">
              <w:rPr>
                <w:rFonts w:ascii="Verdana" w:hAnsi="Verdana"/>
                <w:sz w:val="24"/>
                <w:szCs w:val="16"/>
              </w:rPr>
              <w:t>the</w:t>
            </w:r>
            <w:r w:rsidRPr="00215BF4">
              <w:rPr>
                <w:rFonts w:ascii="Verdana" w:hAnsi="Verdana"/>
                <w:spacing w:val="-6"/>
                <w:sz w:val="24"/>
                <w:szCs w:val="16"/>
              </w:rPr>
              <w:t xml:space="preserve"> </w:t>
            </w:r>
            <w:r w:rsidRPr="00215BF4">
              <w:rPr>
                <w:rFonts w:ascii="Verdana" w:hAnsi="Verdana"/>
                <w:sz w:val="24"/>
                <w:szCs w:val="16"/>
              </w:rPr>
              <w:t>research.</w:t>
            </w:r>
          </w:p>
        </w:tc>
        <w:tc>
          <w:tcPr>
            <w:tcW w:w="2268" w:type="dxa"/>
          </w:tcPr>
          <w:p w14:paraId="652AEB30" w14:textId="77777777" w:rsidR="00D17B0B" w:rsidRPr="00215BF4" w:rsidRDefault="00D17B0B" w:rsidP="004710E8">
            <w:pPr>
              <w:pStyle w:val="TableParagraph"/>
              <w:rPr>
                <w:rFonts w:ascii="Verdana" w:hAnsi="Verdana"/>
                <w:sz w:val="24"/>
                <w:szCs w:val="16"/>
              </w:rPr>
            </w:pPr>
          </w:p>
        </w:tc>
        <w:tc>
          <w:tcPr>
            <w:tcW w:w="2268" w:type="dxa"/>
          </w:tcPr>
          <w:p w14:paraId="3A8D6D59" w14:textId="77777777" w:rsidR="00D17B0B" w:rsidRDefault="00D17B0B" w:rsidP="004710E8">
            <w:pPr>
              <w:pStyle w:val="TableParagraph"/>
              <w:rPr>
                <w:rFonts w:ascii="Times New Roman"/>
                <w:sz w:val="34"/>
              </w:rPr>
            </w:pPr>
          </w:p>
        </w:tc>
      </w:tr>
      <w:tr w:rsidR="00D17B0B" w14:paraId="737CBAAD" w14:textId="77777777" w:rsidTr="00263404">
        <w:trPr>
          <w:trHeight w:val="2250"/>
        </w:trPr>
        <w:tc>
          <w:tcPr>
            <w:tcW w:w="2553" w:type="dxa"/>
          </w:tcPr>
          <w:p w14:paraId="0D935F24" w14:textId="77777777" w:rsidR="00D17B0B" w:rsidRDefault="00D17B0B" w:rsidP="004710E8">
            <w:pPr>
              <w:pStyle w:val="TableParagraph"/>
              <w:spacing w:before="6"/>
              <w:rPr>
                <w:b/>
                <w:sz w:val="18"/>
              </w:rPr>
            </w:pPr>
          </w:p>
          <w:p w14:paraId="69B59F4C" w14:textId="77777777" w:rsidR="00D17B0B" w:rsidRDefault="00D17B0B" w:rsidP="004710E8">
            <w:pPr>
              <w:pStyle w:val="TableParagraph"/>
              <w:ind w:left="367"/>
              <w:rPr>
                <w:sz w:val="20"/>
              </w:rPr>
            </w:pPr>
            <w:r>
              <w:rPr>
                <w:noProof/>
                <w:sz w:val="20"/>
              </w:rPr>
              <w:drawing>
                <wp:inline distT="0" distB="0" distL="0" distR="0" wp14:anchorId="77546DE3" wp14:editId="7D088503">
                  <wp:extent cx="1047749" cy="1072896"/>
                  <wp:effectExtent l="0" t="0" r="0" b="0"/>
                  <wp:docPr id="1931317166" name="Image 27" descr="Person thinking with thought bubble above hea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Person thinking with thought bubble above head."/>
                          <pic:cNvPicPr/>
                        </pic:nvPicPr>
                        <pic:blipFill>
                          <a:blip r:embed="rId157" cstate="print"/>
                          <a:stretch>
                            <a:fillRect/>
                          </a:stretch>
                        </pic:blipFill>
                        <pic:spPr>
                          <a:xfrm>
                            <a:off x="0" y="0"/>
                            <a:ext cx="1047749" cy="1072896"/>
                          </a:xfrm>
                          <a:prstGeom prst="rect">
                            <a:avLst/>
                          </a:prstGeom>
                        </pic:spPr>
                      </pic:pic>
                    </a:graphicData>
                  </a:graphic>
                </wp:inline>
              </w:drawing>
            </w:r>
          </w:p>
        </w:tc>
        <w:tc>
          <w:tcPr>
            <w:tcW w:w="3260" w:type="dxa"/>
          </w:tcPr>
          <w:p w14:paraId="77AD21CA" w14:textId="77777777" w:rsidR="00D17B0B" w:rsidRPr="00215BF4" w:rsidRDefault="00D17B0B" w:rsidP="004710E8">
            <w:pPr>
              <w:pStyle w:val="TableParagraph"/>
              <w:spacing w:before="372" w:line="244" w:lineRule="auto"/>
              <w:ind w:left="105"/>
              <w:rPr>
                <w:rFonts w:ascii="Verdana" w:hAnsi="Verdana"/>
                <w:sz w:val="24"/>
                <w:szCs w:val="16"/>
              </w:rPr>
            </w:pPr>
            <w:r w:rsidRPr="00215BF4">
              <w:rPr>
                <w:rFonts w:ascii="Verdana" w:hAnsi="Verdana"/>
                <w:sz w:val="24"/>
                <w:szCs w:val="16"/>
              </w:rPr>
              <w:t>I</w:t>
            </w:r>
            <w:r w:rsidRPr="00215BF4">
              <w:rPr>
                <w:rFonts w:ascii="Verdana" w:hAnsi="Verdana"/>
                <w:spacing w:val="-3"/>
                <w:sz w:val="24"/>
                <w:szCs w:val="16"/>
              </w:rPr>
              <w:t xml:space="preserve"> </w:t>
            </w:r>
            <w:r w:rsidRPr="00215BF4">
              <w:rPr>
                <w:rFonts w:ascii="Verdana" w:hAnsi="Verdana"/>
                <w:sz w:val="24"/>
                <w:szCs w:val="16"/>
              </w:rPr>
              <w:t>know</w:t>
            </w:r>
            <w:r w:rsidRPr="00215BF4">
              <w:rPr>
                <w:rFonts w:ascii="Verdana" w:hAnsi="Verdana"/>
                <w:spacing w:val="-4"/>
                <w:sz w:val="24"/>
                <w:szCs w:val="16"/>
              </w:rPr>
              <w:t xml:space="preserve"> </w:t>
            </w:r>
            <w:r w:rsidRPr="00215BF4">
              <w:rPr>
                <w:rFonts w:ascii="Verdana" w:hAnsi="Verdana"/>
                <w:sz w:val="24"/>
                <w:szCs w:val="16"/>
              </w:rPr>
              <w:t>that</w:t>
            </w:r>
            <w:r w:rsidRPr="00215BF4">
              <w:rPr>
                <w:rFonts w:ascii="Verdana" w:hAnsi="Verdana"/>
                <w:spacing w:val="-3"/>
                <w:sz w:val="24"/>
                <w:szCs w:val="16"/>
              </w:rPr>
              <w:t xml:space="preserve"> </w:t>
            </w:r>
            <w:r w:rsidRPr="00215BF4">
              <w:rPr>
                <w:rFonts w:ascii="Verdana" w:hAnsi="Verdana"/>
                <w:sz w:val="24"/>
                <w:szCs w:val="16"/>
              </w:rPr>
              <w:t>it</w:t>
            </w:r>
            <w:r w:rsidRPr="00215BF4">
              <w:rPr>
                <w:rFonts w:ascii="Verdana" w:hAnsi="Verdana"/>
                <w:spacing w:val="-4"/>
                <w:sz w:val="24"/>
                <w:szCs w:val="16"/>
              </w:rPr>
              <w:t xml:space="preserve"> </w:t>
            </w:r>
            <w:r w:rsidRPr="00215BF4">
              <w:rPr>
                <w:rFonts w:ascii="Verdana" w:hAnsi="Verdana"/>
                <w:sz w:val="24"/>
                <w:szCs w:val="16"/>
              </w:rPr>
              <w:t>is</w:t>
            </w:r>
            <w:r w:rsidRPr="00215BF4">
              <w:rPr>
                <w:rFonts w:ascii="Verdana" w:hAnsi="Verdana"/>
                <w:spacing w:val="-4"/>
                <w:sz w:val="24"/>
                <w:szCs w:val="16"/>
              </w:rPr>
              <w:t xml:space="preserve"> </w:t>
            </w:r>
            <w:r w:rsidRPr="00215BF4">
              <w:rPr>
                <w:rFonts w:ascii="Verdana" w:hAnsi="Verdana"/>
                <w:sz w:val="24"/>
                <w:szCs w:val="16"/>
              </w:rPr>
              <w:t>ok</w:t>
            </w:r>
            <w:r w:rsidRPr="00215BF4">
              <w:rPr>
                <w:rFonts w:ascii="Verdana" w:hAnsi="Verdana"/>
                <w:spacing w:val="-4"/>
                <w:sz w:val="24"/>
                <w:szCs w:val="16"/>
              </w:rPr>
              <w:t xml:space="preserve"> </w:t>
            </w:r>
            <w:r w:rsidRPr="00215BF4">
              <w:rPr>
                <w:rFonts w:ascii="Verdana" w:hAnsi="Verdana"/>
                <w:sz w:val="24"/>
                <w:szCs w:val="16"/>
              </w:rPr>
              <w:t>to</w:t>
            </w:r>
            <w:r w:rsidRPr="00215BF4">
              <w:rPr>
                <w:rFonts w:ascii="Verdana" w:hAnsi="Verdana"/>
                <w:spacing w:val="-4"/>
                <w:sz w:val="24"/>
                <w:szCs w:val="16"/>
              </w:rPr>
              <w:t xml:space="preserve"> </w:t>
            </w:r>
            <w:r w:rsidRPr="00215BF4">
              <w:rPr>
                <w:rFonts w:ascii="Verdana" w:hAnsi="Verdana"/>
                <w:sz w:val="24"/>
                <w:szCs w:val="16"/>
              </w:rPr>
              <w:t>change</w:t>
            </w:r>
            <w:r w:rsidRPr="00215BF4">
              <w:rPr>
                <w:rFonts w:ascii="Verdana" w:hAnsi="Verdana"/>
                <w:spacing w:val="-4"/>
                <w:sz w:val="24"/>
                <w:szCs w:val="16"/>
              </w:rPr>
              <w:t xml:space="preserve"> </w:t>
            </w:r>
            <w:r w:rsidRPr="00215BF4">
              <w:rPr>
                <w:rFonts w:ascii="Verdana" w:hAnsi="Verdana"/>
                <w:sz w:val="24"/>
                <w:szCs w:val="16"/>
              </w:rPr>
              <w:t>my</w:t>
            </w:r>
            <w:r w:rsidRPr="00215BF4">
              <w:rPr>
                <w:rFonts w:ascii="Verdana" w:hAnsi="Verdana"/>
                <w:spacing w:val="-4"/>
                <w:sz w:val="24"/>
                <w:szCs w:val="16"/>
              </w:rPr>
              <w:t xml:space="preserve"> </w:t>
            </w:r>
            <w:r w:rsidRPr="00215BF4">
              <w:rPr>
                <w:rFonts w:ascii="Verdana" w:hAnsi="Verdana"/>
                <w:sz w:val="24"/>
                <w:szCs w:val="16"/>
              </w:rPr>
              <w:t>mind</w:t>
            </w:r>
            <w:r w:rsidRPr="00215BF4">
              <w:rPr>
                <w:rFonts w:ascii="Verdana" w:hAnsi="Verdana"/>
                <w:spacing w:val="-6"/>
                <w:sz w:val="24"/>
                <w:szCs w:val="16"/>
              </w:rPr>
              <w:t xml:space="preserve"> </w:t>
            </w:r>
            <w:r w:rsidRPr="00215BF4">
              <w:rPr>
                <w:rFonts w:ascii="Verdana" w:hAnsi="Verdana"/>
                <w:sz w:val="24"/>
                <w:szCs w:val="16"/>
              </w:rPr>
              <w:t>about</w:t>
            </w:r>
            <w:r w:rsidRPr="00215BF4">
              <w:rPr>
                <w:rFonts w:ascii="Verdana" w:hAnsi="Verdana"/>
                <w:spacing w:val="-2"/>
                <w:sz w:val="24"/>
                <w:szCs w:val="16"/>
              </w:rPr>
              <w:t xml:space="preserve"> </w:t>
            </w:r>
            <w:r w:rsidRPr="00215BF4">
              <w:rPr>
                <w:rFonts w:ascii="Verdana" w:hAnsi="Verdana"/>
                <w:sz w:val="24"/>
                <w:szCs w:val="16"/>
              </w:rPr>
              <w:t>taking part in the research.</w:t>
            </w:r>
          </w:p>
          <w:p w14:paraId="47F633E6" w14:textId="77777777" w:rsidR="00D17B0B" w:rsidRPr="00215BF4" w:rsidRDefault="00D17B0B" w:rsidP="004710E8">
            <w:pPr>
              <w:pStyle w:val="TableParagraph"/>
              <w:spacing w:line="244" w:lineRule="auto"/>
              <w:ind w:left="105" w:right="514"/>
              <w:rPr>
                <w:rFonts w:ascii="Verdana" w:hAnsi="Verdana"/>
                <w:sz w:val="24"/>
                <w:szCs w:val="16"/>
              </w:rPr>
            </w:pPr>
            <w:r w:rsidRPr="00215BF4">
              <w:rPr>
                <w:rFonts w:ascii="Verdana" w:hAnsi="Verdana"/>
                <w:sz w:val="24"/>
                <w:szCs w:val="16"/>
              </w:rPr>
              <w:t>I</w:t>
            </w:r>
            <w:r w:rsidRPr="00215BF4">
              <w:rPr>
                <w:rFonts w:ascii="Verdana" w:hAnsi="Verdana"/>
                <w:spacing w:val="-5"/>
                <w:sz w:val="24"/>
                <w:szCs w:val="16"/>
              </w:rPr>
              <w:t xml:space="preserve"> </w:t>
            </w:r>
            <w:r w:rsidRPr="00215BF4">
              <w:rPr>
                <w:rFonts w:ascii="Verdana" w:hAnsi="Verdana"/>
                <w:sz w:val="24"/>
                <w:szCs w:val="16"/>
              </w:rPr>
              <w:t>understand</w:t>
            </w:r>
            <w:r w:rsidRPr="00215BF4">
              <w:rPr>
                <w:rFonts w:ascii="Verdana" w:hAnsi="Verdana"/>
                <w:spacing w:val="-6"/>
                <w:sz w:val="24"/>
                <w:szCs w:val="16"/>
              </w:rPr>
              <w:t xml:space="preserve"> </w:t>
            </w:r>
            <w:r w:rsidRPr="00215BF4">
              <w:rPr>
                <w:rFonts w:ascii="Verdana" w:hAnsi="Verdana"/>
                <w:sz w:val="24"/>
                <w:szCs w:val="16"/>
              </w:rPr>
              <w:t>that</w:t>
            </w:r>
            <w:r w:rsidRPr="00215BF4">
              <w:rPr>
                <w:rFonts w:ascii="Verdana" w:hAnsi="Verdana"/>
                <w:spacing w:val="-5"/>
                <w:sz w:val="24"/>
                <w:szCs w:val="16"/>
              </w:rPr>
              <w:t xml:space="preserve"> </w:t>
            </w:r>
            <w:r w:rsidRPr="00215BF4">
              <w:rPr>
                <w:rFonts w:ascii="Verdana" w:hAnsi="Verdana"/>
                <w:sz w:val="24"/>
                <w:szCs w:val="16"/>
              </w:rPr>
              <w:t>my</w:t>
            </w:r>
            <w:r w:rsidRPr="00215BF4">
              <w:rPr>
                <w:rFonts w:ascii="Verdana" w:hAnsi="Verdana"/>
                <w:spacing w:val="-6"/>
                <w:sz w:val="24"/>
                <w:szCs w:val="16"/>
              </w:rPr>
              <w:t xml:space="preserve"> </w:t>
            </w:r>
            <w:r w:rsidRPr="00215BF4">
              <w:rPr>
                <w:rFonts w:ascii="Verdana" w:hAnsi="Verdana"/>
                <w:sz w:val="24"/>
                <w:szCs w:val="16"/>
              </w:rPr>
              <w:t>choice</w:t>
            </w:r>
            <w:r w:rsidRPr="00215BF4">
              <w:rPr>
                <w:rFonts w:ascii="Verdana" w:hAnsi="Verdana"/>
                <w:spacing w:val="-5"/>
                <w:sz w:val="24"/>
                <w:szCs w:val="16"/>
              </w:rPr>
              <w:t xml:space="preserve"> </w:t>
            </w:r>
            <w:r w:rsidRPr="00215BF4">
              <w:rPr>
                <w:rFonts w:ascii="Verdana" w:hAnsi="Verdana"/>
                <w:sz w:val="24"/>
                <w:szCs w:val="16"/>
              </w:rPr>
              <w:t>will</w:t>
            </w:r>
            <w:r w:rsidRPr="00215BF4">
              <w:rPr>
                <w:rFonts w:ascii="Verdana" w:hAnsi="Verdana"/>
                <w:spacing w:val="-8"/>
                <w:sz w:val="24"/>
                <w:szCs w:val="16"/>
              </w:rPr>
              <w:t xml:space="preserve"> </w:t>
            </w:r>
            <w:r w:rsidRPr="00215BF4">
              <w:rPr>
                <w:rFonts w:ascii="Verdana" w:hAnsi="Verdana"/>
                <w:sz w:val="24"/>
                <w:szCs w:val="16"/>
              </w:rPr>
              <w:t>not</w:t>
            </w:r>
            <w:r w:rsidRPr="00215BF4">
              <w:rPr>
                <w:rFonts w:ascii="Verdana" w:hAnsi="Verdana"/>
                <w:spacing w:val="-6"/>
                <w:sz w:val="24"/>
                <w:szCs w:val="16"/>
              </w:rPr>
              <w:t xml:space="preserve"> </w:t>
            </w:r>
            <w:r w:rsidRPr="00215BF4">
              <w:rPr>
                <w:rFonts w:ascii="Verdana" w:hAnsi="Verdana"/>
                <w:sz w:val="24"/>
                <w:szCs w:val="16"/>
              </w:rPr>
              <w:t>change</w:t>
            </w:r>
            <w:r w:rsidRPr="00215BF4">
              <w:rPr>
                <w:rFonts w:ascii="Verdana" w:hAnsi="Verdana"/>
                <w:spacing w:val="-6"/>
                <w:sz w:val="24"/>
                <w:szCs w:val="16"/>
              </w:rPr>
              <w:t xml:space="preserve"> </w:t>
            </w:r>
            <w:r w:rsidRPr="00215BF4">
              <w:rPr>
                <w:rFonts w:ascii="Verdana" w:hAnsi="Verdana"/>
                <w:sz w:val="24"/>
                <w:szCs w:val="16"/>
              </w:rPr>
              <w:t>any other part of my life.</w:t>
            </w:r>
          </w:p>
        </w:tc>
        <w:tc>
          <w:tcPr>
            <w:tcW w:w="2268" w:type="dxa"/>
          </w:tcPr>
          <w:p w14:paraId="4B31DF96" w14:textId="77777777" w:rsidR="00D17B0B" w:rsidRPr="00215BF4" w:rsidRDefault="00D17B0B" w:rsidP="004710E8">
            <w:pPr>
              <w:pStyle w:val="TableParagraph"/>
              <w:rPr>
                <w:rFonts w:ascii="Verdana" w:hAnsi="Verdana"/>
                <w:sz w:val="24"/>
                <w:szCs w:val="16"/>
              </w:rPr>
            </w:pPr>
          </w:p>
        </w:tc>
        <w:tc>
          <w:tcPr>
            <w:tcW w:w="2268" w:type="dxa"/>
          </w:tcPr>
          <w:p w14:paraId="535B5FF2" w14:textId="77777777" w:rsidR="00D17B0B" w:rsidRDefault="00D17B0B" w:rsidP="004710E8">
            <w:pPr>
              <w:pStyle w:val="TableParagraph"/>
              <w:rPr>
                <w:rFonts w:ascii="Times New Roman"/>
                <w:sz w:val="34"/>
              </w:rPr>
            </w:pPr>
          </w:p>
        </w:tc>
      </w:tr>
    </w:tbl>
    <w:p w14:paraId="1312710B" w14:textId="77777777" w:rsidR="00D17B0B" w:rsidRDefault="00D17B0B" w:rsidP="00D17B0B">
      <w:pPr>
        <w:pStyle w:val="TableParagraph"/>
        <w:rPr>
          <w:rFonts w:ascii="Times New Roman"/>
          <w:sz w:val="34"/>
        </w:rPr>
        <w:sectPr w:rsidR="00D17B0B" w:rsidSect="00D7551E">
          <w:pgSz w:w="11920" w:h="16850"/>
          <w:pgMar w:top="1440" w:right="1440" w:bottom="1440" w:left="1440" w:header="0" w:footer="765" w:gutter="0"/>
          <w:cols w:space="720"/>
          <w:docGrid w:linePitch="326"/>
        </w:sectPr>
      </w:pPr>
    </w:p>
    <w:tbl>
      <w:tblPr>
        <w:tblW w:w="10206" w:type="dxa"/>
        <w:tblInd w:w="-591" w:type="dxa"/>
        <w:tblBorders>
          <w:top w:val="single" w:sz="4" w:space="0" w:color="528DD2"/>
          <w:left w:val="single" w:sz="4" w:space="0" w:color="528DD2"/>
          <w:bottom w:val="single" w:sz="4" w:space="0" w:color="528DD2"/>
          <w:right w:val="single" w:sz="4" w:space="0" w:color="528DD2"/>
          <w:insideH w:val="single" w:sz="4" w:space="0" w:color="528DD2"/>
          <w:insideV w:val="single" w:sz="4" w:space="0" w:color="528DD2"/>
        </w:tblBorders>
        <w:tblLayout w:type="fixed"/>
        <w:tblCellMar>
          <w:left w:w="0" w:type="dxa"/>
          <w:right w:w="0" w:type="dxa"/>
        </w:tblCellMar>
        <w:tblLook w:val="01E0" w:firstRow="1" w:lastRow="1" w:firstColumn="1" w:lastColumn="1" w:noHBand="0" w:noVBand="0"/>
      </w:tblPr>
      <w:tblGrid>
        <w:gridCol w:w="2127"/>
        <w:gridCol w:w="3969"/>
        <w:gridCol w:w="1984"/>
        <w:gridCol w:w="2126"/>
      </w:tblGrid>
      <w:tr w:rsidR="00D17B0B" w14:paraId="5FEF2068" w14:textId="77777777" w:rsidTr="000C0E9D">
        <w:trPr>
          <w:trHeight w:val="1622"/>
        </w:trPr>
        <w:tc>
          <w:tcPr>
            <w:tcW w:w="2127" w:type="dxa"/>
          </w:tcPr>
          <w:p w14:paraId="45875F94" w14:textId="77777777" w:rsidR="00D17B0B" w:rsidRDefault="00D17B0B" w:rsidP="004710E8">
            <w:pPr>
              <w:pStyle w:val="TableParagraph"/>
              <w:rPr>
                <w:rFonts w:ascii="Times New Roman"/>
                <w:sz w:val="34"/>
              </w:rPr>
            </w:pPr>
          </w:p>
        </w:tc>
        <w:tc>
          <w:tcPr>
            <w:tcW w:w="3969" w:type="dxa"/>
          </w:tcPr>
          <w:p w14:paraId="756A8D86" w14:textId="77777777" w:rsidR="00D17B0B" w:rsidRPr="00215BF4" w:rsidRDefault="00D17B0B" w:rsidP="004710E8">
            <w:pPr>
              <w:pStyle w:val="TableParagraph"/>
              <w:rPr>
                <w:rFonts w:ascii="Verdana" w:hAnsi="Verdana"/>
                <w:sz w:val="24"/>
                <w:szCs w:val="16"/>
              </w:rPr>
            </w:pPr>
          </w:p>
        </w:tc>
        <w:tc>
          <w:tcPr>
            <w:tcW w:w="1984" w:type="dxa"/>
          </w:tcPr>
          <w:p w14:paraId="13C448F1" w14:textId="77777777" w:rsidR="00D17B0B" w:rsidRPr="00215BF4" w:rsidRDefault="00D17B0B" w:rsidP="004710E8">
            <w:pPr>
              <w:pStyle w:val="TableParagraph"/>
              <w:spacing w:before="185" w:line="1417" w:lineRule="exact"/>
              <w:ind w:left="327"/>
              <w:rPr>
                <w:rFonts w:ascii="Verdana" w:hAnsi="Verdana"/>
                <w:sz w:val="24"/>
                <w:szCs w:val="16"/>
              </w:rPr>
            </w:pPr>
            <w:r w:rsidRPr="00215BF4">
              <w:rPr>
                <w:rFonts w:ascii="Verdana" w:hAnsi="Verdana"/>
                <w:noProof/>
                <w:sz w:val="24"/>
                <w:szCs w:val="16"/>
              </w:rPr>
              <w:drawing>
                <wp:inline distT="0" distB="0" distL="0" distR="0" wp14:anchorId="4AE3C57E" wp14:editId="1F1C40ED">
                  <wp:extent cx="626745" cy="863511"/>
                  <wp:effectExtent l="0" t="0" r="0" b="0"/>
                  <wp:docPr id="439417099" name="Image 28" descr="Person saying y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Person saying yes"/>
                          <pic:cNvPicPr/>
                        </pic:nvPicPr>
                        <pic:blipFill>
                          <a:blip r:embed="rId148" cstate="print"/>
                          <a:stretch>
                            <a:fillRect/>
                          </a:stretch>
                        </pic:blipFill>
                        <pic:spPr>
                          <a:xfrm>
                            <a:off x="0" y="0"/>
                            <a:ext cx="626745" cy="863511"/>
                          </a:xfrm>
                          <a:prstGeom prst="rect">
                            <a:avLst/>
                          </a:prstGeom>
                        </pic:spPr>
                      </pic:pic>
                    </a:graphicData>
                  </a:graphic>
                </wp:inline>
              </w:drawing>
            </w:r>
            <w:r w:rsidRPr="00215BF4">
              <w:rPr>
                <w:rFonts w:ascii="Verdana" w:hAnsi="Verdana"/>
                <w:spacing w:val="-5"/>
                <w:sz w:val="24"/>
                <w:szCs w:val="16"/>
              </w:rPr>
              <w:t>Yes</w:t>
            </w:r>
          </w:p>
        </w:tc>
        <w:tc>
          <w:tcPr>
            <w:tcW w:w="2126" w:type="dxa"/>
          </w:tcPr>
          <w:p w14:paraId="6C2EF162" w14:textId="77777777" w:rsidR="00D17B0B" w:rsidRPr="00215BF4" w:rsidRDefault="00D17B0B" w:rsidP="004710E8">
            <w:pPr>
              <w:pStyle w:val="TableParagraph"/>
              <w:spacing w:before="185" w:line="1417" w:lineRule="exact"/>
              <w:ind w:left="407"/>
              <w:rPr>
                <w:rFonts w:ascii="Verdana" w:hAnsi="Verdana"/>
                <w:sz w:val="24"/>
                <w:szCs w:val="16"/>
              </w:rPr>
            </w:pPr>
            <w:r w:rsidRPr="00215BF4">
              <w:rPr>
                <w:rFonts w:ascii="Verdana" w:hAnsi="Verdana"/>
                <w:noProof/>
                <w:sz w:val="24"/>
                <w:szCs w:val="16"/>
              </w:rPr>
              <w:drawing>
                <wp:inline distT="0" distB="0" distL="0" distR="0" wp14:anchorId="19F388E2" wp14:editId="2ED71634">
                  <wp:extent cx="626618" cy="863511"/>
                  <wp:effectExtent l="0" t="0" r="0" b="0"/>
                  <wp:docPr id="548587019" name="Image 29" descr="Person saying 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Person saying no"/>
                          <pic:cNvPicPr/>
                        </pic:nvPicPr>
                        <pic:blipFill>
                          <a:blip r:embed="rId149" cstate="print"/>
                          <a:stretch>
                            <a:fillRect/>
                          </a:stretch>
                        </pic:blipFill>
                        <pic:spPr>
                          <a:xfrm>
                            <a:off x="0" y="0"/>
                            <a:ext cx="626618" cy="863511"/>
                          </a:xfrm>
                          <a:prstGeom prst="rect">
                            <a:avLst/>
                          </a:prstGeom>
                        </pic:spPr>
                      </pic:pic>
                    </a:graphicData>
                  </a:graphic>
                </wp:inline>
              </w:drawing>
            </w:r>
            <w:r w:rsidRPr="00215BF4">
              <w:rPr>
                <w:rFonts w:ascii="Verdana" w:hAnsi="Verdana"/>
                <w:spacing w:val="-5"/>
                <w:sz w:val="24"/>
                <w:szCs w:val="16"/>
              </w:rPr>
              <w:t>No</w:t>
            </w:r>
          </w:p>
        </w:tc>
      </w:tr>
      <w:tr w:rsidR="00D17B0B" w14:paraId="416B8452" w14:textId="77777777" w:rsidTr="000C0E9D">
        <w:trPr>
          <w:trHeight w:val="1627"/>
        </w:trPr>
        <w:tc>
          <w:tcPr>
            <w:tcW w:w="2127" w:type="dxa"/>
          </w:tcPr>
          <w:p w14:paraId="73BB0D85" w14:textId="77777777" w:rsidR="00D17B0B" w:rsidRDefault="00D17B0B" w:rsidP="004710E8">
            <w:pPr>
              <w:pStyle w:val="TableParagraph"/>
              <w:spacing w:before="73"/>
              <w:rPr>
                <w:b/>
                <w:sz w:val="20"/>
              </w:rPr>
            </w:pPr>
          </w:p>
          <w:p w14:paraId="6A029C0D" w14:textId="77777777" w:rsidR="00D17B0B" w:rsidRDefault="00D17B0B" w:rsidP="004710E8">
            <w:pPr>
              <w:pStyle w:val="TableParagraph"/>
              <w:ind w:left="813"/>
              <w:rPr>
                <w:sz w:val="20"/>
              </w:rPr>
            </w:pPr>
            <w:r>
              <w:rPr>
                <w:noProof/>
                <w:sz w:val="20"/>
              </w:rPr>
              <mc:AlternateContent>
                <mc:Choice Requires="wpg">
                  <w:drawing>
                    <wp:inline distT="0" distB="0" distL="0" distR="0" wp14:anchorId="0C7B830A" wp14:editId="61FFD4BF">
                      <wp:extent cx="479425" cy="565785"/>
                      <wp:effectExtent l="0" t="0" r="0" b="0"/>
                      <wp:docPr id="2097823013" name="Group 2097823013" descr="Question Mar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 cy="565785"/>
                                <a:chOff x="0" y="0"/>
                                <a:chExt cx="479425" cy="565785"/>
                              </a:xfrm>
                            </wpg:grpSpPr>
                            <wps:wsp>
                              <wps:cNvPr id="561707014" name="Graphic 31"/>
                              <wps:cNvSpPr/>
                              <wps:spPr>
                                <a:xfrm>
                                  <a:off x="0" y="0"/>
                                  <a:ext cx="479425" cy="565785"/>
                                </a:xfrm>
                                <a:custGeom>
                                  <a:avLst/>
                                  <a:gdLst/>
                                  <a:ahLst/>
                                  <a:cxnLst/>
                                  <a:rect l="l" t="t" r="r" b="b"/>
                                  <a:pathLst>
                                    <a:path w="479425" h="565785">
                                      <a:moveTo>
                                        <a:pt x="260746" y="0"/>
                                      </a:moveTo>
                                      <a:lnTo>
                                        <a:pt x="212132" y="792"/>
                                      </a:lnTo>
                                      <a:lnTo>
                                        <a:pt x="162419" y="12019"/>
                                      </a:lnTo>
                                      <a:lnTo>
                                        <a:pt x="117393" y="32806"/>
                                      </a:lnTo>
                                      <a:lnTo>
                                        <a:pt x="78124" y="61957"/>
                                      </a:lnTo>
                                      <a:lnTo>
                                        <a:pt x="45682" y="98274"/>
                                      </a:lnTo>
                                      <a:lnTo>
                                        <a:pt x="21134" y="140563"/>
                                      </a:lnTo>
                                      <a:lnTo>
                                        <a:pt x="5550" y="187626"/>
                                      </a:lnTo>
                                      <a:lnTo>
                                        <a:pt x="0" y="238268"/>
                                      </a:lnTo>
                                      <a:lnTo>
                                        <a:pt x="112957" y="238268"/>
                                      </a:lnTo>
                                      <a:lnTo>
                                        <a:pt x="122939" y="188842"/>
                                      </a:lnTo>
                                      <a:lnTo>
                                        <a:pt x="150162" y="148481"/>
                                      </a:lnTo>
                                      <a:lnTo>
                                        <a:pt x="190537" y="121267"/>
                                      </a:lnTo>
                                      <a:lnTo>
                                        <a:pt x="239980" y="111285"/>
                                      </a:lnTo>
                                      <a:lnTo>
                                        <a:pt x="289428" y="121263"/>
                                      </a:lnTo>
                                      <a:lnTo>
                                        <a:pt x="329808" y="148474"/>
                                      </a:lnTo>
                                      <a:lnTo>
                                        <a:pt x="357034" y="188834"/>
                                      </a:lnTo>
                                      <a:lnTo>
                                        <a:pt x="367018" y="238260"/>
                                      </a:lnTo>
                                      <a:lnTo>
                                        <a:pt x="362922" y="270250"/>
                                      </a:lnTo>
                                      <a:lnTo>
                                        <a:pt x="351132" y="299742"/>
                                      </a:lnTo>
                                      <a:lnTo>
                                        <a:pt x="332392" y="325391"/>
                                      </a:lnTo>
                                      <a:lnTo>
                                        <a:pt x="307448" y="345852"/>
                                      </a:lnTo>
                                      <a:lnTo>
                                        <a:pt x="265241" y="378025"/>
                                      </a:lnTo>
                                      <a:lnTo>
                                        <a:pt x="230941" y="417466"/>
                                      </a:lnTo>
                                      <a:lnTo>
                                        <a:pt x="205347" y="462757"/>
                                      </a:lnTo>
                                      <a:lnTo>
                                        <a:pt x="189259" y="512482"/>
                                      </a:lnTo>
                                      <a:lnTo>
                                        <a:pt x="183477" y="565223"/>
                                      </a:lnTo>
                                      <a:lnTo>
                                        <a:pt x="296435" y="565223"/>
                                      </a:lnTo>
                                      <a:lnTo>
                                        <a:pt x="301736" y="528144"/>
                                      </a:lnTo>
                                      <a:lnTo>
                                        <a:pt x="315959" y="494113"/>
                                      </a:lnTo>
                                      <a:lnTo>
                                        <a:pt x="338207" y="464689"/>
                                      </a:lnTo>
                                      <a:lnTo>
                                        <a:pt x="403742" y="413771"/>
                                      </a:lnTo>
                                      <a:lnTo>
                                        <a:pt x="433517" y="380394"/>
                                      </a:lnTo>
                                      <a:lnTo>
                                        <a:pt x="456392" y="342374"/>
                                      </a:lnTo>
                                      <a:lnTo>
                                        <a:pt x="471848" y="300785"/>
                                      </a:lnTo>
                                      <a:lnTo>
                                        <a:pt x="479369" y="256703"/>
                                      </a:lnTo>
                                      <a:lnTo>
                                        <a:pt x="478438" y="211201"/>
                                      </a:lnTo>
                                      <a:lnTo>
                                        <a:pt x="467972" y="163738"/>
                                      </a:lnTo>
                                      <a:lnTo>
                                        <a:pt x="448844" y="120627"/>
                                      </a:lnTo>
                                      <a:lnTo>
                                        <a:pt x="422124" y="82714"/>
                                      </a:lnTo>
                                      <a:lnTo>
                                        <a:pt x="388883" y="50848"/>
                                      </a:lnTo>
                                      <a:lnTo>
                                        <a:pt x="350192" y="25875"/>
                                      </a:lnTo>
                                      <a:lnTo>
                                        <a:pt x="307123" y="8643"/>
                                      </a:lnTo>
                                      <a:lnTo>
                                        <a:pt x="26074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8FE0E37" id="Group 2097823013" o:spid="_x0000_s1026" alt="Question Mark" style="width:37.75pt;height:44.55pt;mso-position-horizontal-relative:char;mso-position-vertical-relative:line" coordsize="4794,5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">
                      <v:shape id="Graphic 31" o:spid="_x0000_s1027" style="position:absolute;width:4794;height:5657;visibility:visible;mso-wrap-style:square;v-text-anchor:top" coordsize="479425,56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" path="m260746,l212132,792,162419,12019,117393,32806,78124,61957,45682,98274,21134,140563,5550,187626,,238268r112957,l122939,188842r27223,-40361l190537,121267r49443,-9982l289428,121263r40380,27211l357034,188834r9984,49426l362922,270250r-11790,29492l332392,325391r-24944,20461l265241,378025r-34300,39441l205347,462757r-16088,49725l183477,565223r112958,l301736,528144r14223,-34031l338207,464689r65535,-50918l433517,380394r22875,-38020l471848,300785r7521,-44082l478438,211201,467972,163738,448844,120627,422124,82714,388883,50848,350192,25875,307123,8643,260746,xe" fillcolor="black" stroked="f">
                        <v:path arrowok="t"/>
                      </v:shape>
                      <w10:anchorlock/>
                    </v:group>
                  </w:pict>
                </mc:Fallback>
              </mc:AlternateContent>
            </w:r>
          </w:p>
          <w:p w14:paraId="01299EEE" w14:textId="77777777" w:rsidR="00D17B0B" w:rsidRDefault="00D17B0B" w:rsidP="004710E8">
            <w:pPr>
              <w:pStyle w:val="TableParagraph"/>
              <w:spacing w:before="1"/>
              <w:rPr>
                <w:b/>
                <w:sz w:val="6"/>
              </w:rPr>
            </w:pPr>
          </w:p>
          <w:p w14:paraId="34C2BBC5" w14:textId="77777777" w:rsidR="00D17B0B" w:rsidRDefault="00D17B0B" w:rsidP="004710E8">
            <w:pPr>
              <w:pStyle w:val="TableParagraph"/>
              <w:spacing w:line="217" w:lineRule="exact"/>
              <w:ind w:left="1085"/>
              <w:rPr>
                <w:position w:val="-3"/>
                <w:sz w:val="20"/>
              </w:rPr>
            </w:pPr>
            <w:r>
              <w:rPr>
                <w:noProof/>
                <w:position w:val="-3"/>
                <w:sz w:val="20"/>
              </w:rPr>
              <w:drawing>
                <wp:inline distT="0" distB="0" distL="0" distR="0" wp14:anchorId="443768F3" wp14:editId="1CC1FBA2">
                  <wp:extent cx="138064" cy="138112"/>
                  <wp:effectExtent l="0" t="0" r="0" b="0"/>
                  <wp:docPr id="1619531607"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58" cstate="print"/>
                          <a:stretch>
                            <a:fillRect/>
                          </a:stretch>
                        </pic:blipFill>
                        <pic:spPr>
                          <a:xfrm>
                            <a:off x="0" y="0"/>
                            <a:ext cx="138064" cy="138112"/>
                          </a:xfrm>
                          <a:prstGeom prst="rect">
                            <a:avLst/>
                          </a:prstGeom>
                        </pic:spPr>
                      </pic:pic>
                    </a:graphicData>
                  </a:graphic>
                </wp:inline>
              </w:drawing>
            </w:r>
          </w:p>
        </w:tc>
        <w:tc>
          <w:tcPr>
            <w:tcW w:w="3969" w:type="dxa"/>
          </w:tcPr>
          <w:p w14:paraId="2DAA4DF5" w14:textId="77777777" w:rsidR="00D17B0B" w:rsidRPr="00215BF4" w:rsidRDefault="00D17B0B" w:rsidP="004710E8">
            <w:pPr>
              <w:pStyle w:val="TableParagraph"/>
              <w:spacing w:before="365"/>
              <w:ind w:left="110"/>
              <w:rPr>
                <w:rFonts w:ascii="Verdana" w:hAnsi="Verdana"/>
                <w:sz w:val="24"/>
                <w:szCs w:val="16"/>
              </w:rPr>
            </w:pPr>
            <w:r w:rsidRPr="00215BF4">
              <w:rPr>
                <w:rFonts w:ascii="Verdana" w:hAnsi="Verdana"/>
                <w:sz w:val="24"/>
                <w:szCs w:val="16"/>
              </w:rPr>
              <w:t>I</w:t>
            </w:r>
            <w:r w:rsidRPr="00215BF4">
              <w:rPr>
                <w:rFonts w:ascii="Verdana" w:hAnsi="Verdana"/>
                <w:spacing w:val="-3"/>
                <w:sz w:val="24"/>
                <w:szCs w:val="16"/>
              </w:rPr>
              <w:t xml:space="preserve"> </w:t>
            </w:r>
            <w:r w:rsidRPr="00215BF4">
              <w:rPr>
                <w:rFonts w:ascii="Verdana" w:hAnsi="Verdana"/>
                <w:sz w:val="24"/>
                <w:szCs w:val="16"/>
              </w:rPr>
              <w:t>understand</w:t>
            </w:r>
            <w:r w:rsidRPr="00215BF4">
              <w:rPr>
                <w:rFonts w:ascii="Verdana" w:hAnsi="Verdana"/>
                <w:spacing w:val="-4"/>
                <w:sz w:val="24"/>
                <w:szCs w:val="16"/>
              </w:rPr>
              <w:t xml:space="preserve"> </w:t>
            </w:r>
            <w:r w:rsidRPr="00215BF4">
              <w:rPr>
                <w:rFonts w:ascii="Verdana" w:hAnsi="Verdana"/>
                <w:sz w:val="24"/>
                <w:szCs w:val="16"/>
              </w:rPr>
              <w:t>that</w:t>
            </w:r>
            <w:r w:rsidRPr="00215BF4">
              <w:rPr>
                <w:rFonts w:ascii="Verdana" w:hAnsi="Verdana"/>
                <w:spacing w:val="-2"/>
                <w:sz w:val="24"/>
                <w:szCs w:val="16"/>
              </w:rPr>
              <w:t xml:space="preserve"> </w:t>
            </w:r>
            <w:r w:rsidRPr="00215BF4">
              <w:rPr>
                <w:rFonts w:ascii="Verdana" w:hAnsi="Verdana"/>
                <w:sz w:val="24"/>
                <w:szCs w:val="16"/>
              </w:rPr>
              <w:t>I</w:t>
            </w:r>
            <w:r w:rsidRPr="00215BF4">
              <w:rPr>
                <w:rFonts w:ascii="Verdana" w:hAnsi="Verdana"/>
                <w:spacing w:val="-1"/>
                <w:sz w:val="24"/>
                <w:szCs w:val="16"/>
              </w:rPr>
              <w:t xml:space="preserve"> </w:t>
            </w:r>
            <w:r w:rsidRPr="00215BF4">
              <w:rPr>
                <w:rFonts w:ascii="Verdana" w:hAnsi="Verdana"/>
                <w:sz w:val="24"/>
                <w:szCs w:val="16"/>
              </w:rPr>
              <w:t>will</w:t>
            </w:r>
            <w:r w:rsidRPr="00215BF4">
              <w:rPr>
                <w:rFonts w:ascii="Verdana" w:hAnsi="Verdana"/>
                <w:spacing w:val="-2"/>
                <w:sz w:val="24"/>
                <w:szCs w:val="16"/>
              </w:rPr>
              <w:t xml:space="preserve"> </w:t>
            </w:r>
            <w:r w:rsidRPr="00215BF4">
              <w:rPr>
                <w:rFonts w:ascii="Verdana" w:hAnsi="Verdana"/>
                <w:sz w:val="24"/>
                <w:szCs w:val="16"/>
              </w:rPr>
              <w:t>be</w:t>
            </w:r>
            <w:r w:rsidRPr="00215BF4">
              <w:rPr>
                <w:rFonts w:ascii="Verdana" w:hAnsi="Verdana"/>
                <w:spacing w:val="-4"/>
                <w:sz w:val="24"/>
                <w:szCs w:val="16"/>
              </w:rPr>
              <w:t xml:space="preserve"> </w:t>
            </w:r>
            <w:r w:rsidRPr="00215BF4">
              <w:rPr>
                <w:rFonts w:ascii="Verdana" w:hAnsi="Verdana"/>
                <w:sz w:val="24"/>
                <w:szCs w:val="16"/>
              </w:rPr>
              <w:t>asked</w:t>
            </w:r>
            <w:r w:rsidRPr="00215BF4">
              <w:rPr>
                <w:rFonts w:ascii="Verdana" w:hAnsi="Verdana"/>
                <w:spacing w:val="-3"/>
                <w:sz w:val="24"/>
                <w:szCs w:val="16"/>
              </w:rPr>
              <w:t xml:space="preserve"> </w:t>
            </w:r>
            <w:r w:rsidRPr="00215BF4">
              <w:rPr>
                <w:rFonts w:ascii="Verdana" w:hAnsi="Verdana"/>
                <w:spacing w:val="-2"/>
                <w:sz w:val="24"/>
                <w:szCs w:val="16"/>
              </w:rPr>
              <w:t>questions.</w:t>
            </w:r>
          </w:p>
          <w:p w14:paraId="797D89BA" w14:textId="77777777" w:rsidR="00D17B0B" w:rsidRPr="00215BF4" w:rsidRDefault="00D17B0B" w:rsidP="004710E8">
            <w:pPr>
              <w:pStyle w:val="TableParagraph"/>
              <w:spacing w:before="1"/>
              <w:ind w:left="110"/>
              <w:rPr>
                <w:rFonts w:ascii="Verdana" w:hAnsi="Verdana"/>
                <w:sz w:val="24"/>
                <w:szCs w:val="16"/>
              </w:rPr>
            </w:pPr>
            <w:r w:rsidRPr="00215BF4">
              <w:rPr>
                <w:rFonts w:ascii="Verdana" w:hAnsi="Verdana"/>
                <w:sz w:val="24"/>
                <w:szCs w:val="16"/>
              </w:rPr>
              <w:t>I</w:t>
            </w:r>
            <w:r w:rsidRPr="00215BF4">
              <w:rPr>
                <w:rFonts w:ascii="Verdana" w:hAnsi="Verdana"/>
                <w:spacing w:val="-1"/>
                <w:sz w:val="24"/>
                <w:szCs w:val="16"/>
              </w:rPr>
              <w:t xml:space="preserve"> </w:t>
            </w:r>
            <w:r w:rsidRPr="00215BF4">
              <w:rPr>
                <w:rFonts w:ascii="Verdana" w:hAnsi="Verdana"/>
                <w:sz w:val="24"/>
                <w:szCs w:val="16"/>
              </w:rPr>
              <w:t>know</w:t>
            </w:r>
            <w:r w:rsidRPr="00215BF4">
              <w:rPr>
                <w:rFonts w:ascii="Verdana" w:hAnsi="Verdana"/>
                <w:spacing w:val="-2"/>
                <w:sz w:val="24"/>
                <w:szCs w:val="16"/>
              </w:rPr>
              <w:t xml:space="preserve"> </w:t>
            </w:r>
            <w:r w:rsidRPr="00215BF4">
              <w:rPr>
                <w:rFonts w:ascii="Verdana" w:hAnsi="Verdana"/>
                <w:sz w:val="24"/>
                <w:szCs w:val="16"/>
              </w:rPr>
              <w:t>I</w:t>
            </w:r>
            <w:r w:rsidRPr="00215BF4">
              <w:rPr>
                <w:rFonts w:ascii="Verdana" w:hAnsi="Verdana"/>
                <w:spacing w:val="-1"/>
                <w:sz w:val="24"/>
                <w:szCs w:val="16"/>
              </w:rPr>
              <w:t xml:space="preserve"> </w:t>
            </w:r>
            <w:r w:rsidRPr="00215BF4">
              <w:rPr>
                <w:rFonts w:ascii="Verdana" w:hAnsi="Verdana"/>
                <w:sz w:val="24"/>
                <w:szCs w:val="16"/>
              </w:rPr>
              <w:t>can</w:t>
            </w:r>
            <w:r w:rsidRPr="00215BF4">
              <w:rPr>
                <w:rFonts w:ascii="Verdana" w:hAnsi="Verdana"/>
                <w:spacing w:val="-3"/>
                <w:sz w:val="24"/>
                <w:szCs w:val="16"/>
              </w:rPr>
              <w:t xml:space="preserve"> </w:t>
            </w:r>
            <w:r w:rsidRPr="00215BF4">
              <w:rPr>
                <w:rFonts w:ascii="Verdana" w:hAnsi="Verdana"/>
                <w:sz w:val="24"/>
                <w:szCs w:val="16"/>
              </w:rPr>
              <w:t>choose</w:t>
            </w:r>
            <w:r w:rsidRPr="00215BF4">
              <w:rPr>
                <w:rFonts w:ascii="Verdana" w:hAnsi="Verdana"/>
                <w:spacing w:val="-2"/>
                <w:sz w:val="24"/>
                <w:szCs w:val="16"/>
              </w:rPr>
              <w:t xml:space="preserve"> </w:t>
            </w:r>
            <w:r w:rsidRPr="00215BF4">
              <w:rPr>
                <w:rFonts w:ascii="Verdana" w:hAnsi="Verdana"/>
                <w:sz w:val="24"/>
                <w:szCs w:val="16"/>
              </w:rPr>
              <w:t>not</w:t>
            </w:r>
            <w:r w:rsidRPr="00215BF4">
              <w:rPr>
                <w:rFonts w:ascii="Verdana" w:hAnsi="Verdana"/>
                <w:spacing w:val="-1"/>
                <w:sz w:val="24"/>
                <w:szCs w:val="16"/>
              </w:rPr>
              <w:t xml:space="preserve"> </w:t>
            </w:r>
            <w:r w:rsidRPr="00215BF4">
              <w:rPr>
                <w:rFonts w:ascii="Verdana" w:hAnsi="Verdana"/>
                <w:sz w:val="24"/>
                <w:szCs w:val="16"/>
              </w:rPr>
              <w:t>to</w:t>
            </w:r>
            <w:r w:rsidRPr="00215BF4">
              <w:rPr>
                <w:rFonts w:ascii="Verdana" w:hAnsi="Verdana"/>
                <w:spacing w:val="-2"/>
                <w:sz w:val="24"/>
                <w:szCs w:val="16"/>
              </w:rPr>
              <w:t xml:space="preserve"> </w:t>
            </w:r>
            <w:r w:rsidRPr="00215BF4">
              <w:rPr>
                <w:rFonts w:ascii="Verdana" w:hAnsi="Verdana"/>
                <w:sz w:val="24"/>
                <w:szCs w:val="16"/>
              </w:rPr>
              <w:t>answer</w:t>
            </w:r>
            <w:r w:rsidRPr="00215BF4">
              <w:rPr>
                <w:rFonts w:ascii="Verdana" w:hAnsi="Verdana"/>
                <w:spacing w:val="-2"/>
                <w:sz w:val="24"/>
                <w:szCs w:val="16"/>
              </w:rPr>
              <w:t xml:space="preserve"> </w:t>
            </w:r>
            <w:r w:rsidRPr="00215BF4">
              <w:rPr>
                <w:rFonts w:ascii="Verdana" w:hAnsi="Verdana"/>
                <w:sz w:val="24"/>
                <w:szCs w:val="16"/>
              </w:rPr>
              <w:t>a</w:t>
            </w:r>
            <w:r w:rsidRPr="00215BF4">
              <w:rPr>
                <w:rFonts w:ascii="Verdana" w:hAnsi="Verdana"/>
                <w:spacing w:val="-1"/>
                <w:sz w:val="24"/>
                <w:szCs w:val="16"/>
              </w:rPr>
              <w:t xml:space="preserve"> </w:t>
            </w:r>
            <w:r w:rsidRPr="00215BF4">
              <w:rPr>
                <w:rFonts w:ascii="Verdana" w:hAnsi="Verdana"/>
                <w:spacing w:val="-2"/>
                <w:sz w:val="24"/>
                <w:szCs w:val="16"/>
              </w:rPr>
              <w:t>question.</w:t>
            </w:r>
          </w:p>
        </w:tc>
        <w:tc>
          <w:tcPr>
            <w:tcW w:w="1984" w:type="dxa"/>
          </w:tcPr>
          <w:p w14:paraId="6019A555" w14:textId="77777777" w:rsidR="00D17B0B" w:rsidRPr="00215BF4" w:rsidRDefault="00D17B0B" w:rsidP="004710E8">
            <w:pPr>
              <w:pStyle w:val="TableParagraph"/>
              <w:rPr>
                <w:rFonts w:ascii="Verdana" w:hAnsi="Verdana"/>
                <w:sz w:val="24"/>
                <w:szCs w:val="16"/>
              </w:rPr>
            </w:pPr>
          </w:p>
        </w:tc>
        <w:tc>
          <w:tcPr>
            <w:tcW w:w="2126" w:type="dxa"/>
          </w:tcPr>
          <w:p w14:paraId="52E8A0BE" w14:textId="77777777" w:rsidR="00D17B0B" w:rsidRPr="00215BF4" w:rsidRDefault="00D17B0B" w:rsidP="004710E8">
            <w:pPr>
              <w:pStyle w:val="TableParagraph"/>
              <w:rPr>
                <w:rFonts w:ascii="Verdana" w:hAnsi="Verdana"/>
                <w:sz w:val="24"/>
                <w:szCs w:val="16"/>
              </w:rPr>
            </w:pPr>
          </w:p>
        </w:tc>
      </w:tr>
      <w:tr w:rsidR="00D17B0B" w14:paraId="19EAA04F" w14:textId="77777777" w:rsidTr="000C0E9D">
        <w:trPr>
          <w:trHeight w:val="1799"/>
        </w:trPr>
        <w:tc>
          <w:tcPr>
            <w:tcW w:w="2127" w:type="dxa"/>
          </w:tcPr>
          <w:p w14:paraId="54C01BD3" w14:textId="77777777" w:rsidR="00D17B0B" w:rsidRDefault="00D17B0B" w:rsidP="004710E8">
            <w:pPr>
              <w:pStyle w:val="TableParagraph"/>
              <w:rPr>
                <w:b/>
                <w:sz w:val="20"/>
              </w:rPr>
            </w:pPr>
          </w:p>
          <w:p w14:paraId="68F845EA" w14:textId="77777777" w:rsidR="00D17B0B" w:rsidRDefault="00D17B0B" w:rsidP="004710E8">
            <w:pPr>
              <w:pStyle w:val="TableParagraph"/>
              <w:spacing w:before="43"/>
              <w:rPr>
                <w:b/>
                <w:sz w:val="20"/>
              </w:rPr>
            </w:pPr>
          </w:p>
          <w:p w14:paraId="179F212A" w14:textId="77777777" w:rsidR="00D17B0B" w:rsidRDefault="00D17B0B" w:rsidP="004710E8">
            <w:pPr>
              <w:pStyle w:val="TableParagraph"/>
              <w:ind w:left="134"/>
              <w:rPr>
                <w:sz w:val="20"/>
              </w:rPr>
            </w:pPr>
            <w:r>
              <w:rPr>
                <w:noProof/>
                <w:sz w:val="20"/>
              </w:rPr>
              <mc:AlternateContent>
                <mc:Choice Requires="wpg">
                  <w:drawing>
                    <wp:inline distT="0" distB="0" distL="0" distR="0" wp14:anchorId="58DF4905" wp14:editId="4A3119E3">
                      <wp:extent cx="1336040" cy="636270"/>
                      <wp:effectExtent l="0" t="0" r="0" b="1904"/>
                      <wp:docPr id="1358585499" name="Group 1358585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6040" cy="636270"/>
                                <a:chOff x="0" y="0"/>
                                <a:chExt cx="1336040" cy="636270"/>
                              </a:xfrm>
                            </wpg:grpSpPr>
                            <pic:pic xmlns:pic="http://schemas.openxmlformats.org/drawingml/2006/picture">
                              <pic:nvPicPr>
                                <pic:cNvPr id="1137548123" name="Image 34" descr="Laptop Screen"/>
                                <pic:cNvPicPr/>
                              </pic:nvPicPr>
                              <pic:blipFill>
                                <a:blip r:embed="rId159" cstate="print"/>
                                <a:stretch>
                                  <a:fillRect/>
                                </a:stretch>
                              </pic:blipFill>
                              <pic:spPr>
                                <a:xfrm>
                                  <a:off x="0" y="0"/>
                                  <a:ext cx="809740" cy="530677"/>
                                </a:xfrm>
                                <a:prstGeom prst="rect">
                                  <a:avLst/>
                                </a:prstGeom>
                              </pic:spPr>
                            </pic:pic>
                            <pic:pic xmlns:pic="http://schemas.openxmlformats.org/drawingml/2006/picture">
                              <pic:nvPicPr>
                                <pic:cNvPr id="823572378" name="Image 35" descr="Log in page&#10;"/>
                                <pic:cNvPicPr/>
                              </pic:nvPicPr>
                              <pic:blipFill>
                                <a:blip r:embed="rId160" cstate="print"/>
                                <a:stretch>
                                  <a:fillRect/>
                                </a:stretch>
                              </pic:blipFill>
                              <pic:spPr>
                                <a:xfrm>
                                  <a:off x="837132" y="218979"/>
                                  <a:ext cx="498825" cy="416842"/>
                                </a:xfrm>
                                <a:prstGeom prst="rect">
                                  <a:avLst/>
                                </a:prstGeom>
                              </pic:spPr>
                            </pic:pic>
                          </wpg:wgp>
                        </a:graphicData>
                      </a:graphic>
                    </wp:inline>
                  </w:drawing>
                </mc:Choice>
                <mc:Fallback>
                  <w:pict>
                    <v:group w14:anchorId="7C200CB1" id="Group 1358585499" o:spid="_x0000_s1026" style="width:105.2pt;height:50.1pt;mso-position-horizontal-relative:char;mso-position-vertical-relative:line" coordsize="13360,6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">
                      <v:shape id="Image 34" o:spid="_x0000_s1027" type="#_x0000_t75" alt="Laptop Screen" style="position:absolute;width:8097;height:5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">
                        <v:imagedata r:id="rId164" o:title="Laptop Screen"/>
                      </v:shape>
                      <v:shape id="Image 35" o:spid="_x0000_s1028" type="#_x0000_t75" alt="Log in page&#10;" style="position:absolute;left:8371;top:2189;width:4988;height:4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">
                        <v:imagedata r:id="rId165" o:title="Log in page&#10;"/>
                      </v:shape>
                      <w10:anchorlock/>
                    </v:group>
                  </w:pict>
                </mc:Fallback>
              </mc:AlternateContent>
            </w:r>
          </w:p>
        </w:tc>
        <w:tc>
          <w:tcPr>
            <w:tcW w:w="3969" w:type="dxa"/>
          </w:tcPr>
          <w:p w14:paraId="4EC80519" w14:textId="77777777" w:rsidR="00D17B0B" w:rsidRPr="00215BF4" w:rsidRDefault="00D17B0B" w:rsidP="004710E8">
            <w:pPr>
              <w:pStyle w:val="TableParagraph"/>
              <w:spacing w:before="351"/>
              <w:ind w:left="131"/>
              <w:rPr>
                <w:rFonts w:ascii="Verdana" w:hAnsi="Verdana"/>
                <w:sz w:val="24"/>
                <w:szCs w:val="16"/>
              </w:rPr>
            </w:pPr>
            <w:r w:rsidRPr="00215BF4">
              <w:rPr>
                <w:rFonts w:ascii="Verdana" w:hAnsi="Verdana"/>
                <w:sz w:val="24"/>
                <w:szCs w:val="16"/>
              </w:rPr>
              <w:t>I</w:t>
            </w:r>
            <w:r w:rsidRPr="00215BF4">
              <w:rPr>
                <w:rFonts w:ascii="Verdana" w:hAnsi="Verdana"/>
                <w:spacing w:val="-2"/>
                <w:sz w:val="24"/>
                <w:szCs w:val="16"/>
              </w:rPr>
              <w:t xml:space="preserve"> </w:t>
            </w:r>
            <w:r w:rsidRPr="00215BF4">
              <w:rPr>
                <w:rFonts w:ascii="Verdana" w:hAnsi="Verdana"/>
                <w:sz w:val="24"/>
                <w:szCs w:val="16"/>
              </w:rPr>
              <w:t>know</w:t>
            </w:r>
            <w:r w:rsidRPr="00215BF4">
              <w:rPr>
                <w:rFonts w:ascii="Verdana" w:hAnsi="Verdana"/>
                <w:spacing w:val="-2"/>
                <w:sz w:val="24"/>
                <w:szCs w:val="16"/>
              </w:rPr>
              <w:t xml:space="preserve"> </w:t>
            </w:r>
            <w:r w:rsidRPr="00215BF4">
              <w:rPr>
                <w:rFonts w:ascii="Verdana" w:hAnsi="Verdana"/>
                <w:sz w:val="24"/>
                <w:szCs w:val="16"/>
              </w:rPr>
              <w:t>the</w:t>
            </w:r>
            <w:r w:rsidRPr="00215BF4">
              <w:rPr>
                <w:rFonts w:ascii="Verdana" w:hAnsi="Verdana"/>
                <w:spacing w:val="-4"/>
                <w:sz w:val="24"/>
                <w:szCs w:val="16"/>
              </w:rPr>
              <w:t xml:space="preserve"> </w:t>
            </w:r>
            <w:r w:rsidRPr="00215BF4">
              <w:rPr>
                <w:rFonts w:ascii="Verdana" w:hAnsi="Verdana"/>
                <w:sz w:val="24"/>
                <w:szCs w:val="16"/>
              </w:rPr>
              <w:t>researcher</w:t>
            </w:r>
            <w:r w:rsidRPr="00215BF4">
              <w:rPr>
                <w:rFonts w:ascii="Verdana" w:hAnsi="Verdana"/>
                <w:spacing w:val="-1"/>
                <w:sz w:val="24"/>
                <w:szCs w:val="16"/>
              </w:rPr>
              <w:t xml:space="preserve"> </w:t>
            </w:r>
            <w:r w:rsidRPr="00215BF4">
              <w:rPr>
                <w:rFonts w:ascii="Verdana" w:hAnsi="Verdana"/>
                <w:sz w:val="24"/>
                <w:szCs w:val="16"/>
              </w:rPr>
              <w:t>will</w:t>
            </w:r>
            <w:r w:rsidRPr="00215BF4">
              <w:rPr>
                <w:rFonts w:ascii="Verdana" w:hAnsi="Verdana"/>
                <w:spacing w:val="-2"/>
                <w:sz w:val="24"/>
                <w:szCs w:val="16"/>
              </w:rPr>
              <w:t xml:space="preserve"> </w:t>
            </w:r>
            <w:r w:rsidRPr="00215BF4">
              <w:rPr>
                <w:rFonts w:ascii="Verdana" w:hAnsi="Verdana"/>
                <w:sz w:val="24"/>
                <w:szCs w:val="16"/>
              </w:rPr>
              <w:t>record</w:t>
            </w:r>
            <w:r w:rsidRPr="00215BF4">
              <w:rPr>
                <w:rFonts w:ascii="Verdana" w:hAnsi="Verdana"/>
                <w:spacing w:val="-2"/>
                <w:sz w:val="24"/>
                <w:szCs w:val="16"/>
              </w:rPr>
              <w:t xml:space="preserve"> </w:t>
            </w:r>
            <w:r w:rsidRPr="00215BF4">
              <w:rPr>
                <w:rFonts w:ascii="Verdana" w:hAnsi="Verdana"/>
                <w:sz w:val="24"/>
                <w:szCs w:val="16"/>
              </w:rPr>
              <w:t>what</w:t>
            </w:r>
            <w:r w:rsidRPr="00215BF4">
              <w:rPr>
                <w:rFonts w:ascii="Verdana" w:hAnsi="Verdana"/>
                <w:spacing w:val="-2"/>
                <w:sz w:val="24"/>
                <w:szCs w:val="16"/>
              </w:rPr>
              <w:t xml:space="preserve"> </w:t>
            </w:r>
            <w:r w:rsidRPr="00215BF4">
              <w:rPr>
                <w:rFonts w:ascii="Verdana" w:hAnsi="Verdana"/>
                <w:sz w:val="24"/>
                <w:szCs w:val="16"/>
              </w:rPr>
              <w:t>I</w:t>
            </w:r>
            <w:r w:rsidRPr="00215BF4">
              <w:rPr>
                <w:rFonts w:ascii="Verdana" w:hAnsi="Verdana"/>
                <w:spacing w:val="-2"/>
                <w:sz w:val="24"/>
                <w:szCs w:val="16"/>
              </w:rPr>
              <w:t xml:space="preserve"> </w:t>
            </w:r>
            <w:r w:rsidRPr="00215BF4">
              <w:rPr>
                <w:rFonts w:ascii="Verdana" w:hAnsi="Verdana"/>
                <w:spacing w:val="-4"/>
                <w:sz w:val="24"/>
                <w:szCs w:val="16"/>
              </w:rPr>
              <w:t>say.</w:t>
            </w:r>
          </w:p>
          <w:p w14:paraId="6A787CCD" w14:textId="77777777" w:rsidR="00D17B0B" w:rsidRPr="00215BF4" w:rsidRDefault="00D17B0B" w:rsidP="004710E8">
            <w:pPr>
              <w:pStyle w:val="TableParagraph"/>
              <w:spacing w:before="6" w:line="244" w:lineRule="auto"/>
              <w:ind w:left="105"/>
              <w:rPr>
                <w:rFonts w:ascii="Verdana" w:hAnsi="Verdana"/>
                <w:sz w:val="24"/>
                <w:szCs w:val="16"/>
              </w:rPr>
            </w:pPr>
            <w:r w:rsidRPr="00215BF4">
              <w:rPr>
                <w:rFonts w:ascii="Verdana" w:hAnsi="Verdana"/>
                <w:sz w:val="24"/>
                <w:szCs w:val="16"/>
              </w:rPr>
              <w:t>I</w:t>
            </w:r>
            <w:r w:rsidRPr="00215BF4">
              <w:rPr>
                <w:rFonts w:ascii="Verdana" w:hAnsi="Verdana"/>
                <w:spacing w:val="-4"/>
                <w:sz w:val="24"/>
                <w:szCs w:val="16"/>
              </w:rPr>
              <w:t xml:space="preserve"> </w:t>
            </w:r>
            <w:r w:rsidRPr="00215BF4">
              <w:rPr>
                <w:rFonts w:ascii="Verdana" w:hAnsi="Verdana"/>
                <w:sz w:val="24"/>
                <w:szCs w:val="16"/>
              </w:rPr>
              <w:t>understand</w:t>
            </w:r>
            <w:r w:rsidRPr="00215BF4">
              <w:rPr>
                <w:rFonts w:ascii="Verdana" w:hAnsi="Verdana"/>
                <w:spacing w:val="-5"/>
                <w:sz w:val="24"/>
                <w:szCs w:val="16"/>
              </w:rPr>
              <w:t xml:space="preserve"> </w:t>
            </w:r>
            <w:r w:rsidRPr="00215BF4">
              <w:rPr>
                <w:rFonts w:ascii="Verdana" w:hAnsi="Verdana"/>
                <w:sz w:val="24"/>
                <w:szCs w:val="16"/>
              </w:rPr>
              <w:t>how</w:t>
            </w:r>
            <w:r w:rsidRPr="00215BF4">
              <w:rPr>
                <w:rFonts w:ascii="Verdana" w:hAnsi="Verdana"/>
                <w:spacing w:val="-7"/>
                <w:sz w:val="24"/>
                <w:szCs w:val="16"/>
              </w:rPr>
              <w:t xml:space="preserve"> </w:t>
            </w:r>
            <w:r w:rsidRPr="00215BF4">
              <w:rPr>
                <w:rFonts w:ascii="Verdana" w:hAnsi="Verdana"/>
                <w:sz w:val="24"/>
                <w:szCs w:val="16"/>
              </w:rPr>
              <w:t>the</w:t>
            </w:r>
            <w:r w:rsidRPr="00215BF4">
              <w:rPr>
                <w:rFonts w:ascii="Verdana" w:hAnsi="Verdana"/>
                <w:spacing w:val="-7"/>
                <w:sz w:val="24"/>
                <w:szCs w:val="16"/>
              </w:rPr>
              <w:t xml:space="preserve"> </w:t>
            </w:r>
            <w:r w:rsidRPr="00215BF4">
              <w:rPr>
                <w:rFonts w:ascii="Verdana" w:hAnsi="Verdana"/>
                <w:sz w:val="24"/>
                <w:szCs w:val="16"/>
              </w:rPr>
              <w:t>information</w:t>
            </w:r>
            <w:r w:rsidRPr="00215BF4">
              <w:rPr>
                <w:rFonts w:ascii="Verdana" w:hAnsi="Verdana"/>
                <w:spacing w:val="-5"/>
                <w:sz w:val="24"/>
                <w:szCs w:val="16"/>
              </w:rPr>
              <w:t xml:space="preserve"> </w:t>
            </w:r>
            <w:r w:rsidRPr="00215BF4">
              <w:rPr>
                <w:rFonts w:ascii="Verdana" w:hAnsi="Verdana"/>
                <w:sz w:val="24"/>
                <w:szCs w:val="16"/>
              </w:rPr>
              <w:t>I</w:t>
            </w:r>
            <w:r w:rsidRPr="00215BF4">
              <w:rPr>
                <w:rFonts w:ascii="Verdana" w:hAnsi="Verdana"/>
                <w:spacing w:val="-5"/>
                <w:sz w:val="24"/>
                <w:szCs w:val="16"/>
              </w:rPr>
              <w:t xml:space="preserve"> </w:t>
            </w:r>
            <w:r w:rsidRPr="00215BF4">
              <w:rPr>
                <w:rFonts w:ascii="Verdana" w:hAnsi="Verdana"/>
                <w:sz w:val="24"/>
                <w:szCs w:val="16"/>
              </w:rPr>
              <w:t>give</w:t>
            </w:r>
            <w:r w:rsidRPr="00215BF4">
              <w:rPr>
                <w:rFonts w:ascii="Verdana" w:hAnsi="Verdana"/>
                <w:spacing w:val="-5"/>
                <w:sz w:val="24"/>
                <w:szCs w:val="16"/>
              </w:rPr>
              <w:t xml:space="preserve"> </w:t>
            </w:r>
            <w:r w:rsidRPr="00215BF4">
              <w:rPr>
                <w:rFonts w:ascii="Verdana" w:hAnsi="Verdana"/>
                <w:sz w:val="24"/>
                <w:szCs w:val="16"/>
              </w:rPr>
              <w:t>will</w:t>
            </w:r>
            <w:r w:rsidRPr="00215BF4">
              <w:rPr>
                <w:rFonts w:ascii="Verdana" w:hAnsi="Verdana"/>
                <w:spacing w:val="-5"/>
                <w:sz w:val="24"/>
                <w:szCs w:val="16"/>
              </w:rPr>
              <w:t xml:space="preserve"> </w:t>
            </w:r>
            <w:r w:rsidRPr="00215BF4">
              <w:rPr>
                <w:rFonts w:ascii="Verdana" w:hAnsi="Verdana"/>
                <w:sz w:val="24"/>
                <w:szCs w:val="16"/>
              </w:rPr>
              <w:t>be collected, studied and stored.</w:t>
            </w:r>
          </w:p>
        </w:tc>
        <w:tc>
          <w:tcPr>
            <w:tcW w:w="1984" w:type="dxa"/>
          </w:tcPr>
          <w:p w14:paraId="2B58B3D1" w14:textId="77777777" w:rsidR="00D17B0B" w:rsidRPr="00215BF4" w:rsidRDefault="00D17B0B" w:rsidP="004710E8">
            <w:pPr>
              <w:pStyle w:val="TableParagraph"/>
              <w:rPr>
                <w:rFonts w:ascii="Verdana" w:hAnsi="Verdana"/>
                <w:sz w:val="24"/>
                <w:szCs w:val="16"/>
              </w:rPr>
            </w:pPr>
          </w:p>
        </w:tc>
        <w:tc>
          <w:tcPr>
            <w:tcW w:w="2126" w:type="dxa"/>
          </w:tcPr>
          <w:p w14:paraId="04F72F9F" w14:textId="77777777" w:rsidR="00D17B0B" w:rsidRPr="00215BF4" w:rsidRDefault="00D17B0B" w:rsidP="004710E8">
            <w:pPr>
              <w:pStyle w:val="TableParagraph"/>
              <w:rPr>
                <w:rFonts w:ascii="Verdana" w:hAnsi="Verdana"/>
                <w:sz w:val="24"/>
                <w:szCs w:val="16"/>
              </w:rPr>
            </w:pPr>
          </w:p>
        </w:tc>
      </w:tr>
      <w:tr w:rsidR="00D17B0B" w14:paraId="033D5E2F" w14:textId="77777777" w:rsidTr="000C0E9D">
        <w:trPr>
          <w:trHeight w:val="1809"/>
        </w:trPr>
        <w:tc>
          <w:tcPr>
            <w:tcW w:w="2127" w:type="dxa"/>
          </w:tcPr>
          <w:p w14:paraId="5914BD5B" w14:textId="77777777" w:rsidR="00D17B0B" w:rsidRDefault="00D17B0B" w:rsidP="004710E8">
            <w:pPr>
              <w:pStyle w:val="TableParagraph"/>
              <w:spacing w:before="8" w:after="1"/>
              <w:rPr>
                <w:b/>
                <w:sz w:val="16"/>
              </w:rPr>
            </w:pPr>
          </w:p>
          <w:p w14:paraId="0BB130EA" w14:textId="77777777" w:rsidR="00D17B0B" w:rsidRDefault="00D17B0B" w:rsidP="004710E8">
            <w:pPr>
              <w:pStyle w:val="TableParagraph"/>
              <w:ind w:left="394"/>
              <w:rPr>
                <w:sz w:val="20"/>
              </w:rPr>
            </w:pPr>
            <w:r>
              <w:rPr>
                <w:noProof/>
                <w:sz w:val="20"/>
              </w:rPr>
              <w:drawing>
                <wp:inline distT="0" distB="0" distL="0" distR="0" wp14:anchorId="0E93FB95" wp14:editId="5E273002">
                  <wp:extent cx="998632" cy="980408"/>
                  <wp:effectExtent l="0" t="0" r="0" b="0"/>
                  <wp:docPr id="521621590" name="Image 36" descr="Person with finger on li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Person with finger on lip."/>
                          <pic:cNvPicPr/>
                        </pic:nvPicPr>
                        <pic:blipFill>
                          <a:blip r:embed="rId166" cstate="print"/>
                          <a:stretch>
                            <a:fillRect/>
                          </a:stretch>
                        </pic:blipFill>
                        <pic:spPr>
                          <a:xfrm>
                            <a:off x="0" y="0"/>
                            <a:ext cx="998632" cy="980408"/>
                          </a:xfrm>
                          <a:prstGeom prst="rect">
                            <a:avLst/>
                          </a:prstGeom>
                        </pic:spPr>
                      </pic:pic>
                    </a:graphicData>
                  </a:graphic>
                </wp:inline>
              </w:drawing>
            </w:r>
          </w:p>
        </w:tc>
        <w:tc>
          <w:tcPr>
            <w:tcW w:w="3969" w:type="dxa"/>
          </w:tcPr>
          <w:p w14:paraId="27AE4738" w14:textId="77777777" w:rsidR="00D17B0B" w:rsidRPr="00215BF4" w:rsidRDefault="00D17B0B" w:rsidP="004710E8">
            <w:pPr>
              <w:pStyle w:val="TableParagraph"/>
              <w:spacing w:before="365"/>
              <w:ind w:left="110"/>
              <w:rPr>
                <w:rFonts w:ascii="Verdana" w:hAnsi="Verdana"/>
                <w:sz w:val="24"/>
                <w:szCs w:val="16"/>
              </w:rPr>
            </w:pPr>
            <w:r w:rsidRPr="00215BF4">
              <w:rPr>
                <w:rFonts w:ascii="Verdana" w:hAnsi="Verdana"/>
                <w:sz w:val="24"/>
                <w:szCs w:val="16"/>
              </w:rPr>
              <w:t>I</w:t>
            </w:r>
            <w:r w:rsidRPr="00215BF4">
              <w:rPr>
                <w:rFonts w:ascii="Verdana" w:hAnsi="Verdana"/>
                <w:spacing w:val="-3"/>
                <w:sz w:val="24"/>
                <w:szCs w:val="16"/>
              </w:rPr>
              <w:t xml:space="preserve"> </w:t>
            </w:r>
            <w:r w:rsidRPr="00215BF4">
              <w:rPr>
                <w:rFonts w:ascii="Verdana" w:hAnsi="Verdana"/>
                <w:sz w:val="24"/>
                <w:szCs w:val="16"/>
              </w:rPr>
              <w:t>know</w:t>
            </w:r>
            <w:r w:rsidRPr="00215BF4">
              <w:rPr>
                <w:rFonts w:ascii="Verdana" w:hAnsi="Verdana"/>
                <w:spacing w:val="-4"/>
                <w:sz w:val="24"/>
                <w:szCs w:val="16"/>
              </w:rPr>
              <w:t xml:space="preserve"> </w:t>
            </w:r>
            <w:r w:rsidRPr="00215BF4">
              <w:rPr>
                <w:rFonts w:ascii="Verdana" w:hAnsi="Verdana"/>
                <w:sz w:val="24"/>
                <w:szCs w:val="16"/>
              </w:rPr>
              <w:t>that</w:t>
            </w:r>
            <w:r w:rsidRPr="00215BF4">
              <w:rPr>
                <w:rFonts w:ascii="Verdana" w:hAnsi="Verdana"/>
                <w:spacing w:val="-3"/>
                <w:sz w:val="24"/>
                <w:szCs w:val="16"/>
              </w:rPr>
              <w:t xml:space="preserve"> </w:t>
            </w:r>
            <w:r w:rsidRPr="00215BF4">
              <w:rPr>
                <w:rFonts w:ascii="Verdana" w:hAnsi="Verdana"/>
                <w:sz w:val="24"/>
                <w:szCs w:val="16"/>
              </w:rPr>
              <w:t>some</w:t>
            </w:r>
            <w:r w:rsidRPr="00215BF4">
              <w:rPr>
                <w:rFonts w:ascii="Verdana" w:hAnsi="Verdana"/>
                <w:spacing w:val="-4"/>
                <w:sz w:val="24"/>
                <w:szCs w:val="16"/>
              </w:rPr>
              <w:t xml:space="preserve"> </w:t>
            </w:r>
            <w:r w:rsidRPr="00215BF4">
              <w:rPr>
                <w:rFonts w:ascii="Verdana" w:hAnsi="Verdana"/>
                <w:sz w:val="24"/>
                <w:szCs w:val="16"/>
              </w:rPr>
              <w:t>of</w:t>
            </w:r>
            <w:r w:rsidRPr="00215BF4">
              <w:rPr>
                <w:rFonts w:ascii="Verdana" w:hAnsi="Verdana"/>
                <w:spacing w:val="-1"/>
                <w:sz w:val="24"/>
                <w:szCs w:val="16"/>
              </w:rPr>
              <w:t xml:space="preserve"> </w:t>
            </w:r>
            <w:r w:rsidRPr="00215BF4">
              <w:rPr>
                <w:rFonts w:ascii="Verdana" w:hAnsi="Verdana"/>
                <w:sz w:val="24"/>
                <w:szCs w:val="16"/>
              </w:rPr>
              <w:t>the</w:t>
            </w:r>
            <w:r w:rsidRPr="00215BF4">
              <w:rPr>
                <w:rFonts w:ascii="Verdana" w:hAnsi="Verdana"/>
                <w:spacing w:val="-6"/>
                <w:sz w:val="24"/>
                <w:szCs w:val="16"/>
              </w:rPr>
              <w:t xml:space="preserve"> </w:t>
            </w:r>
            <w:r w:rsidRPr="00215BF4">
              <w:rPr>
                <w:rFonts w:ascii="Verdana" w:hAnsi="Verdana"/>
                <w:sz w:val="24"/>
                <w:szCs w:val="16"/>
              </w:rPr>
              <w:t>things</w:t>
            </w:r>
            <w:r w:rsidRPr="00215BF4">
              <w:rPr>
                <w:rFonts w:ascii="Verdana" w:hAnsi="Verdana"/>
                <w:spacing w:val="-4"/>
                <w:sz w:val="24"/>
                <w:szCs w:val="16"/>
              </w:rPr>
              <w:t xml:space="preserve"> </w:t>
            </w:r>
            <w:r w:rsidRPr="00215BF4">
              <w:rPr>
                <w:rFonts w:ascii="Verdana" w:hAnsi="Verdana"/>
                <w:sz w:val="24"/>
                <w:szCs w:val="16"/>
              </w:rPr>
              <w:t>I</w:t>
            </w:r>
            <w:r w:rsidRPr="00215BF4">
              <w:rPr>
                <w:rFonts w:ascii="Verdana" w:hAnsi="Verdana"/>
                <w:spacing w:val="-3"/>
                <w:sz w:val="24"/>
                <w:szCs w:val="16"/>
              </w:rPr>
              <w:t xml:space="preserve"> </w:t>
            </w:r>
            <w:r w:rsidRPr="00215BF4">
              <w:rPr>
                <w:rFonts w:ascii="Verdana" w:hAnsi="Verdana"/>
                <w:sz w:val="24"/>
                <w:szCs w:val="16"/>
              </w:rPr>
              <w:t>say</w:t>
            </w:r>
            <w:r w:rsidRPr="00215BF4">
              <w:rPr>
                <w:rFonts w:ascii="Verdana" w:hAnsi="Verdana"/>
                <w:spacing w:val="-4"/>
                <w:sz w:val="24"/>
                <w:szCs w:val="16"/>
              </w:rPr>
              <w:t xml:space="preserve"> </w:t>
            </w:r>
            <w:r w:rsidRPr="00215BF4">
              <w:rPr>
                <w:rFonts w:ascii="Verdana" w:hAnsi="Verdana"/>
                <w:sz w:val="24"/>
                <w:szCs w:val="16"/>
              </w:rPr>
              <w:t>in</w:t>
            </w:r>
            <w:r w:rsidRPr="00215BF4">
              <w:rPr>
                <w:rFonts w:ascii="Verdana" w:hAnsi="Verdana"/>
                <w:spacing w:val="-6"/>
                <w:sz w:val="24"/>
                <w:szCs w:val="16"/>
              </w:rPr>
              <w:t xml:space="preserve"> </w:t>
            </w:r>
            <w:r w:rsidRPr="00215BF4">
              <w:rPr>
                <w:rFonts w:ascii="Verdana" w:hAnsi="Verdana"/>
                <w:sz w:val="24"/>
                <w:szCs w:val="16"/>
              </w:rPr>
              <w:t>the</w:t>
            </w:r>
            <w:r w:rsidRPr="00215BF4">
              <w:rPr>
                <w:rFonts w:ascii="Verdana" w:hAnsi="Verdana"/>
                <w:spacing w:val="-6"/>
                <w:sz w:val="24"/>
                <w:szCs w:val="16"/>
              </w:rPr>
              <w:t xml:space="preserve"> </w:t>
            </w:r>
            <w:r w:rsidRPr="00215BF4">
              <w:rPr>
                <w:rFonts w:ascii="Verdana" w:hAnsi="Verdana"/>
                <w:sz w:val="24"/>
                <w:szCs w:val="16"/>
              </w:rPr>
              <w:t>interview may be used in a report.</w:t>
            </w:r>
          </w:p>
          <w:p w14:paraId="63EEEA63" w14:textId="77777777" w:rsidR="00D17B0B" w:rsidRPr="00215BF4" w:rsidRDefault="00D17B0B" w:rsidP="004710E8">
            <w:pPr>
              <w:pStyle w:val="TableParagraph"/>
              <w:spacing w:before="10"/>
              <w:ind w:left="105"/>
              <w:rPr>
                <w:rFonts w:ascii="Verdana" w:hAnsi="Verdana"/>
                <w:sz w:val="24"/>
                <w:szCs w:val="16"/>
              </w:rPr>
            </w:pPr>
            <w:r w:rsidRPr="00215BF4">
              <w:rPr>
                <w:rFonts w:ascii="Verdana" w:hAnsi="Verdana"/>
                <w:sz w:val="24"/>
                <w:szCs w:val="16"/>
              </w:rPr>
              <w:t>I</w:t>
            </w:r>
            <w:r w:rsidRPr="00215BF4">
              <w:rPr>
                <w:rFonts w:ascii="Verdana" w:hAnsi="Verdana"/>
                <w:spacing w:val="-1"/>
                <w:sz w:val="24"/>
                <w:szCs w:val="16"/>
              </w:rPr>
              <w:t xml:space="preserve"> </w:t>
            </w:r>
            <w:r w:rsidRPr="00215BF4">
              <w:rPr>
                <w:rFonts w:ascii="Verdana" w:hAnsi="Verdana"/>
                <w:sz w:val="24"/>
                <w:szCs w:val="16"/>
              </w:rPr>
              <w:t>know</w:t>
            </w:r>
            <w:r w:rsidRPr="00215BF4">
              <w:rPr>
                <w:rFonts w:ascii="Verdana" w:hAnsi="Verdana"/>
                <w:spacing w:val="-2"/>
                <w:sz w:val="24"/>
                <w:szCs w:val="16"/>
              </w:rPr>
              <w:t xml:space="preserve"> </w:t>
            </w:r>
            <w:r w:rsidRPr="00215BF4">
              <w:rPr>
                <w:rFonts w:ascii="Verdana" w:hAnsi="Verdana"/>
                <w:sz w:val="24"/>
                <w:szCs w:val="16"/>
              </w:rPr>
              <w:t>the</w:t>
            </w:r>
            <w:r w:rsidRPr="00215BF4">
              <w:rPr>
                <w:rFonts w:ascii="Verdana" w:hAnsi="Verdana"/>
                <w:spacing w:val="-4"/>
                <w:sz w:val="24"/>
                <w:szCs w:val="16"/>
              </w:rPr>
              <w:t xml:space="preserve"> </w:t>
            </w:r>
            <w:r w:rsidRPr="00215BF4">
              <w:rPr>
                <w:rFonts w:ascii="Verdana" w:hAnsi="Verdana"/>
                <w:sz w:val="24"/>
                <w:szCs w:val="16"/>
              </w:rPr>
              <w:t>report</w:t>
            </w:r>
            <w:r w:rsidRPr="00215BF4">
              <w:rPr>
                <w:rFonts w:ascii="Verdana" w:hAnsi="Verdana"/>
                <w:spacing w:val="-1"/>
                <w:sz w:val="24"/>
                <w:szCs w:val="16"/>
              </w:rPr>
              <w:t xml:space="preserve"> </w:t>
            </w:r>
            <w:r w:rsidRPr="00215BF4">
              <w:rPr>
                <w:rFonts w:ascii="Verdana" w:hAnsi="Verdana"/>
                <w:sz w:val="24"/>
                <w:szCs w:val="16"/>
              </w:rPr>
              <w:t>won’t</w:t>
            </w:r>
            <w:r w:rsidRPr="00215BF4">
              <w:rPr>
                <w:rFonts w:ascii="Verdana" w:hAnsi="Verdana"/>
                <w:spacing w:val="-1"/>
                <w:sz w:val="24"/>
                <w:szCs w:val="16"/>
              </w:rPr>
              <w:t xml:space="preserve"> </w:t>
            </w:r>
            <w:r w:rsidRPr="00215BF4">
              <w:rPr>
                <w:rFonts w:ascii="Verdana" w:hAnsi="Verdana"/>
                <w:sz w:val="24"/>
                <w:szCs w:val="16"/>
              </w:rPr>
              <w:t>say</w:t>
            </w:r>
            <w:r w:rsidRPr="00215BF4">
              <w:rPr>
                <w:rFonts w:ascii="Verdana" w:hAnsi="Verdana"/>
                <w:spacing w:val="-2"/>
                <w:sz w:val="24"/>
                <w:szCs w:val="16"/>
              </w:rPr>
              <w:t xml:space="preserve"> </w:t>
            </w:r>
            <w:r w:rsidRPr="00215BF4">
              <w:rPr>
                <w:rFonts w:ascii="Verdana" w:hAnsi="Verdana"/>
                <w:sz w:val="24"/>
                <w:szCs w:val="16"/>
              </w:rPr>
              <w:t>who</w:t>
            </w:r>
            <w:r w:rsidRPr="00215BF4">
              <w:rPr>
                <w:rFonts w:ascii="Verdana" w:hAnsi="Verdana"/>
                <w:spacing w:val="-4"/>
                <w:sz w:val="24"/>
                <w:szCs w:val="16"/>
              </w:rPr>
              <w:t xml:space="preserve"> </w:t>
            </w:r>
            <w:r w:rsidRPr="00215BF4">
              <w:rPr>
                <w:rFonts w:ascii="Verdana" w:hAnsi="Verdana"/>
                <w:sz w:val="24"/>
                <w:szCs w:val="16"/>
              </w:rPr>
              <w:t>said</w:t>
            </w:r>
            <w:r w:rsidRPr="00215BF4">
              <w:rPr>
                <w:rFonts w:ascii="Verdana" w:hAnsi="Verdana"/>
                <w:spacing w:val="-1"/>
                <w:sz w:val="24"/>
                <w:szCs w:val="16"/>
              </w:rPr>
              <w:t xml:space="preserve"> </w:t>
            </w:r>
            <w:r w:rsidRPr="00215BF4">
              <w:rPr>
                <w:rFonts w:ascii="Verdana" w:hAnsi="Verdana"/>
                <w:spacing w:val="-5"/>
                <w:sz w:val="24"/>
                <w:szCs w:val="16"/>
              </w:rPr>
              <w:t>it.</w:t>
            </w:r>
          </w:p>
        </w:tc>
        <w:tc>
          <w:tcPr>
            <w:tcW w:w="1984" w:type="dxa"/>
          </w:tcPr>
          <w:p w14:paraId="5FA2B6E6" w14:textId="77777777" w:rsidR="00D17B0B" w:rsidRPr="00215BF4" w:rsidRDefault="00D17B0B" w:rsidP="004710E8">
            <w:pPr>
              <w:pStyle w:val="TableParagraph"/>
              <w:rPr>
                <w:rFonts w:ascii="Verdana" w:hAnsi="Verdana"/>
                <w:sz w:val="24"/>
                <w:szCs w:val="16"/>
              </w:rPr>
            </w:pPr>
          </w:p>
        </w:tc>
        <w:tc>
          <w:tcPr>
            <w:tcW w:w="2126" w:type="dxa"/>
          </w:tcPr>
          <w:p w14:paraId="004F74B8" w14:textId="77777777" w:rsidR="00D17B0B" w:rsidRPr="00215BF4" w:rsidRDefault="00D17B0B" w:rsidP="004710E8">
            <w:pPr>
              <w:pStyle w:val="TableParagraph"/>
              <w:rPr>
                <w:rFonts w:ascii="Verdana" w:hAnsi="Verdana"/>
                <w:sz w:val="24"/>
                <w:szCs w:val="16"/>
              </w:rPr>
            </w:pPr>
          </w:p>
        </w:tc>
      </w:tr>
      <w:tr w:rsidR="00D17B0B" w14:paraId="46BA10D5" w14:textId="77777777" w:rsidTr="000C0E9D">
        <w:trPr>
          <w:trHeight w:val="1973"/>
        </w:trPr>
        <w:tc>
          <w:tcPr>
            <w:tcW w:w="2127" w:type="dxa"/>
          </w:tcPr>
          <w:p w14:paraId="6452F269" w14:textId="77777777" w:rsidR="00D17B0B" w:rsidRDefault="00D17B0B" w:rsidP="004710E8">
            <w:pPr>
              <w:pStyle w:val="TableParagraph"/>
              <w:spacing w:before="9" w:after="1"/>
              <w:rPr>
                <w:b/>
                <w:sz w:val="11"/>
              </w:rPr>
            </w:pPr>
          </w:p>
          <w:p w14:paraId="5D2A9D58" w14:textId="77777777" w:rsidR="00D17B0B" w:rsidRDefault="00D17B0B" w:rsidP="004710E8">
            <w:pPr>
              <w:pStyle w:val="TableParagraph"/>
              <w:ind w:left="535"/>
              <w:rPr>
                <w:sz w:val="20"/>
              </w:rPr>
            </w:pPr>
            <w:r>
              <w:rPr>
                <w:noProof/>
                <w:sz w:val="20"/>
              </w:rPr>
              <w:drawing>
                <wp:inline distT="0" distB="0" distL="0" distR="0" wp14:anchorId="2069B55D" wp14:editId="125F7533">
                  <wp:extent cx="826769" cy="1034796"/>
                  <wp:effectExtent l="0" t="0" r="0" b="0"/>
                  <wp:docPr id="1626991603" name="Image 37" descr="Repo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descr="Report"/>
                          <pic:cNvPicPr/>
                        </pic:nvPicPr>
                        <pic:blipFill>
                          <a:blip r:embed="rId167" cstate="print"/>
                          <a:stretch>
                            <a:fillRect/>
                          </a:stretch>
                        </pic:blipFill>
                        <pic:spPr>
                          <a:xfrm>
                            <a:off x="0" y="0"/>
                            <a:ext cx="826769" cy="1034796"/>
                          </a:xfrm>
                          <a:prstGeom prst="rect">
                            <a:avLst/>
                          </a:prstGeom>
                        </pic:spPr>
                      </pic:pic>
                    </a:graphicData>
                  </a:graphic>
                </wp:inline>
              </w:drawing>
            </w:r>
          </w:p>
        </w:tc>
        <w:tc>
          <w:tcPr>
            <w:tcW w:w="3969" w:type="dxa"/>
          </w:tcPr>
          <w:p w14:paraId="46E31282" w14:textId="77777777" w:rsidR="00D17B0B" w:rsidRPr="00215BF4" w:rsidRDefault="00D17B0B" w:rsidP="004710E8">
            <w:pPr>
              <w:pStyle w:val="TableParagraph"/>
              <w:spacing w:before="363"/>
              <w:ind w:left="110"/>
              <w:rPr>
                <w:rFonts w:ascii="Verdana" w:hAnsi="Verdana"/>
                <w:sz w:val="24"/>
                <w:szCs w:val="16"/>
              </w:rPr>
            </w:pPr>
            <w:r w:rsidRPr="00215BF4">
              <w:rPr>
                <w:rFonts w:ascii="Verdana" w:hAnsi="Verdana"/>
                <w:sz w:val="24"/>
                <w:szCs w:val="16"/>
              </w:rPr>
              <w:t>I</w:t>
            </w:r>
            <w:r w:rsidRPr="00215BF4">
              <w:rPr>
                <w:rFonts w:ascii="Verdana" w:hAnsi="Verdana"/>
                <w:spacing w:val="-3"/>
                <w:sz w:val="24"/>
                <w:szCs w:val="16"/>
              </w:rPr>
              <w:t xml:space="preserve"> </w:t>
            </w:r>
            <w:r w:rsidRPr="00215BF4">
              <w:rPr>
                <w:rFonts w:ascii="Verdana" w:hAnsi="Verdana"/>
                <w:sz w:val="24"/>
                <w:szCs w:val="16"/>
              </w:rPr>
              <w:t>know</w:t>
            </w:r>
            <w:r w:rsidRPr="00215BF4">
              <w:rPr>
                <w:rFonts w:ascii="Verdana" w:hAnsi="Verdana"/>
                <w:spacing w:val="-1"/>
                <w:sz w:val="24"/>
                <w:szCs w:val="16"/>
              </w:rPr>
              <w:t xml:space="preserve"> </w:t>
            </w:r>
            <w:r w:rsidRPr="00215BF4">
              <w:rPr>
                <w:rFonts w:ascii="Verdana" w:hAnsi="Verdana"/>
                <w:sz w:val="24"/>
                <w:szCs w:val="16"/>
              </w:rPr>
              <w:t>my</w:t>
            </w:r>
            <w:r w:rsidRPr="00215BF4">
              <w:rPr>
                <w:rFonts w:ascii="Verdana" w:hAnsi="Verdana"/>
                <w:spacing w:val="-2"/>
                <w:sz w:val="24"/>
                <w:szCs w:val="16"/>
              </w:rPr>
              <w:t xml:space="preserve"> </w:t>
            </w:r>
            <w:r w:rsidRPr="00215BF4">
              <w:rPr>
                <w:rFonts w:ascii="Verdana" w:hAnsi="Verdana"/>
                <w:sz w:val="24"/>
                <w:szCs w:val="16"/>
              </w:rPr>
              <w:t>name</w:t>
            </w:r>
            <w:r w:rsidRPr="00215BF4">
              <w:rPr>
                <w:rFonts w:ascii="Verdana" w:hAnsi="Verdana"/>
                <w:spacing w:val="-1"/>
                <w:sz w:val="24"/>
                <w:szCs w:val="16"/>
              </w:rPr>
              <w:t xml:space="preserve"> </w:t>
            </w:r>
            <w:r w:rsidRPr="00215BF4">
              <w:rPr>
                <w:rFonts w:ascii="Verdana" w:hAnsi="Verdana"/>
                <w:sz w:val="24"/>
                <w:szCs w:val="16"/>
              </w:rPr>
              <w:t>will</w:t>
            </w:r>
            <w:r w:rsidRPr="00215BF4">
              <w:rPr>
                <w:rFonts w:ascii="Verdana" w:hAnsi="Verdana"/>
                <w:spacing w:val="-1"/>
                <w:sz w:val="24"/>
                <w:szCs w:val="16"/>
              </w:rPr>
              <w:t xml:space="preserve"> </w:t>
            </w:r>
            <w:r w:rsidRPr="00215BF4">
              <w:rPr>
                <w:rFonts w:ascii="Verdana" w:hAnsi="Verdana"/>
                <w:sz w:val="24"/>
                <w:szCs w:val="16"/>
              </w:rPr>
              <w:t>not be</w:t>
            </w:r>
            <w:r w:rsidRPr="00215BF4">
              <w:rPr>
                <w:rFonts w:ascii="Verdana" w:hAnsi="Verdana"/>
                <w:spacing w:val="-3"/>
                <w:sz w:val="24"/>
                <w:szCs w:val="16"/>
              </w:rPr>
              <w:t xml:space="preserve"> </w:t>
            </w:r>
            <w:r w:rsidRPr="00215BF4">
              <w:rPr>
                <w:rFonts w:ascii="Verdana" w:hAnsi="Verdana"/>
                <w:sz w:val="24"/>
                <w:szCs w:val="16"/>
              </w:rPr>
              <w:t>used</w:t>
            </w:r>
            <w:r w:rsidRPr="00215BF4">
              <w:rPr>
                <w:rFonts w:ascii="Verdana" w:hAnsi="Verdana"/>
                <w:spacing w:val="-4"/>
                <w:sz w:val="24"/>
                <w:szCs w:val="16"/>
              </w:rPr>
              <w:t xml:space="preserve"> </w:t>
            </w:r>
            <w:r w:rsidRPr="00215BF4">
              <w:rPr>
                <w:rFonts w:ascii="Verdana" w:hAnsi="Verdana"/>
                <w:sz w:val="24"/>
                <w:szCs w:val="16"/>
              </w:rPr>
              <w:t>in</w:t>
            </w:r>
            <w:r w:rsidRPr="00215BF4">
              <w:rPr>
                <w:rFonts w:ascii="Verdana" w:hAnsi="Verdana"/>
                <w:spacing w:val="-1"/>
                <w:sz w:val="24"/>
                <w:szCs w:val="16"/>
              </w:rPr>
              <w:t xml:space="preserve"> </w:t>
            </w:r>
            <w:r w:rsidRPr="00215BF4">
              <w:rPr>
                <w:rFonts w:ascii="Verdana" w:hAnsi="Verdana"/>
                <w:sz w:val="24"/>
                <w:szCs w:val="16"/>
              </w:rPr>
              <w:t>any</w:t>
            </w:r>
            <w:r w:rsidRPr="00215BF4">
              <w:rPr>
                <w:rFonts w:ascii="Verdana" w:hAnsi="Verdana"/>
                <w:spacing w:val="-1"/>
                <w:sz w:val="24"/>
                <w:szCs w:val="16"/>
              </w:rPr>
              <w:t xml:space="preserve"> </w:t>
            </w:r>
            <w:r w:rsidRPr="00215BF4">
              <w:rPr>
                <w:rFonts w:ascii="Verdana" w:hAnsi="Verdana"/>
                <w:spacing w:val="-2"/>
                <w:sz w:val="24"/>
                <w:szCs w:val="16"/>
              </w:rPr>
              <w:t>report.</w:t>
            </w:r>
          </w:p>
        </w:tc>
        <w:tc>
          <w:tcPr>
            <w:tcW w:w="1984" w:type="dxa"/>
          </w:tcPr>
          <w:p w14:paraId="1049E164" w14:textId="77777777" w:rsidR="00D17B0B" w:rsidRPr="00215BF4" w:rsidRDefault="00D17B0B" w:rsidP="004710E8">
            <w:pPr>
              <w:pStyle w:val="TableParagraph"/>
              <w:rPr>
                <w:rFonts w:ascii="Verdana" w:hAnsi="Verdana"/>
                <w:sz w:val="24"/>
                <w:szCs w:val="16"/>
              </w:rPr>
            </w:pPr>
          </w:p>
        </w:tc>
        <w:tc>
          <w:tcPr>
            <w:tcW w:w="2126" w:type="dxa"/>
          </w:tcPr>
          <w:p w14:paraId="7D587CD6" w14:textId="77777777" w:rsidR="00D17B0B" w:rsidRPr="00215BF4" w:rsidRDefault="00D17B0B" w:rsidP="004710E8">
            <w:pPr>
              <w:pStyle w:val="TableParagraph"/>
              <w:rPr>
                <w:rFonts w:ascii="Verdana" w:hAnsi="Verdana"/>
                <w:sz w:val="24"/>
                <w:szCs w:val="16"/>
              </w:rPr>
            </w:pPr>
          </w:p>
        </w:tc>
      </w:tr>
    </w:tbl>
    <w:p w14:paraId="6B249537" w14:textId="77777777" w:rsidR="00D17B0B" w:rsidRDefault="00D17B0B" w:rsidP="00D17B0B">
      <w:pPr>
        <w:pStyle w:val="TableParagraph"/>
        <w:rPr>
          <w:rFonts w:ascii="Times New Roman"/>
          <w:sz w:val="34"/>
        </w:rPr>
        <w:sectPr w:rsidR="00D17B0B" w:rsidSect="00D7551E">
          <w:pgSz w:w="11920" w:h="16850"/>
          <w:pgMar w:top="1440" w:right="1440" w:bottom="1440" w:left="1440" w:header="0" w:footer="765" w:gutter="0"/>
          <w:cols w:space="720"/>
          <w:docGrid w:linePitch="326"/>
        </w:sectPr>
      </w:pPr>
    </w:p>
    <w:p w14:paraId="757D5703" w14:textId="77777777" w:rsidR="00D17B0B" w:rsidRDefault="00D17B0B" w:rsidP="00D17B0B">
      <w:pPr>
        <w:spacing w:before="5"/>
        <w:rPr>
          <w:b/>
          <w:sz w:val="2"/>
        </w:rPr>
      </w:pPr>
    </w:p>
    <w:tbl>
      <w:tblPr>
        <w:tblW w:w="10480" w:type="dxa"/>
        <w:tblInd w:w="-729" w:type="dxa"/>
        <w:tblBorders>
          <w:top w:val="single" w:sz="4" w:space="0" w:color="528DD2"/>
          <w:left w:val="single" w:sz="4" w:space="0" w:color="528DD2"/>
          <w:bottom w:val="single" w:sz="4" w:space="0" w:color="528DD2"/>
          <w:right w:val="single" w:sz="4" w:space="0" w:color="528DD2"/>
          <w:insideH w:val="single" w:sz="4" w:space="0" w:color="528DD2"/>
          <w:insideV w:val="single" w:sz="4" w:space="0" w:color="528DD2"/>
        </w:tblBorders>
        <w:tblLayout w:type="fixed"/>
        <w:tblCellMar>
          <w:left w:w="0" w:type="dxa"/>
          <w:right w:w="0" w:type="dxa"/>
        </w:tblCellMar>
        <w:tblLook w:val="01E0" w:firstRow="1" w:lastRow="1" w:firstColumn="1" w:lastColumn="1" w:noHBand="0" w:noVBand="0"/>
      </w:tblPr>
      <w:tblGrid>
        <w:gridCol w:w="2379"/>
        <w:gridCol w:w="3565"/>
        <w:gridCol w:w="2268"/>
        <w:gridCol w:w="2268"/>
      </w:tblGrid>
      <w:tr w:rsidR="00D17B0B" w:rsidRPr="00215BF4" w14:paraId="124919A8" w14:textId="77777777" w:rsidTr="00B95D74">
        <w:trPr>
          <w:trHeight w:val="1682"/>
        </w:trPr>
        <w:tc>
          <w:tcPr>
            <w:tcW w:w="2379" w:type="dxa"/>
          </w:tcPr>
          <w:p w14:paraId="64800DFE" w14:textId="77777777" w:rsidR="00D17B0B" w:rsidRDefault="00D17B0B" w:rsidP="004710E8">
            <w:pPr>
              <w:pStyle w:val="TableParagraph"/>
              <w:rPr>
                <w:rFonts w:ascii="Times New Roman"/>
                <w:sz w:val="34"/>
              </w:rPr>
            </w:pPr>
          </w:p>
        </w:tc>
        <w:tc>
          <w:tcPr>
            <w:tcW w:w="3565" w:type="dxa"/>
          </w:tcPr>
          <w:p w14:paraId="1FA5A583" w14:textId="77777777" w:rsidR="00D17B0B" w:rsidRDefault="00D17B0B" w:rsidP="004710E8">
            <w:pPr>
              <w:pStyle w:val="TableParagraph"/>
              <w:rPr>
                <w:rFonts w:ascii="Times New Roman"/>
                <w:sz w:val="34"/>
              </w:rPr>
            </w:pPr>
          </w:p>
        </w:tc>
        <w:tc>
          <w:tcPr>
            <w:tcW w:w="2268" w:type="dxa"/>
          </w:tcPr>
          <w:p w14:paraId="30CB5D12" w14:textId="77777777" w:rsidR="00D17B0B" w:rsidRPr="00215BF4" w:rsidRDefault="00D17B0B" w:rsidP="004710E8">
            <w:pPr>
              <w:pStyle w:val="TableParagraph"/>
              <w:spacing w:before="121"/>
              <w:ind w:left="370"/>
              <w:rPr>
                <w:rFonts w:ascii="Verdana" w:hAnsi="Verdana"/>
                <w:sz w:val="24"/>
                <w:szCs w:val="16"/>
              </w:rPr>
            </w:pPr>
            <w:r w:rsidRPr="00215BF4">
              <w:rPr>
                <w:rFonts w:ascii="Verdana" w:hAnsi="Verdana"/>
                <w:noProof/>
                <w:sz w:val="24"/>
                <w:szCs w:val="16"/>
              </w:rPr>
              <w:drawing>
                <wp:inline distT="0" distB="0" distL="0" distR="0" wp14:anchorId="731FD2C8" wp14:editId="26E637C5">
                  <wp:extent cx="626745" cy="863511"/>
                  <wp:effectExtent l="0" t="0" r="0" b="0"/>
                  <wp:docPr id="1263214402" name="Image 38" descr="Person saying y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Person saying yes"/>
                          <pic:cNvPicPr/>
                        </pic:nvPicPr>
                        <pic:blipFill>
                          <a:blip r:embed="rId148" cstate="print"/>
                          <a:stretch>
                            <a:fillRect/>
                          </a:stretch>
                        </pic:blipFill>
                        <pic:spPr>
                          <a:xfrm>
                            <a:off x="0" y="0"/>
                            <a:ext cx="626745" cy="863511"/>
                          </a:xfrm>
                          <a:prstGeom prst="rect">
                            <a:avLst/>
                          </a:prstGeom>
                        </pic:spPr>
                      </pic:pic>
                    </a:graphicData>
                  </a:graphic>
                </wp:inline>
              </w:drawing>
            </w:r>
            <w:r w:rsidRPr="00215BF4">
              <w:rPr>
                <w:rFonts w:ascii="Verdana" w:hAnsi="Verdana"/>
                <w:spacing w:val="-5"/>
                <w:sz w:val="24"/>
                <w:szCs w:val="16"/>
              </w:rPr>
              <w:t>Yes</w:t>
            </w:r>
          </w:p>
        </w:tc>
        <w:tc>
          <w:tcPr>
            <w:tcW w:w="2268" w:type="dxa"/>
          </w:tcPr>
          <w:p w14:paraId="04BE4426" w14:textId="77777777" w:rsidR="00D17B0B" w:rsidRPr="00215BF4" w:rsidRDefault="00D17B0B" w:rsidP="004710E8">
            <w:pPr>
              <w:pStyle w:val="TableParagraph"/>
              <w:spacing w:before="121"/>
              <w:ind w:left="458"/>
              <w:rPr>
                <w:rFonts w:ascii="Verdana" w:hAnsi="Verdana"/>
                <w:sz w:val="24"/>
                <w:szCs w:val="16"/>
              </w:rPr>
            </w:pPr>
            <w:r w:rsidRPr="00215BF4">
              <w:rPr>
                <w:rFonts w:ascii="Verdana" w:hAnsi="Verdana"/>
                <w:noProof/>
                <w:sz w:val="24"/>
                <w:szCs w:val="16"/>
              </w:rPr>
              <w:drawing>
                <wp:inline distT="0" distB="0" distL="0" distR="0" wp14:anchorId="68F656CF" wp14:editId="4D6D1FA9">
                  <wp:extent cx="626745" cy="863511"/>
                  <wp:effectExtent l="0" t="0" r="0" b="0"/>
                  <wp:docPr id="1336248039" name="Image 39" descr="Person saying 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Person saying no"/>
                          <pic:cNvPicPr/>
                        </pic:nvPicPr>
                        <pic:blipFill>
                          <a:blip r:embed="rId149" cstate="print"/>
                          <a:stretch>
                            <a:fillRect/>
                          </a:stretch>
                        </pic:blipFill>
                        <pic:spPr>
                          <a:xfrm>
                            <a:off x="0" y="0"/>
                            <a:ext cx="626745" cy="863511"/>
                          </a:xfrm>
                          <a:prstGeom prst="rect">
                            <a:avLst/>
                          </a:prstGeom>
                        </pic:spPr>
                      </pic:pic>
                    </a:graphicData>
                  </a:graphic>
                </wp:inline>
              </w:drawing>
            </w:r>
            <w:r w:rsidRPr="00215BF4">
              <w:rPr>
                <w:rFonts w:ascii="Verdana" w:hAnsi="Verdana"/>
                <w:spacing w:val="-5"/>
                <w:sz w:val="24"/>
                <w:szCs w:val="16"/>
              </w:rPr>
              <w:t>No</w:t>
            </w:r>
          </w:p>
        </w:tc>
      </w:tr>
      <w:tr w:rsidR="00D17B0B" w:rsidRPr="00215BF4" w14:paraId="0C0AD8EE" w14:textId="77777777" w:rsidTr="00B95D74">
        <w:trPr>
          <w:trHeight w:val="2642"/>
        </w:trPr>
        <w:tc>
          <w:tcPr>
            <w:tcW w:w="2379" w:type="dxa"/>
          </w:tcPr>
          <w:p w14:paraId="196A102F" w14:textId="77777777" w:rsidR="00D17B0B" w:rsidRDefault="00D17B0B" w:rsidP="004710E8">
            <w:pPr>
              <w:pStyle w:val="TableParagraph"/>
              <w:spacing w:before="118"/>
              <w:rPr>
                <w:b/>
                <w:sz w:val="20"/>
              </w:rPr>
            </w:pPr>
          </w:p>
          <w:p w14:paraId="14FB9FDD" w14:textId="77777777" w:rsidR="00D17B0B" w:rsidRDefault="00D17B0B" w:rsidP="004710E8">
            <w:pPr>
              <w:pStyle w:val="TableParagraph"/>
              <w:ind w:left="251"/>
              <w:rPr>
                <w:sz w:val="20"/>
              </w:rPr>
            </w:pPr>
            <w:r>
              <w:rPr>
                <w:noProof/>
                <w:sz w:val="20"/>
              </w:rPr>
              <w:drawing>
                <wp:inline distT="0" distB="0" distL="0" distR="0" wp14:anchorId="6E6475C7" wp14:editId="1F0735E7">
                  <wp:extent cx="1188600" cy="1082802"/>
                  <wp:effectExtent l="0" t="0" r="0" b="0"/>
                  <wp:docPr id="835315936" name="Image 40" descr="Person being comforted by suppor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descr="Person being comforted by supporter."/>
                          <pic:cNvPicPr/>
                        </pic:nvPicPr>
                        <pic:blipFill>
                          <a:blip r:embed="rId168" cstate="print"/>
                          <a:stretch>
                            <a:fillRect/>
                          </a:stretch>
                        </pic:blipFill>
                        <pic:spPr>
                          <a:xfrm>
                            <a:off x="0" y="0"/>
                            <a:ext cx="1188600" cy="1082802"/>
                          </a:xfrm>
                          <a:prstGeom prst="rect">
                            <a:avLst/>
                          </a:prstGeom>
                        </pic:spPr>
                      </pic:pic>
                    </a:graphicData>
                  </a:graphic>
                </wp:inline>
              </w:drawing>
            </w:r>
          </w:p>
        </w:tc>
        <w:tc>
          <w:tcPr>
            <w:tcW w:w="3565" w:type="dxa"/>
          </w:tcPr>
          <w:p w14:paraId="14308B06" w14:textId="77777777" w:rsidR="00D17B0B" w:rsidRPr="00215BF4" w:rsidRDefault="00D17B0B" w:rsidP="004710E8">
            <w:pPr>
              <w:pStyle w:val="TableParagraph"/>
              <w:spacing w:before="365" w:line="242" w:lineRule="auto"/>
              <w:ind w:left="110" w:right="733"/>
              <w:rPr>
                <w:sz w:val="24"/>
                <w:szCs w:val="16"/>
              </w:rPr>
            </w:pPr>
            <w:r w:rsidRPr="00215BF4">
              <w:rPr>
                <w:sz w:val="24"/>
                <w:szCs w:val="16"/>
              </w:rPr>
              <w:t>I know if something upsets me, I can ask for help</w:t>
            </w:r>
            <w:r w:rsidRPr="00215BF4">
              <w:rPr>
                <w:spacing w:val="-5"/>
                <w:sz w:val="24"/>
                <w:szCs w:val="16"/>
              </w:rPr>
              <w:t xml:space="preserve"> </w:t>
            </w:r>
            <w:r w:rsidRPr="00215BF4">
              <w:rPr>
                <w:sz w:val="24"/>
                <w:szCs w:val="16"/>
              </w:rPr>
              <w:t>from</w:t>
            </w:r>
            <w:r w:rsidRPr="00215BF4">
              <w:rPr>
                <w:spacing w:val="-5"/>
                <w:sz w:val="24"/>
                <w:szCs w:val="16"/>
              </w:rPr>
              <w:t xml:space="preserve"> </w:t>
            </w:r>
            <w:r w:rsidRPr="00215BF4">
              <w:rPr>
                <w:sz w:val="24"/>
                <w:szCs w:val="16"/>
              </w:rPr>
              <w:t>someone</w:t>
            </w:r>
            <w:r w:rsidRPr="00215BF4">
              <w:rPr>
                <w:spacing w:val="-5"/>
                <w:sz w:val="24"/>
                <w:szCs w:val="16"/>
              </w:rPr>
              <w:t xml:space="preserve"> </w:t>
            </w:r>
            <w:r w:rsidRPr="00215BF4">
              <w:rPr>
                <w:sz w:val="24"/>
                <w:szCs w:val="16"/>
              </w:rPr>
              <w:t>in</w:t>
            </w:r>
            <w:r w:rsidRPr="00215BF4">
              <w:rPr>
                <w:spacing w:val="-7"/>
                <w:sz w:val="24"/>
                <w:szCs w:val="16"/>
              </w:rPr>
              <w:t xml:space="preserve"> </w:t>
            </w:r>
            <w:r w:rsidRPr="00215BF4">
              <w:rPr>
                <w:sz w:val="24"/>
                <w:szCs w:val="16"/>
              </w:rPr>
              <w:t>my</w:t>
            </w:r>
            <w:r w:rsidRPr="00215BF4">
              <w:rPr>
                <w:spacing w:val="-3"/>
                <w:sz w:val="24"/>
                <w:szCs w:val="16"/>
              </w:rPr>
              <w:t xml:space="preserve"> </w:t>
            </w:r>
            <w:r w:rsidRPr="00215BF4">
              <w:rPr>
                <w:sz w:val="24"/>
                <w:szCs w:val="16"/>
              </w:rPr>
              <w:t>family,</w:t>
            </w:r>
            <w:r w:rsidRPr="00215BF4">
              <w:rPr>
                <w:spacing w:val="-4"/>
                <w:sz w:val="24"/>
                <w:szCs w:val="16"/>
              </w:rPr>
              <w:t xml:space="preserve"> </w:t>
            </w:r>
            <w:r w:rsidRPr="00215BF4">
              <w:rPr>
                <w:sz w:val="24"/>
                <w:szCs w:val="16"/>
              </w:rPr>
              <w:t>a</w:t>
            </w:r>
            <w:r w:rsidRPr="00215BF4">
              <w:rPr>
                <w:spacing w:val="-5"/>
                <w:sz w:val="24"/>
                <w:szCs w:val="16"/>
              </w:rPr>
              <w:t xml:space="preserve"> </w:t>
            </w:r>
            <w:r w:rsidRPr="00215BF4">
              <w:rPr>
                <w:sz w:val="24"/>
                <w:szCs w:val="16"/>
              </w:rPr>
              <w:t>carer</w:t>
            </w:r>
            <w:r w:rsidRPr="00215BF4">
              <w:rPr>
                <w:spacing w:val="-5"/>
                <w:sz w:val="24"/>
                <w:szCs w:val="16"/>
              </w:rPr>
              <w:t xml:space="preserve"> </w:t>
            </w:r>
            <w:r w:rsidRPr="00215BF4">
              <w:rPr>
                <w:sz w:val="24"/>
                <w:szCs w:val="16"/>
              </w:rPr>
              <w:t>or</w:t>
            </w:r>
            <w:r w:rsidRPr="00215BF4">
              <w:rPr>
                <w:spacing w:val="-3"/>
                <w:sz w:val="24"/>
                <w:szCs w:val="16"/>
              </w:rPr>
              <w:t xml:space="preserve"> </w:t>
            </w:r>
            <w:r w:rsidRPr="00215BF4">
              <w:rPr>
                <w:sz w:val="24"/>
                <w:szCs w:val="16"/>
              </w:rPr>
              <w:t xml:space="preserve">a </w:t>
            </w:r>
            <w:r w:rsidRPr="00215BF4">
              <w:rPr>
                <w:spacing w:val="-2"/>
                <w:sz w:val="24"/>
                <w:szCs w:val="16"/>
              </w:rPr>
              <w:t>friend.</w:t>
            </w:r>
          </w:p>
          <w:p w14:paraId="25521F53" w14:textId="77777777" w:rsidR="00D17B0B" w:rsidRPr="00215BF4" w:rsidRDefault="00D17B0B" w:rsidP="004710E8">
            <w:pPr>
              <w:pStyle w:val="TableParagraph"/>
              <w:spacing w:before="2" w:line="242" w:lineRule="auto"/>
              <w:ind w:left="110" w:right="733"/>
              <w:rPr>
                <w:sz w:val="24"/>
                <w:szCs w:val="16"/>
              </w:rPr>
            </w:pPr>
            <w:r w:rsidRPr="00215BF4">
              <w:rPr>
                <w:sz w:val="24"/>
                <w:szCs w:val="16"/>
              </w:rPr>
              <w:t>I</w:t>
            </w:r>
            <w:r w:rsidRPr="00215BF4">
              <w:rPr>
                <w:spacing w:val="-3"/>
                <w:sz w:val="24"/>
                <w:szCs w:val="16"/>
              </w:rPr>
              <w:t xml:space="preserve"> </w:t>
            </w:r>
            <w:r w:rsidRPr="00215BF4">
              <w:rPr>
                <w:sz w:val="24"/>
                <w:szCs w:val="16"/>
              </w:rPr>
              <w:t>know</w:t>
            </w:r>
            <w:r w:rsidRPr="00215BF4">
              <w:rPr>
                <w:spacing w:val="-4"/>
                <w:sz w:val="24"/>
                <w:szCs w:val="16"/>
              </w:rPr>
              <w:t xml:space="preserve"> </w:t>
            </w:r>
            <w:r w:rsidRPr="00215BF4">
              <w:rPr>
                <w:sz w:val="24"/>
                <w:szCs w:val="16"/>
              </w:rPr>
              <w:t>I</w:t>
            </w:r>
            <w:r w:rsidRPr="00215BF4">
              <w:rPr>
                <w:spacing w:val="-3"/>
                <w:sz w:val="24"/>
                <w:szCs w:val="16"/>
              </w:rPr>
              <w:t xml:space="preserve"> </w:t>
            </w:r>
            <w:r w:rsidRPr="00215BF4">
              <w:rPr>
                <w:sz w:val="24"/>
                <w:szCs w:val="16"/>
              </w:rPr>
              <w:t>can</w:t>
            </w:r>
            <w:r w:rsidRPr="00215BF4">
              <w:rPr>
                <w:spacing w:val="-6"/>
                <w:sz w:val="24"/>
                <w:szCs w:val="16"/>
              </w:rPr>
              <w:t xml:space="preserve"> </w:t>
            </w:r>
            <w:r w:rsidRPr="00215BF4">
              <w:rPr>
                <w:sz w:val="24"/>
                <w:szCs w:val="16"/>
              </w:rPr>
              <w:t>also</w:t>
            </w:r>
            <w:r w:rsidRPr="00215BF4">
              <w:rPr>
                <w:spacing w:val="-4"/>
                <w:sz w:val="24"/>
                <w:szCs w:val="16"/>
              </w:rPr>
              <w:t xml:space="preserve"> </w:t>
            </w:r>
            <w:r w:rsidRPr="00215BF4">
              <w:rPr>
                <w:sz w:val="24"/>
                <w:szCs w:val="16"/>
              </w:rPr>
              <w:t>ask</w:t>
            </w:r>
            <w:r w:rsidRPr="00215BF4">
              <w:rPr>
                <w:spacing w:val="-4"/>
                <w:sz w:val="24"/>
                <w:szCs w:val="16"/>
              </w:rPr>
              <w:t xml:space="preserve"> </w:t>
            </w:r>
            <w:r w:rsidRPr="00215BF4">
              <w:rPr>
                <w:sz w:val="24"/>
                <w:szCs w:val="16"/>
              </w:rPr>
              <w:t>for</w:t>
            </w:r>
            <w:r w:rsidRPr="00215BF4">
              <w:rPr>
                <w:spacing w:val="-4"/>
                <w:sz w:val="24"/>
                <w:szCs w:val="16"/>
              </w:rPr>
              <w:t xml:space="preserve"> </w:t>
            </w:r>
            <w:r w:rsidRPr="00215BF4">
              <w:rPr>
                <w:sz w:val="24"/>
                <w:szCs w:val="16"/>
              </w:rPr>
              <w:t>help</w:t>
            </w:r>
            <w:r w:rsidRPr="00215BF4">
              <w:rPr>
                <w:spacing w:val="-4"/>
                <w:sz w:val="24"/>
                <w:szCs w:val="16"/>
              </w:rPr>
              <w:t xml:space="preserve"> </w:t>
            </w:r>
            <w:r w:rsidRPr="00215BF4">
              <w:rPr>
                <w:sz w:val="24"/>
                <w:szCs w:val="16"/>
              </w:rPr>
              <w:t>from</w:t>
            </w:r>
            <w:r w:rsidRPr="00215BF4">
              <w:rPr>
                <w:spacing w:val="-4"/>
                <w:sz w:val="24"/>
                <w:szCs w:val="16"/>
              </w:rPr>
              <w:t xml:space="preserve"> </w:t>
            </w:r>
            <w:r w:rsidRPr="00215BF4">
              <w:rPr>
                <w:sz w:val="24"/>
                <w:szCs w:val="16"/>
              </w:rPr>
              <w:t>the</w:t>
            </w:r>
            <w:r w:rsidRPr="00215BF4">
              <w:rPr>
                <w:spacing w:val="-6"/>
                <w:sz w:val="24"/>
                <w:szCs w:val="16"/>
              </w:rPr>
              <w:t xml:space="preserve"> </w:t>
            </w:r>
            <w:r w:rsidRPr="00215BF4">
              <w:rPr>
                <w:sz w:val="24"/>
                <w:szCs w:val="16"/>
              </w:rPr>
              <w:t>National Advocacy Service or other support services.</w:t>
            </w:r>
          </w:p>
        </w:tc>
        <w:tc>
          <w:tcPr>
            <w:tcW w:w="2268" w:type="dxa"/>
          </w:tcPr>
          <w:p w14:paraId="5A888B31" w14:textId="77777777" w:rsidR="00D17B0B" w:rsidRPr="00215BF4" w:rsidRDefault="00D17B0B" w:rsidP="004710E8">
            <w:pPr>
              <w:pStyle w:val="TableParagraph"/>
              <w:rPr>
                <w:rFonts w:ascii="Verdana" w:hAnsi="Verdana"/>
                <w:sz w:val="24"/>
                <w:szCs w:val="16"/>
              </w:rPr>
            </w:pPr>
          </w:p>
        </w:tc>
        <w:tc>
          <w:tcPr>
            <w:tcW w:w="2268" w:type="dxa"/>
          </w:tcPr>
          <w:p w14:paraId="4350C10D" w14:textId="77777777" w:rsidR="00D17B0B" w:rsidRPr="00215BF4" w:rsidRDefault="00D17B0B" w:rsidP="004710E8">
            <w:pPr>
              <w:pStyle w:val="TableParagraph"/>
              <w:rPr>
                <w:rFonts w:ascii="Verdana" w:hAnsi="Verdana"/>
                <w:sz w:val="24"/>
                <w:szCs w:val="16"/>
              </w:rPr>
            </w:pPr>
          </w:p>
        </w:tc>
      </w:tr>
      <w:tr w:rsidR="00D17B0B" w:rsidRPr="00215BF4" w14:paraId="127D14E4" w14:textId="77777777" w:rsidTr="00B95D74">
        <w:trPr>
          <w:trHeight w:val="2061"/>
        </w:trPr>
        <w:tc>
          <w:tcPr>
            <w:tcW w:w="2379" w:type="dxa"/>
          </w:tcPr>
          <w:p w14:paraId="1730E7B3" w14:textId="77777777" w:rsidR="00D17B0B" w:rsidRDefault="00D17B0B" w:rsidP="004710E8">
            <w:pPr>
              <w:pStyle w:val="TableParagraph"/>
              <w:spacing w:before="11"/>
              <w:rPr>
                <w:b/>
                <w:sz w:val="20"/>
              </w:rPr>
            </w:pPr>
          </w:p>
          <w:p w14:paraId="4A356B35" w14:textId="77777777" w:rsidR="00D17B0B" w:rsidRDefault="00D17B0B" w:rsidP="004710E8">
            <w:pPr>
              <w:pStyle w:val="TableParagraph"/>
              <w:ind w:left="350"/>
              <w:rPr>
                <w:sz w:val="20"/>
              </w:rPr>
            </w:pPr>
            <w:r>
              <w:rPr>
                <w:noProof/>
                <w:sz w:val="20"/>
              </w:rPr>
              <w:drawing>
                <wp:inline distT="0" distB="0" distL="0" distR="0" wp14:anchorId="72AB93E4" wp14:editId="3B557BC7">
                  <wp:extent cx="1050035" cy="1060132"/>
                  <wp:effectExtent l="0" t="0" r="0" b="0"/>
                  <wp:docPr id="53580367" name="Image 41" descr="Two people talk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Two people talking."/>
                          <pic:cNvPicPr/>
                        </pic:nvPicPr>
                        <pic:blipFill>
                          <a:blip r:embed="rId169" cstate="print"/>
                          <a:stretch>
                            <a:fillRect/>
                          </a:stretch>
                        </pic:blipFill>
                        <pic:spPr>
                          <a:xfrm>
                            <a:off x="0" y="0"/>
                            <a:ext cx="1050035" cy="1060132"/>
                          </a:xfrm>
                          <a:prstGeom prst="rect">
                            <a:avLst/>
                          </a:prstGeom>
                        </pic:spPr>
                      </pic:pic>
                    </a:graphicData>
                  </a:graphic>
                </wp:inline>
              </w:drawing>
            </w:r>
          </w:p>
        </w:tc>
        <w:tc>
          <w:tcPr>
            <w:tcW w:w="3565" w:type="dxa"/>
          </w:tcPr>
          <w:p w14:paraId="7E5EBE65" w14:textId="77777777" w:rsidR="00D17B0B" w:rsidRPr="00215BF4" w:rsidRDefault="00D17B0B" w:rsidP="004710E8">
            <w:pPr>
              <w:pStyle w:val="TableParagraph"/>
              <w:spacing w:before="372" w:line="244" w:lineRule="auto"/>
              <w:ind w:left="105" w:right="733"/>
              <w:rPr>
                <w:sz w:val="24"/>
                <w:szCs w:val="16"/>
              </w:rPr>
            </w:pPr>
            <w:r w:rsidRPr="00215BF4">
              <w:rPr>
                <w:sz w:val="24"/>
                <w:szCs w:val="16"/>
              </w:rPr>
              <w:t>If I say something that makes the researcher worried</w:t>
            </w:r>
            <w:r w:rsidRPr="00215BF4">
              <w:rPr>
                <w:spacing w:val="-5"/>
                <w:sz w:val="24"/>
                <w:szCs w:val="16"/>
              </w:rPr>
              <w:t xml:space="preserve"> </w:t>
            </w:r>
            <w:r w:rsidRPr="00215BF4">
              <w:rPr>
                <w:sz w:val="24"/>
                <w:szCs w:val="16"/>
              </w:rPr>
              <w:t>that</w:t>
            </w:r>
            <w:r w:rsidRPr="00215BF4">
              <w:rPr>
                <w:spacing w:val="-4"/>
                <w:sz w:val="24"/>
                <w:szCs w:val="16"/>
              </w:rPr>
              <w:t xml:space="preserve"> </w:t>
            </w:r>
            <w:r w:rsidRPr="00215BF4">
              <w:rPr>
                <w:sz w:val="24"/>
                <w:szCs w:val="16"/>
              </w:rPr>
              <w:t>I</w:t>
            </w:r>
            <w:r w:rsidRPr="00215BF4">
              <w:rPr>
                <w:spacing w:val="-5"/>
                <w:sz w:val="24"/>
                <w:szCs w:val="16"/>
              </w:rPr>
              <w:t xml:space="preserve"> </w:t>
            </w:r>
            <w:r w:rsidRPr="00215BF4">
              <w:rPr>
                <w:sz w:val="24"/>
                <w:szCs w:val="16"/>
              </w:rPr>
              <w:t>or</w:t>
            </w:r>
            <w:r w:rsidRPr="00215BF4">
              <w:rPr>
                <w:spacing w:val="-5"/>
                <w:sz w:val="24"/>
                <w:szCs w:val="16"/>
              </w:rPr>
              <w:t xml:space="preserve"> </w:t>
            </w:r>
            <w:r w:rsidRPr="00215BF4">
              <w:rPr>
                <w:sz w:val="24"/>
                <w:szCs w:val="16"/>
              </w:rPr>
              <w:t>others</w:t>
            </w:r>
            <w:r w:rsidRPr="00215BF4">
              <w:rPr>
                <w:spacing w:val="-5"/>
                <w:sz w:val="24"/>
                <w:szCs w:val="16"/>
              </w:rPr>
              <w:t xml:space="preserve"> </w:t>
            </w:r>
            <w:r w:rsidRPr="00215BF4">
              <w:rPr>
                <w:sz w:val="24"/>
                <w:szCs w:val="16"/>
              </w:rPr>
              <w:t>are</w:t>
            </w:r>
            <w:r w:rsidRPr="00215BF4">
              <w:rPr>
                <w:spacing w:val="-4"/>
                <w:sz w:val="24"/>
                <w:szCs w:val="16"/>
              </w:rPr>
              <w:t xml:space="preserve"> </w:t>
            </w:r>
            <w:r w:rsidRPr="00215BF4">
              <w:rPr>
                <w:sz w:val="24"/>
                <w:szCs w:val="16"/>
              </w:rPr>
              <w:t>not</w:t>
            </w:r>
            <w:r w:rsidRPr="00215BF4">
              <w:rPr>
                <w:spacing w:val="-5"/>
                <w:sz w:val="24"/>
                <w:szCs w:val="16"/>
              </w:rPr>
              <w:t xml:space="preserve"> </w:t>
            </w:r>
            <w:r w:rsidRPr="00215BF4">
              <w:rPr>
                <w:sz w:val="24"/>
                <w:szCs w:val="16"/>
              </w:rPr>
              <w:t>safe,</w:t>
            </w:r>
            <w:r w:rsidRPr="00215BF4">
              <w:rPr>
                <w:spacing w:val="-2"/>
                <w:sz w:val="24"/>
                <w:szCs w:val="16"/>
              </w:rPr>
              <w:t xml:space="preserve"> </w:t>
            </w:r>
            <w:r w:rsidRPr="00215BF4">
              <w:rPr>
                <w:sz w:val="24"/>
                <w:szCs w:val="16"/>
              </w:rPr>
              <w:t>I</w:t>
            </w:r>
            <w:r w:rsidRPr="00215BF4">
              <w:rPr>
                <w:spacing w:val="-4"/>
                <w:sz w:val="24"/>
                <w:szCs w:val="16"/>
              </w:rPr>
              <w:t xml:space="preserve"> </w:t>
            </w:r>
            <w:r w:rsidRPr="00215BF4">
              <w:rPr>
                <w:sz w:val="24"/>
                <w:szCs w:val="16"/>
              </w:rPr>
              <w:t>know</w:t>
            </w:r>
            <w:r w:rsidRPr="00215BF4">
              <w:rPr>
                <w:spacing w:val="-5"/>
                <w:sz w:val="24"/>
                <w:szCs w:val="16"/>
              </w:rPr>
              <w:t xml:space="preserve"> </w:t>
            </w:r>
            <w:r w:rsidRPr="00215BF4">
              <w:rPr>
                <w:sz w:val="24"/>
                <w:szCs w:val="16"/>
              </w:rPr>
              <w:t>they may have to tell someone who can help.</w:t>
            </w:r>
          </w:p>
        </w:tc>
        <w:tc>
          <w:tcPr>
            <w:tcW w:w="2268" w:type="dxa"/>
          </w:tcPr>
          <w:p w14:paraId="13BB2959" w14:textId="77777777" w:rsidR="00D17B0B" w:rsidRPr="00215BF4" w:rsidRDefault="00D17B0B" w:rsidP="004710E8">
            <w:pPr>
              <w:pStyle w:val="TableParagraph"/>
              <w:rPr>
                <w:rFonts w:ascii="Verdana" w:hAnsi="Verdana"/>
                <w:sz w:val="24"/>
                <w:szCs w:val="16"/>
              </w:rPr>
            </w:pPr>
          </w:p>
        </w:tc>
        <w:tc>
          <w:tcPr>
            <w:tcW w:w="2268" w:type="dxa"/>
          </w:tcPr>
          <w:p w14:paraId="0E2DEA2A" w14:textId="77777777" w:rsidR="00D17B0B" w:rsidRPr="00215BF4" w:rsidRDefault="00D17B0B" w:rsidP="004710E8">
            <w:pPr>
              <w:pStyle w:val="TableParagraph"/>
              <w:rPr>
                <w:rFonts w:ascii="Verdana" w:hAnsi="Verdana"/>
                <w:sz w:val="24"/>
                <w:szCs w:val="16"/>
              </w:rPr>
            </w:pPr>
          </w:p>
        </w:tc>
      </w:tr>
    </w:tbl>
    <w:p w14:paraId="63973B2E" w14:textId="77777777" w:rsidR="00D17B0B" w:rsidRDefault="00D17B0B" w:rsidP="00D17B0B">
      <w:pPr>
        <w:pStyle w:val="TableParagraph"/>
        <w:rPr>
          <w:rFonts w:ascii="Times New Roman"/>
          <w:sz w:val="34"/>
        </w:rPr>
        <w:sectPr w:rsidR="00D17B0B" w:rsidSect="00D7551E">
          <w:pgSz w:w="11920" w:h="16850"/>
          <w:pgMar w:top="1440" w:right="1440" w:bottom="1440" w:left="1440" w:header="0" w:footer="765" w:gutter="0"/>
          <w:cols w:space="720"/>
          <w:docGrid w:linePitch="326"/>
        </w:sectPr>
      </w:pPr>
    </w:p>
    <w:p w14:paraId="3BC63112" w14:textId="77777777" w:rsidR="00D17B0B" w:rsidRDefault="00D17B0B" w:rsidP="00D17B0B">
      <w:pPr>
        <w:spacing w:before="3" w:after="1"/>
        <w:rPr>
          <w:b/>
          <w:sz w:val="10"/>
        </w:rPr>
      </w:pPr>
    </w:p>
    <w:tbl>
      <w:tblPr>
        <w:tblStyle w:val="TableGrid"/>
        <w:tblW w:w="9026" w:type="dxa"/>
        <w:tblInd w:w="183" w:type="dxa"/>
        <w:tblLook w:val="04A0" w:firstRow="1" w:lastRow="0" w:firstColumn="1" w:lastColumn="0" w:noHBand="0" w:noVBand="1"/>
      </w:tblPr>
      <w:tblGrid>
        <w:gridCol w:w="3498"/>
        <w:gridCol w:w="5528"/>
      </w:tblGrid>
      <w:tr w:rsidR="004F5F13" w:rsidRPr="00215BF4" w14:paraId="69A0285D" w14:textId="77777777" w:rsidTr="000C0E9D">
        <w:tc>
          <w:tcPr>
            <w:tcW w:w="3498" w:type="dxa"/>
          </w:tcPr>
          <w:p w14:paraId="280ADA9B" w14:textId="14EAE074" w:rsidR="004F5F13" w:rsidRPr="00215BF4" w:rsidRDefault="004F5F13" w:rsidP="00D17B0B">
            <w:pPr>
              <w:rPr>
                <w:sz w:val="14"/>
                <w:szCs w:val="16"/>
              </w:rPr>
            </w:pPr>
            <w:r w:rsidRPr="00215BF4">
              <w:rPr>
                <w:noProof/>
                <w:sz w:val="14"/>
                <w:szCs w:val="16"/>
              </w:rPr>
              <w:drawing>
                <wp:inline distT="0" distB="0" distL="0" distR="0" wp14:anchorId="11B18AC0" wp14:editId="5C22823C">
                  <wp:extent cx="866896" cy="1000265"/>
                  <wp:effectExtent l="0" t="0" r="9525" b="9525"/>
                  <wp:docPr id="749863442" name="Picture 1" descr="A person in a pink shirt with their hand up and a ques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63442" name="Picture 1" descr="A person in a pink shirt with their hand up and a question &#10;"/>
                          <pic:cNvPicPr/>
                        </pic:nvPicPr>
                        <pic:blipFill>
                          <a:blip r:embed="rId170">
                            <a:extLst>
                              <a:ext uri="{28A0092B-C50C-407E-A947-70E740481C1C}">
                                <a14:useLocalDpi xmlns:a14="http://schemas.microsoft.com/office/drawing/2010/main" val="0"/>
                              </a:ext>
                            </a:extLst>
                          </a:blip>
                          <a:stretch>
                            <a:fillRect/>
                          </a:stretch>
                        </pic:blipFill>
                        <pic:spPr>
                          <a:xfrm>
                            <a:off x="0" y="0"/>
                            <a:ext cx="866896" cy="1000265"/>
                          </a:xfrm>
                          <a:prstGeom prst="rect">
                            <a:avLst/>
                          </a:prstGeom>
                        </pic:spPr>
                      </pic:pic>
                    </a:graphicData>
                  </a:graphic>
                </wp:inline>
              </w:drawing>
            </w:r>
          </w:p>
        </w:tc>
        <w:tc>
          <w:tcPr>
            <w:tcW w:w="5528" w:type="dxa"/>
            <w:vAlign w:val="center"/>
          </w:tcPr>
          <w:p w14:paraId="7D3A918C" w14:textId="77777777" w:rsidR="004F5F13" w:rsidRPr="00215BF4" w:rsidRDefault="004F5F13" w:rsidP="004F5F13">
            <w:pPr>
              <w:spacing w:before="311"/>
              <w:ind w:left="1969"/>
              <w:rPr>
                <w:szCs w:val="16"/>
              </w:rPr>
            </w:pPr>
            <w:r w:rsidRPr="00215BF4">
              <w:rPr>
                <w:szCs w:val="16"/>
              </w:rPr>
              <w:t>Do</w:t>
            </w:r>
            <w:r w:rsidRPr="00215BF4">
              <w:rPr>
                <w:spacing w:val="-4"/>
                <w:szCs w:val="16"/>
              </w:rPr>
              <w:t xml:space="preserve"> </w:t>
            </w:r>
            <w:r w:rsidRPr="00215BF4">
              <w:rPr>
                <w:szCs w:val="16"/>
              </w:rPr>
              <w:t>you</w:t>
            </w:r>
            <w:r w:rsidRPr="00215BF4">
              <w:rPr>
                <w:spacing w:val="-4"/>
                <w:szCs w:val="16"/>
              </w:rPr>
              <w:t xml:space="preserve"> </w:t>
            </w:r>
            <w:r w:rsidRPr="00215BF4">
              <w:rPr>
                <w:szCs w:val="16"/>
              </w:rPr>
              <w:t>have</w:t>
            </w:r>
            <w:r w:rsidRPr="00215BF4">
              <w:rPr>
                <w:spacing w:val="-4"/>
                <w:szCs w:val="16"/>
              </w:rPr>
              <w:t xml:space="preserve"> </w:t>
            </w:r>
            <w:r w:rsidRPr="00215BF4">
              <w:rPr>
                <w:szCs w:val="16"/>
              </w:rPr>
              <w:t>any</w:t>
            </w:r>
            <w:r w:rsidRPr="00215BF4">
              <w:rPr>
                <w:spacing w:val="-2"/>
                <w:szCs w:val="16"/>
              </w:rPr>
              <w:t xml:space="preserve"> </w:t>
            </w:r>
            <w:r w:rsidRPr="00215BF4">
              <w:rPr>
                <w:szCs w:val="16"/>
              </w:rPr>
              <w:t>questions</w:t>
            </w:r>
            <w:r w:rsidRPr="00215BF4">
              <w:rPr>
                <w:spacing w:val="-2"/>
                <w:szCs w:val="16"/>
              </w:rPr>
              <w:t xml:space="preserve"> </w:t>
            </w:r>
            <w:r w:rsidRPr="00215BF4">
              <w:rPr>
                <w:szCs w:val="16"/>
              </w:rPr>
              <w:t>for</w:t>
            </w:r>
            <w:r w:rsidRPr="00215BF4">
              <w:rPr>
                <w:spacing w:val="-2"/>
                <w:szCs w:val="16"/>
              </w:rPr>
              <w:t xml:space="preserve"> </w:t>
            </w:r>
            <w:r w:rsidRPr="00215BF4">
              <w:rPr>
                <w:szCs w:val="16"/>
              </w:rPr>
              <w:t>the</w:t>
            </w:r>
            <w:r w:rsidRPr="00215BF4">
              <w:rPr>
                <w:spacing w:val="-4"/>
                <w:szCs w:val="16"/>
              </w:rPr>
              <w:t xml:space="preserve"> </w:t>
            </w:r>
            <w:r w:rsidRPr="00215BF4">
              <w:rPr>
                <w:spacing w:val="-2"/>
                <w:szCs w:val="16"/>
              </w:rPr>
              <w:t>researcher?</w:t>
            </w:r>
          </w:p>
          <w:p w14:paraId="437138E3" w14:textId="77777777" w:rsidR="004F5F13" w:rsidRPr="00215BF4" w:rsidRDefault="004F5F13" w:rsidP="004F5F13">
            <w:pPr>
              <w:rPr>
                <w:sz w:val="14"/>
                <w:szCs w:val="16"/>
              </w:rPr>
            </w:pPr>
          </w:p>
        </w:tc>
      </w:tr>
    </w:tbl>
    <w:p w14:paraId="3D5565D1" w14:textId="12C3A9A5" w:rsidR="00D17B0B" w:rsidRPr="00215BF4" w:rsidRDefault="00D17B0B" w:rsidP="00D17B0B">
      <w:pPr>
        <w:ind w:left="183"/>
        <w:rPr>
          <w:sz w:val="14"/>
          <w:szCs w:val="16"/>
        </w:rPr>
      </w:pPr>
    </w:p>
    <w:p w14:paraId="102FDA72" w14:textId="77777777" w:rsidR="00D17B0B" w:rsidRPr="00215BF4" w:rsidRDefault="00D17B0B" w:rsidP="00D17B0B">
      <w:pPr>
        <w:spacing w:before="10" w:after="1"/>
        <w:rPr>
          <w:b/>
          <w:sz w:val="9"/>
          <w:szCs w:val="16"/>
        </w:rPr>
      </w:pPr>
    </w:p>
    <w:tbl>
      <w:tblPr>
        <w:tblW w:w="9498" w:type="dxa"/>
        <w:tblInd w:w="-5" w:type="dxa"/>
        <w:tblBorders>
          <w:top w:val="single" w:sz="4" w:space="0" w:color="4F81BB"/>
          <w:left w:val="single" w:sz="4" w:space="0" w:color="4F81BB"/>
          <w:bottom w:val="single" w:sz="4" w:space="0" w:color="4F81BB"/>
          <w:right w:val="single" w:sz="4" w:space="0" w:color="4F81BB"/>
          <w:insideH w:val="single" w:sz="4" w:space="0" w:color="4F81BB"/>
          <w:insideV w:val="single" w:sz="4" w:space="0" w:color="4F81BB"/>
        </w:tblBorders>
        <w:tblLayout w:type="fixed"/>
        <w:tblCellMar>
          <w:left w:w="0" w:type="dxa"/>
          <w:right w:w="0" w:type="dxa"/>
        </w:tblCellMar>
        <w:tblLook w:val="01E0" w:firstRow="1" w:lastRow="1" w:firstColumn="1" w:lastColumn="1" w:noHBand="0" w:noVBand="0"/>
      </w:tblPr>
      <w:tblGrid>
        <w:gridCol w:w="2379"/>
        <w:gridCol w:w="2724"/>
        <w:gridCol w:w="2268"/>
        <w:gridCol w:w="2127"/>
      </w:tblGrid>
      <w:tr w:rsidR="00D17B0B" w:rsidRPr="00215BF4" w14:paraId="2217D4DF" w14:textId="77777777" w:rsidTr="00263404">
        <w:trPr>
          <w:trHeight w:val="1838"/>
        </w:trPr>
        <w:tc>
          <w:tcPr>
            <w:tcW w:w="2379" w:type="dxa"/>
          </w:tcPr>
          <w:p w14:paraId="16DC00E3" w14:textId="77777777" w:rsidR="00D17B0B" w:rsidRPr="00215BF4" w:rsidRDefault="00D17B0B" w:rsidP="004710E8">
            <w:pPr>
              <w:pStyle w:val="TableParagraph"/>
              <w:spacing w:before="2"/>
              <w:rPr>
                <w:rFonts w:ascii="Verdana" w:hAnsi="Verdana"/>
                <w:b/>
                <w:sz w:val="14"/>
                <w:szCs w:val="16"/>
              </w:rPr>
            </w:pPr>
          </w:p>
          <w:p w14:paraId="111AC428" w14:textId="77777777" w:rsidR="00D17B0B" w:rsidRPr="00215BF4" w:rsidRDefault="00D17B0B" w:rsidP="004710E8">
            <w:pPr>
              <w:pStyle w:val="TableParagraph"/>
              <w:ind w:left="353"/>
              <w:rPr>
                <w:rFonts w:ascii="Verdana" w:hAnsi="Verdana"/>
                <w:sz w:val="14"/>
                <w:szCs w:val="16"/>
              </w:rPr>
            </w:pPr>
            <w:r w:rsidRPr="00215BF4">
              <w:rPr>
                <w:rFonts w:ascii="Verdana" w:hAnsi="Verdana"/>
                <w:noProof/>
                <w:sz w:val="14"/>
                <w:szCs w:val="16"/>
              </w:rPr>
              <w:drawing>
                <wp:inline distT="0" distB="0" distL="0" distR="0" wp14:anchorId="1E8B1D52" wp14:editId="59F0830B">
                  <wp:extent cx="1063610" cy="845819"/>
                  <wp:effectExtent l="0" t="0" r="0" b="0"/>
                  <wp:docPr id="1330029298" name="Image 45" descr="Research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Researcher"/>
                          <pic:cNvPicPr/>
                        </pic:nvPicPr>
                        <pic:blipFill>
                          <a:blip r:embed="rId171" cstate="print"/>
                          <a:stretch>
                            <a:fillRect/>
                          </a:stretch>
                        </pic:blipFill>
                        <pic:spPr>
                          <a:xfrm>
                            <a:off x="0" y="0"/>
                            <a:ext cx="1063610" cy="845819"/>
                          </a:xfrm>
                          <a:prstGeom prst="rect">
                            <a:avLst/>
                          </a:prstGeom>
                        </pic:spPr>
                      </pic:pic>
                    </a:graphicData>
                  </a:graphic>
                </wp:inline>
              </w:drawing>
            </w:r>
          </w:p>
        </w:tc>
        <w:tc>
          <w:tcPr>
            <w:tcW w:w="2724" w:type="dxa"/>
          </w:tcPr>
          <w:p w14:paraId="4AE3F524" w14:textId="77777777" w:rsidR="00D17B0B" w:rsidRPr="00215BF4" w:rsidRDefault="00D17B0B" w:rsidP="004710E8">
            <w:pPr>
              <w:pStyle w:val="TableParagraph"/>
              <w:spacing w:before="331"/>
              <w:rPr>
                <w:rFonts w:ascii="Verdana" w:hAnsi="Verdana"/>
                <w:b/>
                <w:sz w:val="24"/>
                <w:szCs w:val="16"/>
              </w:rPr>
            </w:pPr>
          </w:p>
          <w:p w14:paraId="11A1C0E0" w14:textId="77777777" w:rsidR="00D17B0B" w:rsidRPr="00215BF4" w:rsidRDefault="00D17B0B" w:rsidP="004710E8">
            <w:pPr>
              <w:pStyle w:val="TableParagraph"/>
              <w:ind w:left="110"/>
              <w:rPr>
                <w:rFonts w:ascii="Verdana" w:hAnsi="Verdana"/>
                <w:spacing w:val="-2"/>
                <w:sz w:val="24"/>
                <w:szCs w:val="16"/>
              </w:rPr>
            </w:pPr>
            <w:r w:rsidRPr="00215BF4">
              <w:rPr>
                <w:rFonts w:ascii="Verdana" w:hAnsi="Verdana"/>
                <w:sz w:val="24"/>
                <w:szCs w:val="16"/>
              </w:rPr>
              <w:t>I</w:t>
            </w:r>
            <w:r w:rsidRPr="00215BF4">
              <w:rPr>
                <w:rFonts w:ascii="Verdana" w:hAnsi="Verdana"/>
                <w:spacing w:val="-1"/>
                <w:sz w:val="24"/>
                <w:szCs w:val="16"/>
              </w:rPr>
              <w:t xml:space="preserve"> </w:t>
            </w:r>
            <w:r w:rsidRPr="00215BF4">
              <w:rPr>
                <w:rFonts w:ascii="Verdana" w:hAnsi="Verdana"/>
                <w:sz w:val="24"/>
                <w:szCs w:val="16"/>
              </w:rPr>
              <w:t>want</w:t>
            </w:r>
            <w:r w:rsidRPr="00215BF4">
              <w:rPr>
                <w:rFonts w:ascii="Verdana" w:hAnsi="Verdana"/>
                <w:spacing w:val="-2"/>
                <w:sz w:val="24"/>
                <w:szCs w:val="16"/>
              </w:rPr>
              <w:t xml:space="preserve"> </w:t>
            </w:r>
            <w:r w:rsidRPr="00215BF4">
              <w:rPr>
                <w:rFonts w:ascii="Verdana" w:hAnsi="Verdana"/>
                <w:sz w:val="24"/>
                <w:szCs w:val="16"/>
              </w:rPr>
              <w:t>to</w:t>
            </w:r>
            <w:r w:rsidRPr="00215BF4">
              <w:rPr>
                <w:rFonts w:ascii="Verdana" w:hAnsi="Verdana"/>
                <w:spacing w:val="-1"/>
                <w:sz w:val="24"/>
                <w:szCs w:val="16"/>
              </w:rPr>
              <w:t xml:space="preserve"> </w:t>
            </w:r>
            <w:r w:rsidRPr="00215BF4">
              <w:rPr>
                <w:rFonts w:ascii="Verdana" w:hAnsi="Verdana"/>
                <w:sz w:val="24"/>
                <w:szCs w:val="16"/>
              </w:rPr>
              <w:t>take</w:t>
            </w:r>
            <w:r w:rsidRPr="00215BF4">
              <w:rPr>
                <w:rFonts w:ascii="Verdana" w:hAnsi="Verdana"/>
                <w:spacing w:val="-4"/>
                <w:sz w:val="24"/>
                <w:szCs w:val="16"/>
              </w:rPr>
              <w:t xml:space="preserve"> </w:t>
            </w:r>
            <w:r w:rsidRPr="00215BF4">
              <w:rPr>
                <w:rFonts w:ascii="Verdana" w:hAnsi="Verdana"/>
                <w:sz w:val="24"/>
                <w:szCs w:val="16"/>
              </w:rPr>
              <w:t>part</w:t>
            </w:r>
            <w:r w:rsidRPr="00215BF4">
              <w:rPr>
                <w:rFonts w:ascii="Verdana" w:hAnsi="Verdana"/>
                <w:spacing w:val="-1"/>
                <w:sz w:val="24"/>
                <w:szCs w:val="16"/>
              </w:rPr>
              <w:t xml:space="preserve"> </w:t>
            </w:r>
            <w:r w:rsidRPr="00215BF4">
              <w:rPr>
                <w:rFonts w:ascii="Verdana" w:hAnsi="Verdana"/>
                <w:sz w:val="24"/>
                <w:szCs w:val="16"/>
              </w:rPr>
              <w:t>in</w:t>
            </w:r>
            <w:r w:rsidRPr="00215BF4">
              <w:rPr>
                <w:rFonts w:ascii="Verdana" w:hAnsi="Verdana"/>
                <w:spacing w:val="-3"/>
                <w:sz w:val="24"/>
                <w:szCs w:val="16"/>
              </w:rPr>
              <w:t xml:space="preserve"> </w:t>
            </w:r>
            <w:r w:rsidRPr="00215BF4">
              <w:rPr>
                <w:rFonts w:ascii="Verdana" w:hAnsi="Verdana"/>
                <w:sz w:val="24"/>
                <w:szCs w:val="16"/>
              </w:rPr>
              <w:t>the</w:t>
            </w:r>
            <w:r w:rsidRPr="00215BF4">
              <w:rPr>
                <w:rFonts w:ascii="Verdana" w:hAnsi="Verdana"/>
                <w:spacing w:val="-4"/>
                <w:sz w:val="24"/>
                <w:szCs w:val="16"/>
              </w:rPr>
              <w:t xml:space="preserve"> </w:t>
            </w:r>
            <w:r w:rsidRPr="00215BF4">
              <w:rPr>
                <w:rFonts w:ascii="Verdana" w:hAnsi="Verdana"/>
                <w:sz w:val="24"/>
                <w:szCs w:val="16"/>
              </w:rPr>
              <w:t>research</w:t>
            </w:r>
            <w:r w:rsidRPr="00215BF4">
              <w:rPr>
                <w:rFonts w:ascii="Verdana" w:hAnsi="Verdana"/>
                <w:spacing w:val="-1"/>
                <w:sz w:val="24"/>
                <w:szCs w:val="16"/>
              </w:rPr>
              <w:t xml:space="preserve"> </w:t>
            </w:r>
            <w:r w:rsidRPr="00215BF4">
              <w:rPr>
                <w:rFonts w:ascii="Verdana" w:hAnsi="Verdana"/>
                <w:spacing w:val="-2"/>
                <w:sz w:val="24"/>
                <w:szCs w:val="16"/>
              </w:rPr>
              <w:t>project.</w:t>
            </w:r>
          </w:p>
          <w:p w14:paraId="26405247" w14:textId="77777777" w:rsidR="00B95D74" w:rsidRPr="00215BF4" w:rsidRDefault="00B95D74" w:rsidP="004710E8">
            <w:pPr>
              <w:pStyle w:val="TableParagraph"/>
              <w:ind w:left="110"/>
              <w:rPr>
                <w:rFonts w:ascii="Verdana" w:hAnsi="Verdana"/>
                <w:sz w:val="24"/>
                <w:szCs w:val="16"/>
              </w:rPr>
            </w:pPr>
          </w:p>
        </w:tc>
        <w:tc>
          <w:tcPr>
            <w:tcW w:w="2268" w:type="dxa"/>
          </w:tcPr>
          <w:p w14:paraId="0CA12C5D" w14:textId="77777777" w:rsidR="00D17B0B" w:rsidRPr="00215BF4" w:rsidRDefault="00D17B0B" w:rsidP="004710E8">
            <w:pPr>
              <w:pStyle w:val="TableParagraph"/>
              <w:spacing w:before="119"/>
              <w:ind w:left="332"/>
              <w:rPr>
                <w:rFonts w:ascii="Verdana" w:hAnsi="Verdana"/>
                <w:sz w:val="24"/>
                <w:szCs w:val="16"/>
              </w:rPr>
            </w:pPr>
            <w:r w:rsidRPr="00215BF4">
              <w:rPr>
                <w:rFonts w:ascii="Verdana" w:hAnsi="Verdana"/>
                <w:noProof/>
                <w:sz w:val="16"/>
                <w:szCs w:val="16"/>
              </w:rPr>
              <w:drawing>
                <wp:inline distT="0" distB="0" distL="0" distR="0" wp14:anchorId="7AE015EF" wp14:editId="01B662F8">
                  <wp:extent cx="685800" cy="944880"/>
                  <wp:effectExtent l="0" t="0" r="0" b="0"/>
                  <wp:docPr id="212802027" name="Image 46" descr="Person saying y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descr="Person saying yes"/>
                          <pic:cNvPicPr/>
                        </pic:nvPicPr>
                        <pic:blipFill>
                          <a:blip r:embed="rId148" cstate="print"/>
                          <a:stretch>
                            <a:fillRect/>
                          </a:stretch>
                        </pic:blipFill>
                        <pic:spPr>
                          <a:xfrm>
                            <a:off x="0" y="0"/>
                            <a:ext cx="685800" cy="944880"/>
                          </a:xfrm>
                          <a:prstGeom prst="rect">
                            <a:avLst/>
                          </a:prstGeom>
                        </pic:spPr>
                      </pic:pic>
                    </a:graphicData>
                  </a:graphic>
                </wp:inline>
              </w:drawing>
            </w:r>
            <w:r w:rsidRPr="00215BF4">
              <w:rPr>
                <w:rFonts w:ascii="Verdana" w:hAnsi="Verdana"/>
                <w:spacing w:val="-5"/>
                <w:sz w:val="24"/>
                <w:szCs w:val="16"/>
              </w:rPr>
              <w:t>Yes</w:t>
            </w:r>
          </w:p>
        </w:tc>
        <w:tc>
          <w:tcPr>
            <w:tcW w:w="2127" w:type="dxa"/>
          </w:tcPr>
          <w:p w14:paraId="1E2F929A" w14:textId="77777777" w:rsidR="00D17B0B" w:rsidRPr="00215BF4" w:rsidRDefault="00D17B0B" w:rsidP="004710E8">
            <w:pPr>
              <w:pStyle w:val="TableParagraph"/>
              <w:spacing w:before="119"/>
              <w:ind w:left="413"/>
              <w:rPr>
                <w:rFonts w:ascii="Verdana" w:hAnsi="Verdana"/>
                <w:sz w:val="24"/>
                <w:szCs w:val="16"/>
              </w:rPr>
            </w:pPr>
            <w:r w:rsidRPr="00215BF4">
              <w:rPr>
                <w:rFonts w:ascii="Verdana" w:hAnsi="Verdana"/>
                <w:noProof/>
                <w:sz w:val="16"/>
                <w:szCs w:val="16"/>
              </w:rPr>
              <w:drawing>
                <wp:inline distT="0" distB="0" distL="0" distR="0" wp14:anchorId="4CFF825C" wp14:editId="0138DB18">
                  <wp:extent cx="685673" cy="944880"/>
                  <wp:effectExtent l="0" t="0" r="0" b="0"/>
                  <wp:docPr id="641048698" name="Image 47" descr="Person saying 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descr="Person saying no"/>
                          <pic:cNvPicPr/>
                        </pic:nvPicPr>
                        <pic:blipFill>
                          <a:blip r:embed="rId149" cstate="print"/>
                          <a:stretch>
                            <a:fillRect/>
                          </a:stretch>
                        </pic:blipFill>
                        <pic:spPr>
                          <a:xfrm>
                            <a:off x="0" y="0"/>
                            <a:ext cx="685673" cy="944880"/>
                          </a:xfrm>
                          <a:prstGeom prst="rect">
                            <a:avLst/>
                          </a:prstGeom>
                        </pic:spPr>
                      </pic:pic>
                    </a:graphicData>
                  </a:graphic>
                </wp:inline>
              </w:drawing>
            </w:r>
            <w:r w:rsidRPr="00215BF4">
              <w:rPr>
                <w:rFonts w:ascii="Verdana" w:hAnsi="Verdana"/>
                <w:spacing w:val="-5"/>
                <w:sz w:val="24"/>
                <w:szCs w:val="16"/>
              </w:rPr>
              <w:t>No</w:t>
            </w:r>
          </w:p>
        </w:tc>
      </w:tr>
    </w:tbl>
    <w:p w14:paraId="074E27F6" w14:textId="77777777" w:rsidR="00D17B0B" w:rsidRPr="00215BF4" w:rsidRDefault="00D17B0B" w:rsidP="00D17B0B">
      <w:pPr>
        <w:spacing w:before="200"/>
        <w:rPr>
          <w:b/>
          <w:szCs w:val="16"/>
        </w:rPr>
      </w:pPr>
    </w:p>
    <w:p w14:paraId="5C5FBDA4" w14:textId="77777777" w:rsidR="00D17B0B" w:rsidRPr="00215BF4" w:rsidRDefault="00D17B0B" w:rsidP="00D17B0B">
      <w:pPr>
        <w:tabs>
          <w:tab w:val="left" w:pos="8914"/>
        </w:tabs>
        <w:spacing w:before="1"/>
        <w:ind w:left="395"/>
        <w:rPr>
          <w:position w:val="1"/>
          <w:szCs w:val="16"/>
        </w:rPr>
      </w:pPr>
      <w:r w:rsidRPr="00215BF4">
        <w:rPr>
          <w:noProof/>
          <w:sz w:val="18"/>
          <w:szCs w:val="16"/>
        </w:rPr>
        <w:drawing>
          <wp:inline distT="0" distB="0" distL="0" distR="0" wp14:anchorId="7D39DFC3" wp14:editId="304A36F3">
            <wp:extent cx="513080" cy="538480"/>
            <wp:effectExtent l="0" t="0" r="0" b="0"/>
            <wp:docPr id="380596165" name="Image 48" descr="Hand writ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Hand writing"/>
                    <pic:cNvPicPr/>
                  </pic:nvPicPr>
                  <pic:blipFill>
                    <a:blip r:embed="rId145" cstate="print"/>
                    <a:stretch>
                      <a:fillRect/>
                    </a:stretch>
                  </pic:blipFill>
                  <pic:spPr>
                    <a:xfrm>
                      <a:off x="0" y="0"/>
                      <a:ext cx="513080" cy="538480"/>
                    </a:xfrm>
                    <a:prstGeom prst="rect">
                      <a:avLst/>
                    </a:prstGeom>
                  </pic:spPr>
                </pic:pic>
              </a:graphicData>
            </a:graphic>
          </wp:inline>
        </w:drawing>
      </w:r>
      <w:r w:rsidRPr="00215BF4">
        <w:rPr>
          <w:spacing w:val="80"/>
          <w:position w:val="1"/>
          <w:sz w:val="14"/>
          <w:szCs w:val="16"/>
        </w:rPr>
        <w:t xml:space="preserve"> </w:t>
      </w:r>
      <w:r w:rsidRPr="00215BF4">
        <w:rPr>
          <w:position w:val="1"/>
          <w:szCs w:val="16"/>
        </w:rPr>
        <w:t>Name:</w:t>
      </w:r>
      <w:r w:rsidRPr="00215BF4">
        <w:rPr>
          <w:position w:val="1"/>
          <w:szCs w:val="16"/>
        </w:rPr>
        <w:tab/>
      </w:r>
      <w:r w:rsidRPr="00215BF4">
        <w:rPr>
          <w:noProof/>
          <w:szCs w:val="16"/>
        </w:rPr>
        <w:drawing>
          <wp:inline distT="0" distB="0" distL="0" distR="0" wp14:anchorId="2A2AD814" wp14:editId="48B03BE6">
            <wp:extent cx="487045" cy="537781"/>
            <wp:effectExtent l="0" t="0" r="0" b="0"/>
            <wp:docPr id="1421535708" name="Image 49" descr="Calendar mon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descr="Calendar month"/>
                    <pic:cNvPicPr/>
                  </pic:nvPicPr>
                  <pic:blipFill>
                    <a:blip r:embed="rId172" cstate="print"/>
                    <a:stretch>
                      <a:fillRect/>
                    </a:stretch>
                  </pic:blipFill>
                  <pic:spPr>
                    <a:xfrm>
                      <a:off x="0" y="0"/>
                      <a:ext cx="487045" cy="537781"/>
                    </a:xfrm>
                    <a:prstGeom prst="rect">
                      <a:avLst/>
                    </a:prstGeom>
                  </pic:spPr>
                </pic:pic>
              </a:graphicData>
            </a:graphic>
          </wp:inline>
        </w:drawing>
      </w:r>
      <w:r w:rsidRPr="00215BF4">
        <w:rPr>
          <w:spacing w:val="40"/>
          <w:position w:val="1"/>
          <w:szCs w:val="16"/>
        </w:rPr>
        <w:t xml:space="preserve"> </w:t>
      </w:r>
      <w:r w:rsidRPr="00215BF4">
        <w:rPr>
          <w:position w:val="1"/>
          <w:szCs w:val="16"/>
        </w:rPr>
        <w:t>Date:</w:t>
      </w:r>
    </w:p>
    <w:p w14:paraId="3F6F6ED8" w14:textId="77777777" w:rsidR="00D17B0B" w:rsidRPr="00215BF4" w:rsidRDefault="00D17B0B" w:rsidP="00D17B0B">
      <w:pPr>
        <w:spacing w:before="202"/>
        <w:rPr>
          <w:szCs w:val="16"/>
        </w:rPr>
      </w:pPr>
    </w:p>
    <w:p w14:paraId="30FC2BB0" w14:textId="77777777" w:rsidR="00D17B0B" w:rsidRPr="00215BF4" w:rsidRDefault="00D17B0B" w:rsidP="00D17B0B">
      <w:pPr>
        <w:tabs>
          <w:tab w:val="left" w:pos="8937"/>
        </w:tabs>
        <w:ind w:left="295"/>
        <w:rPr>
          <w:szCs w:val="16"/>
        </w:rPr>
      </w:pPr>
      <w:r w:rsidRPr="00215BF4">
        <w:rPr>
          <w:noProof/>
          <w:position w:val="6"/>
          <w:sz w:val="18"/>
          <w:szCs w:val="16"/>
        </w:rPr>
        <w:drawing>
          <wp:inline distT="0" distB="0" distL="0" distR="0" wp14:anchorId="2BF6CF15" wp14:editId="36731B04">
            <wp:extent cx="645160" cy="496335"/>
            <wp:effectExtent l="0" t="0" r="0" b="0"/>
            <wp:docPr id="494353954" name="Image 50" descr="Interviewer and pers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Interviewer and person."/>
                    <pic:cNvPicPr/>
                  </pic:nvPicPr>
                  <pic:blipFill>
                    <a:blip r:embed="rId173" cstate="print"/>
                    <a:stretch>
                      <a:fillRect/>
                    </a:stretch>
                  </pic:blipFill>
                  <pic:spPr>
                    <a:xfrm>
                      <a:off x="0" y="0"/>
                      <a:ext cx="645160" cy="496335"/>
                    </a:xfrm>
                    <a:prstGeom prst="rect">
                      <a:avLst/>
                    </a:prstGeom>
                  </pic:spPr>
                </pic:pic>
              </a:graphicData>
            </a:graphic>
          </wp:inline>
        </w:drawing>
      </w:r>
      <w:r w:rsidRPr="00215BF4">
        <w:rPr>
          <w:spacing w:val="40"/>
          <w:sz w:val="14"/>
          <w:szCs w:val="16"/>
        </w:rPr>
        <w:t xml:space="preserve"> </w:t>
      </w:r>
      <w:r w:rsidRPr="00215BF4">
        <w:rPr>
          <w:szCs w:val="16"/>
        </w:rPr>
        <w:t>Name of interviewer:</w:t>
      </w:r>
      <w:r w:rsidRPr="00215BF4">
        <w:rPr>
          <w:szCs w:val="16"/>
        </w:rPr>
        <w:tab/>
      </w:r>
      <w:r w:rsidRPr="00215BF4">
        <w:rPr>
          <w:noProof/>
          <w:szCs w:val="16"/>
        </w:rPr>
        <w:drawing>
          <wp:inline distT="0" distB="0" distL="0" distR="0" wp14:anchorId="78E03FBE" wp14:editId="4DFA4D51">
            <wp:extent cx="487045" cy="537781"/>
            <wp:effectExtent l="0" t="0" r="0" b="0"/>
            <wp:docPr id="1725682876" name="Image 51" descr="Calendar mon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descr="Calendar month"/>
                    <pic:cNvPicPr/>
                  </pic:nvPicPr>
                  <pic:blipFill>
                    <a:blip r:embed="rId172" cstate="print"/>
                    <a:stretch>
                      <a:fillRect/>
                    </a:stretch>
                  </pic:blipFill>
                  <pic:spPr>
                    <a:xfrm>
                      <a:off x="0" y="0"/>
                      <a:ext cx="487045" cy="537781"/>
                    </a:xfrm>
                    <a:prstGeom prst="rect">
                      <a:avLst/>
                    </a:prstGeom>
                  </pic:spPr>
                </pic:pic>
              </a:graphicData>
            </a:graphic>
          </wp:inline>
        </w:drawing>
      </w:r>
      <w:r w:rsidRPr="00215BF4">
        <w:rPr>
          <w:szCs w:val="16"/>
        </w:rPr>
        <w:t xml:space="preserve"> Date:</w:t>
      </w:r>
    </w:p>
    <w:p w14:paraId="4655A451" w14:textId="77777777" w:rsidR="00D17B0B" w:rsidRDefault="00D17B0B" w:rsidP="00F765F1">
      <w:pPr>
        <w:rPr>
          <w:rFonts w:eastAsia="Times New Roman" w:cs="Times New Roman"/>
          <w:kern w:val="0"/>
          <w:szCs w:val="24"/>
          <w14:ligatures w14:val="none"/>
        </w:rPr>
      </w:pPr>
    </w:p>
    <w:p w14:paraId="1D0999AD" w14:textId="77777777" w:rsidR="00D17B0B" w:rsidRPr="000343A3" w:rsidRDefault="00D17B0B" w:rsidP="00F765F1">
      <w:pPr>
        <w:rPr>
          <w:rFonts w:eastAsia="Times New Roman" w:cs="Times New Roman"/>
          <w:kern w:val="0"/>
          <w:szCs w:val="24"/>
          <w14:ligatures w14:val="none"/>
        </w:rPr>
      </w:pPr>
    </w:p>
    <w:p w14:paraId="05D69793" w14:textId="2077808E" w:rsidR="00F765F1" w:rsidRPr="000C0E9D" w:rsidRDefault="00F765F1">
      <w:pPr>
        <w:rPr>
          <w:szCs w:val="24"/>
        </w:rPr>
      </w:pPr>
      <w:r w:rsidRPr="000343A3">
        <w:rPr>
          <w:szCs w:val="24"/>
        </w:rPr>
        <w:br w:type="page"/>
      </w:r>
    </w:p>
    <w:p w14:paraId="32CFFD86" w14:textId="0584A7AD" w:rsidR="002349EE" w:rsidRDefault="00C4751E" w:rsidP="00C4751E">
      <w:pPr>
        <w:pStyle w:val="Heading1"/>
      </w:pPr>
      <w:bookmarkStart w:id="380" w:name="_Toc216869050"/>
      <w:bookmarkStart w:id="381" w:name="_Toc221532496"/>
      <w:r>
        <w:lastRenderedPageBreak/>
        <w:t xml:space="preserve">Appendix </w:t>
      </w:r>
      <w:r w:rsidR="00EE60ED">
        <w:t>7</w:t>
      </w:r>
      <w:r>
        <w:t xml:space="preserve">: Interview </w:t>
      </w:r>
      <w:r w:rsidR="00CE4F71">
        <w:t>g</w:t>
      </w:r>
      <w:r>
        <w:t>uide</w:t>
      </w:r>
      <w:r w:rsidR="0084585D">
        <w:t xml:space="preserve"> </w:t>
      </w:r>
      <w:r w:rsidR="00CE4F71">
        <w:t>for p</w:t>
      </w:r>
      <w:r w:rsidR="0084585D">
        <w:t xml:space="preserve">eople who are/were </w:t>
      </w:r>
      <w:r w:rsidR="00CE4F71">
        <w:t>made w</w:t>
      </w:r>
      <w:r w:rsidR="0084585D">
        <w:t xml:space="preserve">ards of </w:t>
      </w:r>
      <w:r w:rsidR="00CE4F71">
        <w:t>c</w:t>
      </w:r>
      <w:r w:rsidR="0084585D">
        <w:t>ourt</w:t>
      </w:r>
      <w:bookmarkEnd w:id="380"/>
      <w:bookmarkEnd w:id="381"/>
    </w:p>
    <w:p w14:paraId="6AF9892A" w14:textId="12799750" w:rsidR="0084585D" w:rsidRPr="00CB0D7E" w:rsidRDefault="0084585D" w:rsidP="00A95B6A">
      <w:pPr>
        <w:pStyle w:val="Heading3"/>
      </w:pPr>
      <w:r w:rsidRPr="00CB0D7E">
        <w:t>Before Discharge</w:t>
      </w:r>
    </w:p>
    <w:p w14:paraId="0482C5CF" w14:textId="51B99CFD" w:rsidR="00521B9B" w:rsidRPr="00FA1D74" w:rsidRDefault="0084585D" w:rsidP="0084585D">
      <w:pPr>
        <w:pStyle w:val="ListParagraph"/>
        <w:numPr>
          <w:ilvl w:val="0"/>
          <w:numId w:val="44"/>
        </w:numPr>
        <w:rPr>
          <w:bCs/>
          <w:szCs w:val="24"/>
        </w:rPr>
      </w:pPr>
      <w:r w:rsidRPr="00FA1D74">
        <w:rPr>
          <w:bCs/>
          <w:szCs w:val="24"/>
        </w:rPr>
        <w:t xml:space="preserve">Please tell me a little bit about your </w:t>
      </w:r>
      <w:r w:rsidR="00756DCA" w:rsidRPr="00FA1D74">
        <w:rPr>
          <w:bCs/>
          <w:szCs w:val="24"/>
        </w:rPr>
        <w:t>story.</w:t>
      </w:r>
      <w:r w:rsidRPr="00FA1D74">
        <w:rPr>
          <w:bCs/>
          <w:szCs w:val="24"/>
        </w:rPr>
        <w:t xml:space="preserve"> (</w:t>
      </w:r>
      <w:r w:rsidR="00CA321C" w:rsidRPr="00FA1D74">
        <w:rPr>
          <w:bCs/>
          <w:szCs w:val="24"/>
        </w:rPr>
        <w:t>W</w:t>
      </w:r>
      <w:r w:rsidR="00521B9B" w:rsidRPr="00FA1D74">
        <w:rPr>
          <w:bCs/>
          <w:szCs w:val="24"/>
        </w:rPr>
        <w:t>hat is i</w:t>
      </w:r>
      <w:r w:rsidRPr="00FA1D74">
        <w:rPr>
          <w:bCs/>
          <w:szCs w:val="24"/>
        </w:rPr>
        <w:t xml:space="preserve">mportant to you? People? Places? </w:t>
      </w:r>
      <w:r w:rsidR="00CA321C" w:rsidRPr="00FA1D74">
        <w:rPr>
          <w:bCs/>
          <w:szCs w:val="24"/>
        </w:rPr>
        <w:t>What do you l</w:t>
      </w:r>
      <w:r w:rsidRPr="00FA1D74">
        <w:rPr>
          <w:bCs/>
          <w:szCs w:val="24"/>
        </w:rPr>
        <w:t xml:space="preserve">ike to do? </w:t>
      </w:r>
      <w:r w:rsidR="00521B9B" w:rsidRPr="00FA1D74">
        <w:rPr>
          <w:bCs/>
          <w:szCs w:val="24"/>
        </w:rPr>
        <w:t>How did you become a ward of court</w:t>
      </w:r>
      <w:r w:rsidRPr="00FA1D74">
        <w:rPr>
          <w:bCs/>
          <w:szCs w:val="24"/>
        </w:rPr>
        <w:t xml:space="preserve">? Why </w:t>
      </w:r>
      <w:r w:rsidR="00521B9B" w:rsidRPr="00FA1D74">
        <w:rPr>
          <w:bCs/>
          <w:szCs w:val="24"/>
        </w:rPr>
        <w:t>were you made a ward of court</w:t>
      </w:r>
      <w:r w:rsidRPr="00FA1D74">
        <w:rPr>
          <w:bCs/>
          <w:szCs w:val="24"/>
        </w:rPr>
        <w:t>?</w:t>
      </w:r>
      <w:r w:rsidR="00521B9B" w:rsidRPr="00FA1D74">
        <w:rPr>
          <w:bCs/>
          <w:szCs w:val="24"/>
        </w:rPr>
        <w:t>)</w:t>
      </w:r>
    </w:p>
    <w:p w14:paraId="41D5D213" w14:textId="7B1E3B54" w:rsidR="00521B9B" w:rsidRPr="00FA1D74" w:rsidRDefault="0084585D" w:rsidP="0084585D">
      <w:pPr>
        <w:pStyle w:val="ListParagraph"/>
        <w:numPr>
          <w:ilvl w:val="0"/>
          <w:numId w:val="44"/>
        </w:numPr>
        <w:rPr>
          <w:bCs/>
          <w:szCs w:val="24"/>
        </w:rPr>
      </w:pPr>
      <w:r w:rsidRPr="00FA1D74">
        <w:rPr>
          <w:bCs/>
          <w:szCs w:val="24"/>
        </w:rPr>
        <w:t>Talk to me about how the decision of the court to admit you into wardship</w:t>
      </w:r>
      <w:r w:rsidR="00521B9B" w:rsidRPr="00FA1D74">
        <w:rPr>
          <w:bCs/>
          <w:szCs w:val="24"/>
        </w:rPr>
        <w:t>.</w:t>
      </w:r>
      <w:r w:rsidRPr="00FA1D74">
        <w:rPr>
          <w:bCs/>
          <w:szCs w:val="24"/>
        </w:rPr>
        <w:t xml:space="preserve"> </w:t>
      </w:r>
      <w:r w:rsidR="00521B9B" w:rsidRPr="00FA1D74">
        <w:rPr>
          <w:bCs/>
          <w:szCs w:val="24"/>
        </w:rPr>
        <w:t>W</w:t>
      </w:r>
      <w:r w:rsidRPr="00FA1D74">
        <w:rPr>
          <w:bCs/>
          <w:szCs w:val="24"/>
        </w:rPr>
        <w:t>as</w:t>
      </w:r>
      <w:r w:rsidR="00521B9B" w:rsidRPr="00FA1D74">
        <w:rPr>
          <w:bCs/>
          <w:szCs w:val="24"/>
        </w:rPr>
        <w:t xml:space="preserve"> this decision</w:t>
      </w:r>
      <w:r w:rsidRPr="00FA1D74">
        <w:rPr>
          <w:bCs/>
          <w:szCs w:val="24"/>
        </w:rPr>
        <w:t xml:space="preserve"> explained to you? (</w:t>
      </w:r>
      <w:r w:rsidR="00756DCA" w:rsidRPr="00FA1D74">
        <w:rPr>
          <w:bCs/>
          <w:szCs w:val="24"/>
        </w:rPr>
        <w:t>Who</w:t>
      </w:r>
      <w:r w:rsidRPr="00FA1D74">
        <w:rPr>
          <w:bCs/>
          <w:szCs w:val="24"/>
        </w:rPr>
        <w:t xml:space="preserve"> explained</w:t>
      </w:r>
      <w:r w:rsidR="00CA321C" w:rsidRPr="00FA1D74">
        <w:rPr>
          <w:bCs/>
          <w:szCs w:val="24"/>
        </w:rPr>
        <w:t xml:space="preserve"> this decision</w:t>
      </w:r>
      <w:r w:rsidRPr="00FA1D74">
        <w:rPr>
          <w:bCs/>
          <w:szCs w:val="24"/>
        </w:rPr>
        <w:t xml:space="preserve">? </w:t>
      </w:r>
      <w:r w:rsidR="00521B9B" w:rsidRPr="00FA1D74">
        <w:rPr>
          <w:bCs/>
          <w:szCs w:val="24"/>
        </w:rPr>
        <w:t xml:space="preserve">What did you think / how did </w:t>
      </w:r>
      <w:r w:rsidR="00551345">
        <w:rPr>
          <w:bCs/>
          <w:szCs w:val="24"/>
        </w:rPr>
        <w:t xml:space="preserve">it make </w:t>
      </w:r>
      <w:r w:rsidR="00521B9B" w:rsidRPr="00FA1D74">
        <w:rPr>
          <w:bCs/>
          <w:szCs w:val="24"/>
        </w:rPr>
        <w:t xml:space="preserve">you </w:t>
      </w:r>
      <w:r w:rsidRPr="00FA1D74">
        <w:rPr>
          <w:bCs/>
          <w:szCs w:val="24"/>
        </w:rPr>
        <w:t>feel?</w:t>
      </w:r>
      <w:r w:rsidR="00CA321C" w:rsidRPr="00FA1D74">
        <w:rPr>
          <w:bCs/>
          <w:szCs w:val="24"/>
        </w:rPr>
        <w:t>)</w:t>
      </w:r>
    </w:p>
    <w:p w14:paraId="359B67C6" w14:textId="3935038C" w:rsidR="0084585D" w:rsidRPr="00FA1D74" w:rsidRDefault="0084585D" w:rsidP="0084585D">
      <w:pPr>
        <w:pStyle w:val="ListParagraph"/>
        <w:numPr>
          <w:ilvl w:val="0"/>
          <w:numId w:val="44"/>
        </w:numPr>
        <w:rPr>
          <w:bCs/>
          <w:szCs w:val="24"/>
        </w:rPr>
      </w:pPr>
      <w:r w:rsidRPr="00FA1D74">
        <w:rPr>
          <w:bCs/>
          <w:szCs w:val="24"/>
        </w:rPr>
        <w:t xml:space="preserve">How did your life change after being a made a </w:t>
      </w:r>
      <w:r w:rsidR="007B6441" w:rsidRPr="00FA1D74">
        <w:rPr>
          <w:bCs/>
          <w:szCs w:val="24"/>
        </w:rPr>
        <w:t>w</w:t>
      </w:r>
      <w:r w:rsidRPr="00FA1D74">
        <w:rPr>
          <w:bCs/>
          <w:szCs w:val="24"/>
        </w:rPr>
        <w:t xml:space="preserve">ard of </w:t>
      </w:r>
      <w:r w:rsidR="007B6441" w:rsidRPr="00FA1D74">
        <w:rPr>
          <w:bCs/>
          <w:szCs w:val="24"/>
        </w:rPr>
        <w:t>c</w:t>
      </w:r>
      <w:r w:rsidRPr="00FA1D74">
        <w:rPr>
          <w:bCs/>
          <w:szCs w:val="24"/>
        </w:rPr>
        <w:t xml:space="preserve">ourt? </w:t>
      </w:r>
    </w:p>
    <w:p w14:paraId="25E8DA84" w14:textId="0B81B923" w:rsidR="0084585D" w:rsidRPr="00FA1D74" w:rsidRDefault="0084585D" w:rsidP="001A5626">
      <w:pPr>
        <w:pStyle w:val="ListParagraph"/>
        <w:numPr>
          <w:ilvl w:val="0"/>
          <w:numId w:val="8"/>
        </w:numPr>
        <w:spacing w:after="200" w:line="276" w:lineRule="auto"/>
        <w:contextualSpacing/>
        <w:rPr>
          <w:bCs/>
          <w:szCs w:val="24"/>
        </w:rPr>
      </w:pPr>
      <w:r w:rsidRPr="00FA1D74">
        <w:rPr>
          <w:bCs/>
          <w:szCs w:val="24"/>
        </w:rPr>
        <w:t xml:space="preserve">Before you were made a </w:t>
      </w:r>
      <w:r w:rsidR="007B6441" w:rsidRPr="00FA1D74">
        <w:rPr>
          <w:bCs/>
          <w:szCs w:val="24"/>
        </w:rPr>
        <w:t>w</w:t>
      </w:r>
      <w:r w:rsidRPr="00FA1D74">
        <w:rPr>
          <w:bCs/>
          <w:szCs w:val="24"/>
        </w:rPr>
        <w:t xml:space="preserve">ard of </w:t>
      </w:r>
      <w:r w:rsidR="007B6441" w:rsidRPr="00FA1D74">
        <w:rPr>
          <w:bCs/>
          <w:szCs w:val="24"/>
        </w:rPr>
        <w:t>c</w:t>
      </w:r>
      <w:r w:rsidRPr="00FA1D74">
        <w:rPr>
          <w:bCs/>
          <w:szCs w:val="24"/>
        </w:rPr>
        <w:t>ourt</w:t>
      </w:r>
      <w:r w:rsidR="00CA321C" w:rsidRPr="00FA1D74">
        <w:rPr>
          <w:bCs/>
          <w:szCs w:val="24"/>
        </w:rPr>
        <w:t>,</w:t>
      </w:r>
      <w:r w:rsidRPr="00FA1D74">
        <w:rPr>
          <w:bCs/>
          <w:szCs w:val="24"/>
        </w:rPr>
        <w:t xml:space="preserve"> who made decisions in your life? </w:t>
      </w:r>
      <w:r w:rsidR="00756DCA" w:rsidRPr="00FA1D74">
        <w:rPr>
          <w:bCs/>
          <w:szCs w:val="24"/>
        </w:rPr>
        <w:t>Was</w:t>
      </w:r>
      <w:r w:rsidRPr="00FA1D74">
        <w:rPr>
          <w:bCs/>
          <w:szCs w:val="24"/>
        </w:rPr>
        <w:t xml:space="preserve"> the decision based on your best interests?</w:t>
      </w:r>
    </w:p>
    <w:p w14:paraId="09F6D9FF" w14:textId="77777777" w:rsidR="00551345" w:rsidRDefault="00551345" w:rsidP="00551345">
      <w:pPr>
        <w:pStyle w:val="ListParagraph"/>
        <w:spacing w:after="200" w:line="276" w:lineRule="auto"/>
        <w:ind w:left="1080"/>
        <w:contextualSpacing/>
        <w:rPr>
          <w:bCs/>
          <w:szCs w:val="24"/>
        </w:rPr>
      </w:pPr>
    </w:p>
    <w:p w14:paraId="7113CDA5" w14:textId="28C0DD4F" w:rsidR="0084585D" w:rsidRPr="00FA1D74" w:rsidRDefault="00CA321C" w:rsidP="001A5626">
      <w:pPr>
        <w:pStyle w:val="ListParagraph"/>
        <w:numPr>
          <w:ilvl w:val="0"/>
          <w:numId w:val="8"/>
        </w:numPr>
        <w:spacing w:after="200" w:line="276" w:lineRule="auto"/>
        <w:contextualSpacing/>
        <w:rPr>
          <w:bCs/>
          <w:szCs w:val="24"/>
        </w:rPr>
      </w:pPr>
      <w:r w:rsidRPr="00FA1D74">
        <w:rPr>
          <w:bCs/>
          <w:szCs w:val="24"/>
        </w:rPr>
        <w:t>Who made d</w:t>
      </w:r>
      <w:r w:rsidR="0084585D" w:rsidRPr="00FA1D74">
        <w:rPr>
          <w:bCs/>
          <w:szCs w:val="24"/>
        </w:rPr>
        <w:t xml:space="preserve">ecisions </w:t>
      </w:r>
      <w:r w:rsidRPr="00FA1D74">
        <w:rPr>
          <w:bCs/>
          <w:szCs w:val="24"/>
        </w:rPr>
        <w:t>when you were made a ward of court</w:t>
      </w:r>
      <w:r w:rsidR="0084585D" w:rsidRPr="00FA1D74">
        <w:rPr>
          <w:bCs/>
          <w:szCs w:val="24"/>
        </w:rPr>
        <w:t xml:space="preserve">? </w:t>
      </w:r>
    </w:p>
    <w:p w14:paraId="1B41064E" w14:textId="77777777" w:rsidR="00551345" w:rsidRDefault="00551345" w:rsidP="00551345">
      <w:pPr>
        <w:pStyle w:val="ListParagraph"/>
        <w:spacing w:after="200" w:line="276" w:lineRule="auto"/>
        <w:contextualSpacing/>
        <w:rPr>
          <w:bCs/>
          <w:szCs w:val="24"/>
        </w:rPr>
      </w:pPr>
    </w:p>
    <w:p w14:paraId="1FC52F06" w14:textId="56B93C09" w:rsidR="0084585D" w:rsidRPr="00FA1D74" w:rsidRDefault="0084585D" w:rsidP="001A5626">
      <w:pPr>
        <w:pStyle w:val="ListParagraph"/>
        <w:numPr>
          <w:ilvl w:val="0"/>
          <w:numId w:val="8"/>
        </w:numPr>
        <w:spacing w:after="200" w:line="276" w:lineRule="auto"/>
        <w:contextualSpacing/>
        <w:rPr>
          <w:bCs/>
          <w:szCs w:val="24"/>
        </w:rPr>
      </w:pPr>
      <w:r w:rsidRPr="00FA1D74">
        <w:rPr>
          <w:bCs/>
          <w:szCs w:val="24"/>
        </w:rPr>
        <w:t>Were the decisions different from what you would have wanted for yourself (</w:t>
      </w:r>
      <w:r w:rsidR="00CA321C" w:rsidRPr="00FA1D74">
        <w:rPr>
          <w:bCs/>
          <w:szCs w:val="24"/>
        </w:rPr>
        <w:t xml:space="preserve">different to </w:t>
      </w:r>
      <w:r w:rsidRPr="00FA1D74">
        <w:rPr>
          <w:bCs/>
          <w:szCs w:val="24"/>
        </w:rPr>
        <w:t>your will and preferences)?</w:t>
      </w:r>
    </w:p>
    <w:p w14:paraId="761D2249" w14:textId="77777777" w:rsidR="00551345" w:rsidRDefault="00551345" w:rsidP="00551345">
      <w:pPr>
        <w:pStyle w:val="ListParagraph"/>
        <w:spacing w:after="200" w:line="276" w:lineRule="auto"/>
        <w:contextualSpacing/>
        <w:rPr>
          <w:bCs/>
          <w:szCs w:val="24"/>
        </w:rPr>
      </w:pPr>
    </w:p>
    <w:p w14:paraId="6AA9CB39" w14:textId="37F2BBD8" w:rsidR="0084585D" w:rsidRPr="00FA1D74" w:rsidRDefault="0084585D" w:rsidP="001A5626">
      <w:pPr>
        <w:pStyle w:val="ListParagraph"/>
        <w:numPr>
          <w:ilvl w:val="0"/>
          <w:numId w:val="8"/>
        </w:numPr>
        <w:spacing w:after="200" w:line="276" w:lineRule="auto"/>
        <w:contextualSpacing/>
        <w:rPr>
          <w:bCs/>
          <w:szCs w:val="24"/>
        </w:rPr>
      </w:pPr>
      <w:r w:rsidRPr="00FA1D74">
        <w:rPr>
          <w:bCs/>
          <w:szCs w:val="24"/>
        </w:rPr>
        <w:t xml:space="preserve">Who has decided what your best interests are since you were made a </w:t>
      </w:r>
      <w:r w:rsidR="007B6441" w:rsidRPr="00FA1D74">
        <w:rPr>
          <w:bCs/>
          <w:szCs w:val="24"/>
        </w:rPr>
        <w:t>ward of court</w:t>
      </w:r>
      <w:r w:rsidRPr="00FA1D74">
        <w:rPr>
          <w:bCs/>
          <w:szCs w:val="24"/>
        </w:rPr>
        <w:t xml:space="preserve">? </w:t>
      </w:r>
    </w:p>
    <w:p w14:paraId="56DEAF2A" w14:textId="77777777" w:rsidR="00551345" w:rsidRDefault="00551345" w:rsidP="00551345">
      <w:pPr>
        <w:pStyle w:val="ListParagraph"/>
        <w:spacing w:after="200" w:line="276" w:lineRule="auto"/>
        <w:contextualSpacing/>
        <w:rPr>
          <w:bCs/>
          <w:szCs w:val="24"/>
        </w:rPr>
      </w:pPr>
    </w:p>
    <w:p w14:paraId="0EE645F1" w14:textId="7FCF82ED" w:rsidR="0084585D" w:rsidRPr="00FA1D74" w:rsidRDefault="0084585D" w:rsidP="001A5626">
      <w:pPr>
        <w:pStyle w:val="ListParagraph"/>
        <w:numPr>
          <w:ilvl w:val="0"/>
          <w:numId w:val="8"/>
        </w:numPr>
        <w:spacing w:after="200" w:line="276" w:lineRule="auto"/>
        <w:contextualSpacing/>
        <w:rPr>
          <w:bCs/>
          <w:szCs w:val="24"/>
        </w:rPr>
      </w:pPr>
      <w:r w:rsidRPr="00FA1D74">
        <w:rPr>
          <w:bCs/>
          <w:szCs w:val="24"/>
        </w:rPr>
        <w:t xml:space="preserve">Are you happy that decisions are made in your best interests? </w:t>
      </w:r>
    </w:p>
    <w:p w14:paraId="463F2732" w14:textId="77777777" w:rsidR="00551345" w:rsidRDefault="00551345" w:rsidP="00551345">
      <w:pPr>
        <w:pStyle w:val="ListParagraph"/>
        <w:spacing w:after="200" w:line="276" w:lineRule="auto"/>
        <w:contextualSpacing/>
        <w:rPr>
          <w:bCs/>
          <w:szCs w:val="24"/>
        </w:rPr>
      </w:pPr>
    </w:p>
    <w:p w14:paraId="3315E82C" w14:textId="4747CD6D" w:rsidR="0084585D" w:rsidRPr="00551345" w:rsidRDefault="0084585D" w:rsidP="00551345">
      <w:pPr>
        <w:pStyle w:val="ListParagraph"/>
        <w:numPr>
          <w:ilvl w:val="0"/>
          <w:numId w:val="8"/>
        </w:numPr>
        <w:spacing w:after="200" w:line="276" w:lineRule="auto"/>
        <w:contextualSpacing/>
        <w:rPr>
          <w:bCs/>
          <w:szCs w:val="24"/>
        </w:rPr>
      </w:pPr>
      <w:r w:rsidRPr="00FA1D74">
        <w:rPr>
          <w:bCs/>
          <w:szCs w:val="24"/>
        </w:rPr>
        <w:t xml:space="preserve">Since you have been made a </w:t>
      </w:r>
      <w:r w:rsidR="007B6441" w:rsidRPr="00FA1D74">
        <w:rPr>
          <w:bCs/>
          <w:szCs w:val="24"/>
        </w:rPr>
        <w:t>ward of court</w:t>
      </w:r>
      <w:r w:rsidR="00CA321C" w:rsidRPr="00FA1D74">
        <w:rPr>
          <w:bCs/>
          <w:szCs w:val="24"/>
        </w:rPr>
        <w:t>,</w:t>
      </w:r>
      <w:r w:rsidR="007B6441" w:rsidRPr="00FA1D74">
        <w:rPr>
          <w:bCs/>
          <w:szCs w:val="24"/>
        </w:rPr>
        <w:t xml:space="preserve"> </w:t>
      </w:r>
      <w:r w:rsidRPr="00FA1D74">
        <w:rPr>
          <w:bCs/>
          <w:szCs w:val="24"/>
        </w:rPr>
        <w:t xml:space="preserve">are you consulted about your preferences when someone else </w:t>
      </w:r>
      <w:proofErr w:type="gramStart"/>
      <w:r w:rsidRPr="00FA1D74">
        <w:rPr>
          <w:bCs/>
          <w:szCs w:val="24"/>
        </w:rPr>
        <w:t>makes a decision</w:t>
      </w:r>
      <w:proofErr w:type="gramEnd"/>
      <w:r w:rsidRPr="00FA1D74">
        <w:rPr>
          <w:bCs/>
          <w:szCs w:val="24"/>
        </w:rPr>
        <w:t xml:space="preserve"> on your behalf? </w:t>
      </w:r>
      <w:r w:rsidR="00756DCA" w:rsidRPr="00FA1D74">
        <w:rPr>
          <w:bCs/>
          <w:szCs w:val="24"/>
        </w:rPr>
        <w:t>(types</w:t>
      </w:r>
      <w:r w:rsidRPr="00FA1D74">
        <w:rPr>
          <w:bCs/>
          <w:szCs w:val="24"/>
        </w:rPr>
        <w:t xml:space="preserve"> of decision</w:t>
      </w:r>
      <w:r w:rsidR="00551345">
        <w:rPr>
          <w:bCs/>
          <w:szCs w:val="24"/>
        </w:rPr>
        <w:t xml:space="preserve"> –</w:t>
      </w:r>
      <w:r w:rsidRPr="00FA1D74">
        <w:rPr>
          <w:bCs/>
          <w:szCs w:val="24"/>
        </w:rPr>
        <w:t xml:space="preserve"> </w:t>
      </w:r>
      <w:r w:rsidRPr="00551345">
        <w:rPr>
          <w:bCs/>
          <w:szCs w:val="24"/>
        </w:rPr>
        <w:t>money</w:t>
      </w:r>
      <w:r w:rsidR="00CA321C" w:rsidRPr="00551345">
        <w:rPr>
          <w:bCs/>
          <w:szCs w:val="24"/>
        </w:rPr>
        <w:t>,</w:t>
      </w:r>
      <w:r w:rsidRPr="00551345">
        <w:rPr>
          <w:bCs/>
          <w:szCs w:val="24"/>
        </w:rPr>
        <w:t xml:space="preserve"> medical treatment</w:t>
      </w:r>
      <w:r w:rsidR="00CA321C" w:rsidRPr="00551345">
        <w:rPr>
          <w:bCs/>
          <w:szCs w:val="24"/>
        </w:rPr>
        <w:t>,</w:t>
      </w:r>
      <w:r w:rsidRPr="00551345">
        <w:rPr>
          <w:bCs/>
          <w:szCs w:val="24"/>
        </w:rPr>
        <w:t xml:space="preserve"> daily routines</w:t>
      </w:r>
      <w:r w:rsidR="00CA321C" w:rsidRPr="00551345">
        <w:rPr>
          <w:bCs/>
          <w:szCs w:val="24"/>
        </w:rPr>
        <w:t>,</w:t>
      </w:r>
      <w:r w:rsidRPr="00551345">
        <w:rPr>
          <w:bCs/>
          <w:szCs w:val="24"/>
        </w:rPr>
        <w:t xml:space="preserve"> holidays</w:t>
      </w:r>
      <w:r w:rsidR="00551345">
        <w:rPr>
          <w:bCs/>
          <w:szCs w:val="24"/>
        </w:rPr>
        <w:t xml:space="preserve"> etc.</w:t>
      </w:r>
      <w:r w:rsidRPr="00551345">
        <w:rPr>
          <w:bCs/>
          <w:szCs w:val="24"/>
        </w:rPr>
        <w:t>)</w:t>
      </w:r>
    </w:p>
    <w:p w14:paraId="7EDDA1E1" w14:textId="77777777" w:rsidR="00551345" w:rsidRDefault="00551345" w:rsidP="00551345">
      <w:pPr>
        <w:pStyle w:val="ListParagraph"/>
        <w:spacing w:after="200" w:line="276" w:lineRule="auto"/>
        <w:contextualSpacing/>
        <w:rPr>
          <w:bCs/>
          <w:szCs w:val="24"/>
        </w:rPr>
      </w:pPr>
    </w:p>
    <w:p w14:paraId="6A78AD9C" w14:textId="65440E18" w:rsidR="0084585D" w:rsidRPr="00FA1D74" w:rsidRDefault="0084585D" w:rsidP="001A5626">
      <w:pPr>
        <w:pStyle w:val="ListParagraph"/>
        <w:numPr>
          <w:ilvl w:val="0"/>
          <w:numId w:val="8"/>
        </w:numPr>
        <w:spacing w:after="200" w:line="276" w:lineRule="auto"/>
        <w:contextualSpacing/>
        <w:rPr>
          <w:bCs/>
          <w:szCs w:val="24"/>
        </w:rPr>
      </w:pPr>
      <w:r w:rsidRPr="00FA1D74">
        <w:rPr>
          <w:bCs/>
          <w:szCs w:val="24"/>
        </w:rPr>
        <w:t>Do you feel as if you are able to exercise any/enough choice or control in your daily life/routines</w:t>
      </w:r>
      <w:r w:rsidR="00CA321C" w:rsidRPr="00FA1D74">
        <w:rPr>
          <w:bCs/>
          <w:szCs w:val="24"/>
        </w:rPr>
        <w:t xml:space="preserve"> or </w:t>
      </w:r>
      <w:r w:rsidRPr="00FA1D74">
        <w:rPr>
          <w:bCs/>
          <w:szCs w:val="24"/>
        </w:rPr>
        <w:t xml:space="preserve">about major decisions? </w:t>
      </w:r>
    </w:p>
    <w:p w14:paraId="154DD07D" w14:textId="77777777" w:rsidR="00551345" w:rsidRDefault="00551345" w:rsidP="00551345">
      <w:pPr>
        <w:pStyle w:val="ListParagraph"/>
        <w:spacing w:after="200" w:line="276" w:lineRule="auto"/>
        <w:contextualSpacing/>
        <w:rPr>
          <w:bCs/>
          <w:szCs w:val="24"/>
        </w:rPr>
      </w:pPr>
    </w:p>
    <w:p w14:paraId="32A91A68" w14:textId="363B202B" w:rsidR="0084585D" w:rsidRPr="00FA1D74" w:rsidRDefault="0084585D" w:rsidP="001A5626">
      <w:pPr>
        <w:pStyle w:val="ListParagraph"/>
        <w:numPr>
          <w:ilvl w:val="0"/>
          <w:numId w:val="8"/>
        </w:numPr>
        <w:spacing w:after="200" w:line="276" w:lineRule="auto"/>
        <w:contextualSpacing/>
        <w:rPr>
          <w:bCs/>
          <w:szCs w:val="24"/>
        </w:rPr>
      </w:pPr>
      <w:r w:rsidRPr="00FA1D74">
        <w:rPr>
          <w:bCs/>
          <w:szCs w:val="24"/>
        </w:rPr>
        <w:t xml:space="preserve">Can you tell me about any decisions made on your behalf while you were a </w:t>
      </w:r>
      <w:r w:rsidR="007B6441" w:rsidRPr="00FA1D74">
        <w:rPr>
          <w:bCs/>
          <w:szCs w:val="24"/>
        </w:rPr>
        <w:t>made a w</w:t>
      </w:r>
      <w:r w:rsidRPr="00FA1D74">
        <w:rPr>
          <w:bCs/>
          <w:szCs w:val="24"/>
        </w:rPr>
        <w:t xml:space="preserve">ard of </w:t>
      </w:r>
      <w:r w:rsidR="00EA6920" w:rsidRPr="00FA1D74">
        <w:rPr>
          <w:bCs/>
          <w:szCs w:val="24"/>
        </w:rPr>
        <w:t>c</w:t>
      </w:r>
      <w:r w:rsidRPr="00FA1D74">
        <w:rPr>
          <w:bCs/>
          <w:szCs w:val="24"/>
        </w:rPr>
        <w:t>ourt that you were unhappy about?</w:t>
      </w:r>
    </w:p>
    <w:p w14:paraId="07B49815" w14:textId="77777777" w:rsidR="00551345" w:rsidRDefault="00551345" w:rsidP="00551345">
      <w:pPr>
        <w:pStyle w:val="ListParagraph"/>
        <w:spacing w:after="200" w:line="276" w:lineRule="auto"/>
        <w:contextualSpacing/>
        <w:rPr>
          <w:bCs/>
          <w:szCs w:val="24"/>
        </w:rPr>
      </w:pPr>
    </w:p>
    <w:p w14:paraId="1C66CE5E" w14:textId="5B2A7AC4" w:rsidR="0084585D" w:rsidRPr="00FA1D74" w:rsidRDefault="0084585D" w:rsidP="001A5626">
      <w:pPr>
        <w:pStyle w:val="ListParagraph"/>
        <w:numPr>
          <w:ilvl w:val="0"/>
          <w:numId w:val="8"/>
        </w:numPr>
        <w:spacing w:after="200" w:line="276" w:lineRule="auto"/>
        <w:contextualSpacing/>
        <w:rPr>
          <w:bCs/>
          <w:szCs w:val="24"/>
        </w:rPr>
      </w:pPr>
      <w:r w:rsidRPr="00FA1D74">
        <w:rPr>
          <w:bCs/>
          <w:szCs w:val="24"/>
        </w:rPr>
        <w:t xml:space="preserve">Would it have made a difference if the decisions that you are unhappy about had been based on your will and preference instead of your best interests? </w:t>
      </w:r>
    </w:p>
    <w:p w14:paraId="564A2D5B" w14:textId="77777777" w:rsidR="00CA321C" w:rsidRPr="00FA1D74" w:rsidRDefault="00CA321C" w:rsidP="00CA321C">
      <w:pPr>
        <w:pStyle w:val="ListParagraph"/>
        <w:spacing w:after="200" w:line="276" w:lineRule="auto"/>
        <w:contextualSpacing/>
        <w:rPr>
          <w:bCs/>
          <w:szCs w:val="24"/>
        </w:rPr>
      </w:pPr>
    </w:p>
    <w:p w14:paraId="2F07A3AC" w14:textId="74573F30" w:rsidR="0084585D" w:rsidRPr="00FA1D74" w:rsidRDefault="0084585D" w:rsidP="00AE5372">
      <w:pPr>
        <w:pStyle w:val="ListParagraph"/>
        <w:numPr>
          <w:ilvl w:val="0"/>
          <w:numId w:val="48"/>
        </w:numPr>
        <w:rPr>
          <w:bCs/>
          <w:szCs w:val="24"/>
        </w:rPr>
      </w:pPr>
      <w:r w:rsidRPr="00FA1D74">
        <w:rPr>
          <w:bCs/>
          <w:szCs w:val="24"/>
        </w:rPr>
        <w:lastRenderedPageBreak/>
        <w:t xml:space="preserve">Are there any things about being a person who is a </w:t>
      </w:r>
      <w:r w:rsidR="007B6441" w:rsidRPr="00FA1D74">
        <w:rPr>
          <w:bCs/>
          <w:szCs w:val="24"/>
        </w:rPr>
        <w:t>ward of court</w:t>
      </w:r>
      <w:r w:rsidRPr="00FA1D74">
        <w:rPr>
          <w:bCs/>
          <w:szCs w:val="24"/>
        </w:rPr>
        <w:t xml:space="preserve"> that you have found difficult? </w:t>
      </w:r>
    </w:p>
    <w:p w14:paraId="531EC7D0" w14:textId="77777777" w:rsidR="0084585D" w:rsidRPr="00FA1D74" w:rsidRDefault="0084585D" w:rsidP="001A5626">
      <w:pPr>
        <w:pStyle w:val="ListParagraph"/>
        <w:numPr>
          <w:ilvl w:val="0"/>
          <w:numId w:val="9"/>
        </w:numPr>
        <w:spacing w:after="200" w:line="276" w:lineRule="auto"/>
        <w:contextualSpacing/>
        <w:rPr>
          <w:bCs/>
          <w:szCs w:val="24"/>
        </w:rPr>
      </w:pPr>
      <w:r w:rsidRPr="00FA1D74">
        <w:rPr>
          <w:bCs/>
          <w:szCs w:val="24"/>
        </w:rPr>
        <w:t xml:space="preserve">Do you think it changed your relationship with other people? </w:t>
      </w:r>
    </w:p>
    <w:p w14:paraId="73C80310" w14:textId="77777777" w:rsidR="00551345" w:rsidRDefault="00551345" w:rsidP="00551345">
      <w:pPr>
        <w:pStyle w:val="ListParagraph"/>
        <w:spacing w:after="200" w:line="276" w:lineRule="auto"/>
        <w:ind w:left="1080"/>
        <w:contextualSpacing/>
        <w:rPr>
          <w:bCs/>
          <w:szCs w:val="24"/>
        </w:rPr>
      </w:pPr>
    </w:p>
    <w:p w14:paraId="5EE45798" w14:textId="61A0E041" w:rsidR="0084585D" w:rsidRPr="00FA1D74" w:rsidRDefault="0084585D" w:rsidP="001A5626">
      <w:pPr>
        <w:pStyle w:val="ListParagraph"/>
        <w:numPr>
          <w:ilvl w:val="0"/>
          <w:numId w:val="9"/>
        </w:numPr>
        <w:spacing w:after="200" w:line="276" w:lineRule="auto"/>
        <w:contextualSpacing/>
        <w:rPr>
          <w:bCs/>
          <w:szCs w:val="24"/>
        </w:rPr>
      </w:pPr>
      <w:r w:rsidRPr="00FA1D74">
        <w:rPr>
          <w:bCs/>
          <w:szCs w:val="24"/>
        </w:rPr>
        <w:t>Did it affect how you feel about yourself?</w:t>
      </w:r>
    </w:p>
    <w:p w14:paraId="199E1BE5" w14:textId="77777777" w:rsidR="00551345" w:rsidRDefault="00551345" w:rsidP="00551345">
      <w:pPr>
        <w:pStyle w:val="ListParagraph"/>
        <w:spacing w:after="200" w:line="276" w:lineRule="auto"/>
        <w:ind w:left="1080"/>
        <w:contextualSpacing/>
        <w:rPr>
          <w:bCs/>
          <w:szCs w:val="24"/>
        </w:rPr>
      </w:pPr>
    </w:p>
    <w:p w14:paraId="790144AC" w14:textId="57D82206" w:rsidR="0084585D" w:rsidRPr="00FA1D74" w:rsidRDefault="0084585D" w:rsidP="001A5626">
      <w:pPr>
        <w:pStyle w:val="ListParagraph"/>
        <w:numPr>
          <w:ilvl w:val="0"/>
          <w:numId w:val="9"/>
        </w:numPr>
        <w:spacing w:after="200" w:line="276" w:lineRule="auto"/>
        <w:contextualSpacing/>
        <w:rPr>
          <w:bCs/>
          <w:szCs w:val="24"/>
        </w:rPr>
      </w:pPr>
      <w:r w:rsidRPr="00FA1D74">
        <w:rPr>
          <w:bCs/>
          <w:szCs w:val="24"/>
        </w:rPr>
        <w:t>Did it change how you feel about being part of your community and Irish society?</w:t>
      </w:r>
    </w:p>
    <w:p w14:paraId="40B46E40" w14:textId="686D1ED6" w:rsidR="0084585D" w:rsidRPr="00551345" w:rsidRDefault="0084585D" w:rsidP="0084585D">
      <w:pPr>
        <w:rPr>
          <w:bCs/>
          <w:iCs/>
          <w:szCs w:val="24"/>
        </w:rPr>
      </w:pPr>
      <w:r w:rsidRPr="00551345">
        <w:rPr>
          <w:bCs/>
          <w:iCs/>
          <w:szCs w:val="24"/>
        </w:rPr>
        <w:t xml:space="preserve">Text to be read by interviewer: Under the </w:t>
      </w:r>
      <w:r w:rsidR="007B6441" w:rsidRPr="00551345">
        <w:rPr>
          <w:bCs/>
          <w:iCs/>
          <w:szCs w:val="24"/>
        </w:rPr>
        <w:t>w</w:t>
      </w:r>
      <w:r w:rsidRPr="00551345">
        <w:rPr>
          <w:bCs/>
          <w:iCs/>
          <w:szCs w:val="24"/>
        </w:rPr>
        <w:t xml:space="preserve">ards of </w:t>
      </w:r>
      <w:r w:rsidR="007B6441" w:rsidRPr="00551345">
        <w:rPr>
          <w:bCs/>
          <w:iCs/>
          <w:szCs w:val="24"/>
        </w:rPr>
        <w:t>c</w:t>
      </w:r>
      <w:r w:rsidRPr="00551345">
        <w:rPr>
          <w:bCs/>
          <w:iCs/>
          <w:szCs w:val="24"/>
        </w:rPr>
        <w:t>ourt system</w:t>
      </w:r>
      <w:r w:rsidR="00CA321C" w:rsidRPr="00551345">
        <w:rPr>
          <w:bCs/>
          <w:iCs/>
          <w:szCs w:val="24"/>
        </w:rPr>
        <w:t>,</w:t>
      </w:r>
      <w:r w:rsidRPr="00551345">
        <w:rPr>
          <w:bCs/>
          <w:iCs/>
          <w:szCs w:val="24"/>
        </w:rPr>
        <w:t xml:space="preserve"> decisions are made in the ‘best interests’ of people who </w:t>
      </w:r>
      <w:r w:rsidR="007B6441" w:rsidRPr="00551345">
        <w:rPr>
          <w:bCs/>
          <w:iCs/>
          <w:szCs w:val="24"/>
        </w:rPr>
        <w:t>that have been made a ward of court</w:t>
      </w:r>
      <w:r w:rsidRPr="00551345">
        <w:rPr>
          <w:bCs/>
          <w:iCs/>
          <w:szCs w:val="24"/>
        </w:rPr>
        <w:t>.</w:t>
      </w:r>
    </w:p>
    <w:p w14:paraId="64F65927" w14:textId="0FABE186" w:rsidR="0084585D" w:rsidRPr="00FA1D74" w:rsidRDefault="0084585D" w:rsidP="00AE5372">
      <w:pPr>
        <w:pStyle w:val="ListParagraph"/>
        <w:numPr>
          <w:ilvl w:val="0"/>
          <w:numId w:val="48"/>
        </w:numPr>
        <w:rPr>
          <w:bCs/>
          <w:szCs w:val="24"/>
        </w:rPr>
      </w:pPr>
      <w:r w:rsidRPr="00FA1D74">
        <w:rPr>
          <w:bCs/>
          <w:szCs w:val="24"/>
        </w:rPr>
        <w:t xml:space="preserve">Do you think there are any benefits to being a person who </w:t>
      </w:r>
      <w:r w:rsidR="00EA6920" w:rsidRPr="00FA1D74">
        <w:rPr>
          <w:bCs/>
          <w:szCs w:val="24"/>
        </w:rPr>
        <w:t xml:space="preserve">has been made </w:t>
      </w:r>
      <w:r w:rsidRPr="00FA1D74">
        <w:rPr>
          <w:bCs/>
          <w:szCs w:val="24"/>
        </w:rPr>
        <w:t xml:space="preserve">a </w:t>
      </w:r>
      <w:r w:rsidR="007B6441" w:rsidRPr="00FA1D74">
        <w:rPr>
          <w:bCs/>
          <w:szCs w:val="24"/>
        </w:rPr>
        <w:t>w</w:t>
      </w:r>
      <w:r w:rsidRPr="00FA1D74">
        <w:rPr>
          <w:bCs/>
          <w:szCs w:val="24"/>
        </w:rPr>
        <w:t xml:space="preserve">ard of </w:t>
      </w:r>
      <w:r w:rsidR="007B6441" w:rsidRPr="00FA1D74">
        <w:rPr>
          <w:bCs/>
          <w:szCs w:val="24"/>
        </w:rPr>
        <w:t>c</w:t>
      </w:r>
      <w:r w:rsidRPr="00FA1D74">
        <w:rPr>
          <w:bCs/>
          <w:szCs w:val="24"/>
        </w:rPr>
        <w:t xml:space="preserve">ourt? </w:t>
      </w:r>
    </w:p>
    <w:p w14:paraId="59C70715" w14:textId="77777777" w:rsidR="0084585D" w:rsidRPr="00FA1D74" w:rsidRDefault="0084585D" w:rsidP="001A5626">
      <w:pPr>
        <w:pStyle w:val="ListParagraph"/>
        <w:numPr>
          <w:ilvl w:val="0"/>
          <w:numId w:val="16"/>
        </w:numPr>
        <w:spacing w:after="200" w:line="276" w:lineRule="auto"/>
        <w:contextualSpacing/>
        <w:rPr>
          <w:bCs/>
          <w:szCs w:val="24"/>
        </w:rPr>
      </w:pPr>
      <w:r w:rsidRPr="00FA1D74">
        <w:rPr>
          <w:bCs/>
          <w:szCs w:val="24"/>
        </w:rPr>
        <w:t>Do you feel safer?</w:t>
      </w:r>
    </w:p>
    <w:p w14:paraId="07CDDEC5" w14:textId="77777777" w:rsidR="00551345" w:rsidRDefault="00551345" w:rsidP="00551345">
      <w:pPr>
        <w:pStyle w:val="ListParagraph"/>
        <w:spacing w:after="200" w:line="276" w:lineRule="auto"/>
        <w:ind w:left="1080"/>
        <w:contextualSpacing/>
        <w:rPr>
          <w:bCs/>
          <w:szCs w:val="24"/>
        </w:rPr>
      </w:pPr>
    </w:p>
    <w:p w14:paraId="43678945" w14:textId="399798CE" w:rsidR="0084585D" w:rsidRPr="00FA1D74" w:rsidRDefault="0084585D" w:rsidP="001A5626">
      <w:pPr>
        <w:pStyle w:val="ListParagraph"/>
        <w:numPr>
          <w:ilvl w:val="0"/>
          <w:numId w:val="16"/>
        </w:numPr>
        <w:spacing w:after="200" w:line="276" w:lineRule="auto"/>
        <w:contextualSpacing/>
        <w:rPr>
          <w:bCs/>
          <w:szCs w:val="24"/>
        </w:rPr>
      </w:pPr>
      <w:r w:rsidRPr="00FA1D74">
        <w:rPr>
          <w:bCs/>
          <w:szCs w:val="24"/>
        </w:rPr>
        <w:t>Do you feel happier that someone else is responsible for managing your affairs?</w:t>
      </w:r>
    </w:p>
    <w:p w14:paraId="7F8C61D5" w14:textId="77777777" w:rsidR="00551345" w:rsidRDefault="00551345" w:rsidP="00551345">
      <w:pPr>
        <w:pStyle w:val="ListParagraph"/>
        <w:spacing w:after="200" w:line="276" w:lineRule="auto"/>
        <w:ind w:left="1080"/>
        <w:contextualSpacing/>
        <w:rPr>
          <w:bCs/>
          <w:szCs w:val="24"/>
        </w:rPr>
      </w:pPr>
    </w:p>
    <w:p w14:paraId="7609F155" w14:textId="7FE7ED6D" w:rsidR="0084585D" w:rsidRPr="00FA1D74" w:rsidRDefault="0084585D" w:rsidP="001A5626">
      <w:pPr>
        <w:pStyle w:val="ListParagraph"/>
        <w:numPr>
          <w:ilvl w:val="0"/>
          <w:numId w:val="16"/>
        </w:numPr>
        <w:spacing w:after="200" w:line="276" w:lineRule="auto"/>
        <w:contextualSpacing/>
        <w:rPr>
          <w:bCs/>
          <w:szCs w:val="24"/>
        </w:rPr>
      </w:pPr>
      <w:r w:rsidRPr="00FA1D74">
        <w:rPr>
          <w:bCs/>
          <w:szCs w:val="24"/>
        </w:rPr>
        <w:t>Do you think your health is better protected?</w:t>
      </w:r>
    </w:p>
    <w:p w14:paraId="6F9A403F" w14:textId="77777777" w:rsidR="00521B9B" w:rsidRPr="00FA1D74" w:rsidRDefault="00521B9B" w:rsidP="00521B9B">
      <w:pPr>
        <w:pStyle w:val="ListParagraph"/>
        <w:spacing w:after="200" w:line="276" w:lineRule="auto"/>
        <w:contextualSpacing/>
        <w:rPr>
          <w:bCs/>
          <w:szCs w:val="24"/>
        </w:rPr>
      </w:pPr>
    </w:p>
    <w:p w14:paraId="767C3ED7" w14:textId="7B74F5F6" w:rsidR="0084585D" w:rsidRPr="00FA1D74" w:rsidRDefault="0084585D" w:rsidP="00AE5372">
      <w:pPr>
        <w:pStyle w:val="ListParagraph"/>
        <w:numPr>
          <w:ilvl w:val="0"/>
          <w:numId w:val="48"/>
        </w:numPr>
        <w:rPr>
          <w:bCs/>
          <w:szCs w:val="24"/>
        </w:rPr>
      </w:pPr>
      <w:r w:rsidRPr="00FA1D74">
        <w:rPr>
          <w:bCs/>
          <w:szCs w:val="24"/>
        </w:rPr>
        <w:t xml:space="preserve">I would like to ask you some questions about the </w:t>
      </w:r>
      <w:r w:rsidR="005946EF" w:rsidRPr="00FA1D74">
        <w:rPr>
          <w:bCs/>
          <w:szCs w:val="24"/>
        </w:rPr>
        <w:t>co</w:t>
      </w:r>
      <w:r w:rsidRPr="00FA1D74">
        <w:rPr>
          <w:bCs/>
          <w:szCs w:val="24"/>
        </w:rPr>
        <w:t>mmittee who represents you.</w:t>
      </w:r>
    </w:p>
    <w:p w14:paraId="1783ACC7" w14:textId="0600CC36" w:rsidR="0084585D" w:rsidRPr="00FA1D74" w:rsidRDefault="0084585D" w:rsidP="001A5626">
      <w:pPr>
        <w:pStyle w:val="ListParagraph"/>
        <w:numPr>
          <w:ilvl w:val="0"/>
          <w:numId w:val="10"/>
        </w:numPr>
        <w:spacing w:after="200" w:line="276" w:lineRule="auto"/>
        <w:contextualSpacing/>
        <w:rPr>
          <w:bCs/>
          <w:szCs w:val="24"/>
        </w:rPr>
      </w:pPr>
      <w:r w:rsidRPr="00FA1D74">
        <w:rPr>
          <w:bCs/>
          <w:szCs w:val="24"/>
        </w:rPr>
        <w:t xml:space="preserve">Did you choose your </w:t>
      </w:r>
      <w:r w:rsidR="005946EF" w:rsidRPr="00FA1D74">
        <w:rPr>
          <w:bCs/>
          <w:szCs w:val="24"/>
        </w:rPr>
        <w:t>committee</w:t>
      </w:r>
      <w:r w:rsidRPr="00FA1D74">
        <w:rPr>
          <w:bCs/>
          <w:szCs w:val="24"/>
        </w:rPr>
        <w:t xml:space="preserve">? If </w:t>
      </w:r>
      <w:r w:rsidR="00756DCA" w:rsidRPr="00FA1D74">
        <w:rPr>
          <w:bCs/>
          <w:szCs w:val="24"/>
        </w:rPr>
        <w:t>‘</w:t>
      </w:r>
      <w:r w:rsidR="00521B9B" w:rsidRPr="00FA1D74">
        <w:rPr>
          <w:bCs/>
          <w:szCs w:val="24"/>
        </w:rPr>
        <w:t>n</w:t>
      </w:r>
      <w:r w:rsidR="00756DCA" w:rsidRPr="00FA1D74">
        <w:rPr>
          <w:bCs/>
          <w:szCs w:val="24"/>
        </w:rPr>
        <w:t>o’,</w:t>
      </w:r>
      <w:r w:rsidRPr="00FA1D74">
        <w:rPr>
          <w:bCs/>
          <w:szCs w:val="24"/>
        </w:rPr>
        <w:t xml:space="preserve"> who would you have chosen?</w:t>
      </w:r>
    </w:p>
    <w:p w14:paraId="16F5BA33" w14:textId="77777777" w:rsidR="00551345" w:rsidRDefault="00551345" w:rsidP="00551345">
      <w:pPr>
        <w:pStyle w:val="ListParagraph"/>
        <w:spacing w:after="200" w:line="276" w:lineRule="auto"/>
        <w:ind w:left="1080"/>
        <w:contextualSpacing/>
        <w:rPr>
          <w:bCs/>
          <w:szCs w:val="24"/>
        </w:rPr>
      </w:pPr>
    </w:p>
    <w:p w14:paraId="31880CB6" w14:textId="28D88F14" w:rsidR="0084585D" w:rsidRPr="00FA1D74" w:rsidRDefault="0084585D" w:rsidP="001A5626">
      <w:pPr>
        <w:pStyle w:val="ListParagraph"/>
        <w:numPr>
          <w:ilvl w:val="0"/>
          <w:numId w:val="10"/>
        </w:numPr>
        <w:spacing w:after="200" w:line="276" w:lineRule="auto"/>
        <w:contextualSpacing/>
        <w:rPr>
          <w:bCs/>
          <w:szCs w:val="24"/>
        </w:rPr>
      </w:pPr>
      <w:r w:rsidRPr="00FA1D74">
        <w:rPr>
          <w:bCs/>
          <w:szCs w:val="24"/>
        </w:rPr>
        <w:t xml:space="preserve">How would you describe the role of your </w:t>
      </w:r>
      <w:r w:rsidR="005946EF" w:rsidRPr="00FA1D74">
        <w:rPr>
          <w:bCs/>
          <w:szCs w:val="24"/>
        </w:rPr>
        <w:t>committee</w:t>
      </w:r>
      <w:r w:rsidRPr="00FA1D74">
        <w:rPr>
          <w:bCs/>
          <w:szCs w:val="24"/>
        </w:rPr>
        <w:t>?</w:t>
      </w:r>
    </w:p>
    <w:p w14:paraId="2FE9E135" w14:textId="77777777" w:rsidR="00551345" w:rsidRDefault="00551345" w:rsidP="00551345">
      <w:pPr>
        <w:pStyle w:val="ListParagraph"/>
        <w:spacing w:after="200" w:line="276" w:lineRule="auto"/>
        <w:ind w:left="1080"/>
        <w:contextualSpacing/>
        <w:rPr>
          <w:bCs/>
          <w:szCs w:val="24"/>
        </w:rPr>
      </w:pPr>
    </w:p>
    <w:p w14:paraId="4B5C615B" w14:textId="6BF4F863" w:rsidR="0084585D" w:rsidRPr="00FA1D74" w:rsidRDefault="0084585D" w:rsidP="001A5626">
      <w:pPr>
        <w:pStyle w:val="ListParagraph"/>
        <w:numPr>
          <w:ilvl w:val="0"/>
          <w:numId w:val="10"/>
        </w:numPr>
        <w:spacing w:after="200" w:line="276" w:lineRule="auto"/>
        <w:contextualSpacing/>
        <w:rPr>
          <w:bCs/>
          <w:szCs w:val="24"/>
        </w:rPr>
      </w:pPr>
      <w:r w:rsidRPr="00FA1D74">
        <w:rPr>
          <w:bCs/>
          <w:szCs w:val="24"/>
        </w:rPr>
        <w:t>How would you describe their role in your life?</w:t>
      </w:r>
    </w:p>
    <w:p w14:paraId="2CDB7C4B" w14:textId="77777777" w:rsidR="00551345" w:rsidRDefault="00551345" w:rsidP="00551345">
      <w:pPr>
        <w:pStyle w:val="ListParagraph"/>
        <w:spacing w:after="200" w:line="276" w:lineRule="auto"/>
        <w:ind w:left="1080"/>
        <w:contextualSpacing/>
        <w:rPr>
          <w:bCs/>
          <w:szCs w:val="24"/>
        </w:rPr>
      </w:pPr>
    </w:p>
    <w:p w14:paraId="320FC596" w14:textId="3A716FD1" w:rsidR="0084585D" w:rsidRPr="00FA1D74" w:rsidRDefault="0084585D" w:rsidP="001A5626">
      <w:pPr>
        <w:pStyle w:val="ListParagraph"/>
        <w:numPr>
          <w:ilvl w:val="0"/>
          <w:numId w:val="10"/>
        </w:numPr>
        <w:spacing w:after="200" w:line="276" w:lineRule="auto"/>
        <w:contextualSpacing/>
        <w:rPr>
          <w:bCs/>
          <w:szCs w:val="24"/>
        </w:rPr>
      </w:pPr>
      <w:r w:rsidRPr="00FA1D74">
        <w:rPr>
          <w:bCs/>
          <w:szCs w:val="24"/>
        </w:rPr>
        <w:t xml:space="preserve">How easy is it to communicate with the person who acts as your </w:t>
      </w:r>
      <w:r w:rsidR="005946EF" w:rsidRPr="00FA1D74">
        <w:rPr>
          <w:bCs/>
          <w:szCs w:val="24"/>
        </w:rPr>
        <w:t>committee</w:t>
      </w:r>
      <w:r w:rsidR="00521B9B" w:rsidRPr="00FA1D74">
        <w:rPr>
          <w:bCs/>
          <w:szCs w:val="24"/>
        </w:rPr>
        <w:t>?</w:t>
      </w:r>
    </w:p>
    <w:p w14:paraId="4BEA225F" w14:textId="77777777" w:rsidR="00551345" w:rsidRDefault="00551345" w:rsidP="00551345">
      <w:pPr>
        <w:pStyle w:val="ListParagraph"/>
        <w:spacing w:after="200" w:line="276" w:lineRule="auto"/>
        <w:ind w:left="1080"/>
        <w:contextualSpacing/>
        <w:rPr>
          <w:bCs/>
          <w:szCs w:val="24"/>
        </w:rPr>
      </w:pPr>
    </w:p>
    <w:p w14:paraId="221BEA0E" w14:textId="7B3C1B24" w:rsidR="0084585D" w:rsidRPr="00FA1D74" w:rsidRDefault="0084585D" w:rsidP="001A5626">
      <w:pPr>
        <w:pStyle w:val="ListParagraph"/>
        <w:numPr>
          <w:ilvl w:val="0"/>
          <w:numId w:val="10"/>
        </w:numPr>
        <w:spacing w:after="200" w:line="276" w:lineRule="auto"/>
        <w:contextualSpacing/>
        <w:rPr>
          <w:bCs/>
          <w:szCs w:val="24"/>
        </w:rPr>
      </w:pPr>
      <w:r w:rsidRPr="00FA1D74">
        <w:rPr>
          <w:bCs/>
          <w:szCs w:val="24"/>
        </w:rPr>
        <w:t>Do you meet in person, talk on the phone</w:t>
      </w:r>
      <w:r w:rsidR="00CA321C" w:rsidRPr="00FA1D74">
        <w:rPr>
          <w:bCs/>
          <w:szCs w:val="24"/>
        </w:rPr>
        <w:t>,</w:t>
      </w:r>
      <w:r w:rsidRPr="00FA1D74">
        <w:rPr>
          <w:bCs/>
          <w:szCs w:val="24"/>
        </w:rPr>
        <w:t xml:space="preserve"> or communicate by letter or email?</w:t>
      </w:r>
    </w:p>
    <w:p w14:paraId="4F4BE589" w14:textId="77777777" w:rsidR="00551345" w:rsidRDefault="00551345" w:rsidP="00551345">
      <w:pPr>
        <w:pStyle w:val="ListParagraph"/>
        <w:spacing w:after="200" w:line="276" w:lineRule="auto"/>
        <w:ind w:left="1080"/>
        <w:contextualSpacing/>
        <w:rPr>
          <w:bCs/>
          <w:szCs w:val="24"/>
        </w:rPr>
      </w:pPr>
    </w:p>
    <w:p w14:paraId="23EED768" w14:textId="70357EBC" w:rsidR="0084585D" w:rsidRPr="00FA1D74" w:rsidRDefault="0084585D" w:rsidP="001A5626">
      <w:pPr>
        <w:pStyle w:val="ListParagraph"/>
        <w:numPr>
          <w:ilvl w:val="0"/>
          <w:numId w:val="10"/>
        </w:numPr>
        <w:spacing w:after="200" w:line="276" w:lineRule="auto"/>
        <w:contextualSpacing/>
        <w:rPr>
          <w:bCs/>
          <w:szCs w:val="24"/>
        </w:rPr>
      </w:pPr>
      <w:r w:rsidRPr="00FA1D74">
        <w:rPr>
          <w:bCs/>
          <w:szCs w:val="24"/>
        </w:rPr>
        <w:t>How often do you communicate?</w:t>
      </w:r>
    </w:p>
    <w:p w14:paraId="126EA409" w14:textId="77777777" w:rsidR="00551345" w:rsidRDefault="00551345" w:rsidP="00551345">
      <w:pPr>
        <w:pStyle w:val="ListParagraph"/>
        <w:spacing w:after="200" w:line="276" w:lineRule="auto"/>
        <w:ind w:left="1080"/>
        <w:contextualSpacing/>
        <w:rPr>
          <w:bCs/>
          <w:szCs w:val="24"/>
        </w:rPr>
      </w:pPr>
    </w:p>
    <w:p w14:paraId="1CCA6CBA" w14:textId="2DB1A0B2" w:rsidR="0084585D" w:rsidRPr="00FA1D74" w:rsidRDefault="0084585D" w:rsidP="001A5626">
      <w:pPr>
        <w:pStyle w:val="ListParagraph"/>
        <w:numPr>
          <w:ilvl w:val="0"/>
          <w:numId w:val="10"/>
        </w:numPr>
        <w:spacing w:after="200" w:line="276" w:lineRule="auto"/>
        <w:contextualSpacing/>
        <w:rPr>
          <w:bCs/>
          <w:szCs w:val="24"/>
        </w:rPr>
      </w:pPr>
      <w:r w:rsidRPr="00FA1D74">
        <w:rPr>
          <w:bCs/>
          <w:szCs w:val="24"/>
        </w:rPr>
        <w:lastRenderedPageBreak/>
        <w:t>If you make a request</w:t>
      </w:r>
      <w:r w:rsidR="00521B9B" w:rsidRPr="00FA1D74">
        <w:rPr>
          <w:bCs/>
          <w:szCs w:val="24"/>
        </w:rPr>
        <w:t>,</w:t>
      </w:r>
      <w:r w:rsidRPr="00FA1D74">
        <w:rPr>
          <w:bCs/>
          <w:szCs w:val="24"/>
        </w:rPr>
        <w:t xml:space="preserve"> or ask a question</w:t>
      </w:r>
      <w:r w:rsidR="00521B9B" w:rsidRPr="00FA1D74">
        <w:rPr>
          <w:bCs/>
          <w:szCs w:val="24"/>
        </w:rPr>
        <w:t>,</w:t>
      </w:r>
      <w:r w:rsidRPr="00FA1D74">
        <w:rPr>
          <w:bCs/>
          <w:szCs w:val="24"/>
        </w:rPr>
        <w:t xml:space="preserve"> how long does it usually take to get a response from the person who acts as your </w:t>
      </w:r>
      <w:r w:rsidR="005946EF" w:rsidRPr="00FA1D74">
        <w:rPr>
          <w:bCs/>
          <w:szCs w:val="24"/>
        </w:rPr>
        <w:t>committee</w:t>
      </w:r>
      <w:r w:rsidRPr="00FA1D74">
        <w:rPr>
          <w:bCs/>
          <w:szCs w:val="24"/>
        </w:rPr>
        <w:t>?</w:t>
      </w:r>
    </w:p>
    <w:p w14:paraId="1CB9DB09" w14:textId="374F1FF6" w:rsidR="0084585D" w:rsidRPr="00FA1D74" w:rsidRDefault="0084585D" w:rsidP="0084585D">
      <w:pPr>
        <w:rPr>
          <w:bCs/>
          <w:szCs w:val="24"/>
        </w:rPr>
      </w:pPr>
      <w:r w:rsidRPr="00060689">
        <w:rPr>
          <w:bCs/>
          <w:szCs w:val="24"/>
        </w:rPr>
        <w:t xml:space="preserve">[Text to be read by interviewer: Are you aware that the </w:t>
      </w:r>
      <w:r w:rsidR="00521B9B" w:rsidRPr="00060689">
        <w:rPr>
          <w:bCs/>
          <w:szCs w:val="24"/>
        </w:rPr>
        <w:t>w</w:t>
      </w:r>
      <w:r w:rsidRPr="00060689">
        <w:rPr>
          <w:bCs/>
          <w:szCs w:val="24"/>
        </w:rPr>
        <w:t xml:space="preserve">ards of </w:t>
      </w:r>
      <w:r w:rsidR="00521B9B" w:rsidRPr="00060689">
        <w:rPr>
          <w:bCs/>
          <w:szCs w:val="24"/>
        </w:rPr>
        <w:t>c</w:t>
      </w:r>
      <w:r w:rsidRPr="00060689">
        <w:rPr>
          <w:bCs/>
          <w:szCs w:val="24"/>
        </w:rPr>
        <w:t xml:space="preserve">ourt system </w:t>
      </w:r>
      <w:proofErr w:type="gramStart"/>
      <w:r w:rsidRPr="00060689">
        <w:rPr>
          <w:bCs/>
          <w:szCs w:val="24"/>
        </w:rPr>
        <w:t>is</w:t>
      </w:r>
      <w:proofErr w:type="gramEnd"/>
      <w:r w:rsidRPr="00060689">
        <w:rPr>
          <w:bCs/>
          <w:szCs w:val="24"/>
        </w:rPr>
        <w:t xml:space="preserve"> changing?</w:t>
      </w:r>
      <w:r w:rsidRPr="00FA1D74">
        <w:rPr>
          <w:bCs/>
          <w:szCs w:val="24"/>
        </w:rPr>
        <w:t xml:space="preserve"> (If participant answers ‘</w:t>
      </w:r>
      <w:r w:rsidR="00521B9B" w:rsidRPr="00FA1D74">
        <w:rPr>
          <w:bCs/>
          <w:szCs w:val="24"/>
        </w:rPr>
        <w:t>no’,</w:t>
      </w:r>
      <w:r w:rsidRPr="00FA1D74">
        <w:rPr>
          <w:bCs/>
          <w:szCs w:val="24"/>
        </w:rPr>
        <w:t xml:space="preserve"> the interviewer will explain that the </w:t>
      </w:r>
      <w:r w:rsidR="00521B9B" w:rsidRPr="00FA1D74">
        <w:rPr>
          <w:bCs/>
          <w:szCs w:val="24"/>
        </w:rPr>
        <w:t>w</w:t>
      </w:r>
      <w:r w:rsidRPr="00FA1D74">
        <w:rPr>
          <w:bCs/>
          <w:szCs w:val="24"/>
        </w:rPr>
        <w:t xml:space="preserve">ards of </w:t>
      </w:r>
      <w:r w:rsidR="00521B9B" w:rsidRPr="00FA1D74">
        <w:rPr>
          <w:bCs/>
          <w:szCs w:val="24"/>
        </w:rPr>
        <w:t>c</w:t>
      </w:r>
      <w:r w:rsidRPr="00FA1D74">
        <w:rPr>
          <w:bCs/>
          <w:szCs w:val="24"/>
        </w:rPr>
        <w:t xml:space="preserve">ourt system will end over a period of </w:t>
      </w:r>
      <w:r w:rsidR="00CA321C" w:rsidRPr="00FA1D74">
        <w:rPr>
          <w:bCs/>
          <w:szCs w:val="24"/>
        </w:rPr>
        <w:t>three</w:t>
      </w:r>
      <w:r w:rsidRPr="00FA1D74">
        <w:rPr>
          <w:bCs/>
          <w:szCs w:val="24"/>
        </w:rPr>
        <w:t xml:space="preserve"> years and briefly set out the decision support arrangements that are possible.)</w:t>
      </w:r>
    </w:p>
    <w:p w14:paraId="2114BC57" w14:textId="47B67979" w:rsidR="0084585D" w:rsidRPr="00FA1D74" w:rsidRDefault="0084585D" w:rsidP="00AE5372">
      <w:pPr>
        <w:pStyle w:val="ListParagraph"/>
        <w:numPr>
          <w:ilvl w:val="0"/>
          <w:numId w:val="48"/>
        </w:numPr>
        <w:rPr>
          <w:bCs/>
          <w:szCs w:val="24"/>
        </w:rPr>
      </w:pPr>
      <w:r w:rsidRPr="00FA1D74">
        <w:rPr>
          <w:bCs/>
          <w:szCs w:val="24"/>
        </w:rPr>
        <w:t xml:space="preserve">How do you think your life will change </w:t>
      </w:r>
      <w:proofErr w:type="gramStart"/>
      <w:r w:rsidRPr="00FA1D74">
        <w:rPr>
          <w:bCs/>
          <w:szCs w:val="24"/>
        </w:rPr>
        <w:t>as a result of</w:t>
      </w:r>
      <w:proofErr w:type="gramEnd"/>
      <w:r w:rsidRPr="00FA1D74">
        <w:rPr>
          <w:bCs/>
          <w:szCs w:val="24"/>
        </w:rPr>
        <w:t xml:space="preserve"> moving from wardship?</w:t>
      </w:r>
    </w:p>
    <w:p w14:paraId="338A27CE" w14:textId="77777777" w:rsidR="0084585D" w:rsidRPr="00FA1D74" w:rsidRDefault="0084585D" w:rsidP="001A5626">
      <w:pPr>
        <w:pStyle w:val="ListParagraph"/>
        <w:numPr>
          <w:ilvl w:val="0"/>
          <w:numId w:val="15"/>
        </w:numPr>
        <w:spacing w:after="200" w:line="276" w:lineRule="auto"/>
        <w:contextualSpacing/>
        <w:rPr>
          <w:bCs/>
          <w:szCs w:val="24"/>
        </w:rPr>
      </w:pPr>
      <w:r w:rsidRPr="00FA1D74">
        <w:rPr>
          <w:bCs/>
          <w:szCs w:val="24"/>
        </w:rPr>
        <w:t>Do you think you will continue to live in the same place?</w:t>
      </w:r>
    </w:p>
    <w:p w14:paraId="6CAB5CF5" w14:textId="77777777" w:rsidR="00551345" w:rsidRDefault="00551345" w:rsidP="00551345">
      <w:pPr>
        <w:pStyle w:val="ListParagraph"/>
        <w:spacing w:after="200" w:line="276" w:lineRule="auto"/>
        <w:ind w:left="1080"/>
        <w:contextualSpacing/>
        <w:rPr>
          <w:bCs/>
          <w:szCs w:val="24"/>
        </w:rPr>
      </w:pPr>
    </w:p>
    <w:p w14:paraId="5625C747" w14:textId="60DBD5F1" w:rsidR="0084585D" w:rsidRPr="00FA1D74" w:rsidRDefault="0084585D" w:rsidP="001A5626">
      <w:pPr>
        <w:pStyle w:val="ListParagraph"/>
        <w:numPr>
          <w:ilvl w:val="0"/>
          <w:numId w:val="15"/>
        </w:numPr>
        <w:spacing w:after="200" w:line="276" w:lineRule="auto"/>
        <w:contextualSpacing/>
        <w:rPr>
          <w:bCs/>
          <w:szCs w:val="24"/>
        </w:rPr>
      </w:pPr>
      <w:r w:rsidRPr="00FA1D74">
        <w:rPr>
          <w:bCs/>
          <w:szCs w:val="24"/>
        </w:rPr>
        <w:t>Do you think your daily routine will change?</w:t>
      </w:r>
    </w:p>
    <w:p w14:paraId="560202CB" w14:textId="77777777" w:rsidR="00551345" w:rsidRDefault="00551345" w:rsidP="00551345">
      <w:pPr>
        <w:pStyle w:val="ListParagraph"/>
        <w:spacing w:after="200" w:line="276" w:lineRule="auto"/>
        <w:ind w:left="1080"/>
        <w:contextualSpacing/>
        <w:rPr>
          <w:bCs/>
          <w:szCs w:val="24"/>
        </w:rPr>
      </w:pPr>
    </w:p>
    <w:p w14:paraId="025AC68A" w14:textId="051A1E1D" w:rsidR="0084585D" w:rsidRPr="00FA1D74" w:rsidRDefault="0084585D" w:rsidP="001A5626">
      <w:pPr>
        <w:pStyle w:val="ListParagraph"/>
        <w:numPr>
          <w:ilvl w:val="0"/>
          <w:numId w:val="15"/>
        </w:numPr>
        <w:spacing w:after="200" w:line="276" w:lineRule="auto"/>
        <w:contextualSpacing/>
        <w:rPr>
          <w:bCs/>
          <w:szCs w:val="24"/>
        </w:rPr>
      </w:pPr>
      <w:r w:rsidRPr="00FA1D74">
        <w:rPr>
          <w:bCs/>
          <w:szCs w:val="24"/>
        </w:rPr>
        <w:t>Do you think you will have more opportunity to travel?</w:t>
      </w:r>
    </w:p>
    <w:p w14:paraId="69E16FBC" w14:textId="77777777" w:rsidR="00551345" w:rsidRDefault="00551345" w:rsidP="00551345">
      <w:pPr>
        <w:pStyle w:val="ListParagraph"/>
        <w:spacing w:after="200" w:line="276" w:lineRule="auto"/>
        <w:ind w:left="1080"/>
        <w:contextualSpacing/>
        <w:rPr>
          <w:bCs/>
          <w:szCs w:val="24"/>
        </w:rPr>
      </w:pPr>
    </w:p>
    <w:p w14:paraId="6F7F4424" w14:textId="263211CB" w:rsidR="0084585D" w:rsidRPr="00FA1D74" w:rsidRDefault="0084585D" w:rsidP="001A5626">
      <w:pPr>
        <w:pStyle w:val="ListParagraph"/>
        <w:numPr>
          <w:ilvl w:val="0"/>
          <w:numId w:val="15"/>
        </w:numPr>
        <w:spacing w:after="200" w:line="276" w:lineRule="auto"/>
        <w:contextualSpacing/>
        <w:rPr>
          <w:bCs/>
          <w:szCs w:val="24"/>
        </w:rPr>
      </w:pPr>
      <w:r w:rsidRPr="00FA1D74">
        <w:rPr>
          <w:bCs/>
          <w:szCs w:val="24"/>
        </w:rPr>
        <w:t>Do you think you will feel more included in Irish society?</w:t>
      </w:r>
    </w:p>
    <w:p w14:paraId="76E68ACD" w14:textId="77777777" w:rsidR="00551345" w:rsidRDefault="00551345" w:rsidP="00551345">
      <w:pPr>
        <w:pStyle w:val="ListParagraph"/>
        <w:spacing w:after="200" w:line="276" w:lineRule="auto"/>
        <w:ind w:left="1080"/>
        <w:contextualSpacing/>
        <w:rPr>
          <w:bCs/>
          <w:szCs w:val="24"/>
        </w:rPr>
      </w:pPr>
    </w:p>
    <w:p w14:paraId="00661923" w14:textId="08887B15" w:rsidR="0084585D" w:rsidRPr="00FA1D74" w:rsidRDefault="0084585D" w:rsidP="001A5626">
      <w:pPr>
        <w:pStyle w:val="ListParagraph"/>
        <w:numPr>
          <w:ilvl w:val="0"/>
          <w:numId w:val="15"/>
        </w:numPr>
        <w:spacing w:after="200" w:line="276" w:lineRule="auto"/>
        <w:contextualSpacing/>
        <w:rPr>
          <w:bCs/>
          <w:szCs w:val="24"/>
        </w:rPr>
      </w:pPr>
      <w:r w:rsidRPr="00FA1D74">
        <w:rPr>
          <w:bCs/>
          <w:szCs w:val="24"/>
        </w:rPr>
        <w:t>Do you think you will have more rights?</w:t>
      </w:r>
    </w:p>
    <w:p w14:paraId="3920DD62" w14:textId="77777777" w:rsidR="00521B9B" w:rsidRPr="00FA1D74" w:rsidRDefault="00521B9B" w:rsidP="00521B9B">
      <w:pPr>
        <w:pStyle w:val="ListParagraph"/>
        <w:spacing w:after="200" w:line="276" w:lineRule="auto"/>
        <w:contextualSpacing/>
        <w:rPr>
          <w:bCs/>
          <w:szCs w:val="24"/>
        </w:rPr>
      </w:pPr>
    </w:p>
    <w:p w14:paraId="67DF0816" w14:textId="60227271" w:rsidR="0084585D" w:rsidRPr="00FA1D74" w:rsidRDefault="0084585D" w:rsidP="00AE5372">
      <w:pPr>
        <w:pStyle w:val="ListParagraph"/>
        <w:numPr>
          <w:ilvl w:val="0"/>
          <w:numId w:val="48"/>
        </w:numPr>
        <w:rPr>
          <w:bCs/>
          <w:szCs w:val="24"/>
        </w:rPr>
      </w:pPr>
      <w:r w:rsidRPr="00FA1D74">
        <w:rPr>
          <w:bCs/>
          <w:szCs w:val="24"/>
        </w:rPr>
        <w:t xml:space="preserve">Can you tell me about the information you have received from the Wards of Court Office about the ending of the wardship system? </w:t>
      </w:r>
    </w:p>
    <w:p w14:paraId="724632EB" w14:textId="63622CA6" w:rsidR="0084585D" w:rsidRPr="00FA1D74" w:rsidRDefault="0084585D" w:rsidP="001A5626">
      <w:pPr>
        <w:pStyle w:val="ListParagraph"/>
        <w:numPr>
          <w:ilvl w:val="0"/>
          <w:numId w:val="11"/>
        </w:numPr>
        <w:spacing w:after="200" w:line="276" w:lineRule="auto"/>
        <w:contextualSpacing/>
        <w:rPr>
          <w:bCs/>
          <w:szCs w:val="24"/>
        </w:rPr>
      </w:pPr>
      <w:r w:rsidRPr="00FA1D74">
        <w:rPr>
          <w:bCs/>
          <w:szCs w:val="24"/>
        </w:rPr>
        <w:t xml:space="preserve">Do you think you have received all the information you need to understand how the change will affect you? If </w:t>
      </w:r>
      <w:r w:rsidR="00060689">
        <w:rPr>
          <w:bCs/>
          <w:szCs w:val="24"/>
        </w:rPr>
        <w:t>‘</w:t>
      </w:r>
      <w:r w:rsidR="00756DCA" w:rsidRPr="00FA1D74">
        <w:rPr>
          <w:bCs/>
          <w:szCs w:val="24"/>
        </w:rPr>
        <w:t>yes</w:t>
      </w:r>
      <w:r w:rsidR="00060689">
        <w:rPr>
          <w:bCs/>
          <w:szCs w:val="24"/>
        </w:rPr>
        <w:t>’</w:t>
      </w:r>
      <w:r w:rsidR="00756DCA" w:rsidRPr="00FA1D74">
        <w:rPr>
          <w:bCs/>
          <w:szCs w:val="24"/>
        </w:rPr>
        <w:t>,</w:t>
      </w:r>
      <w:r w:rsidRPr="00FA1D74">
        <w:rPr>
          <w:bCs/>
          <w:szCs w:val="24"/>
        </w:rPr>
        <w:t xml:space="preserve"> please tell me your understanding of the changes and how they will affect you. If </w:t>
      </w:r>
      <w:r w:rsidR="00060689">
        <w:rPr>
          <w:bCs/>
          <w:szCs w:val="24"/>
        </w:rPr>
        <w:t>‘</w:t>
      </w:r>
      <w:r w:rsidR="00756DCA" w:rsidRPr="00FA1D74">
        <w:rPr>
          <w:bCs/>
          <w:szCs w:val="24"/>
        </w:rPr>
        <w:t>no</w:t>
      </w:r>
      <w:r w:rsidR="00060689">
        <w:rPr>
          <w:bCs/>
          <w:szCs w:val="24"/>
        </w:rPr>
        <w:t>’</w:t>
      </w:r>
      <w:r w:rsidR="00756DCA" w:rsidRPr="00FA1D74">
        <w:rPr>
          <w:bCs/>
          <w:szCs w:val="24"/>
        </w:rPr>
        <w:t>,</w:t>
      </w:r>
      <w:r w:rsidRPr="00FA1D74">
        <w:rPr>
          <w:bCs/>
          <w:szCs w:val="24"/>
        </w:rPr>
        <w:t xml:space="preserve"> what other information would you like to receive? </w:t>
      </w:r>
    </w:p>
    <w:p w14:paraId="7C353012" w14:textId="77777777" w:rsidR="00551345" w:rsidRDefault="00551345" w:rsidP="00551345">
      <w:pPr>
        <w:pStyle w:val="ListParagraph"/>
        <w:spacing w:after="200" w:line="276" w:lineRule="auto"/>
        <w:ind w:left="1080"/>
        <w:contextualSpacing/>
        <w:rPr>
          <w:bCs/>
          <w:szCs w:val="24"/>
        </w:rPr>
      </w:pPr>
    </w:p>
    <w:p w14:paraId="0A1C646D" w14:textId="24CC1707" w:rsidR="0084585D" w:rsidRPr="00FA1D74" w:rsidRDefault="0084585D" w:rsidP="001A5626">
      <w:pPr>
        <w:pStyle w:val="ListParagraph"/>
        <w:numPr>
          <w:ilvl w:val="0"/>
          <w:numId w:val="11"/>
        </w:numPr>
        <w:spacing w:after="200" w:line="276" w:lineRule="auto"/>
        <w:contextualSpacing/>
        <w:rPr>
          <w:bCs/>
          <w:szCs w:val="24"/>
        </w:rPr>
      </w:pPr>
      <w:r w:rsidRPr="00FA1D74">
        <w:rPr>
          <w:bCs/>
          <w:szCs w:val="24"/>
        </w:rPr>
        <w:t xml:space="preserve">Has the information been in a format that you found easy to understand? If </w:t>
      </w:r>
      <w:r w:rsidR="00060689">
        <w:rPr>
          <w:bCs/>
          <w:szCs w:val="24"/>
        </w:rPr>
        <w:t>‘</w:t>
      </w:r>
      <w:r w:rsidR="00756DCA" w:rsidRPr="00FA1D74">
        <w:rPr>
          <w:bCs/>
          <w:szCs w:val="24"/>
        </w:rPr>
        <w:t>no</w:t>
      </w:r>
      <w:r w:rsidR="00060689">
        <w:rPr>
          <w:bCs/>
          <w:szCs w:val="24"/>
        </w:rPr>
        <w:t>’</w:t>
      </w:r>
      <w:r w:rsidR="00756DCA" w:rsidRPr="00FA1D74">
        <w:rPr>
          <w:bCs/>
          <w:szCs w:val="24"/>
        </w:rPr>
        <w:t>,</w:t>
      </w:r>
      <w:r w:rsidRPr="00FA1D74">
        <w:rPr>
          <w:bCs/>
          <w:szCs w:val="24"/>
        </w:rPr>
        <w:t xml:space="preserve"> what made it difficult to understand? How could it have been improved?</w:t>
      </w:r>
    </w:p>
    <w:p w14:paraId="534B2C34" w14:textId="77777777" w:rsidR="00CA321C" w:rsidRPr="00FA1D74" w:rsidRDefault="00CA321C" w:rsidP="00CA321C">
      <w:pPr>
        <w:pStyle w:val="ListParagraph"/>
        <w:spacing w:after="200" w:line="276" w:lineRule="auto"/>
        <w:ind w:left="1080"/>
        <w:contextualSpacing/>
        <w:rPr>
          <w:bCs/>
          <w:szCs w:val="24"/>
        </w:rPr>
      </w:pPr>
    </w:p>
    <w:p w14:paraId="7E45513B" w14:textId="734A2064" w:rsidR="0084585D" w:rsidRPr="00FA1D74" w:rsidRDefault="0084585D" w:rsidP="00AE5372">
      <w:pPr>
        <w:pStyle w:val="ListParagraph"/>
        <w:numPr>
          <w:ilvl w:val="0"/>
          <w:numId w:val="48"/>
        </w:numPr>
        <w:rPr>
          <w:bCs/>
          <w:szCs w:val="24"/>
        </w:rPr>
      </w:pPr>
      <w:r w:rsidRPr="00FA1D74">
        <w:rPr>
          <w:bCs/>
          <w:szCs w:val="24"/>
        </w:rPr>
        <w:t xml:space="preserve">Have you and your committee discussed what the end of wardship will mean for you? </w:t>
      </w:r>
    </w:p>
    <w:p w14:paraId="444A4802" w14:textId="77777777" w:rsidR="0084585D" w:rsidRPr="00FA1D74" w:rsidRDefault="0084585D" w:rsidP="001A5626">
      <w:pPr>
        <w:pStyle w:val="ListParagraph"/>
        <w:numPr>
          <w:ilvl w:val="0"/>
          <w:numId w:val="12"/>
        </w:numPr>
        <w:spacing w:after="200" w:line="276" w:lineRule="auto"/>
        <w:contextualSpacing/>
        <w:rPr>
          <w:bCs/>
          <w:szCs w:val="24"/>
        </w:rPr>
      </w:pPr>
      <w:r w:rsidRPr="00FA1D74">
        <w:rPr>
          <w:bCs/>
          <w:szCs w:val="24"/>
        </w:rPr>
        <w:t xml:space="preserve">What do you think it will mean? </w:t>
      </w:r>
    </w:p>
    <w:p w14:paraId="2FDC2635" w14:textId="77777777" w:rsidR="00551345" w:rsidRDefault="00551345" w:rsidP="00551345">
      <w:pPr>
        <w:pStyle w:val="ListParagraph"/>
        <w:spacing w:after="200" w:line="276" w:lineRule="auto"/>
        <w:ind w:left="1080"/>
        <w:contextualSpacing/>
        <w:rPr>
          <w:bCs/>
          <w:szCs w:val="24"/>
        </w:rPr>
      </w:pPr>
    </w:p>
    <w:p w14:paraId="0FCE64F0" w14:textId="4A3D61C2" w:rsidR="0084585D" w:rsidRPr="00FA1D74" w:rsidRDefault="0084585D" w:rsidP="00521B9B">
      <w:pPr>
        <w:pStyle w:val="ListParagraph"/>
        <w:numPr>
          <w:ilvl w:val="0"/>
          <w:numId w:val="12"/>
        </w:numPr>
        <w:spacing w:after="200" w:line="276" w:lineRule="auto"/>
        <w:contextualSpacing/>
        <w:rPr>
          <w:bCs/>
          <w:szCs w:val="24"/>
        </w:rPr>
      </w:pPr>
      <w:r w:rsidRPr="00FA1D74">
        <w:rPr>
          <w:bCs/>
          <w:szCs w:val="24"/>
        </w:rPr>
        <w:t xml:space="preserve">Do you think that you will need support making decisions? If </w:t>
      </w:r>
      <w:r w:rsidR="00CA321C" w:rsidRPr="00FA1D74">
        <w:rPr>
          <w:bCs/>
          <w:szCs w:val="24"/>
        </w:rPr>
        <w:t>‘</w:t>
      </w:r>
      <w:r w:rsidRPr="00FA1D74">
        <w:rPr>
          <w:bCs/>
          <w:szCs w:val="24"/>
        </w:rPr>
        <w:t>no</w:t>
      </w:r>
      <w:r w:rsidR="00CA321C" w:rsidRPr="00FA1D74">
        <w:rPr>
          <w:bCs/>
          <w:szCs w:val="24"/>
        </w:rPr>
        <w:t>’,</w:t>
      </w:r>
      <w:r w:rsidRPr="00FA1D74">
        <w:rPr>
          <w:bCs/>
          <w:szCs w:val="24"/>
        </w:rPr>
        <w:t xml:space="preserve"> are you concerned at all about any types of decision</w:t>
      </w:r>
      <w:r w:rsidR="00CA321C" w:rsidRPr="00FA1D74">
        <w:rPr>
          <w:bCs/>
          <w:szCs w:val="24"/>
        </w:rPr>
        <w:t>, for example</w:t>
      </w:r>
      <w:r w:rsidRPr="00FA1D74">
        <w:rPr>
          <w:bCs/>
          <w:szCs w:val="24"/>
        </w:rPr>
        <w:t xml:space="preserve"> managing your finances? If </w:t>
      </w:r>
      <w:r w:rsidR="00CA321C" w:rsidRPr="00FA1D74">
        <w:rPr>
          <w:bCs/>
          <w:szCs w:val="24"/>
        </w:rPr>
        <w:t>‘</w:t>
      </w:r>
      <w:r w:rsidR="00756DCA" w:rsidRPr="00FA1D74">
        <w:rPr>
          <w:bCs/>
          <w:szCs w:val="24"/>
        </w:rPr>
        <w:t>yes</w:t>
      </w:r>
      <w:r w:rsidR="00CA321C" w:rsidRPr="00FA1D74">
        <w:rPr>
          <w:bCs/>
          <w:szCs w:val="24"/>
        </w:rPr>
        <w:t>’</w:t>
      </w:r>
      <w:r w:rsidR="00756DCA" w:rsidRPr="00FA1D74">
        <w:rPr>
          <w:bCs/>
          <w:szCs w:val="24"/>
        </w:rPr>
        <w:t>,</w:t>
      </w:r>
      <w:r w:rsidRPr="00FA1D74">
        <w:rPr>
          <w:bCs/>
          <w:szCs w:val="24"/>
        </w:rPr>
        <w:t xml:space="preserve"> what kind of support do you think you will need?</w:t>
      </w:r>
    </w:p>
    <w:p w14:paraId="16625926" w14:textId="77777777" w:rsidR="00521B9B" w:rsidRPr="00FA1D74" w:rsidRDefault="00521B9B" w:rsidP="00521B9B">
      <w:pPr>
        <w:pStyle w:val="ListParagraph"/>
        <w:spacing w:after="200" w:line="276" w:lineRule="auto"/>
        <w:ind w:left="1080"/>
        <w:contextualSpacing/>
        <w:rPr>
          <w:bCs/>
          <w:szCs w:val="24"/>
        </w:rPr>
      </w:pPr>
    </w:p>
    <w:p w14:paraId="7C03040E" w14:textId="277ED608" w:rsidR="0084585D" w:rsidRPr="00FA1D74" w:rsidRDefault="0084585D" w:rsidP="00AE5372">
      <w:pPr>
        <w:pStyle w:val="ListParagraph"/>
        <w:numPr>
          <w:ilvl w:val="0"/>
          <w:numId w:val="48"/>
        </w:numPr>
        <w:rPr>
          <w:bCs/>
          <w:szCs w:val="24"/>
        </w:rPr>
      </w:pPr>
      <w:r w:rsidRPr="00FA1D74">
        <w:rPr>
          <w:bCs/>
          <w:szCs w:val="24"/>
        </w:rPr>
        <w:t>Have you or anyone acting on your behalf applied for your discharge from wardship?</w:t>
      </w:r>
    </w:p>
    <w:p w14:paraId="1ABF881F" w14:textId="77777777" w:rsidR="0084585D" w:rsidRPr="00FA1D74" w:rsidRDefault="0084585D" w:rsidP="001A5626">
      <w:pPr>
        <w:pStyle w:val="ListParagraph"/>
        <w:numPr>
          <w:ilvl w:val="0"/>
          <w:numId w:val="13"/>
        </w:numPr>
        <w:spacing w:after="200" w:line="276" w:lineRule="auto"/>
        <w:contextualSpacing/>
        <w:rPr>
          <w:bCs/>
          <w:szCs w:val="24"/>
        </w:rPr>
      </w:pPr>
      <w:r w:rsidRPr="00FA1D74">
        <w:rPr>
          <w:bCs/>
          <w:szCs w:val="24"/>
        </w:rPr>
        <w:t xml:space="preserve">Why did you decide to apply? </w:t>
      </w:r>
    </w:p>
    <w:p w14:paraId="02FF0860" w14:textId="77777777" w:rsidR="00551345" w:rsidRDefault="00551345" w:rsidP="00551345">
      <w:pPr>
        <w:pStyle w:val="ListParagraph"/>
        <w:spacing w:after="200" w:line="276" w:lineRule="auto"/>
        <w:ind w:left="1080"/>
        <w:contextualSpacing/>
        <w:rPr>
          <w:bCs/>
          <w:szCs w:val="24"/>
        </w:rPr>
      </w:pPr>
    </w:p>
    <w:p w14:paraId="40D5CAA1" w14:textId="1C765747" w:rsidR="0084585D" w:rsidRPr="00FA1D74" w:rsidRDefault="0084585D" w:rsidP="001A5626">
      <w:pPr>
        <w:pStyle w:val="ListParagraph"/>
        <w:numPr>
          <w:ilvl w:val="0"/>
          <w:numId w:val="13"/>
        </w:numPr>
        <w:spacing w:after="200" w:line="276" w:lineRule="auto"/>
        <w:contextualSpacing/>
        <w:rPr>
          <w:bCs/>
          <w:szCs w:val="24"/>
        </w:rPr>
      </w:pPr>
      <w:r w:rsidRPr="00FA1D74">
        <w:rPr>
          <w:bCs/>
          <w:szCs w:val="24"/>
        </w:rPr>
        <w:t>Or why have you not applied? When do you think you will apply?</w:t>
      </w:r>
    </w:p>
    <w:p w14:paraId="167CBBCD" w14:textId="77777777" w:rsidR="00551345" w:rsidRDefault="00551345" w:rsidP="00551345">
      <w:pPr>
        <w:pStyle w:val="ListParagraph"/>
        <w:spacing w:after="200" w:line="276" w:lineRule="auto"/>
        <w:ind w:left="1080"/>
        <w:contextualSpacing/>
        <w:rPr>
          <w:bCs/>
          <w:szCs w:val="24"/>
        </w:rPr>
      </w:pPr>
    </w:p>
    <w:p w14:paraId="64CB5342" w14:textId="0CF10C97" w:rsidR="0084585D" w:rsidRPr="00FA1D74" w:rsidRDefault="0084585D" w:rsidP="001A5626">
      <w:pPr>
        <w:pStyle w:val="ListParagraph"/>
        <w:numPr>
          <w:ilvl w:val="0"/>
          <w:numId w:val="13"/>
        </w:numPr>
        <w:spacing w:after="200" w:line="276" w:lineRule="auto"/>
        <w:contextualSpacing/>
        <w:rPr>
          <w:bCs/>
          <w:szCs w:val="24"/>
        </w:rPr>
      </w:pPr>
      <w:r w:rsidRPr="00FA1D74">
        <w:rPr>
          <w:bCs/>
          <w:szCs w:val="24"/>
        </w:rPr>
        <w:t xml:space="preserve">Do you think that when you stop being a ward </w:t>
      </w:r>
      <w:r w:rsidR="00CA321C" w:rsidRPr="00FA1D74">
        <w:rPr>
          <w:bCs/>
          <w:szCs w:val="24"/>
        </w:rPr>
        <w:t xml:space="preserve">of court </w:t>
      </w:r>
      <w:r w:rsidRPr="00FA1D74">
        <w:rPr>
          <w:bCs/>
          <w:szCs w:val="24"/>
        </w:rPr>
        <w:t>you will be able to make more decisions about your life than you can at present?</w:t>
      </w:r>
    </w:p>
    <w:p w14:paraId="674603D5" w14:textId="43A83732" w:rsidR="0084585D" w:rsidRPr="00060689" w:rsidRDefault="0084585D" w:rsidP="0084585D">
      <w:pPr>
        <w:rPr>
          <w:bCs/>
          <w:iCs/>
          <w:szCs w:val="24"/>
        </w:rPr>
      </w:pPr>
      <w:r w:rsidRPr="00060689">
        <w:rPr>
          <w:bCs/>
          <w:iCs/>
          <w:szCs w:val="24"/>
        </w:rPr>
        <w:t>Text to be read by interviewer: When people leave wardship</w:t>
      </w:r>
      <w:r w:rsidR="00521B9B" w:rsidRPr="00060689">
        <w:rPr>
          <w:bCs/>
          <w:iCs/>
          <w:szCs w:val="24"/>
        </w:rPr>
        <w:t>,</w:t>
      </w:r>
      <w:r w:rsidRPr="00060689">
        <w:rPr>
          <w:bCs/>
          <w:iCs/>
          <w:szCs w:val="24"/>
        </w:rPr>
        <w:t xml:space="preserve"> they may need some help making decisions. If they do</w:t>
      </w:r>
      <w:r w:rsidR="00521B9B" w:rsidRPr="00060689">
        <w:rPr>
          <w:bCs/>
          <w:iCs/>
          <w:szCs w:val="24"/>
        </w:rPr>
        <w:t>,</w:t>
      </w:r>
      <w:r w:rsidRPr="00060689">
        <w:rPr>
          <w:bCs/>
          <w:iCs/>
          <w:szCs w:val="24"/>
        </w:rPr>
        <w:t xml:space="preserve"> a decision-making supporter may be appointed to help them with certain decisions. The role of the decision-making supporter will depend on how much and what type of help they need. </w:t>
      </w:r>
    </w:p>
    <w:p w14:paraId="040E0210" w14:textId="5BAEF067" w:rsidR="0084585D" w:rsidRPr="00FA1D74" w:rsidRDefault="0084585D" w:rsidP="00AE5372">
      <w:pPr>
        <w:pStyle w:val="ListParagraph"/>
        <w:numPr>
          <w:ilvl w:val="0"/>
          <w:numId w:val="48"/>
        </w:numPr>
        <w:rPr>
          <w:bCs/>
          <w:szCs w:val="24"/>
        </w:rPr>
      </w:pPr>
      <w:r w:rsidRPr="00FA1D74">
        <w:rPr>
          <w:bCs/>
          <w:szCs w:val="24"/>
        </w:rPr>
        <w:t>Do you have any concerns about the move to a</w:t>
      </w:r>
      <w:r w:rsidR="00060689">
        <w:rPr>
          <w:bCs/>
          <w:szCs w:val="24"/>
        </w:rPr>
        <w:t xml:space="preserve"> supported</w:t>
      </w:r>
      <w:r w:rsidRPr="00FA1D74">
        <w:rPr>
          <w:bCs/>
          <w:szCs w:val="24"/>
        </w:rPr>
        <w:t xml:space="preserve"> decision-making system?</w:t>
      </w:r>
    </w:p>
    <w:p w14:paraId="2871C0B5" w14:textId="77777777" w:rsidR="0084585D" w:rsidRDefault="0084585D" w:rsidP="001A5626">
      <w:pPr>
        <w:pStyle w:val="ListParagraph"/>
        <w:numPr>
          <w:ilvl w:val="0"/>
          <w:numId w:val="14"/>
        </w:numPr>
        <w:spacing w:after="200" w:line="276" w:lineRule="auto"/>
        <w:contextualSpacing/>
        <w:rPr>
          <w:bCs/>
          <w:szCs w:val="24"/>
        </w:rPr>
      </w:pPr>
      <w:r w:rsidRPr="00FA1D74">
        <w:rPr>
          <w:bCs/>
          <w:szCs w:val="24"/>
        </w:rPr>
        <w:t>Do you feel that you will get the support you need to make the right decisions?</w:t>
      </w:r>
    </w:p>
    <w:p w14:paraId="24FD175F" w14:textId="77777777" w:rsidR="00551345" w:rsidRPr="00FA1D74" w:rsidRDefault="00551345" w:rsidP="00551345">
      <w:pPr>
        <w:pStyle w:val="ListParagraph"/>
        <w:spacing w:after="200" w:line="276" w:lineRule="auto"/>
        <w:ind w:left="1080"/>
        <w:contextualSpacing/>
        <w:rPr>
          <w:bCs/>
          <w:szCs w:val="24"/>
        </w:rPr>
      </w:pPr>
    </w:p>
    <w:p w14:paraId="798879C2" w14:textId="2BC534FB" w:rsidR="0084585D" w:rsidRPr="00FA1D74" w:rsidRDefault="0084585D" w:rsidP="00CA321C">
      <w:pPr>
        <w:pStyle w:val="ListParagraph"/>
        <w:numPr>
          <w:ilvl w:val="0"/>
          <w:numId w:val="14"/>
        </w:numPr>
        <w:spacing w:after="200" w:line="276" w:lineRule="auto"/>
        <w:contextualSpacing/>
        <w:rPr>
          <w:bCs/>
          <w:szCs w:val="24"/>
        </w:rPr>
      </w:pPr>
      <w:r w:rsidRPr="00FA1D74">
        <w:rPr>
          <w:bCs/>
          <w:szCs w:val="24"/>
        </w:rPr>
        <w:t>Do you have any concerns about the management of your financial affairs?</w:t>
      </w:r>
    </w:p>
    <w:p w14:paraId="292217CB" w14:textId="478E5075" w:rsidR="0084585D" w:rsidRPr="00060689" w:rsidRDefault="0084585D" w:rsidP="0084585D">
      <w:pPr>
        <w:rPr>
          <w:b/>
          <w:szCs w:val="24"/>
        </w:rPr>
      </w:pPr>
      <w:r w:rsidRPr="00060689">
        <w:rPr>
          <w:b/>
          <w:szCs w:val="24"/>
        </w:rPr>
        <w:t xml:space="preserve">Finish up </w:t>
      </w:r>
    </w:p>
    <w:p w14:paraId="1BF7840A" w14:textId="275C5D49" w:rsidR="0084585D" w:rsidRPr="00FA1D74" w:rsidRDefault="0084585D" w:rsidP="00AE5372">
      <w:pPr>
        <w:pStyle w:val="ListParagraph"/>
        <w:numPr>
          <w:ilvl w:val="0"/>
          <w:numId w:val="48"/>
        </w:numPr>
        <w:rPr>
          <w:bCs/>
          <w:szCs w:val="24"/>
        </w:rPr>
      </w:pPr>
      <w:r w:rsidRPr="00FA1D74">
        <w:rPr>
          <w:bCs/>
          <w:szCs w:val="24"/>
        </w:rPr>
        <w:t>Do you have any other concerns you would like to talk about today?</w:t>
      </w:r>
    </w:p>
    <w:p w14:paraId="01913D71" w14:textId="626F2447" w:rsidR="0084585D" w:rsidRPr="00FA1D74" w:rsidRDefault="0084585D" w:rsidP="00AE5372">
      <w:pPr>
        <w:pStyle w:val="ListParagraph"/>
        <w:numPr>
          <w:ilvl w:val="0"/>
          <w:numId w:val="48"/>
        </w:numPr>
        <w:rPr>
          <w:bCs/>
          <w:szCs w:val="24"/>
        </w:rPr>
      </w:pPr>
      <w:r w:rsidRPr="00FA1D74">
        <w:rPr>
          <w:bCs/>
          <w:szCs w:val="24"/>
        </w:rPr>
        <w:t>It would help us to know what you think about the questions we have asked today. Are there any questions we asked today that you did not think useful or relevant?</w:t>
      </w:r>
    </w:p>
    <w:p w14:paraId="3BEEC84E" w14:textId="7D1421A0" w:rsidR="0084585D" w:rsidRPr="00FA1D74" w:rsidRDefault="0084585D" w:rsidP="00AE5372">
      <w:pPr>
        <w:pStyle w:val="ListParagraph"/>
        <w:numPr>
          <w:ilvl w:val="0"/>
          <w:numId w:val="48"/>
        </w:numPr>
        <w:rPr>
          <w:bCs/>
          <w:szCs w:val="24"/>
        </w:rPr>
      </w:pPr>
      <w:r w:rsidRPr="00FA1D74">
        <w:rPr>
          <w:bCs/>
          <w:szCs w:val="24"/>
        </w:rPr>
        <w:t>Are there any questions we did not ask that you think we should have asked?</w:t>
      </w:r>
    </w:p>
    <w:p w14:paraId="52873147" w14:textId="47F71B77" w:rsidR="0084585D" w:rsidRPr="00CB0D7E" w:rsidRDefault="0084585D" w:rsidP="0084585D">
      <w:pPr>
        <w:rPr>
          <w:szCs w:val="24"/>
        </w:rPr>
      </w:pPr>
      <w:r w:rsidRPr="00CB0D7E">
        <w:rPr>
          <w:szCs w:val="24"/>
        </w:rPr>
        <w:t>[Notes for interviewer: Set out next steps for participant and supporter if relevant. Ask if the interviewee is happy to be contacted regarding a second interview. If ‘</w:t>
      </w:r>
      <w:r w:rsidR="00521B9B">
        <w:rPr>
          <w:szCs w:val="24"/>
        </w:rPr>
        <w:t>n</w:t>
      </w:r>
      <w:r w:rsidRPr="00CB0D7E">
        <w:rPr>
          <w:szCs w:val="24"/>
        </w:rPr>
        <w:t>o’</w:t>
      </w:r>
      <w:r w:rsidR="00521B9B">
        <w:rPr>
          <w:szCs w:val="24"/>
        </w:rPr>
        <w:t>,</w:t>
      </w:r>
      <w:r w:rsidRPr="00CB0D7E">
        <w:rPr>
          <w:szCs w:val="24"/>
        </w:rPr>
        <w:t xml:space="preserve"> thank them for taking part and remind them that if they change their </w:t>
      </w:r>
      <w:r w:rsidR="00756DCA" w:rsidRPr="00CB0D7E">
        <w:rPr>
          <w:szCs w:val="24"/>
        </w:rPr>
        <w:t>mind,</w:t>
      </w:r>
      <w:r w:rsidRPr="00CB0D7E">
        <w:rPr>
          <w:szCs w:val="24"/>
        </w:rPr>
        <w:t xml:space="preserve"> they can contact you at any time. If ‘</w:t>
      </w:r>
      <w:r w:rsidR="00521B9B">
        <w:rPr>
          <w:szCs w:val="24"/>
        </w:rPr>
        <w:t>y</w:t>
      </w:r>
      <w:r w:rsidRPr="00CB0D7E">
        <w:rPr>
          <w:szCs w:val="24"/>
        </w:rPr>
        <w:t>es’</w:t>
      </w:r>
      <w:r w:rsidR="00521B9B">
        <w:rPr>
          <w:szCs w:val="24"/>
        </w:rPr>
        <w:t>,</w:t>
      </w:r>
      <w:r w:rsidRPr="00CB0D7E">
        <w:rPr>
          <w:szCs w:val="24"/>
        </w:rPr>
        <w:t xml:space="preserve"> set out likely timeline for second interview and next contact with participant. </w:t>
      </w:r>
    </w:p>
    <w:p w14:paraId="277A470A" w14:textId="63CCBCFD" w:rsidR="0084585D" w:rsidRPr="00CB0D7E" w:rsidRDefault="0084585D" w:rsidP="0084585D">
      <w:pPr>
        <w:rPr>
          <w:szCs w:val="24"/>
        </w:rPr>
      </w:pPr>
      <w:r w:rsidRPr="00CB0D7E">
        <w:rPr>
          <w:szCs w:val="24"/>
        </w:rPr>
        <w:lastRenderedPageBreak/>
        <w:t xml:space="preserve">If the interview was conducted with a </w:t>
      </w:r>
      <w:r w:rsidR="00756DCA" w:rsidRPr="00CB0D7E">
        <w:rPr>
          <w:szCs w:val="24"/>
        </w:rPr>
        <w:t>supporter,</w:t>
      </w:r>
      <w:r w:rsidRPr="00CB0D7E">
        <w:rPr>
          <w:szCs w:val="24"/>
        </w:rPr>
        <w:t xml:space="preserve"> ask if the arrangement worked well or if anything needs to be changed. Note any changes identified.</w:t>
      </w:r>
    </w:p>
    <w:p w14:paraId="190400BC" w14:textId="1F556992" w:rsidR="0084585D" w:rsidRPr="00CB0D7E" w:rsidRDefault="0084585D" w:rsidP="0084585D">
      <w:pPr>
        <w:rPr>
          <w:szCs w:val="24"/>
        </w:rPr>
      </w:pPr>
      <w:r w:rsidRPr="00CB0D7E">
        <w:rPr>
          <w:szCs w:val="24"/>
        </w:rPr>
        <w:t>Ask</w:t>
      </w:r>
      <w:r w:rsidR="00CA321C">
        <w:rPr>
          <w:szCs w:val="24"/>
        </w:rPr>
        <w:t xml:space="preserve"> the</w:t>
      </w:r>
      <w:r w:rsidRPr="00CB0D7E">
        <w:rPr>
          <w:szCs w:val="24"/>
        </w:rPr>
        <w:t xml:space="preserve"> interviewee if they would like to receive a copy of the report when it is published. Tell them that reports will be available in both Plain English and Easy to Read formats. Explain that we will need to retain their contact details on file </w:t>
      </w:r>
      <w:proofErr w:type="gramStart"/>
      <w:r w:rsidRPr="00CB0D7E">
        <w:rPr>
          <w:szCs w:val="24"/>
        </w:rPr>
        <w:t>in order to</w:t>
      </w:r>
      <w:proofErr w:type="gramEnd"/>
      <w:r w:rsidRPr="00CB0D7E">
        <w:rPr>
          <w:szCs w:val="24"/>
        </w:rPr>
        <w:t xml:space="preserve"> send them a copy of the report. If they wish to receive a copy of the report</w:t>
      </w:r>
      <w:r w:rsidR="00521B9B">
        <w:rPr>
          <w:szCs w:val="24"/>
        </w:rPr>
        <w:t>,</w:t>
      </w:r>
      <w:r w:rsidRPr="00CB0D7E">
        <w:rPr>
          <w:szCs w:val="24"/>
        </w:rPr>
        <w:t xml:space="preserve"> ascertain their preferred format. Note responses.</w:t>
      </w:r>
    </w:p>
    <w:p w14:paraId="499CE551" w14:textId="4C0E6765" w:rsidR="0084585D" w:rsidRPr="00CB0D7E" w:rsidRDefault="0084585D" w:rsidP="0084585D">
      <w:pPr>
        <w:rPr>
          <w:szCs w:val="24"/>
        </w:rPr>
      </w:pPr>
      <w:r w:rsidRPr="00CB0D7E">
        <w:rPr>
          <w:szCs w:val="24"/>
        </w:rPr>
        <w:t>Thank them for their participation.</w:t>
      </w:r>
    </w:p>
    <w:p w14:paraId="65534EE2" w14:textId="36C0CC20" w:rsidR="0084585D" w:rsidRPr="00CB0D7E" w:rsidRDefault="0084585D" w:rsidP="00A95B6A">
      <w:pPr>
        <w:pStyle w:val="Heading3"/>
      </w:pPr>
      <w:r w:rsidRPr="00CB0D7E">
        <w:t>Post Discharge</w:t>
      </w:r>
    </w:p>
    <w:p w14:paraId="77859857" w14:textId="38F033FB" w:rsidR="0084585D" w:rsidRPr="00FA1D74" w:rsidRDefault="0084585D" w:rsidP="00521B9B">
      <w:pPr>
        <w:pStyle w:val="ListParagraph"/>
        <w:numPr>
          <w:ilvl w:val="0"/>
          <w:numId w:val="45"/>
        </w:numPr>
        <w:rPr>
          <w:bCs/>
          <w:szCs w:val="24"/>
        </w:rPr>
      </w:pPr>
      <w:r w:rsidRPr="00FA1D74">
        <w:rPr>
          <w:bCs/>
          <w:szCs w:val="24"/>
        </w:rPr>
        <w:t>Can you tell me how have you been since you left wardship?</w:t>
      </w:r>
    </w:p>
    <w:p w14:paraId="5B32276F" w14:textId="175A4ACE" w:rsidR="0084585D" w:rsidRDefault="0084585D" w:rsidP="001A5626">
      <w:pPr>
        <w:pStyle w:val="ListParagraph"/>
        <w:numPr>
          <w:ilvl w:val="0"/>
          <w:numId w:val="23"/>
        </w:numPr>
        <w:spacing w:after="200" w:line="276" w:lineRule="auto"/>
        <w:contextualSpacing/>
        <w:rPr>
          <w:szCs w:val="24"/>
        </w:rPr>
      </w:pPr>
      <w:r w:rsidRPr="00CB0D7E">
        <w:rPr>
          <w:szCs w:val="24"/>
        </w:rPr>
        <w:t>Has your day-to-day life changed at all?</w:t>
      </w:r>
    </w:p>
    <w:p w14:paraId="25CE765B" w14:textId="77777777" w:rsidR="0091505C" w:rsidRPr="00CB0D7E" w:rsidRDefault="0091505C" w:rsidP="0091505C">
      <w:pPr>
        <w:pStyle w:val="ListParagraph"/>
        <w:spacing w:after="200" w:line="276" w:lineRule="auto"/>
        <w:ind w:left="1080"/>
        <w:contextualSpacing/>
        <w:rPr>
          <w:szCs w:val="24"/>
        </w:rPr>
      </w:pPr>
    </w:p>
    <w:p w14:paraId="086EFB3B" w14:textId="3A1005D2" w:rsidR="0091505C" w:rsidRPr="0091505C" w:rsidRDefault="0084585D" w:rsidP="0091505C">
      <w:pPr>
        <w:pStyle w:val="ListParagraph"/>
        <w:numPr>
          <w:ilvl w:val="0"/>
          <w:numId w:val="23"/>
        </w:numPr>
        <w:spacing w:after="200" w:line="276" w:lineRule="auto"/>
        <w:contextualSpacing/>
        <w:rPr>
          <w:szCs w:val="24"/>
        </w:rPr>
      </w:pPr>
      <w:r w:rsidRPr="00CB0D7E">
        <w:rPr>
          <w:szCs w:val="24"/>
        </w:rPr>
        <w:t xml:space="preserve">Are you still living in the same place as before? </w:t>
      </w:r>
    </w:p>
    <w:p w14:paraId="33999ACA" w14:textId="77777777" w:rsidR="0091505C" w:rsidRDefault="0091505C" w:rsidP="0091505C">
      <w:pPr>
        <w:pStyle w:val="ListParagraph"/>
        <w:spacing w:after="200" w:line="276" w:lineRule="auto"/>
        <w:ind w:left="1080"/>
        <w:contextualSpacing/>
        <w:rPr>
          <w:szCs w:val="24"/>
        </w:rPr>
      </w:pPr>
    </w:p>
    <w:p w14:paraId="3132630B" w14:textId="4A9F0864" w:rsidR="0091505C" w:rsidRPr="0091505C" w:rsidRDefault="0084585D" w:rsidP="0091505C">
      <w:pPr>
        <w:pStyle w:val="ListParagraph"/>
        <w:numPr>
          <w:ilvl w:val="0"/>
          <w:numId w:val="23"/>
        </w:numPr>
        <w:spacing w:after="200" w:line="276" w:lineRule="auto"/>
        <w:contextualSpacing/>
        <w:rPr>
          <w:szCs w:val="24"/>
        </w:rPr>
      </w:pPr>
      <w:r w:rsidRPr="00CB0D7E">
        <w:rPr>
          <w:szCs w:val="24"/>
        </w:rPr>
        <w:t>Are there different people in your life now (e.g. co-decision-maker)</w:t>
      </w:r>
      <w:r w:rsidR="00CA321C">
        <w:rPr>
          <w:szCs w:val="24"/>
        </w:rPr>
        <w:t>?</w:t>
      </w:r>
      <w:r w:rsidRPr="00CB0D7E">
        <w:rPr>
          <w:szCs w:val="24"/>
        </w:rPr>
        <w:t xml:space="preserve"> If </w:t>
      </w:r>
      <w:r w:rsidR="00CA321C">
        <w:rPr>
          <w:szCs w:val="24"/>
        </w:rPr>
        <w:t>‘</w:t>
      </w:r>
      <w:r w:rsidRPr="00CB0D7E">
        <w:rPr>
          <w:szCs w:val="24"/>
        </w:rPr>
        <w:t>yes</w:t>
      </w:r>
      <w:r w:rsidR="00CA321C">
        <w:rPr>
          <w:szCs w:val="24"/>
        </w:rPr>
        <w:t>’,</w:t>
      </w:r>
      <w:r w:rsidRPr="00CB0D7E">
        <w:rPr>
          <w:szCs w:val="24"/>
        </w:rPr>
        <w:t xml:space="preserve"> who are they?</w:t>
      </w:r>
    </w:p>
    <w:p w14:paraId="10096EA8" w14:textId="77777777" w:rsidR="0091505C" w:rsidRDefault="0091505C" w:rsidP="0091505C">
      <w:pPr>
        <w:pStyle w:val="ListParagraph"/>
        <w:spacing w:after="200" w:line="276" w:lineRule="auto"/>
        <w:ind w:left="1080"/>
        <w:contextualSpacing/>
        <w:rPr>
          <w:szCs w:val="24"/>
        </w:rPr>
      </w:pPr>
    </w:p>
    <w:p w14:paraId="38875F29" w14:textId="5211CD9A" w:rsidR="0084585D" w:rsidRPr="00CB0D7E" w:rsidRDefault="0084585D" w:rsidP="001A5626">
      <w:pPr>
        <w:pStyle w:val="ListParagraph"/>
        <w:numPr>
          <w:ilvl w:val="0"/>
          <w:numId w:val="23"/>
        </w:numPr>
        <w:spacing w:after="200" w:line="276" w:lineRule="auto"/>
        <w:contextualSpacing/>
        <w:rPr>
          <w:szCs w:val="24"/>
        </w:rPr>
      </w:pPr>
      <w:r w:rsidRPr="00CB0D7E">
        <w:rPr>
          <w:szCs w:val="24"/>
        </w:rPr>
        <w:t xml:space="preserve">Has your life changed in the way you expected it to? If </w:t>
      </w:r>
      <w:r w:rsidR="00CA321C">
        <w:rPr>
          <w:szCs w:val="24"/>
        </w:rPr>
        <w:t>‘</w:t>
      </w:r>
      <w:r w:rsidRPr="00CB0D7E">
        <w:rPr>
          <w:szCs w:val="24"/>
        </w:rPr>
        <w:t>no</w:t>
      </w:r>
      <w:r w:rsidR="00CA321C">
        <w:rPr>
          <w:szCs w:val="24"/>
        </w:rPr>
        <w:t>’,</w:t>
      </w:r>
      <w:r w:rsidRPr="00CB0D7E">
        <w:rPr>
          <w:szCs w:val="24"/>
        </w:rPr>
        <w:t xml:space="preserve"> in what way is your life different to your expectations?</w:t>
      </w:r>
    </w:p>
    <w:p w14:paraId="35F11436" w14:textId="77777777" w:rsidR="0091505C" w:rsidRDefault="0091505C" w:rsidP="0091505C">
      <w:pPr>
        <w:pStyle w:val="ListParagraph"/>
        <w:spacing w:after="200" w:line="276" w:lineRule="auto"/>
        <w:ind w:left="1080"/>
        <w:contextualSpacing/>
        <w:rPr>
          <w:szCs w:val="24"/>
        </w:rPr>
      </w:pPr>
    </w:p>
    <w:p w14:paraId="3C5A8003" w14:textId="54E6D11C" w:rsidR="0084585D" w:rsidRPr="00CB0D7E" w:rsidRDefault="0084585D" w:rsidP="001A5626">
      <w:pPr>
        <w:pStyle w:val="ListParagraph"/>
        <w:numPr>
          <w:ilvl w:val="0"/>
          <w:numId w:val="23"/>
        </w:numPr>
        <w:spacing w:after="200" w:line="276" w:lineRule="auto"/>
        <w:contextualSpacing/>
        <w:rPr>
          <w:szCs w:val="24"/>
        </w:rPr>
      </w:pPr>
      <w:r w:rsidRPr="00CB0D7E">
        <w:rPr>
          <w:szCs w:val="24"/>
        </w:rPr>
        <w:t xml:space="preserve">Do you still have a relationship with the person who was your </w:t>
      </w:r>
      <w:r w:rsidR="005946EF" w:rsidRPr="00CB0D7E">
        <w:rPr>
          <w:szCs w:val="24"/>
        </w:rPr>
        <w:t>committee</w:t>
      </w:r>
      <w:r w:rsidRPr="00CB0D7E">
        <w:rPr>
          <w:szCs w:val="24"/>
        </w:rPr>
        <w:t xml:space="preserve">? If </w:t>
      </w:r>
      <w:r w:rsidR="00CA321C">
        <w:rPr>
          <w:szCs w:val="24"/>
        </w:rPr>
        <w:t>‘</w:t>
      </w:r>
      <w:r w:rsidRPr="00CB0D7E">
        <w:rPr>
          <w:szCs w:val="24"/>
        </w:rPr>
        <w:t>yes</w:t>
      </w:r>
      <w:r w:rsidR="00CA321C">
        <w:rPr>
          <w:szCs w:val="24"/>
        </w:rPr>
        <w:t>’,</w:t>
      </w:r>
      <w:r w:rsidRPr="00CB0D7E">
        <w:rPr>
          <w:szCs w:val="24"/>
        </w:rPr>
        <w:t xml:space="preserve"> has the relationship changed?</w:t>
      </w:r>
    </w:p>
    <w:p w14:paraId="4DF46D8A" w14:textId="77777777" w:rsidR="0091505C" w:rsidRDefault="0091505C" w:rsidP="0091505C">
      <w:pPr>
        <w:pStyle w:val="ListParagraph"/>
        <w:spacing w:after="200" w:line="276" w:lineRule="auto"/>
        <w:ind w:left="1080"/>
        <w:contextualSpacing/>
        <w:rPr>
          <w:szCs w:val="24"/>
        </w:rPr>
      </w:pPr>
    </w:p>
    <w:p w14:paraId="76EDBDF1" w14:textId="7CA12AD0" w:rsidR="0084585D" w:rsidRPr="00CB0D7E" w:rsidRDefault="0084585D" w:rsidP="001A5626">
      <w:pPr>
        <w:pStyle w:val="ListParagraph"/>
        <w:numPr>
          <w:ilvl w:val="0"/>
          <w:numId w:val="23"/>
        </w:numPr>
        <w:spacing w:after="200" w:line="276" w:lineRule="auto"/>
        <w:contextualSpacing/>
        <w:rPr>
          <w:szCs w:val="24"/>
        </w:rPr>
      </w:pPr>
      <w:r w:rsidRPr="00CB0D7E">
        <w:rPr>
          <w:szCs w:val="24"/>
        </w:rPr>
        <w:t>Do you feel happier?</w:t>
      </w:r>
    </w:p>
    <w:p w14:paraId="6E313217" w14:textId="77777777" w:rsidR="0091505C" w:rsidRDefault="0091505C" w:rsidP="0091505C">
      <w:pPr>
        <w:pStyle w:val="ListParagraph"/>
        <w:spacing w:after="200" w:line="276" w:lineRule="auto"/>
        <w:ind w:left="1080"/>
        <w:contextualSpacing/>
        <w:rPr>
          <w:szCs w:val="24"/>
        </w:rPr>
      </w:pPr>
    </w:p>
    <w:p w14:paraId="199CB200" w14:textId="351B2A44" w:rsidR="0084585D" w:rsidRDefault="0084585D" w:rsidP="001A5626">
      <w:pPr>
        <w:pStyle w:val="ListParagraph"/>
        <w:numPr>
          <w:ilvl w:val="0"/>
          <w:numId w:val="23"/>
        </w:numPr>
        <w:spacing w:after="200" w:line="276" w:lineRule="auto"/>
        <w:contextualSpacing/>
        <w:rPr>
          <w:szCs w:val="24"/>
        </w:rPr>
      </w:pPr>
      <w:r w:rsidRPr="00CB0D7E">
        <w:rPr>
          <w:szCs w:val="24"/>
        </w:rPr>
        <w:t xml:space="preserve">Do you feel </w:t>
      </w:r>
      <w:proofErr w:type="gramStart"/>
      <w:r w:rsidRPr="00CB0D7E">
        <w:rPr>
          <w:szCs w:val="24"/>
        </w:rPr>
        <w:t>more or less concerned</w:t>
      </w:r>
      <w:proofErr w:type="gramEnd"/>
      <w:r w:rsidRPr="00CB0D7E">
        <w:rPr>
          <w:szCs w:val="24"/>
        </w:rPr>
        <w:t xml:space="preserve"> about the future?</w:t>
      </w:r>
    </w:p>
    <w:p w14:paraId="30BED977" w14:textId="77777777" w:rsidR="00521B9B" w:rsidRPr="00CB0D7E" w:rsidRDefault="00521B9B" w:rsidP="00521B9B">
      <w:pPr>
        <w:pStyle w:val="ListParagraph"/>
        <w:spacing w:after="200" w:line="276" w:lineRule="auto"/>
        <w:contextualSpacing/>
        <w:rPr>
          <w:szCs w:val="24"/>
        </w:rPr>
      </w:pPr>
    </w:p>
    <w:p w14:paraId="2B656FC3" w14:textId="07F7CA93" w:rsidR="0084585D" w:rsidRPr="00FA1D74" w:rsidRDefault="0084585D" w:rsidP="00521B9B">
      <w:pPr>
        <w:pStyle w:val="ListParagraph"/>
        <w:numPr>
          <w:ilvl w:val="0"/>
          <w:numId w:val="45"/>
        </w:numPr>
        <w:rPr>
          <w:bCs/>
          <w:szCs w:val="24"/>
        </w:rPr>
      </w:pPr>
      <w:r w:rsidRPr="00FA1D74">
        <w:rPr>
          <w:bCs/>
          <w:szCs w:val="24"/>
        </w:rPr>
        <w:t>How did you find the process of exiting wardship?</w:t>
      </w:r>
    </w:p>
    <w:p w14:paraId="6D7D436F" w14:textId="100350AD" w:rsidR="0084585D" w:rsidRDefault="0084585D" w:rsidP="001A5626">
      <w:pPr>
        <w:pStyle w:val="ListParagraph"/>
        <w:numPr>
          <w:ilvl w:val="0"/>
          <w:numId w:val="17"/>
        </w:numPr>
        <w:spacing w:after="200" w:line="276" w:lineRule="auto"/>
        <w:contextualSpacing/>
        <w:rPr>
          <w:bCs/>
          <w:szCs w:val="24"/>
        </w:rPr>
      </w:pPr>
      <w:r w:rsidRPr="00FA1D74">
        <w:rPr>
          <w:bCs/>
          <w:szCs w:val="24"/>
        </w:rPr>
        <w:t xml:space="preserve">Did you get enough information? If </w:t>
      </w:r>
      <w:r w:rsidR="00CA321C" w:rsidRPr="00FA1D74">
        <w:rPr>
          <w:bCs/>
          <w:szCs w:val="24"/>
        </w:rPr>
        <w:t>‘</w:t>
      </w:r>
      <w:r w:rsidR="00756DCA" w:rsidRPr="00FA1D74">
        <w:rPr>
          <w:bCs/>
          <w:szCs w:val="24"/>
        </w:rPr>
        <w:t>no</w:t>
      </w:r>
      <w:r w:rsidR="00CA321C" w:rsidRPr="00FA1D74">
        <w:rPr>
          <w:bCs/>
          <w:szCs w:val="24"/>
        </w:rPr>
        <w:t>’</w:t>
      </w:r>
      <w:r w:rsidR="00756DCA" w:rsidRPr="00FA1D74">
        <w:rPr>
          <w:bCs/>
          <w:szCs w:val="24"/>
        </w:rPr>
        <w:t>,</w:t>
      </w:r>
      <w:r w:rsidRPr="00FA1D74">
        <w:rPr>
          <w:bCs/>
          <w:szCs w:val="24"/>
        </w:rPr>
        <w:t xml:space="preserve"> what other information would you have liked to get?</w:t>
      </w:r>
    </w:p>
    <w:p w14:paraId="4B2DAECA" w14:textId="77777777" w:rsidR="0091505C" w:rsidRPr="00FA1D74" w:rsidRDefault="0091505C" w:rsidP="0091505C">
      <w:pPr>
        <w:pStyle w:val="ListParagraph"/>
        <w:spacing w:after="200" w:line="276" w:lineRule="auto"/>
        <w:contextualSpacing/>
        <w:rPr>
          <w:bCs/>
          <w:szCs w:val="24"/>
        </w:rPr>
      </w:pPr>
    </w:p>
    <w:p w14:paraId="7990F0FB" w14:textId="77777777" w:rsidR="0084585D" w:rsidRDefault="0084585D" w:rsidP="001A5626">
      <w:pPr>
        <w:pStyle w:val="ListParagraph"/>
        <w:numPr>
          <w:ilvl w:val="0"/>
          <w:numId w:val="17"/>
        </w:numPr>
        <w:spacing w:after="200" w:line="276" w:lineRule="auto"/>
        <w:contextualSpacing/>
        <w:rPr>
          <w:bCs/>
          <w:szCs w:val="24"/>
        </w:rPr>
      </w:pPr>
      <w:r w:rsidRPr="00FA1D74">
        <w:rPr>
          <w:bCs/>
          <w:szCs w:val="24"/>
        </w:rPr>
        <w:t>Did you have a test to assess your capacity? Who did the test? How did you find the experience? What was the outcome? Was the outcome explained? Did you agree with the outcome?</w:t>
      </w:r>
    </w:p>
    <w:p w14:paraId="0ED2862A" w14:textId="77777777" w:rsidR="0091505C" w:rsidRPr="00FA1D74" w:rsidRDefault="0091505C" w:rsidP="0091505C">
      <w:pPr>
        <w:pStyle w:val="ListParagraph"/>
        <w:spacing w:after="200" w:line="276" w:lineRule="auto"/>
        <w:contextualSpacing/>
        <w:rPr>
          <w:bCs/>
          <w:szCs w:val="24"/>
        </w:rPr>
      </w:pPr>
    </w:p>
    <w:p w14:paraId="4879D088" w14:textId="525FA98E" w:rsidR="0084585D" w:rsidRDefault="0084585D" w:rsidP="001A5626">
      <w:pPr>
        <w:pStyle w:val="ListParagraph"/>
        <w:numPr>
          <w:ilvl w:val="0"/>
          <w:numId w:val="17"/>
        </w:numPr>
        <w:spacing w:after="200" w:line="276" w:lineRule="auto"/>
        <w:contextualSpacing/>
        <w:rPr>
          <w:bCs/>
          <w:szCs w:val="24"/>
        </w:rPr>
      </w:pPr>
      <w:r w:rsidRPr="00FA1D74">
        <w:rPr>
          <w:bCs/>
          <w:szCs w:val="24"/>
        </w:rPr>
        <w:t xml:space="preserve">Did you understand the court process? If </w:t>
      </w:r>
      <w:r w:rsidR="00CA321C" w:rsidRPr="00FA1D74">
        <w:rPr>
          <w:bCs/>
          <w:szCs w:val="24"/>
        </w:rPr>
        <w:t>‘</w:t>
      </w:r>
      <w:r w:rsidR="00756DCA" w:rsidRPr="00FA1D74">
        <w:rPr>
          <w:bCs/>
          <w:szCs w:val="24"/>
        </w:rPr>
        <w:t>no</w:t>
      </w:r>
      <w:r w:rsidR="00CA321C" w:rsidRPr="00FA1D74">
        <w:rPr>
          <w:bCs/>
          <w:szCs w:val="24"/>
        </w:rPr>
        <w:t>’</w:t>
      </w:r>
      <w:r w:rsidR="00756DCA" w:rsidRPr="00FA1D74">
        <w:rPr>
          <w:bCs/>
          <w:szCs w:val="24"/>
        </w:rPr>
        <w:t>,</w:t>
      </w:r>
      <w:r w:rsidRPr="00FA1D74">
        <w:rPr>
          <w:bCs/>
          <w:szCs w:val="24"/>
        </w:rPr>
        <w:t xml:space="preserve"> what did you not understand?</w:t>
      </w:r>
    </w:p>
    <w:p w14:paraId="6CC4DDCC" w14:textId="77777777" w:rsidR="0091505C" w:rsidRPr="00FA1D74" w:rsidRDefault="0091505C" w:rsidP="0091505C">
      <w:pPr>
        <w:pStyle w:val="ListParagraph"/>
        <w:spacing w:after="200" w:line="276" w:lineRule="auto"/>
        <w:contextualSpacing/>
        <w:rPr>
          <w:bCs/>
          <w:szCs w:val="24"/>
        </w:rPr>
      </w:pPr>
    </w:p>
    <w:p w14:paraId="0441DB49" w14:textId="77E3F0A2" w:rsidR="0084585D" w:rsidRDefault="0084585D" w:rsidP="001A5626">
      <w:pPr>
        <w:pStyle w:val="ListParagraph"/>
        <w:numPr>
          <w:ilvl w:val="0"/>
          <w:numId w:val="17"/>
        </w:numPr>
        <w:spacing w:after="200" w:line="276" w:lineRule="auto"/>
        <w:contextualSpacing/>
        <w:rPr>
          <w:bCs/>
          <w:szCs w:val="24"/>
        </w:rPr>
      </w:pPr>
      <w:r w:rsidRPr="00FA1D74">
        <w:rPr>
          <w:bCs/>
          <w:szCs w:val="24"/>
        </w:rPr>
        <w:t xml:space="preserve">Did you think the court process was fair? If </w:t>
      </w:r>
      <w:r w:rsidR="00CA321C" w:rsidRPr="00FA1D74">
        <w:rPr>
          <w:bCs/>
          <w:szCs w:val="24"/>
        </w:rPr>
        <w:t>‘</w:t>
      </w:r>
      <w:r w:rsidR="00756DCA" w:rsidRPr="00FA1D74">
        <w:rPr>
          <w:bCs/>
          <w:szCs w:val="24"/>
        </w:rPr>
        <w:t>no</w:t>
      </w:r>
      <w:r w:rsidR="00CA321C" w:rsidRPr="00FA1D74">
        <w:rPr>
          <w:bCs/>
          <w:szCs w:val="24"/>
        </w:rPr>
        <w:t>’</w:t>
      </w:r>
      <w:r w:rsidR="00756DCA" w:rsidRPr="00FA1D74">
        <w:rPr>
          <w:bCs/>
          <w:szCs w:val="24"/>
        </w:rPr>
        <w:t>,</w:t>
      </w:r>
      <w:r w:rsidRPr="00FA1D74">
        <w:rPr>
          <w:bCs/>
          <w:szCs w:val="24"/>
        </w:rPr>
        <w:t xml:space="preserve"> how could it have been made fairer?</w:t>
      </w:r>
    </w:p>
    <w:p w14:paraId="6034FA81" w14:textId="77777777" w:rsidR="0091505C" w:rsidRPr="00FA1D74" w:rsidRDefault="0091505C" w:rsidP="0091505C">
      <w:pPr>
        <w:pStyle w:val="ListParagraph"/>
        <w:spacing w:after="200" w:line="276" w:lineRule="auto"/>
        <w:contextualSpacing/>
        <w:rPr>
          <w:bCs/>
          <w:szCs w:val="24"/>
        </w:rPr>
      </w:pPr>
    </w:p>
    <w:p w14:paraId="6D8625E1" w14:textId="77777777" w:rsidR="0084585D" w:rsidRPr="00FA1D74" w:rsidRDefault="0084585D" w:rsidP="001A5626">
      <w:pPr>
        <w:pStyle w:val="ListParagraph"/>
        <w:numPr>
          <w:ilvl w:val="0"/>
          <w:numId w:val="17"/>
        </w:numPr>
        <w:spacing w:after="200" w:line="276" w:lineRule="auto"/>
        <w:contextualSpacing/>
        <w:rPr>
          <w:bCs/>
          <w:szCs w:val="24"/>
        </w:rPr>
      </w:pPr>
      <w:r w:rsidRPr="00FA1D74">
        <w:rPr>
          <w:bCs/>
          <w:szCs w:val="24"/>
        </w:rPr>
        <w:t>Do you think the court made the right decision about the decision-making supports you need?</w:t>
      </w:r>
    </w:p>
    <w:p w14:paraId="1113AB8B" w14:textId="77777777" w:rsidR="00E050CF" w:rsidRPr="00FA1D74" w:rsidRDefault="00E050CF" w:rsidP="00E050CF">
      <w:pPr>
        <w:pStyle w:val="ListParagraph"/>
        <w:spacing w:after="200" w:line="276" w:lineRule="auto"/>
        <w:contextualSpacing/>
        <w:rPr>
          <w:bCs/>
          <w:szCs w:val="24"/>
        </w:rPr>
      </w:pPr>
    </w:p>
    <w:p w14:paraId="4E6828F1" w14:textId="4255BF8D" w:rsidR="0084585D" w:rsidRPr="00FA1D74" w:rsidRDefault="0084585D" w:rsidP="00E050CF">
      <w:pPr>
        <w:pStyle w:val="ListParagraph"/>
        <w:numPr>
          <w:ilvl w:val="0"/>
          <w:numId w:val="45"/>
        </w:numPr>
        <w:rPr>
          <w:bCs/>
          <w:szCs w:val="24"/>
        </w:rPr>
      </w:pPr>
      <w:r w:rsidRPr="00FA1D74">
        <w:rPr>
          <w:bCs/>
          <w:szCs w:val="24"/>
        </w:rPr>
        <w:t xml:space="preserve">What is your current arrangement </w:t>
      </w:r>
      <w:proofErr w:type="gramStart"/>
      <w:r w:rsidRPr="00FA1D74">
        <w:rPr>
          <w:bCs/>
          <w:szCs w:val="24"/>
        </w:rPr>
        <w:t>with regard to</w:t>
      </w:r>
      <w:proofErr w:type="gramEnd"/>
      <w:r w:rsidRPr="00FA1D74">
        <w:rPr>
          <w:bCs/>
          <w:szCs w:val="24"/>
        </w:rPr>
        <w:t xml:space="preserve"> decision-making?</w:t>
      </w:r>
    </w:p>
    <w:p w14:paraId="0CF7774D" w14:textId="6F63760A" w:rsidR="0084585D" w:rsidRPr="00FA1D74" w:rsidRDefault="0084585D" w:rsidP="001A5626">
      <w:pPr>
        <w:pStyle w:val="ListParagraph"/>
        <w:numPr>
          <w:ilvl w:val="0"/>
          <w:numId w:val="18"/>
        </w:numPr>
        <w:spacing w:after="200" w:line="276" w:lineRule="auto"/>
        <w:contextualSpacing/>
        <w:rPr>
          <w:bCs/>
          <w:szCs w:val="24"/>
        </w:rPr>
      </w:pPr>
      <w:r w:rsidRPr="00FA1D74">
        <w:rPr>
          <w:bCs/>
          <w:szCs w:val="24"/>
        </w:rPr>
        <w:t xml:space="preserve">Are you happy with that arrangement? If </w:t>
      </w:r>
      <w:r w:rsidR="00CA321C" w:rsidRPr="00FA1D74">
        <w:rPr>
          <w:bCs/>
          <w:szCs w:val="24"/>
        </w:rPr>
        <w:t>‘</w:t>
      </w:r>
      <w:r w:rsidRPr="00FA1D74">
        <w:rPr>
          <w:bCs/>
          <w:szCs w:val="24"/>
        </w:rPr>
        <w:t>no</w:t>
      </w:r>
      <w:r w:rsidR="00CA321C" w:rsidRPr="00FA1D74">
        <w:rPr>
          <w:bCs/>
          <w:szCs w:val="24"/>
        </w:rPr>
        <w:t>’,</w:t>
      </w:r>
      <w:r w:rsidRPr="00FA1D74">
        <w:rPr>
          <w:bCs/>
          <w:szCs w:val="24"/>
        </w:rPr>
        <w:t xml:space="preserve"> please tell me why. Have you had any reason to contact the </w:t>
      </w:r>
      <w:r w:rsidR="00CA321C" w:rsidRPr="00FA1D74">
        <w:rPr>
          <w:bCs/>
          <w:szCs w:val="24"/>
        </w:rPr>
        <w:t>D</w:t>
      </w:r>
      <w:r w:rsidRPr="00FA1D74">
        <w:rPr>
          <w:bCs/>
          <w:szCs w:val="24"/>
        </w:rPr>
        <w:t xml:space="preserve">ecision </w:t>
      </w:r>
      <w:r w:rsidR="00CA321C" w:rsidRPr="00FA1D74">
        <w:rPr>
          <w:bCs/>
          <w:szCs w:val="24"/>
        </w:rPr>
        <w:t>S</w:t>
      </w:r>
      <w:r w:rsidRPr="00FA1D74">
        <w:rPr>
          <w:bCs/>
          <w:szCs w:val="24"/>
        </w:rPr>
        <w:t xml:space="preserve">upport </w:t>
      </w:r>
      <w:r w:rsidR="00CA321C" w:rsidRPr="00FA1D74">
        <w:rPr>
          <w:bCs/>
          <w:szCs w:val="24"/>
        </w:rPr>
        <w:t>S</w:t>
      </w:r>
      <w:r w:rsidRPr="00FA1D74">
        <w:rPr>
          <w:bCs/>
          <w:szCs w:val="24"/>
        </w:rPr>
        <w:t xml:space="preserve">ervice? If </w:t>
      </w:r>
      <w:r w:rsidR="00CA321C" w:rsidRPr="00FA1D74">
        <w:rPr>
          <w:bCs/>
          <w:szCs w:val="24"/>
        </w:rPr>
        <w:t>‘</w:t>
      </w:r>
      <w:r w:rsidR="00756DCA" w:rsidRPr="00FA1D74">
        <w:rPr>
          <w:bCs/>
          <w:szCs w:val="24"/>
        </w:rPr>
        <w:t>yes</w:t>
      </w:r>
      <w:r w:rsidR="00CA321C" w:rsidRPr="00FA1D74">
        <w:rPr>
          <w:bCs/>
          <w:szCs w:val="24"/>
        </w:rPr>
        <w:t>’</w:t>
      </w:r>
      <w:r w:rsidR="00756DCA" w:rsidRPr="00FA1D74">
        <w:rPr>
          <w:bCs/>
          <w:szCs w:val="24"/>
        </w:rPr>
        <w:t>,</w:t>
      </w:r>
      <w:r w:rsidRPr="00FA1D74">
        <w:rPr>
          <w:bCs/>
          <w:szCs w:val="24"/>
        </w:rPr>
        <w:t xml:space="preserve"> please tell me why you got in touch.</w:t>
      </w:r>
    </w:p>
    <w:p w14:paraId="0CA87EF8" w14:textId="7EDD13E1" w:rsidR="0084585D" w:rsidRPr="00FA1D74" w:rsidRDefault="0084585D" w:rsidP="0084585D">
      <w:pPr>
        <w:rPr>
          <w:bCs/>
          <w:szCs w:val="24"/>
        </w:rPr>
      </w:pPr>
      <w:r w:rsidRPr="00FA1D74">
        <w:rPr>
          <w:bCs/>
          <w:szCs w:val="24"/>
        </w:rPr>
        <w:t>(Question 4 is for participants who are making all or some decisions independently following their exit from wardship</w:t>
      </w:r>
      <w:r w:rsidR="00756DCA" w:rsidRPr="00FA1D74">
        <w:rPr>
          <w:bCs/>
          <w:szCs w:val="24"/>
        </w:rPr>
        <w:t>.)</w:t>
      </w:r>
    </w:p>
    <w:p w14:paraId="371BBA33" w14:textId="73A63DEC" w:rsidR="0084585D" w:rsidRPr="00FA1D74" w:rsidRDefault="0084585D" w:rsidP="00E050CF">
      <w:pPr>
        <w:pStyle w:val="ListParagraph"/>
        <w:numPr>
          <w:ilvl w:val="0"/>
          <w:numId w:val="45"/>
        </w:numPr>
        <w:rPr>
          <w:bCs/>
          <w:szCs w:val="24"/>
        </w:rPr>
      </w:pPr>
      <w:r w:rsidRPr="00FA1D74">
        <w:rPr>
          <w:bCs/>
          <w:szCs w:val="24"/>
        </w:rPr>
        <w:t xml:space="preserve">How are you finding making your own decisions? </w:t>
      </w:r>
    </w:p>
    <w:p w14:paraId="3DC302A8" w14:textId="77777777" w:rsidR="0084585D" w:rsidRPr="00FA1D74" w:rsidRDefault="0084585D" w:rsidP="001A5626">
      <w:pPr>
        <w:pStyle w:val="ListParagraph"/>
        <w:numPr>
          <w:ilvl w:val="0"/>
          <w:numId w:val="19"/>
        </w:numPr>
        <w:spacing w:after="200" w:line="276" w:lineRule="auto"/>
        <w:contextualSpacing/>
        <w:rPr>
          <w:bCs/>
          <w:szCs w:val="24"/>
        </w:rPr>
      </w:pPr>
      <w:r w:rsidRPr="00FA1D74">
        <w:rPr>
          <w:bCs/>
          <w:szCs w:val="24"/>
        </w:rPr>
        <w:t xml:space="preserve">Are there any decisions that you find especially difficult to make? </w:t>
      </w:r>
    </w:p>
    <w:p w14:paraId="41F3363A" w14:textId="77777777" w:rsidR="0091505C" w:rsidRDefault="0091505C" w:rsidP="0091505C">
      <w:pPr>
        <w:pStyle w:val="ListParagraph"/>
        <w:spacing w:after="200" w:line="276" w:lineRule="auto"/>
        <w:contextualSpacing/>
        <w:rPr>
          <w:bCs/>
          <w:szCs w:val="24"/>
        </w:rPr>
      </w:pPr>
    </w:p>
    <w:p w14:paraId="7D49AF7C" w14:textId="15964C20" w:rsidR="0084585D" w:rsidRPr="00FA1D74" w:rsidRDefault="0084585D" w:rsidP="001A5626">
      <w:pPr>
        <w:pStyle w:val="ListParagraph"/>
        <w:numPr>
          <w:ilvl w:val="0"/>
          <w:numId w:val="19"/>
        </w:numPr>
        <w:spacing w:after="200" w:line="276" w:lineRule="auto"/>
        <w:contextualSpacing/>
        <w:rPr>
          <w:bCs/>
          <w:szCs w:val="24"/>
        </w:rPr>
      </w:pPr>
      <w:r w:rsidRPr="00FA1D74">
        <w:rPr>
          <w:bCs/>
          <w:szCs w:val="24"/>
        </w:rPr>
        <w:t>If you find decisions difficult</w:t>
      </w:r>
      <w:r w:rsidR="00CA321C" w:rsidRPr="00FA1D74">
        <w:rPr>
          <w:bCs/>
          <w:szCs w:val="24"/>
        </w:rPr>
        <w:t>,</w:t>
      </w:r>
      <w:r w:rsidRPr="00FA1D74">
        <w:rPr>
          <w:bCs/>
          <w:szCs w:val="24"/>
        </w:rPr>
        <w:t xml:space="preserve"> are there people you can ask for help? If </w:t>
      </w:r>
      <w:r w:rsidR="00CA321C" w:rsidRPr="00FA1D74">
        <w:rPr>
          <w:bCs/>
          <w:szCs w:val="24"/>
        </w:rPr>
        <w:t>‘</w:t>
      </w:r>
      <w:r w:rsidRPr="00FA1D74">
        <w:rPr>
          <w:bCs/>
          <w:szCs w:val="24"/>
        </w:rPr>
        <w:t>yes</w:t>
      </w:r>
      <w:r w:rsidR="00CA321C" w:rsidRPr="00FA1D74">
        <w:rPr>
          <w:bCs/>
          <w:szCs w:val="24"/>
        </w:rPr>
        <w:t>’</w:t>
      </w:r>
      <w:r w:rsidRPr="00FA1D74">
        <w:rPr>
          <w:bCs/>
          <w:szCs w:val="24"/>
        </w:rPr>
        <w:t>, who do you ask for help?</w:t>
      </w:r>
    </w:p>
    <w:p w14:paraId="0EDE1AB1" w14:textId="77777777" w:rsidR="0084585D" w:rsidRPr="00FA1D74" w:rsidRDefault="0084585D" w:rsidP="0084585D">
      <w:pPr>
        <w:rPr>
          <w:bCs/>
          <w:szCs w:val="24"/>
        </w:rPr>
      </w:pPr>
      <w:r w:rsidRPr="00FA1D74">
        <w:rPr>
          <w:bCs/>
          <w:szCs w:val="24"/>
        </w:rPr>
        <w:t>(Question 5 is for participants making all or some decisions with support)</w:t>
      </w:r>
    </w:p>
    <w:p w14:paraId="79B2A87A" w14:textId="09F17282" w:rsidR="0084585D" w:rsidRPr="00FA1D74" w:rsidRDefault="0084585D" w:rsidP="00E050CF">
      <w:pPr>
        <w:pStyle w:val="ListParagraph"/>
        <w:numPr>
          <w:ilvl w:val="0"/>
          <w:numId w:val="45"/>
        </w:numPr>
        <w:rPr>
          <w:bCs/>
          <w:szCs w:val="24"/>
        </w:rPr>
      </w:pPr>
      <w:r w:rsidRPr="00FA1D74">
        <w:rPr>
          <w:bCs/>
          <w:szCs w:val="24"/>
        </w:rPr>
        <w:t>How are you finding making decisions with your decision-making supporter?</w:t>
      </w:r>
    </w:p>
    <w:p w14:paraId="55F648A7" w14:textId="77777777" w:rsidR="0084585D" w:rsidRDefault="0084585D" w:rsidP="001A5626">
      <w:pPr>
        <w:pStyle w:val="ListParagraph"/>
        <w:numPr>
          <w:ilvl w:val="0"/>
          <w:numId w:val="20"/>
        </w:numPr>
        <w:spacing w:after="200" w:line="276" w:lineRule="auto"/>
        <w:contextualSpacing/>
        <w:rPr>
          <w:bCs/>
          <w:szCs w:val="24"/>
        </w:rPr>
      </w:pPr>
      <w:r w:rsidRPr="00FA1D74">
        <w:rPr>
          <w:bCs/>
          <w:szCs w:val="24"/>
        </w:rPr>
        <w:t>How does your decision-making supporter find out what your will and preference is?</w:t>
      </w:r>
    </w:p>
    <w:p w14:paraId="24C820A1" w14:textId="77777777" w:rsidR="0091505C" w:rsidRPr="00FA1D74" w:rsidRDefault="0091505C" w:rsidP="0091505C">
      <w:pPr>
        <w:pStyle w:val="ListParagraph"/>
        <w:spacing w:after="200" w:line="276" w:lineRule="auto"/>
        <w:ind w:left="1080"/>
        <w:contextualSpacing/>
        <w:rPr>
          <w:bCs/>
          <w:szCs w:val="24"/>
        </w:rPr>
      </w:pPr>
    </w:p>
    <w:p w14:paraId="644E2414" w14:textId="7CD3D30A" w:rsidR="0084585D" w:rsidRPr="0091505C" w:rsidRDefault="0084585D" w:rsidP="0091505C">
      <w:pPr>
        <w:pStyle w:val="ListParagraph"/>
        <w:numPr>
          <w:ilvl w:val="0"/>
          <w:numId w:val="20"/>
        </w:numPr>
        <w:spacing w:after="200" w:line="276" w:lineRule="auto"/>
        <w:contextualSpacing/>
        <w:rPr>
          <w:bCs/>
          <w:szCs w:val="24"/>
        </w:rPr>
      </w:pPr>
      <w:r w:rsidRPr="00FA1D74">
        <w:rPr>
          <w:bCs/>
          <w:szCs w:val="24"/>
        </w:rPr>
        <w:t>Do you feel your decision-making supporter helps you make decisions based on your will and preference?</w:t>
      </w:r>
      <w:r w:rsidRPr="0091505C">
        <w:rPr>
          <w:bCs/>
          <w:szCs w:val="24"/>
        </w:rPr>
        <w:t xml:space="preserve"> </w:t>
      </w:r>
    </w:p>
    <w:p w14:paraId="68A4CE96" w14:textId="77777777" w:rsidR="0091505C" w:rsidRDefault="0091505C" w:rsidP="0091505C">
      <w:pPr>
        <w:pStyle w:val="ListParagraph"/>
        <w:spacing w:after="200" w:line="276" w:lineRule="auto"/>
        <w:ind w:left="1080"/>
        <w:contextualSpacing/>
        <w:rPr>
          <w:bCs/>
          <w:szCs w:val="24"/>
        </w:rPr>
      </w:pPr>
    </w:p>
    <w:p w14:paraId="24CB054F" w14:textId="6554288E" w:rsidR="0084585D" w:rsidRPr="00FA1D74" w:rsidRDefault="0084585D" w:rsidP="001A5626">
      <w:pPr>
        <w:pStyle w:val="ListParagraph"/>
        <w:numPr>
          <w:ilvl w:val="0"/>
          <w:numId w:val="20"/>
        </w:numPr>
        <w:spacing w:after="200" w:line="276" w:lineRule="auto"/>
        <w:contextualSpacing/>
        <w:rPr>
          <w:bCs/>
          <w:szCs w:val="24"/>
        </w:rPr>
      </w:pPr>
      <w:r w:rsidRPr="00FA1D74">
        <w:rPr>
          <w:bCs/>
          <w:szCs w:val="24"/>
        </w:rPr>
        <w:t>Can you give me an example of a decision that you made that was based on your will and preference?</w:t>
      </w:r>
    </w:p>
    <w:p w14:paraId="4350B202" w14:textId="77777777" w:rsidR="0091505C" w:rsidRDefault="0091505C" w:rsidP="0091505C">
      <w:pPr>
        <w:pStyle w:val="ListParagraph"/>
        <w:spacing w:after="200" w:line="276" w:lineRule="auto"/>
        <w:contextualSpacing/>
        <w:rPr>
          <w:bCs/>
          <w:szCs w:val="24"/>
        </w:rPr>
      </w:pPr>
    </w:p>
    <w:p w14:paraId="1B976CB6" w14:textId="79F83D32" w:rsidR="0084585D" w:rsidRPr="00FA1D74" w:rsidRDefault="0084585D" w:rsidP="001A5626">
      <w:pPr>
        <w:pStyle w:val="ListParagraph"/>
        <w:numPr>
          <w:ilvl w:val="0"/>
          <w:numId w:val="20"/>
        </w:numPr>
        <w:spacing w:after="200" w:line="276" w:lineRule="auto"/>
        <w:contextualSpacing/>
        <w:rPr>
          <w:bCs/>
          <w:szCs w:val="24"/>
        </w:rPr>
      </w:pPr>
      <w:r w:rsidRPr="00FA1D74">
        <w:rPr>
          <w:bCs/>
          <w:szCs w:val="24"/>
        </w:rPr>
        <w:t xml:space="preserve">How often do you communicate with your </w:t>
      </w:r>
      <w:r w:rsidR="00756DCA" w:rsidRPr="00FA1D74">
        <w:rPr>
          <w:bCs/>
          <w:szCs w:val="24"/>
        </w:rPr>
        <w:t>decision-making</w:t>
      </w:r>
      <w:r w:rsidRPr="00FA1D74">
        <w:rPr>
          <w:bCs/>
          <w:szCs w:val="24"/>
        </w:rPr>
        <w:t xml:space="preserve"> supporter? </w:t>
      </w:r>
    </w:p>
    <w:p w14:paraId="2E07BD5C" w14:textId="77777777" w:rsidR="0091505C" w:rsidRDefault="0091505C" w:rsidP="0091505C">
      <w:pPr>
        <w:pStyle w:val="ListParagraph"/>
        <w:spacing w:after="200" w:line="276" w:lineRule="auto"/>
        <w:contextualSpacing/>
        <w:rPr>
          <w:bCs/>
          <w:szCs w:val="24"/>
        </w:rPr>
      </w:pPr>
    </w:p>
    <w:p w14:paraId="1B3240C3" w14:textId="3457F967" w:rsidR="0084585D" w:rsidRDefault="0084585D" w:rsidP="001A5626">
      <w:pPr>
        <w:pStyle w:val="ListParagraph"/>
        <w:numPr>
          <w:ilvl w:val="0"/>
          <w:numId w:val="20"/>
        </w:numPr>
        <w:spacing w:after="200" w:line="276" w:lineRule="auto"/>
        <w:contextualSpacing/>
        <w:rPr>
          <w:bCs/>
          <w:szCs w:val="24"/>
        </w:rPr>
      </w:pPr>
      <w:r w:rsidRPr="00FA1D74">
        <w:rPr>
          <w:bCs/>
          <w:szCs w:val="24"/>
        </w:rPr>
        <w:t xml:space="preserve">What happens if you </w:t>
      </w:r>
      <w:r w:rsidR="00756DCA" w:rsidRPr="00FA1D74">
        <w:rPr>
          <w:bCs/>
          <w:szCs w:val="24"/>
        </w:rPr>
        <w:t>make</w:t>
      </w:r>
      <w:r w:rsidRPr="00FA1D74">
        <w:rPr>
          <w:bCs/>
          <w:szCs w:val="24"/>
        </w:rPr>
        <w:t xml:space="preserve"> a request</w:t>
      </w:r>
      <w:r w:rsidR="00CA321C" w:rsidRPr="00FA1D74">
        <w:rPr>
          <w:bCs/>
          <w:szCs w:val="24"/>
        </w:rPr>
        <w:t xml:space="preserve"> or</w:t>
      </w:r>
      <w:r w:rsidRPr="00FA1D74">
        <w:rPr>
          <w:bCs/>
          <w:szCs w:val="24"/>
        </w:rPr>
        <w:t xml:space="preserve"> ask a question</w:t>
      </w:r>
      <w:r w:rsidR="00CA321C" w:rsidRPr="00FA1D74">
        <w:rPr>
          <w:bCs/>
          <w:szCs w:val="24"/>
        </w:rPr>
        <w:t>?</w:t>
      </w:r>
      <w:r w:rsidRPr="00FA1D74">
        <w:rPr>
          <w:bCs/>
          <w:szCs w:val="24"/>
        </w:rPr>
        <w:t xml:space="preserve"> How long does it take for your decision-making supporter to respond to you? </w:t>
      </w:r>
    </w:p>
    <w:p w14:paraId="69E3B4CE" w14:textId="77777777" w:rsidR="0091505C" w:rsidRPr="00FA1D74" w:rsidRDefault="0091505C" w:rsidP="0091505C">
      <w:pPr>
        <w:pStyle w:val="ListParagraph"/>
        <w:spacing w:after="200" w:line="276" w:lineRule="auto"/>
        <w:contextualSpacing/>
        <w:rPr>
          <w:bCs/>
          <w:szCs w:val="24"/>
        </w:rPr>
      </w:pPr>
    </w:p>
    <w:p w14:paraId="71EB269E" w14:textId="2790BB4A" w:rsidR="0084585D" w:rsidRPr="00FA1D74" w:rsidRDefault="0084585D" w:rsidP="00E050CF">
      <w:pPr>
        <w:pStyle w:val="ListParagraph"/>
        <w:numPr>
          <w:ilvl w:val="0"/>
          <w:numId w:val="45"/>
        </w:numPr>
        <w:rPr>
          <w:bCs/>
          <w:szCs w:val="24"/>
        </w:rPr>
      </w:pPr>
      <w:r w:rsidRPr="00FA1D74">
        <w:rPr>
          <w:bCs/>
          <w:szCs w:val="24"/>
        </w:rPr>
        <w:lastRenderedPageBreak/>
        <w:t>What do you think are the most positive changes that have resulted from your move from wardship?</w:t>
      </w:r>
    </w:p>
    <w:p w14:paraId="0C86869E" w14:textId="2339F908" w:rsidR="0091505C" w:rsidRDefault="0084585D" w:rsidP="0091505C">
      <w:pPr>
        <w:pStyle w:val="ListParagraph"/>
        <w:numPr>
          <w:ilvl w:val="0"/>
          <w:numId w:val="21"/>
        </w:numPr>
        <w:spacing w:after="200" w:line="276" w:lineRule="auto"/>
        <w:contextualSpacing/>
        <w:rPr>
          <w:bCs/>
          <w:szCs w:val="24"/>
        </w:rPr>
      </w:pPr>
      <w:r w:rsidRPr="00FA1D74">
        <w:rPr>
          <w:bCs/>
          <w:szCs w:val="24"/>
        </w:rPr>
        <w:t>Do you feel more valued now?</w:t>
      </w:r>
    </w:p>
    <w:p w14:paraId="3BAE2FE3" w14:textId="77777777" w:rsidR="0091505C" w:rsidRPr="0091505C" w:rsidRDefault="0091505C" w:rsidP="0091505C">
      <w:pPr>
        <w:pStyle w:val="ListParagraph"/>
        <w:spacing w:after="200" w:line="276" w:lineRule="auto"/>
        <w:ind w:left="1080"/>
        <w:contextualSpacing/>
        <w:rPr>
          <w:bCs/>
          <w:szCs w:val="24"/>
        </w:rPr>
      </w:pPr>
    </w:p>
    <w:p w14:paraId="739D9C1F" w14:textId="1418560F" w:rsidR="0091505C" w:rsidRPr="0091505C" w:rsidRDefault="0084585D" w:rsidP="0091505C">
      <w:pPr>
        <w:pStyle w:val="ListParagraph"/>
        <w:numPr>
          <w:ilvl w:val="0"/>
          <w:numId w:val="21"/>
        </w:numPr>
        <w:spacing w:after="200" w:line="276" w:lineRule="auto"/>
        <w:contextualSpacing/>
        <w:rPr>
          <w:bCs/>
          <w:szCs w:val="24"/>
        </w:rPr>
      </w:pPr>
      <w:r w:rsidRPr="00FA1D74">
        <w:rPr>
          <w:bCs/>
          <w:szCs w:val="24"/>
        </w:rPr>
        <w:t>Do you feel that you are listened to now?</w:t>
      </w:r>
    </w:p>
    <w:p w14:paraId="124E8CD0" w14:textId="77777777" w:rsidR="0091505C" w:rsidRDefault="0091505C" w:rsidP="0091505C">
      <w:pPr>
        <w:pStyle w:val="ListParagraph"/>
        <w:spacing w:after="200" w:line="276" w:lineRule="auto"/>
        <w:ind w:left="1080"/>
        <w:contextualSpacing/>
        <w:rPr>
          <w:bCs/>
          <w:szCs w:val="24"/>
        </w:rPr>
      </w:pPr>
    </w:p>
    <w:p w14:paraId="22855184" w14:textId="04AA3F64" w:rsidR="0084585D" w:rsidRPr="00FA1D74" w:rsidRDefault="0084585D" w:rsidP="001A5626">
      <w:pPr>
        <w:pStyle w:val="ListParagraph"/>
        <w:numPr>
          <w:ilvl w:val="0"/>
          <w:numId w:val="21"/>
        </w:numPr>
        <w:spacing w:after="200" w:line="276" w:lineRule="auto"/>
        <w:contextualSpacing/>
        <w:rPr>
          <w:bCs/>
          <w:szCs w:val="24"/>
        </w:rPr>
      </w:pPr>
      <w:r w:rsidRPr="00FA1D74">
        <w:rPr>
          <w:bCs/>
          <w:szCs w:val="24"/>
        </w:rPr>
        <w:t>Has your self-esteem/confidence improved?</w:t>
      </w:r>
    </w:p>
    <w:p w14:paraId="4F98CF5D" w14:textId="77777777" w:rsidR="0091505C" w:rsidRDefault="0091505C" w:rsidP="0091505C">
      <w:pPr>
        <w:pStyle w:val="ListParagraph"/>
        <w:spacing w:after="200" w:line="276" w:lineRule="auto"/>
        <w:ind w:left="1080"/>
        <w:contextualSpacing/>
        <w:rPr>
          <w:bCs/>
          <w:szCs w:val="24"/>
        </w:rPr>
      </w:pPr>
    </w:p>
    <w:p w14:paraId="6F94F790" w14:textId="6A7CC4DA" w:rsidR="0084585D" w:rsidRPr="00FA1D74" w:rsidRDefault="0084585D" w:rsidP="001A5626">
      <w:pPr>
        <w:pStyle w:val="ListParagraph"/>
        <w:numPr>
          <w:ilvl w:val="0"/>
          <w:numId w:val="21"/>
        </w:numPr>
        <w:spacing w:after="200" w:line="276" w:lineRule="auto"/>
        <w:contextualSpacing/>
        <w:rPr>
          <w:bCs/>
          <w:szCs w:val="24"/>
        </w:rPr>
      </w:pPr>
      <w:r w:rsidRPr="00FA1D74">
        <w:rPr>
          <w:bCs/>
          <w:szCs w:val="24"/>
        </w:rPr>
        <w:t>Do you have more freedom to make decisions in your life?</w:t>
      </w:r>
    </w:p>
    <w:p w14:paraId="5574B617" w14:textId="77777777" w:rsidR="00E050CF" w:rsidRPr="00FA1D74" w:rsidRDefault="00E050CF" w:rsidP="00E050CF">
      <w:pPr>
        <w:pStyle w:val="ListParagraph"/>
        <w:spacing w:after="200" w:line="276" w:lineRule="auto"/>
        <w:contextualSpacing/>
        <w:rPr>
          <w:bCs/>
          <w:szCs w:val="24"/>
        </w:rPr>
      </w:pPr>
    </w:p>
    <w:p w14:paraId="40EA3B82" w14:textId="64797A02" w:rsidR="0084585D" w:rsidRPr="00FA1D74" w:rsidRDefault="0084585D" w:rsidP="00E050CF">
      <w:pPr>
        <w:pStyle w:val="ListParagraph"/>
        <w:numPr>
          <w:ilvl w:val="0"/>
          <w:numId w:val="45"/>
        </w:numPr>
        <w:rPr>
          <w:bCs/>
          <w:szCs w:val="24"/>
        </w:rPr>
      </w:pPr>
      <w:r w:rsidRPr="00FA1D74">
        <w:rPr>
          <w:bCs/>
          <w:szCs w:val="24"/>
        </w:rPr>
        <w:t>Are there any negative changes that have resulted from your move from wardship?</w:t>
      </w:r>
    </w:p>
    <w:p w14:paraId="74F9CF27" w14:textId="77777777" w:rsidR="0084585D" w:rsidRDefault="0084585D" w:rsidP="001A5626">
      <w:pPr>
        <w:pStyle w:val="ListParagraph"/>
        <w:numPr>
          <w:ilvl w:val="0"/>
          <w:numId w:val="22"/>
        </w:numPr>
        <w:spacing w:after="200" w:line="276" w:lineRule="auto"/>
        <w:contextualSpacing/>
        <w:rPr>
          <w:bCs/>
          <w:szCs w:val="24"/>
        </w:rPr>
      </w:pPr>
      <w:r w:rsidRPr="00FA1D74">
        <w:rPr>
          <w:bCs/>
          <w:szCs w:val="24"/>
        </w:rPr>
        <w:t>Do you think your money is being managed as well as it was before?</w:t>
      </w:r>
    </w:p>
    <w:p w14:paraId="5B02A78B" w14:textId="77777777" w:rsidR="00060689" w:rsidRPr="00FA1D74" w:rsidRDefault="00060689" w:rsidP="00060689">
      <w:pPr>
        <w:pStyle w:val="ListParagraph"/>
        <w:spacing w:after="200" w:line="276" w:lineRule="auto"/>
        <w:ind w:left="1080"/>
        <w:contextualSpacing/>
        <w:rPr>
          <w:bCs/>
          <w:szCs w:val="24"/>
        </w:rPr>
      </w:pPr>
    </w:p>
    <w:p w14:paraId="72144330" w14:textId="03B3F156" w:rsidR="0084585D" w:rsidRPr="00FA1D74" w:rsidRDefault="0084585D" w:rsidP="006A7615">
      <w:pPr>
        <w:pStyle w:val="ListParagraph"/>
        <w:numPr>
          <w:ilvl w:val="0"/>
          <w:numId w:val="22"/>
        </w:numPr>
        <w:spacing w:after="200" w:line="276" w:lineRule="auto"/>
        <w:contextualSpacing/>
        <w:rPr>
          <w:bCs/>
          <w:szCs w:val="24"/>
        </w:rPr>
      </w:pPr>
      <w:r w:rsidRPr="00FA1D74">
        <w:rPr>
          <w:bCs/>
          <w:szCs w:val="24"/>
        </w:rPr>
        <w:t>Do you think your health is looked after as well as before?</w:t>
      </w:r>
    </w:p>
    <w:p w14:paraId="5C01065C" w14:textId="77777777" w:rsidR="00E050CF" w:rsidRPr="00FA1D74" w:rsidRDefault="00E050CF" w:rsidP="00E050CF">
      <w:pPr>
        <w:pStyle w:val="ListParagraph"/>
        <w:spacing w:after="200" w:line="276" w:lineRule="auto"/>
        <w:contextualSpacing/>
        <w:rPr>
          <w:bCs/>
          <w:szCs w:val="24"/>
        </w:rPr>
      </w:pPr>
    </w:p>
    <w:p w14:paraId="0E6275B0" w14:textId="1363A6D9" w:rsidR="0084585D" w:rsidRPr="00FA1D74" w:rsidRDefault="0084585D" w:rsidP="00E050CF">
      <w:pPr>
        <w:pStyle w:val="ListParagraph"/>
        <w:numPr>
          <w:ilvl w:val="0"/>
          <w:numId w:val="45"/>
        </w:numPr>
        <w:rPr>
          <w:bCs/>
          <w:szCs w:val="24"/>
        </w:rPr>
      </w:pPr>
      <w:r w:rsidRPr="00FA1D74">
        <w:rPr>
          <w:bCs/>
          <w:szCs w:val="24"/>
        </w:rPr>
        <w:t>Is there anything else you would like to talk about today?</w:t>
      </w:r>
    </w:p>
    <w:p w14:paraId="72498E1E" w14:textId="0B8DAD0B" w:rsidR="0084585D" w:rsidRPr="00CB0D7E" w:rsidRDefault="0084585D" w:rsidP="0084585D">
      <w:pPr>
        <w:rPr>
          <w:szCs w:val="24"/>
        </w:rPr>
      </w:pPr>
      <w:r w:rsidRPr="00CB0D7E">
        <w:rPr>
          <w:szCs w:val="24"/>
        </w:rPr>
        <w:t xml:space="preserve">[Notes for interviewer: Thank the participant and the supporter for participating in the research. Set out the likely timeline for publication of the report. Ask the participant if they would like to receive a copy of the report. Remind them that if they wish to receive a copy it will be necessary to retain their contact details. Record their answer. Tell the participant that if they wish to add anything or ask any </w:t>
      </w:r>
      <w:r w:rsidR="00756DCA" w:rsidRPr="00CB0D7E">
        <w:rPr>
          <w:szCs w:val="24"/>
        </w:rPr>
        <w:t>question,</w:t>
      </w:r>
      <w:r w:rsidRPr="00CB0D7E">
        <w:rPr>
          <w:szCs w:val="24"/>
        </w:rPr>
        <w:t xml:space="preserve"> they can contact you by email or telephone.]</w:t>
      </w:r>
    </w:p>
    <w:p w14:paraId="41CE7CE4" w14:textId="5CA43F39" w:rsidR="0084585D" w:rsidRPr="00CB0D7E" w:rsidRDefault="0084585D" w:rsidP="0084585D">
      <w:pPr>
        <w:rPr>
          <w:szCs w:val="24"/>
        </w:rPr>
      </w:pPr>
      <w:r w:rsidRPr="00CB0D7E">
        <w:rPr>
          <w:szCs w:val="24"/>
        </w:rPr>
        <w:br w:type="page"/>
      </w:r>
    </w:p>
    <w:p w14:paraId="21BE0752" w14:textId="043464D2" w:rsidR="0084585D" w:rsidRDefault="0084585D" w:rsidP="0084585D">
      <w:pPr>
        <w:pStyle w:val="Heading1"/>
      </w:pPr>
      <w:bookmarkStart w:id="382" w:name="_Toc216869051"/>
      <w:bookmarkStart w:id="383" w:name="_Toc221532497"/>
      <w:r>
        <w:lastRenderedPageBreak/>
        <w:t xml:space="preserve">Appendix </w:t>
      </w:r>
      <w:r w:rsidR="00EE60ED">
        <w:t>8</w:t>
      </w:r>
      <w:r>
        <w:t xml:space="preserve">: Interview </w:t>
      </w:r>
      <w:r w:rsidR="00CE4F71">
        <w:t>g</w:t>
      </w:r>
      <w:r>
        <w:t>uide</w:t>
      </w:r>
      <w:r w:rsidR="00CE4F71">
        <w:t xml:space="preserve"> for</w:t>
      </w:r>
      <w:r>
        <w:t xml:space="preserve"> </w:t>
      </w:r>
      <w:r w:rsidR="00CE4F71">
        <w:t>c</w:t>
      </w:r>
      <w:r>
        <w:t>ommittees</w:t>
      </w:r>
      <w:bookmarkEnd w:id="382"/>
      <w:bookmarkEnd w:id="383"/>
    </w:p>
    <w:p w14:paraId="0ADE030C" w14:textId="4A390E33" w:rsidR="0084585D" w:rsidRPr="0084585D" w:rsidRDefault="0084585D" w:rsidP="00A95B6A">
      <w:pPr>
        <w:pStyle w:val="Heading3"/>
      </w:pPr>
      <w:r w:rsidRPr="0084585D">
        <w:t>Before Discharge</w:t>
      </w:r>
    </w:p>
    <w:p w14:paraId="08D3742C" w14:textId="1E939E1C" w:rsidR="0084585D" w:rsidRPr="0084585D" w:rsidRDefault="0084585D" w:rsidP="001A5626">
      <w:pPr>
        <w:numPr>
          <w:ilvl w:val="0"/>
          <w:numId w:val="24"/>
        </w:numPr>
        <w:rPr>
          <w:bCs/>
        </w:rPr>
      </w:pPr>
      <w:r w:rsidRPr="0084585D">
        <w:rPr>
          <w:bCs/>
        </w:rPr>
        <w:t>Can we</w:t>
      </w:r>
      <w:r w:rsidR="001D012F">
        <w:rPr>
          <w:bCs/>
        </w:rPr>
        <w:t xml:space="preserve"> please</w:t>
      </w:r>
      <w:r w:rsidRPr="0084585D">
        <w:rPr>
          <w:bCs/>
        </w:rPr>
        <w:t xml:space="preserve"> start by</w:t>
      </w:r>
      <w:r w:rsidR="001D012F">
        <w:rPr>
          <w:bCs/>
        </w:rPr>
        <w:t xml:space="preserve"> you</w:t>
      </w:r>
      <w:r w:rsidRPr="0084585D">
        <w:rPr>
          <w:bCs/>
        </w:rPr>
        <w:t xml:space="preserve"> telling me a little bit about how you were appointed as a </w:t>
      </w:r>
      <w:r w:rsidR="005946EF">
        <w:rPr>
          <w:bCs/>
        </w:rPr>
        <w:t>c</w:t>
      </w:r>
      <w:r w:rsidRPr="0084585D">
        <w:rPr>
          <w:bCs/>
        </w:rPr>
        <w:t xml:space="preserve">ommittee for X? (why </w:t>
      </w:r>
      <w:r w:rsidR="00403E0A">
        <w:rPr>
          <w:bCs/>
        </w:rPr>
        <w:t xml:space="preserve">was </w:t>
      </w:r>
      <w:r w:rsidR="00521B9B">
        <w:rPr>
          <w:bCs/>
        </w:rPr>
        <w:t xml:space="preserve">X was </w:t>
      </w:r>
      <w:r w:rsidRPr="0084585D">
        <w:rPr>
          <w:bCs/>
        </w:rPr>
        <w:t>made</w:t>
      </w:r>
      <w:r w:rsidR="00521B9B">
        <w:rPr>
          <w:bCs/>
        </w:rPr>
        <w:t xml:space="preserve"> a ward of court</w:t>
      </w:r>
      <w:r w:rsidRPr="0084585D">
        <w:rPr>
          <w:bCs/>
        </w:rPr>
        <w:t xml:space="preserve">, why </w:t>
      </w:r>
      <w:r w:rsidR="00521B9B">
        <w:rPr>
          <w:bCs/>
        </w:rPr>
        <w:t xml:space="preserve">you were </w:t>
      </w:r>
      <w:r w:rsidR="00756DCA" w:rsidRPr="0084585D">
        <w:rPr>
          <w:bCs/>
        </w:rPr>
        <w:t xml:space="preserve">appointed </w:t>
      </w:r>
      <w:r w:rsidR="00521B9B">
        <w:rPr>
          <w:bCs/>
        </w:rPr>
        <w:t xml:space="preserve">/ </w:t>
      </w:r>
      <w:r w:rsidR="00756DCA" w:rsidRPr="0084585D">
        <w:rPr>
          <w:bCs/>
        </w:rPr>
        <w:t>volunteer</w:t>
      </w:r>
      <w:r w:rsidR="00521B9B">
        <w:rPr>
          <w:bCs/>
        </w:rPr>
        <w:t>ed for the role</w:t>
      </w:r>
      <w:r w:rsidRPr="0084585D">
        <w:rPr>
          <w:bCs/>
        </w:rPr>
        <w:t>, discuss)</w:t>
      </w:r>
    </w:p>
    <w:p w14:paraId="331C6DAA" w14:textId="0B657D14" w:rsidR="0084585D" w:rsidRPr="0084585D" w:rsidRDefault="0084585D" w:rsidP="001A5626">
      <w:pPr>
        <w:numPr>
          <w:ilvl w:val="0"/>
          <w:numId w:val="24"/>
        </w:numPr>
        <w:rPr>
          <w:bCs/>
        </w:rPr>
      </w:pPr>
      <w:r w:rsidRPr="0084585D">
        <w:rPr>
          <w:bCs/>
        </w:rPr>
        <w:t xml:space="preserve">Can you describe your role as a </w:t>
      </w:r>
      <w:r w:rsidR="005946EF" w:rsidRPr="0084585D">
        <w:rPr>
          <w:bCs/>
        </w:rPr>
        <w:t>committee</w:t>
      </w:r>
      <w:r w:rsidRPr="0084585D">
        <w:rPr>
          <w:bCs/>
        </w:rPr>
        <w:t>? (</w:t>
      </w:r>
      <w:r w:rsidR="00403E0A">
        <w:rPr>
          <w:bCs/>
        </w:rPr>
        <w:t>How did you f</w:t>
      </w:r>
      <w:r w:rsidR="00756DCA" w:rsidRPr="0084585D">
        <w:rPr>
          <w:bCs/>
        </w:rPr>
        <w:t>ind</w:t>
      </w:r>
      <w:r w:rsidRPr="0084585D">
        <w:rPr>
          <w:bCs/>
        </w:rPr>
        <w:t xml:space="preserve"> it</w:t>
      </w:r>
      <w:r w:rsidR="00060689">
        <w:rPr>
          <w:bCs/>
        </w:rPr>
        <w:t>? Did you make decisions based on</w:t>
      </w:r>
      <w:r w:rsidRPr="0084585D">
        <w:rPr>
          <w:bCs/>
        </w:rPr>
        <w:t xml:space="preserve"> best interests</w:t>
      </w:r>
      <w:r w:rsidR="00060689">
        <w:rPr>
          <w:bCs/>
        </w:rPr>
        <w:t xml:space="preserve"> or</w:t>
      </w:r>
      <w:r w:rsidRPr="0084585D">
        <w:rPr>
          <w:bCs/>
        </w:rPr>
        <w:t xml:space="preserve"> </w:t>
      </w:r>
      <w:r w:rsidR="007B6441">
        <w:rPr>
          <w:bCs/>
        </w:rPr>
        <w:t>will and preferences</w:t>
      </w:r>
      <w:r w:rsidR="00060689">
        <w:rPr>
          <w:bCs/>
        </w:rPr>
        <w:t xml:space="preserve"> or were you</w:t>
      </w:r>
      <w:r w:rsidR="00521B9B">
        <w:rPr>
          <w:bCs/>
        </w:rPr>
        <w:t xml:space="preserve"> a</w:t>
      </w:r>
      <w:r w:rsidRPr="0084585D">
        <w:rPr>
          <w:bCs/>
        </w:rPr>
        <w:t xml:space="preserve">ware? </w:t>
      </w:r>
      <w:r w:rsidR="00060689">
        <w:rPr>
          <w:bCs/>
        </w:rPr>
        <w:t>What is the di</w:t>
      </w:r>
      <w:r w:rsidRPr="0084585D">
        <w:rPr>
          <w:bCs/>
        </w:rPr>
        <w:t>fference</w:t>
      </w:r>
      <w:r w:rsidR="00060689">
        <w:rPr>
          <w:bCs/>
        </w:rPr>
        <w:t xml:space="preserve"> between these</w:t>
      </w:r>
      <w:r w:rsidRPr="0084585D">
        <w:rPr>
          <w:bCs/>
        </w:rPr>
        <w:t xml:space="preserve">? </w:t>
      </w:r>
      <w:r w:rsidR="00060689">
        <w:rPr>
          <w:bCs/>
        </w:rPr>
        <w:t>How did you d</w:t>
      </w:r>
      <w:r w:rsidRPr="0084585D">
        <w:rPr>
          <w:bCs/>
        </w:rPr>
        <w:t>etermine</w:t>
      </w:r>
      <w:r w:rsidR="00060689">
        <w:rPr>
          <w:bCs/>
        </w:rPr>
        <w:t xml:space="preserve"> best interests</w:t>
      </w:r>
      <w:r w:rsidRPr="0084585D">
        <w:rPr>
          <w:bCs/>
        </w:rPr>
        <w:t xml:space="preserve">? Felt greater freedom? </w:t>
      </w:r>
      <w:r w:rsidR="00060689">
        <w:rPr>
          <w:bCs/>
        </w:rPr>
        <w:t>Did you find any decisions d</w:t>
      </w:r>
      <w:r w:rsidRPr="0084585D">
        <w:rPr>
          <w:bCs/>
        </w:rPr>
        <w:t xml:space="preserve">ifficult? </w:t>
      </w:r>
      <w:r w:rsidR="00060689">
        <w:rPr>
          <w:bCs/>
        </w:rPr>
        <w:t>Did you make a</w:t>
      </w:r>
      <w:r w:rsidRPr="0084585D">
        <w:rPr>
          <w:bCs/>
        </w:rPr>
        <w:t xml:space="preserve">pplications to </w:t>
      </w:r>
      <w:r w:rsidR="00060689">
        <w:rPr>
          <w:bCs/>
        </w:rPr>
        <w:t xml:space="preserve">the </w:t>
      </w:r>
      <w:r w:rsidRPr="0084585D">
        <w:rPr>
          <w:bCs/>
        </w:rPr>
        <w:t>court</w:t>
      </w:r>
      <w:r w:rsidR="00060689">
        <w:rPr>
          <w:bCs/>
        </w:rPr>
        <w:t xml:space="preserve">? If ‘yes’, what were the </w:t>
      </w:r>
      <w:r w:rsidRPr="0084585D">
        <w:rPr>
          <w:bCs/>
        </w:rPr>
        <w:t>outcome</w:t>
      </w:r>
      <w:r w:rsidR="00060689">
        <w:rPr>
          <w:bCs/>
        </w:rPr>
        <w:t xml:space="preserve"> of these</w:t>
      </w:r>
      <w:r w:rsidRPr="0084585D">
        <w:rPr>
          <w:bCs/>
        </w:rPr>
        <w:t>?</w:t>
      </w:r>
      <w:r w:rsidR="00521B9B">
        <w:rPr>
          <w:bCs/>
        </w:rPr>
        <w:t>)</w:t>
      </w:r>
    </w:p>
    <w:p w14:paraId="64A7D6A4" w14:textId="4CD7496C" w:rsidR="0084585D" w:rsidRPr="0084585D" w:rsidRDefault="0084585D" w:rsidP="001A5626">
      <w:pPr>
        <w:numPr>
          <w:ilvl w:val="0"/>
          <w:numId w:val="24"/>
        </w:numPr>
        <w:rPr>
          <w:bCs/>
        </w:rPr>
      </w:pPr>
      <w:bookmarkStart w:id="384" w:name="_Hlk155264513"/>
      <w:r w:rsidRPr="0084585D">
        <w:rPr>
          <w:bCs/>
        </w:rPr>
        <w:t>Can you tell me what you think are the main changes in how X lives their li</w:t>
      </w:r>
      <w:r w:rsidR="001D012F">
        <w:rPr>
          <w:bCs/>
        </w:rPr>
        <w:t>fe</w:t>
      </w:r>
      <w:r w:rsidRPr="0084585D">
        <w:rPr>
          <w:bCs/>
        </w:rPr>
        <w:t xml:space="preserve"> since being made a </w:t>
      </w:r>
      <w:r w:rsidR="007B6441">
        <w:rPr>
          <w:bCs/>
        </w:rPr>
        <w:t>w</w:t>
      </w:r>
      <w:r w:rsidRPr="0084585D">
        <w:rPr>
          <w:bCs/>
        </w:rPr>
        <w:t xml:space="preserve">ard of </w:t>
      </w:r>
      <w:r w:rsidR="007B6441">
        <w:rPr>
          <w:bCs/>
        </w:rPr>
        <w:t>c</w:t>
      </w:r>
      <w:r w:rsidRPr="0084585D">
        <w:rPr>
          <w:bCs/>
        </w:rPr>
        <w:t xml:space="preserve">ourt? (probe </w:t>
      </w:r>
      <w:r w:rsidR="00FA1D74">
        <w:rPr>
          <w:bCs/>
        </w:rPr>
        <w:t>any positives or negatives</w:t>
      </w:r>
      <w:r w:rsidRPr="0084585D">
        <w:rPr>
          <w:bCs/>
        </w:rPr>
        <w:t>)</w:t>
      </w:r>
    </w:p>
    <w:bookmarkEnd w:id="384"/>
    <w:p w14:paraId="15E24126" w14:textId="3C48203B" w:rsidR="0084585D" w:rsidRPr="0084585D" w:rsidRDefault="0084585D" w:rsidP="001A5626">
      <w:pPr>
        <w:numPr>
          <w:ilvl w:val="0"/>
          <w:numId w:val="24"/>
        </w:numPr>
        <w:rPr>
          <w:bCs/>
        </w:rPr>
      </w:pPr>
      <w:r w:rsidRPr="0084585D">
        <w:rPr>
          <w:bCs/>
        </w:rPr>
        <w:t xml:space="preserve">What do you think about the </w:t>
      </w:r>
      <w:r w:rsidR="007B6441">
        <w:rPr>
          <w:bCs/>
        </w:rPr>
        <w:t>w</w:t>
      </w:r>
      <w:r w:rsidRPr="0084585D">
        <w:rPr>
          <w:bCs/>
        </w:rPr>
        <w:t xml:space="preserve">ards of </w:t>
      </w:r>
      <w:r w:rsidR="007B6441">
        <w:rPr>
          <w:bCs/>
        </w:rPr>
        <w:t>c</w:t>
      </w:r>
      <w:r w:rsidRPr="0084585D">
        <w:rPr>
          <w:bCs/>
        </w:rPr>
        <w:t>ourt system coming to an end? (</w:t>
      </w:r>
      <w:r w:rsidR="00060689">
        <w:rPr>
          <w:bCs/>
        </w:rPr>
        <w:t xml:space="preserve">probe any positives or </w:t>
      </w:r>
      <w:r w:rsidRPr="0084585D">
        <w:rPr>
          <w:bCs/>
        </w:rPr>
        <w:t>negative</w:t>
      </w:r>
      <w:r w:rsidR="00060689">
        <w:rPr>
          <w:bCs/>
        </w:rPr>
        <w:t>s</w:t>
      </w:r>
      <w:r w:rsidRPr="0084585D">
        <w:rPr>
          <w:bCs/>
        </w:rPr>
        <w:t>)</w:t>
      </w:r>
    </w:p>
    <w:p w14:paraId="23EA140A" w14:textId="2DD438AF" w:rsidR="0084585D" w:rsidRPr="0084585D" w:rsidRDefault="0084585D" w:rsidP="001A5626">
      <w:pPr>
        <w:numPr>
          <w:ilvl w:val="0"/>
          <w:numId w:val="24"/>
        </w:numPr>
        <w:rPr>
          <w:bCs/>
        </w:rPr>
      </w:pPr>
      <w:r w:rsidRPr="0084585D">
        <w:rPr>
          <w:bCs/>
        </w:rPr>
        <w:t>What information have you received about the ending of the wardship system? (</w:t>
      </w:r>
      <w:r w:rsidR="00756DCA" w:rsidRPr="0084585D">
        <w:rPr>
          <w:bCs/>
        </w:rPr>
        <w:t>Where</w:t>
      </w:r>
      <w:r w:rsidR="001D012F">
        <w:rPr>
          <w:bCs/>
        </w:rPr>
        <w:t xml:space="preserve"> have you received this information</w:t>
      </w:r>
      <w:r w:rsidRPr="0084585D">
        <w:rPr>
          <w:bCs/>
        </w:rPr>
        <w:t xml:space="preserve"> from? </w:t>
      </w:r>
      <w:r w:rsidR="001D012F">
        <w:rPr>
          <w:bCs/>
        </w:rPr>
        <w:t xml:space="preserve">Have you received all the information </w:t>
      </w:r>
      <w:r w:rsidRPr="0084585D">
        <w:rPr>
          <w:bCs/>
        </w:rPr>
        <w:t xml:space="preserve">you need to understand the changes? </w:t>
      </w:r>
      <w:r w:rsidR="00060689">
        <w:rPr>
          <w:bCs/>
        </w:rPr>
        <w:t xml:space="preserve">Was the information provided by the Office of Wards of Court / Decision Support Service helpful? </w:t>
      </w:r>
      <w:r w:rsidRPr="0084585D">
        <w:rPr>
          <w:bCs/>
        </w:rPr>
        <w:t>Liked more? Other providers?</w:t>
      </w:r>
      <w:r w:rsidR="001D012F">
        <w:rPr>
          <w:bCs/>
        </w:rPr>
        <w:t>)</w:t>
      </w:r>
    </w:p>
    <w:p w14:paraId="7F27877D" w14:textId="3C01E47B" w:rsidR="0084585D" w:rsidRPr="00CB0D7E" w:rsidRDefault="0084585D" w:rsidP="001A5626">
      <w:pPr>
        <w:numPr>
          <w:ilvl w:val="0"/>
          <w:numId w:val="24"/>
        </w:numPr>
        <w:rPr>
          <w:bCs/>
        </w:rPr>
      </w:pPr>
      <w:r w:rsidRPr="0084585D">
        <w:rPr>
          <w:bCs/>
        </w:rPr>
        <w:t>When a person leaves wardship</w:t>
      </w:r>
      <w:r w:rsidR="007B6441">
        <w:rPr>
          <w:bCs/>
        </w:rPr>
        <w:t>,</w:t>
      </w:r>
      <w:r w:rsidRPr="0084585D">
        <w:rPr>
          <w:bCs/>
        </w:rPr>
        <w:t xml:space="preserve"> the court may appoint a decision-making supporter. The type of supporter appointed will depend on the assessment of the </w:t>
      </w:r>
      <w:r w:rsidR="007B6441">
        <w:rPr>
          <w:bCs/>
        </w:rPr>
        <w:t>individual</w:t>
      </w:r>
      <w:r w:rsidRPr="0084585D">
        <w:rPr>
          <w:bCs/>
        </w:rPr>
        <w:t xml:space="preserve">’s capacity to make decisions in relation to certain areas including their welfare property and finance. A decision-making assistant will support a person to make decisions. A co-decision-maker will make decisions jointly with a person. A decision-making representative will make decisions on behalf of a person in line with their will and preferences. </w:t>
      </w:r>
      <w:r w:rsidR="00060689">
        <w:rPr>
          <w:bCs/>
        </w:rPr>
        <w:t>What do you think y</w:t>
      </w:r>
      <w:r w:rsidRPr="0084585D">
        <w:rPr>
          <w:bCs/>
        </w:rPr>
        <w:t>our role</w:t>
      </w:r>
      <w:r w:rsidR="00060689">
        <w:rPr>
          <w:bCs/>
        </w:rPr>
        <w:t xml:space="preserve"> will entail</w:t>
      </w:r>
      <w:r w:rsidRPr="0084585D">
        <w:rPr>
          <w:bCs/>
        </w:rPr>
        <w:t>? Why</w:t>
      </w:r>
      <w:r w:rsidR="00060689">
        <w:rPr>
          <w:bCs/>
        </w:rPr>
        <w:t>?</w:t>
      </w:r>
      <w:r w:rsidRPr="0084585D">
        <w:rPr>
          <w:bCs/>
        </w:rPr>
        <w:t xml:space="preserve"> </w:t>
      </w:r>
      <w:r w:rsidR="00060689">
        <w:rPr>
          <w:bCs/>
        </w:rPr>
        <w:t>How will the role d</w:t>
      </w:r>
      <w:r w:rsidRPr="0084585D">
        <w:rPr>
          <w:bCs/>
        </w:rPr>
        <w:t xml:space="preserve">iffer to </w:t>
      </w:r>
      <w:r w:rsidR="00060689">
        <w:rPr>
          <w:bCs/>
        </w:rPr>
        <w:t xml:space="preserve">a </w:t>
      </w:r>
      <w:r w:rsidRPr="0084585D">
        <w:rPr>
          <w:bCs/>
        </w:rPr>
        <w:t>committee? Why?</w:t>
      </w:r>
    </w:p>
    <w:p w14:paraId="2A85C710" w14:textId="6C6E5DAF" w:rsidR="0084585D" w:rsidRPr="0084585D" w:rsidRDefault="0084585D" w:rsidP="0084585D">
      <w:pPr>
        <w:rPr>
          <w:b/>
        </w:rPr>
      </w:pPr>
      <w:bookmarkStart w:id="385" w:name="_Hlk160713931"/>
      <w:r w:rsidRPr="0084585D">
        <w:rPr>
          <w:b/>
        </w:rPr>
        <w:t>Finish up</w:t>
      </w:r>
    </w:p>
    <w:bookmarkEnd w:id="385"/>
    <w:p w14:paraId="69328601" w14:textId="2C1AAD6F" w:rsidR="0084585D" w:rsidRPr="0084585D" w:rsidRDefault="0084585D" w:rsidP="001A5626">
      <w:pPr>
        <w:numPr>
          <w:ilvl w:val="0"/>
          <w:numId w:val="24"/>
        </w:numPr>
        <w:rPr>
          <w:bCs/>
        </w:rPr>
      </w:pPr>
      <w:r w:rsidRPr="0084585D">
        <w:rPr>
          <w:bCs/>
        </w:rPr>
        <w:t xml:space="preserve"> Have you or anyone else applied for the discharge of X from wardship? (</w:t>
      </w:r>
      <w:r w:rsidR="001D012F">
        <w:rPr>
          <w:bCs/>
        </w:rPr>
        <w:t>If ‘yes’, w</w:t>
      </w:r>
      <w:r w:rsidR="00756DCA" w:rsidRPr="0084585D">
        <w:rPr>
          <w:bCs/>
        </w:rPr>
        <w:t>hy</w:t>
      </w:r>
      <w:r w:rsidRPr="0084585D">
        <w:rPr>
          <w:bCs/>
        </w:rPr>
        <w:t xml:space="preserve"> </w:t>
      </w:r>
      <w:r w:rsidR="001D012F">
        <w:rPr>
          <w:bCs/>
        </w:rPr>
        <w:t xml:space="preserve">did you </w:t>
      </w:r>
      <w:r w:rsidRPr="0084585D">
        <w:rPr>
          <w:bCs/>
        </w:rPr>
        <w:t xml:space="preserve">decide to apply? When </w:t>
      </w:r>
      <w:r w:rsidR="001D012F">
        <w:rPr>
          <w:bCs/>
        </w:rPr>
        <w:t xml:space="preserve">did you </w:t>
      </w:r>
      <w:r w:rsidRPr="0084585D">
        <w:rPr>
          <w:bCs/>
        </w:rPr>
        <w:t>make</w:t>
      </w:r>
      <w:r w:rsidR="001D012F">
        <w:rPr>
          <w:bCs/>
        </w:rPr>
        <w:t xml:space="preserve"> the</w:t>
      </w:r>
      <w:r w:rsidRPr="0084585D">
        <w:rPr>
          <w:bCs/>
        </w:rPr>
        <w:t xml:space="preserve"> application? </w:t>
      </w:r>
      <w:r w:rsidR="00060689">
        <w:rPr>
          <w:bCs/>
        </w:rPr>
        <w:t xml:space="preserve">Is there any factor which influenced the </w:t>
      </w:r>
      <w:r w:rsidRPr="0084585D">
        <w:rPr>
          <w:bCs/>
        </w:rPr>
        <w:t>timing?)</w:t>
      </w:r>
    </w:p>
    <w:p w14:paraId="60C3E4AB" w14:textId="0B5206C6" w:rsidR="0084585D" w:rsidRPr="00060689" w:rsidRDefault="0084585D" w:rsidP="00060689">
      <w:pPr>
        <w:numPr>
          <w:ilvl w:val="0"/>
          <w:numId w:val="24"/>
        </w:numPr>
        <w:rPr>
          <w:bCs/>
        </w:rPr>
      </w:pPr>
      <w:r w:rsidRPr="0084585D">
        <w:rPr>
          <w:bCs/>
        </w:rPr>
        <w:t xml:space="preserve"> What do you think about the move to a</w:t>
      </w:r>
      <w:r w:rsidR="001D012F">
        <w:rPr>
          <w:bCs/>
        </w:rPr>
        <w:t xml:space="preserve"> supported</w:t>
      </w:r>
      <w:r w:rsidRPr="0084585D">
        <w:rPr>
          <w:bCs/>
        </w:rPr>
        <w:t xml:space="preserve"> decision-making system? (</w:t>
      </w:r>
      <w:r w:rsidR="00756DCA" w:rsidRPr="0084585D">
        <w:rPr>
          <w:bCs/>
        </w:rPr>
        <w:t>Decisions</w:t>
      </w:r>
      <w:r w:rsidRPr="0084585D">
        <w:rPr>
          <w:bCs/>
        </w:rPr>
        <w:t xml:space="preserve"> </w:t>
      </w:r>
      <w:r w:rsidR="007B6441">
        <w:rPr>
          <w:bCs/>
        </w:rPr>
        <w:t>will and preferences</w:t>
      </w:r>
      <w:r w:rsidR="007B6441" w:rsidRPr="0084585D">
        <w:rPr>
          <w:bCs/>
        </w:rPr>
        <w:t xml:space="preserve"> </w:t>
      </w:r>
      <w:r w:rsidRPr="0084585D">
        <w:rPr>
          <w:bCs/>
        </w:rPr>
        <w:t>rather best interests; financial affairs</w:t>
      </w:r>
      <w:r w:rsidR="001D012F">
        <w:rPr>
          <w:bCs/>
        </w:rPr>
        <w:t>)</w:t>
      </w:r>
    </w:p>
    <w:p w14:paraId="1515B7C2" w14:textId="3922D8F6" w:rsidR="0084585D" w:rsidRDefault="0084585D" w:rsidP="00A95B6A">
      <w:pPr>
        <w:pStyle w:val="Heading3"/>
      </w:pPr>
      <w:r w:rsidRPr="0084585D">
        <w:lastRenderedPageBreak/>
        <w:t>Post-Discharge</w:t>
      </w:r>
    </w:p>
    <w:p w14:paraId="7771246E" w14:textId="476621BA" w:rsidR="0084585D" w:rsidRPr="0084585D" w:rsidRDefault="0084585D" w:rsidP="0091505C">
      <w:pPr>
        <w:pStyle w:val="ListParagraph"/>
        <w:numPr>
          <w:ilvl w:val="0"/>
          <w:numId w:val="47"/>
        </w:numPr>
      </w:pPr>
      <w:r w:rsidRPr="0084585D">
        <w:t xml:space="preserve">How would you describe the experience of the exit of the person you represent </w:t>
      </w:r>
      <w:r w:rsidR="001D012F">
        <w:t>discharging</w:t>
      </w:r>
      <w:r w:rsidRPr="0084585D">
        <w:t xml:space="preserve"> from wardship?</w:t>
      </w:r>
    </w:p>
    <w:p w14:paraId="4A8F800E" w14:textId="62F814AE" w:rsidR="0084585D" w:rsidRPr="0084585D" w:rsidRDefault="0084585D" w:rsidP="001A5626">
      <w:pPr>
        <w:numPr>
          <w:ilvl w:val="0"/>
          <w:numId w:val="29"/>
        </w:numPr>
      </w:pPr>
      <w:r w:rsidRPr="0084585D">
        <w:t xml:space="preserve">Overall, did you feel you were adequately prepared for (informed) about the process? If </w:t>
      </w:r>
      <w:r w:rsidR="001D012F">
        <w:t>‘</w:t>
      </w:r>
      <w:r w:rsidRPr="0084585D">
        <w:t>no</w:t>
      </w:r>
      <w:r w:rsidR="001D012F">
        <w:t>’,</w:t>
      </w:r>
      <w:r w:rsidRPr="0084585D">
        <w:t xml:space="preserve"> what were the gaps in the information or preparation?</w:t>
      </w:r>
    </w:p>
    <w:p w14:paraId="7E3068BB" w14:textId="77777777" w:rsidR="0084585D" w:rsidRPr="0084585D" w:rsidRDefault="0084585D" w:rsidP="001A5626">
      <w:pPr>
        <w:numPr>
          <w:ilvl w:val="0"/>
          <w:numId w:val="29"/>
        </w:numPr>
      </w:pPr>
      <w:r w:rsidRPr="0084585D">
        <w:t xml:space="preserve">A functional assessment is required as part of the process of moving from wardship. Was a functional capacity assessment carried out in respect of X? </w:t>
      </w:r>
    </w:p>
    <w:p w14:paraId="222ED15C" w14:textId="2EA21266" w:rsidR="0084585D" w:rsidRPr="0084585D" w:rsidRDefault="0084585D" w:rsidP="001A5626">
      <w:pPr>
        <w:numPr>
          <w:ilvl w:val="0"/>
          <w:numId w:val="29"/>
        </w:numPr>
      </w:pPr>
      <w:r w:rsidRPr="0084585D">
        <w:t xml:space="preserve">If </w:t>
      </w:r>
      <w:r w:rsidR="001D012F">
        <w:t>‘</w:t>
      </w:r>
      <w:r w:rsidRPr="0084585D">
        <w:t>yes</w:t>
      </w:r>
      <w:r w:rsidR="001D012F">
        <w:t>’,</w:t>
      </w:r>
      <w:r w:rsidRPr="0084585D">
        <w:t xml:space="preserve"> who arranged the assessment? </w:t>
      </w:r>
    </w:p>
    <w:p w14:paraId="792280F9" w14:textId="77777777" w:rsidR="0084585D" w:rsidRPr="0084585D" w:rsidRDefault="0084585D" w:rsidP="001A5626">
      <w:pPr>
        <w:numPr>
          <w:ilvl w:val="0"/>
          <w:numId w:val="29"/>
        </w:numPr>
      </w:pPr>
      <w:r w:rsidRPr="0084585D">
        <w:t xml:space="preserve">Was the purpose of the assessment explained to X? </w:t>
      </w:r>
    </w:p>
    <w:p w14:paraId="3BBAC665" w14:textId="518DDAED" w:rsidR="0084585D" w:rsidRPr="0084585D" w:rsidRDefault="0084585D" w:rsidP="001A5626">
      <w:pPr>
        <w:numPr>
          <w:ilvl w:val="0"/>
          <w:numId w:val="29"/>
        </w:numPr>
      </w:pPr>
      <w:r w:rsidRPr="0084585D">
        <w:t>Were you involved in this assessment? If ‘yes’</w:t>
      </w:r>
      <w:r w:rsidR="001D012F">
        <w:t>,</w:t>
      </w:r>
      <w:r w:rsidRPr="0084585D">
        <w:t xml:space="preserve"> can you tell me about how were you involved? Were you happy with your involvement? If ‘no’</w:t>
      </w:r>
      <w:r w:rsidR="001D012F">
        <w:t>,</w:t>
      </w:r>
      <w:r w:rsidRPr="0084585D">
        <w:t xml:space="preserve"> did you want to be involved?</w:t>
      </w:r>
    </w:p>
    <w:p w14:paraId="0759E6F0" w14:textId="77777777" w:rsidR="0084585D" w:rsidRPr="0084585D" w:rsidRDefault="0084585D" w:rsidP="001A5626">
      <w:pPr>
        <w:numPr>
          <w:ilvl w:val="0"/>
          <w:numId w:val="29"/>
        </w:numPr>
      </w:pPr>
      <w:r w:rsidRPr="0084585D">
        <w:t xml:space="preserve">Do you think the assessment was accurate? </w:t>
      </w:r>
    </w:p>
    <w:p w14:paraId="1EFD3B4A" w14:textId="165772E1" w:rsidR="0084585D" w:rsidRPr="0084585D" w:rsidRDefault="0084585D" w:rsidP="001A5626">
      <w:pPr>
        <w:numPr>
          <w:ilvl w:val="0"/>
          <w:numId w:val="29"/>
        </w:numPr>
      </w:pPr>
      <w:r w:rsidRPr="0084585D">
        <w:t xml:space="preserve">Would you change the process? If </w:t>
      </w:r>
      <w:r w:rsidR="001D012F">
        <w:t>‘</w:t>
      </w:r>
      <w:r w:rsidRPr="0084585D">
        <w:t>yes</w:t>
      </w:r>
      <w:r w:rsidR="001D012F">
        <w:t>’</w:t>
      </w:r>
      <w:r w:rsidRPr="0084585D">
        <w:t>, could you expand on that point(s)?</w:t>
      </w:r>
    </w:p>
    <w:p w14:paraId="73D83EE7" w14:textId="549B76A8" w:rsidR="0084585D" w:rsidRPr="0084585D" w:rsidRDefault="0084585D" w:rsidP="0091505C">
      <w:pPr>
        <w:pStyle w:val="ListParagraph"/>
        <w:numPr>
          <w:ilvl w:val="0"/>
          <w:numId w:val="47"/>
        </w:numPr>
      </w:pPr>
      <w:r w:rsidRPr="0084585D">
        <w:t xml:space="preserve">I’d like to ask you about the court process that resulted in X being discharged from the </w:t>
      </w:r>
      <w:r w:rsidR="007B6441">
        <w:t>w</w:t>
      </w:r>
      <w:r w:rsidRPr="0084585D">
        <w:t xml:space="preserve">ard of </w:t>
      </w:r>
      <w:r w:rsidR="007B6441">
        <w:t>c</w:t>
      </w:r>
      <w:r w:rsidRPr="0084585D">
        <w:t>ourt system.</w:t>
      </w:r>
    </w:p>
    <w:p w14:paraId="49F20686" w14:textId="77777777" w:rsidR="0084585D" w:rsidRPr="0084585D" w:rsidRDefault="0084585D" w:rsidP="001A5626">
      <w:pPr>
        <w:numPr>
          <w:ilvl w:val="0"/>
          <w:numId w:val="27"/>
        </w:numPr>
      </w:pPr>
      <w:r w:rsidRPr="0084585D">
        <w:t xml:space="preserve"> How did you find out when it was happening?</w:t>
      </w:r>
    </w:p>
    <w:p w14:paraId="64F11E04" w14:textId="0306ED29" w:rsidR="0084585D" w:rsidRPr="0084585D" w:rsidRDefault="0084585D" w:rsidP="001A5626">
      <w:pPr>
        <w:numPr>
          <w:ilvl w:val="0"/>
          <w:numId w:val="27"/>
        </w:numPr>
      </w:pPr>
      <w:r w:rsidRPr="0084585D">
        <w:t xml:space="preserve">Can you tell me about the timeframe? (Was sufficient notice given about the court process? If </w:t>
      </w:r>
      <w:r w:rsidR="001D012F">
        <w:t>‘</w:t>
      </w:r>
      <w:r w:rsidR="00756DCA" w:rsidRPr="0084585D">
        <w:t>no</w:t>
      </w:r>
      <w:r w:rsidR="001D012F">
        <w:t>’</w:t>
      </w:r>
      <w:r w:rsidR="00756DCA" w:rsidRPr="0084585D">
        <w:t>,</w:t>
      </w:r>
      <w:r w:rsidRPr="0084585D">
        <w:t xml:space="preserve"> what notice do you think should have been given?)</w:t>
      </w:r>
    </w:p>
    <w:p w14:paraId="11196968" w14:textId="77777777" w:rsidR="0084585D" w:rsidRPr="0084585D" w:rsidRDefault="0084585D" w:rsidP="001A5626">
      <w:pPr>
        <w:numPr>
          <w:ilvl w:val="0"/>
          <w:numId w:val="27"/>
        </w:numPr>
      </w:pPr>
      <w:r w:rsidRPr="0084585D">
        <w:t xml:space="preserve">Who represented X in court?  </w:t>
      </w:r>
    </w:p>
    <w:p w14:paraId="16ED681E" w14:textId="45232357" w:rsidR="0084585D" w:rsidRPr="0084585D" w:rsidRDefault="0084585D" w:rsidP="001A5626">
      <w:pPr>
        <w:numPr>
          <w:ilvl w:val="0"/>
          <w:numId w:val="27"/>
        </w:numPr>
      </w:pPr>
      <w:r w:rsidRPr="0084585D">
        <w:t xml:space="preserve">Did X attend? If </w:t>
      </w:r>
      <w:r w:rsidR="001D012F">
        <w:t>‘</w:t>
      </w:r>
      <w:r w:rsidR="00756DCA" w:rsidRPr="0084585D">
        <w:t>no</w:t>
      </w:r>
      <w:r w:rsidR="001D012F">
        <w:t>’</w:t>
      </w:r>
      <w:r w:rsidR="00756DCA" w:rsidRPr="0084585D">
        <w:t>,</w:t>
      </w:r>
      <w:r w:rsidRPr="0084585D">
        <w:t xml:space="preserve"> why not?</w:t>
      </w:r>
    </w:p>
    <w:p w14:paraId="2CBFF641" w14:textId="00C76379" w:rsidR="0084585D" w:rsidRPr="0084585D" w:rsidRDefault="0084585D" w:rsidP="001A5626">
      <w:pPr>
        <w:numPr>
          <w:ilvl w:val="0"/>
          <w:numId w:val="27"/>
        </w:numPr>
      </w:pPr>
      <w:r w:rsidRPr="0084585D">
        <w:t xml:space="preserve">Did you attend the court hearing? If </w:t>
      </w:r>
      <w:r w:rsidR="001D012F">
        <w:t>‘</w:t>
      </w:r>
      <w:r w:rsidR="00756DCA" w:rsidRPr="0084585D">
        <w:t>no</w:t>
      </w:r>
      <w:r w:rsidR="001D012F">
        <w:t>’</w:t>
      </w:r>
      <w:r w:rsidR="00756DCA" w:rsidRPr="0084585D">
        <w:t>,</w:t>
      </w:r>
      <w:r w:rsidRPr="0084585D">
        <w:t xml:space="preserve"> why not?</w:t>
      </w:r>
    </w:p>
    <w:p w14:paraId="5B56EDA9" w14:textId="77777777" w:rsidR="0084585D" w:rsidRPr="0084585D" w:rsidRDefault="0084585D" w:rsidP="001A5626">
      <w:pPr>
        <w:numPr>
          <w:ilvl w:val="0"/>
          <w:numId w:val="27"/>
        </w:numPr>
      </w:pPr>
      <w:r w:rsidRPr="0084585D">
        <w:t>Did X receive legal aid?</w:t>
      </w:r>
    </w:p>
    <w:p w14:paraId="30E84243" w14:textId="4FFA0682" w:rsidR="0084585D" w:rsidRPr="0084585D" w:rsidRDefault="0084585D" w:rsidP="001A5626">
      <w:pPr>
        <w:numPr>
          <w:ilvl w:val="0"/>
          <w:numId w:val="27"/>
        </w:numPr>
      </w:pPr>
      <w:r w:rsidRPr="0084585D">
        <w:t xml:space="preserve">How did you </w:t>
      </w:r>
      <w:r w:rsidR="00756DCA" w:rsidRPr="0084585D">
        <w:t>find the</w:t>
      </w:r>
      <w:r w:rsidRPr="0084585D">
        <w:t xml:space="preserve"> court process? Did you think it was fair? If </w:t>
      </w:r>
      <w:r w:rsidR="001D012F">
        <w:t>‘</w:t>
      </w:r>
      <w:r w:rsidR="00806759">
        <w:t>no</w:t>
      </w:r>
      <w:r w:rsidR="001D012F">
        <w:t>’</w:t>
      </w:r>
      <w:r w:rsidR="00756DCA" w:rsidRPr="0084585D">
        <w:t>,</w:t>
      </w:r>
      <w:r w:rsidRPr="0084585D">
        <w:t xml:space="preserve"> what aspects did you think were unfair? </w:t>
      </w:r>
    </w:p>
    <w:p w14:paraId="5942E452" w14:textId="407589B2" w:rsidR="0084585D" w:rsidRPr="0084585D" w:rsidRDefault="0084585D" w:rsidP="001A5626">
      <w:pPr>
        <w:numPr>
          <w:ilvl w:val="0"/>
          <w:numId w:val="27"/>
        </w:numPr>
      </w:pPr>
      <w:r w:rsidRPr="0084585D">
        <w:t xml:space="preserve">Did you agree with the decision of the court? If </w:t>
      </w:r>
      <w:r w:rsidR="001D012F">
        <w:t>‘</w:t>
      </w:r>
      <w:r w:rsidR="00756DCA" w:rsidRPr="0084585D">
        <w:t>no</w:t>
      </w:r>
      <w:r w:rsidR="001D012F">
        <w:t>’</w:t>
      </w:r>
      <w:r w:rsidR="00756DCA" w:rsidRPr="0084585D">
        <w:t>,</w:t>
      </w:r>
      <w:r w:rsidRPr="0084585D">
        <w:t xml:space="preserve"> what decision do you think should have been reached?</w:t>
      </w:r>
    </w:p>
    <w:p w14:paraId="763E11C6" w14:textId="77777777" w:rsidR="0084585D" w:rsidRPr="0084585D" w:rsidRDefault="0084585D" w:rsidP="001A5626">
      <w:pPr>
        <w:numPr>
          <w:ilvl w:val="0"/>
          <w:numId w:val="27"/>
        </w:numPr>
      </w:pPr>
      <w:r w:rsidRPr="0084585D">
        <w:t xml:space="preserve">What if anything could be improved? </w:t>
      </w:r>
    </w:p>
    <w:p w14:paraId="463CE006" w14:textId="43D10074" w:rsidR="0084585D" w:rsidRPr="0084585D" w:rsidRDefault="0084585D" w:rsidP="0091505C">
      <w:pPr>
        <w:pStyle w:val="ListParagraph"/>
        <w:numPr>
          <w:ilvl w:val="0"/>
          <w:numId w:val="47"/>
        </w:numPr>
      </w:pPr>
      <w:r w:rsidRPr="0084585D">
        <w:lastRenderedPageBreak/>
        <w:t xml:space="preserve">What is your current role in X’s life. </w:t>
      </w:r>
    </w:p>
    <w:p w14:paraId="286B3334" w14:textId="77777777" w:rsidR="0084585D" w:rsidRPr="0084585D" w:rsidRDefault="0084585D" w:rsidP="001A5626">
      <w:pPr>
        <w:numPr>
          <w:ilvl w:val="0"/>
          <w:numId w:val="28"/>
        </w:numPr>
      </w:pPr>
      <w:r w:rsidRPr="0084585D">
        <w:t xml:space="preserve">How do you feel about this role? Are there any challenges to fulfilling the role? </w:t>
      </w:r>
    </w:p>
    <w:p w14:paraId="33981062" w14:textId="78303DCA" w:rsidR="0084585D" w:rsidRPr="0084585D" w:rsidRDefault="0084585D" w:rsidP="0084585D">
      <w:r w:rsidRPr="0084585D">
        <w:t>If a decision-making supporter or representative</w:t>
      </w:r>
      <w:r w:rsidR="001D012F">
        <w:t>:</w:t>
      </w:r>
    </w:p>
    <w:p w14:paraId="6BB945CF" w14:textId="77777777" w:rsidR="0084585D" w:rsidRPr="0084585D" w:rsidRDefault="0084585D" w:rsidP="001A5626">
      <w:pPr>
        <w:numPr>
          <w:ilvl w:val="0"/>
          <w:numId w:val="28"/>
        </w:numPr>
      </w:pPr>
      <w:r w:rsidRPr="0084585D">
        <w:t>Tell me how you go about finding out X’s will and preference in relation to specific decisions?</w:t>
      </w:r>
    </w:p>
    <w:p w14:paraId="3DB7F79B" w14:textId="77777777" w:rsidR="0084585D" w:rsidRPr="0084585D" w:rsidRDefault="0084585D" w:rsidP="001A5626">
      <w:pPr>
        <w:numPr>
          <w:ilvl w:val="0"/>
          <w:numId w:val="28"/>
        </w:numPr>
      </w:pPr>
      <w:r w:rsidRPr="0084585D">
        <w:t xml:space="preserve">Do you ever find it difficult to make decisions that you think are not in the best interests of X? </w:t>
      </w:r>
    </w:p>
    <w:p w14:paraId="55A2D43E" w14:textId="77777777" w:rsidR="0084585D" w:rsidRPr="0084585D" w:rsidRDefault="0084585D" w:rsidP="001A5626">
      <w:pPr>
        <w:numPr>
          <w:ilvl w:val="0"/>
          <w:numId w:val="28"/>
        </w:numPr>
      </w:pPr>
      <w:r w:rsidRPr="0084585D">
        <w:t xml:space="preserve">Are there any </w:t>
      </w:r>
      <w:proofErr w:type="gramStart"/>
      <w:r w:rsidRPr="0084585D">
        <w:t>particular types</w:t>
      </w:r>
      <w:proofErr w:type="gramEnd"/>
      <w:r w:rsidRPr="0084585D">
        <w:t xml:space="preserve"> of decisions that you find it difficult to make with/on behalf of X?</w:t>
      </w:r>
    </w:p>
    <w:p w14:paraId="62B52DAE" w14:textId="420F6F07" w:rsidR="0084585D" w:rsidRPr="0084585D" w:rsidRDefault="0084585D" w:rsidP="001A5626">
      <w:pPr>
        <w:numPr>
          <w:ilvl w:val="0"/>
          <w:numId w:val="28"/>
        </w:numPr>
      </w:pPr>
      <w:r w:rsidRPr="0084585D">
        <w:t xml:space="preserve">How does your current role differ from your role as a </w:t>
      </w:r>
      <w:r w:rsidR="005946EF" w:rsidRPr="0084585D">
        <w:t>committee</w:t>
      </w:r>
      <w:r w:rsidRPr="0084585D">
        <w:t>?</w:t>
      </w:r>
    </w:p>
    <w:p w14:paraId="5BA66046" w14:textId="35DA6F65" w:rsidR="0084585D" w:rsidRPr="0084585D" w:rsidRDefault="0084585D" w:rsidP="001A5626">
      <w:pPr>
        <w:numPr>
          <w:ilvl w:val="0"/>
          <w:numId w:val="28"/>
        </w:numPr>
      </w:pPr>
      <w:r w:rsidRPr="0084585D">
        <w:t>Have you had any contact with the Decision Support Service? Can you tell me about that (</w:t>
      </w:r>
      <w:r w:rsidR="00756DCA" w:rsidRPr="0084585D">
        <w:t>try</w:t>
      </w:r>
      <w:r w:rsidRPr="0084585D">
        <w:t xml:space="preserve"> to establish if overall </w:t>
      </w:r>
      <w:r w:rsidR="001D012F">
        <w:t xml:space="preserve">the supporter is </w:t>
      </w:r>
      <w:r w:rsidRPr="0084585D">
        <w:t>happy/unhappy</w:t>
      </w:r>
      <w:r w:rsidR="001D012F">
        <w:t xml:space="preserve"> with response.</w:t>
      </w:r>
      <w:r w:rsidRPr="0084585D">
        <w:t xml:space="preserve"> If </w:t>
      </w:r>
      <w:r w:rsidR="001D012F">
        <w:t>‘</w:t>
      </w:r>
      <w:r w:rsidRPr="0084585D">
        <w:t>yes</w:t>
      </w:r>
      <w:r w:rsidR="001D012F">
        <w:t>’,</w:t>
      </w:r>
      <w:r w:rsidRPr="0084585D">
        <w:t xml:space="preserve"> please describe the contact. Would you like to have </w:t>
      </w:r>
      <w:proofErr w:type="gramStart"/>
      <w:r w:rsidRPr="0084585D">
        <w:t>more or less contact</w:t>
      </w:r>
      <w:proofErr w:type="gramEnd"/>
      <w:r w:rsidRPr="0084585D">
        <w:t xml:space="preserve"> with the Decision Support Service?)</w:t>
      </w:r>
    </w:p>
    <w:p w14:paraId="18C84522" w14:textId="167C456E" w:rsidR="0084585D" w:rsidRPr="0084585D" w:rsidRDefault="0084585D" w:rsidP="0084585D">
      <w:r w:rsidRPr="0084585D">
        <w:t xml:space="preserve">If former </w:t>
      </w:r>
      <w:r w:rsidR="005946EF">
        <w:t>c</w:t>
      </w:r>
      <w:r w:rsidRPr="0084585D">
        <w:t>ommittee is not acting as a decision-making supporter or representative</w:t>
      </w:r>
      <w:r w:rsidR="00060689">
        <w:t>:</w:t>
      </w:r>
    </w:p>
    <w:p w14:paraId="5610EBD0" w14:textId="612F552A" w:rsidR="0084585D" w:rsidRPr="0084585D" w:rsidRDefault="0084585D" w:rsidP="0091505C">
      <w:pPr>
        <w:pStyle w:val="ListParagraph"/>
        <w:numPr>
          <w:ilvl w:val="0"/>
          <w:numId w:val="47"/>
        </w:numPr>
      </w:pPr>
      <w:r w:rsidRPr="0084585D">
        <w:t xml:space="preserve">What do you think about the decision support arrangements that have been put in place for X? Are they what you expected? If </w:t>
      </w:r>
      <w:r w:rsidR="001D012F">
        <w:t>‘</w:t>
      </w:r>
      <w:r w:rsidRPr="0084585D">
        <w:t>no</w:t>
      </w:r>
      <w:r w:rsidR="001D012F">
        <w:t>’</w:t>
      </w:r>
      <w:r w:rsidRPr="0084585D">
        <w:t>, how do they differ from what you expected?</w:t>
      </w:r>
    </w:p>
    <w:p w14:paraId="623368D2" w14:textId="03D581E7" w:rsidR="0084585D" w:rsidRPr="0084585D" w:rsidRDefault="0084585D" w:rsidP="001A5626">
      <w:pPr>
        <w:numPr>
          <w:ilvl w:val="0"/>
          <w:numId w:val="25"/>
        </w:numPr>
      </w:pPr>
      <w:r w:rsidRPr="0084585D">
        <w:t>Have you had any need to contact the Decision Support Service? Can you tell me about that (trying to establish if overall</w:t>
      </w:r>
      <w:r w:rsidR="001D012F">
        <w:t xml:space="preserve">, the person is </w:t>
      </w:r>
      <w:r w:rsidRPr="0084585D">
        <w:t>happy/unhappy</w:t>
      </w:r>
      <w:r w:rsidR="001D012F">
        <w:t xml:space="preserve"> with response</w:t>
      </w:r>
      <w:r w:rsidRPr="0084585D">
        <w:t>)</w:t>
      </w:r>
    </w:p>
    <w:p w14:paraId="69492D75" w14:textId="69C144B4" w:rsidR="0084585D" w:rsidRPr="0084585D" w:rsidRDefault="0084585D" w:rsidP="0091505C">
      <w:pPr>
        <w:pStyle w:val="ListParagraph"/>
        <w:numPr>
          <w:ilvl w:val="0"/>
          <w:numId w:val="47"/>
        </w:numPr>
      </w:pPr>
      <w:r w:rsidRPr="0084585D">
        <w:t>Have there been any significant changes to X’s life since their exit from wardship?</w:t>
      </w:r>
    </w:p>
    <w:p w14:paraId="3761D44B" w14:textId="27FC3BEB" w:rsidR="0084585D" w:rsidRPr="0084585D" w:rsidRDefault="0084585D" w:rsidP="001A5626">
      <w:pPr>
        <w:numPr>
          <w:ilvl w:val="0"/>
          <w:numId w:val="26"/>
        </w:numPr>
      </w:pPr>
      <w:r w:rsidRPr="0084585D">
        <w:t xml:space="preserve">If </w:t>
      </w:r>
      <w:r w:rsidR="001D012F">
        <w:t>‘</w:t>
      </w:r>
      <w:r w:rsidRPr="0084585D">
        <w:t>yes</w:t>
      </w:r>
      <w:r w:rsidR="001D012F">
        <w:t>’</w:t>
      </w:r>
      <w:r w:rsidRPr="0084585D">
        <w:t>, please describe the changes. What do you think about that?</w:t>
      </w:r>
    </w:p>
    <w:p w14:paraId="3F1A2593" w14:textId="63928647" w:rsidR="0084585D" w:rsidRPr="0084585D" w:rsidRDefault="0084585D" w:rsidP="001A5626">
      <w:pPr>
        <w:numPr>
          <w:ilvl w:val="0"/>
          <w:numId w:val="26"/>
        </w:numPr>
      </w:pPr>
      <w:r w:rsidRPr="0084585D">
        <w:t xml:space="preserve">If </w:t>
      </w:r>
      <w:r w:rsidR="001D012F">
        <w:t>‘</w:t>
      </w:r>
      <w:r w:rsidRPr="0084585D">
        <w:t>no</w:t>
      </w:r>
      <w:r w:rsidR="001D012F">
        <w:t>’</w:t>
      </w:r>
      <w:r w:rsidRPr="0084585D">
        <w:t>, what do you think about that?</w:t>
      </w:r>
    </w:p>
    <w:p w14:paraId="58905173" w14:textId="38805917" w:rsidR="0091505C" w:rsidRDefault="0084585D" w:rsidP="0084585D">
      <w:pPr>
        <w:pStyle w:val="ListParagraph"/>
        <w:numPr>
          <w:ilvl w:val="0"/>
          <w:numId w:val="47"/>
        </w:numPr>
      </w:pPr>
      <w:r w:rsidRPr="0084585D">
        <w:t>In what ways has X benefited since the change? What are the positives? Can you expand? (</w:t>
      </w:r>
      <w:proofErr w:type="gramStart"/>
      <w:r w:rsidRPr="0084585D">
        <w:t>try</w:t>
      </w:r>
      <w:proofErr w:type="gramEnd"/>
      <w:r w:rsidRPr="0084585D">
        <w:t xml:space="preserve"> to establish if they are happier, </w:t>
      </w:r>
      <w:r w:rsidR="00756DCA" w:rsidRPr="0084585D">
        <w:t>more</w:t>
      </w:r>
      <w:r w:rsidRPr="0084585D">
        <w:t xml:space="preserve"> self-confident? </w:t>
      </w:r>
      <w:r w:rsidR="0091505C">
        <w:t xml:space="preserve">Do they </w:t>
      </w:r>
      <w:r w:rsidRPr="0084585D">
        <w:t>enjoy making their own decisions?)</w:t>
      </w:r>
    </w:p>
    <w:p w14:paraId="512C766B" w14:textId="77777777" w:rsidR="0091505C" w:rsidRDefault="0084585D" w:rsidP="0084585D">
      <w:pPr>
        <w:pStyle w:val="ListParagraph"/>
        <w:numPr>
          <w:ilvl w:val="0"/>
          <w:numId w:val="47"/>
        </w:numPr>
      </w:pPr>
      <w:r w:rsidRPr="0084585D">
        <w:t xml:space="preserve">To follow on from the last question, are there any negatives aspects </w:t>
      </w:r>
      <w:proofErr w:type="gramStart"/>
      <w:r w:rsidRPr="0084585D">
        <w:t>as a result of</w:t>
      </w:r>
      <w:proofErr w:type="gramEnd"/>
      <w:r w:rsidRPr="0084585D">
        <w:t xml:space="preserve"> the changes either for you </w:t>
      </w:r>
      <w:r w:rsidR="00756DCA" w:rsidRPr="0084585D">
        <w:t>or</w:t>
      </w:r>
      <w:r w:rsidRPr="0084585D">
        <w:t xml:space="preserve"> for X? If </w:t>
      </w:r>
      <w:r w:rsidR="0091505C">
        <w:t>‘</w:t>
      </w:r>
      <w:r w:rsidR="00756DCA" w:rsidRPr="0084585D">
        <w:t>yes</w:t>
      </w:r>
      <w:r w:rsidR="0091505C">
        <w:t>’</w:t>
      </w:r>
      <w:r w:rsidR="00756DCA" w:rsidRPr="0084585D">
        <w:t>,</w:t>
      </w:r>
      <w:r w:rsidRPr="0084585D">
        <w:t xml:space="preserve"> can you expand on that?</w:t>
      </w:r>
    </w:p>
    <w:p w14:paraId="1FB6CF6B" w14:textId="35D54107" w:rsidR="0084585D" w:rsidRDefault="0084585D" w:rsidP="0084585D">
      <w:pPr>
        <w:pStyle w:val="ListParagraph"/>
        <w:numPr>
          <w:ilvl w:val="0"/>
          <w:numId w:val="47"/>
        </w:numPr>
      </w:pPr>
      <w:r w:rsidRPr="0084585D">
        <w:lastRenderedPageBreak/>
        <w:t xml:space="preserve">Is there anything else you would like to raise today about the process? </w:t>
      </w:r>
    </w:p>
    <w:p w14:paraId="7B425D2D" w14:textId="24A2A4CB" w:rsidR="00CB0D7E" w:rsidRPr="0084585D" w:rsidRDefault="00CB0D7E" w:rsidP="0084585D">
      <w:r>
        <w:br w:type="page"/>
      </w:r>
    </w:p>
    <w:p w14:paraId="3DA741CD" w14:textId="0571128D" w:rsidR="0084585D" w:rsidRDefault="0084585D" w:rsidP="0084585D">
      <w:pPr>
        <w:pStyle w:val="Heading1"/>
      </w:pPr>
      <w:bookmarkStart w:id="386" w:name="_Toc216869052"/>
      <w:bookmarkStart w:id="387" w:name="_Toc221532498"/>
      <w:r>
        <w:lastRenderedPageBreak/>
        <w:t xml:space="preserve">Appendix </w:t>
      </w:r>
      <w:r w:rsidR="00EE60ED">
        <w:t>9</w:t>
      </w:r>
      <w:r>
        <w:t xml:space="preserve">: Interview </w:t>
      </w:r>
      <w:r w:rsidR="00FA1D74">
        <w:t>g</w:t>
      </w:r>
      <w:r>
        <w:t>uide</w:t>
      </w:r>
      <w:r w:rsidR="00CE4F71">
        <w:t xml:space="preserve"> for</w:t>
      </w:r>
      <w:r>
        <w:t xml:space="preserve"> </w:t>
      </w:r>
      <w:r w:rsidR="00CE4F71">
        <w:t>k</w:t>
      </w:r>
      <w:r>
        <w:t xml:space="preserve">ey </w:t>
      </w:r>
      <w:r w:rsidR="00CE4F71">
        <w:t>i</w:t>
      </w:r>
      <w:r>
        <w:t>nformants</w:t>
      </w:r>
      <w:bookmarkEnd w:id="386"/>
      <w:bookmarkEnd w:id="387"/>
    </w:p>
    <w:p w14:paraId="6CA54F4E" w14:textId="0A8B6F75" w:rsidR="0084585D" w:rsidRPr="0084585D" w:rsidRDefault="0084585D" w:rsidP="0084585D">
      <w:r w:rsidRPr="0084585D">
        <w:t xml:space="preserve">The interview schedule for key informants </w:t>
      </w:r>
      <w:r w:rsidR="008D004E">
        <w:t>w</w:t>
      </w:r>
      <w:r w:rsidR="007B6441">
        <w:t>as</w:t>
      </w:r>
      <w:r w:rsidRPr="0084585D">
        <w:t xml:space="preserve"> tailored to reflect the experience and expertise of each individual participant. The questions set out below are illustrative and not prescriptive.</w:t>
      </w:r>
    </w:p>
    <w:p w14:paraId="121F589C" w14:textId="36379ACF" w:rsidR="0084585D" w:rsidRDefault="0084585D" w:rsidP="001A5626">
      <w:pPr>
        <w:pStyle w:val="ListParagraph"/>
        <w:numPr>
          <w:ilvl w:val="0"/>
          <w:numId w:val="38"/>
        </w:numPr>
      </w:pPr>
      <w:r w:rsidRPr="0084585D">
        <w:t xml:space="preserve">Please </w:t>
      </w:r>
      <w:r w:rsidR="00EA57AF">
        <w:t>introduce yourself and tell us about your role.</w:t>
      </w:r>
    </w:p>
    <w:p w14:paraId="7F361307" w14:textId="76024323" w:rsidR="00EA57AF" w:rsidRDefault="00EA57AF" w:rsidP="001A5626">
      <w:pPr>
        <w:pStyle w:val="ListParagraph"/>
        <w:numPr>
          <w:ilvl w:val="0"/>
          <w:numId w:val="38"/>
        </w:numPr>
      </w:pPr>
      <w:r>
        <w:t>How would you assess the operation of the wardship system?</w:t>
      </w:r>
    </w:p>
    <w:p w14:paraId="73FB6CC3" w14:textId="77777777" w:rsidR="00EA57AF" w:rsidRDefault="00EA57AF" w:rsidP="001A5626">
      <w:pPr>
        <w:pStyle w:val="ListParagraph"/>
        <w:numPr>
          <w:ilvl w:val="0"/>
          <w:numId w:val="39"/>
        </w:numPr>
      </w:pPr>
      <w:r>
        <w:t>Do you think that in general those admitted to wardship benefited from being made a ward of court or not?</w:t>
      </w:r>
    </w:p>
    <w:p w14:paraId="26F23DBF" w14:textId="0ED8CCFD" w:rsidR="00EA57AF" w:rsidRDefault="00EA57AF" w:rsidP="001A5626">
      <w:pPr>
        <w:pStyle w:val="ListParagraph"/>
        <w:numPr>
          <w:ilvl w:val="0"/>
          <w:numId w:val="39"/>
        </w:numPr>
      </w:pPr>
      <w:r>
        <w:t xml:space="preserve">Do you think there was sufficient transparency and reporting of the wardship </w:t>
      </w:r>
      <w:r w:rsidR="00756DCA">
        <w:t>system,</w:t>
      </w:r>
      <w:r>
        <w:t xml:space="preserve"> and the people admitted to wardship? If no, please tell me how the reporting could have been improved.</w:t>
      </w:r>
    </w:p>
    <w:p w14:paraId="6CD5A138" w14:textId="219D61BC" w:rsidR="002E5ABA" w:rsidRDefault="002E5ABA" w:rsidP="001A5626">
      <w:pPr>
        <w:pStyle w:val="ListParagraph"/>
        <w:numPr>
          <w:ilvl w:val="0"/>
          <w:numId w:val="39"/>
        </w:numPr>
      </w:pPr>
      <w:r w:rsidRPr="002E5ABA">
        <w:t xml:space="preserve">Have you observed any changes in the decisions made in respect of </w:t>
      </w:r>
      <w:r w:rsidR="007B6441">
        <w:t>individuals that have been made a ward of court</w:t>
      </w:r>
      <w:r w:rsidRPr="002E5ABA">
        <w:t xml:space="preserve"> during the time you have had an involvement with the system o</w:t>
      </w:r>
      <w:r w:rsidR="007B6441">
        <w:t>f</w:t>
      </w:r>
      <w:r w:rsidRPr="002E5ABA">
        <w:t xml:space="preserve"> wardship?</w:t>
      </w:r>
    </w:p>
    <w:p w14:paraId="5EDCB724" w14:textId="77777777" w:rsidR="002E5ABA" w:rsidRPr="002E5ABA" w:rsidRDefault="002E5ABA" w:rsidP="001A5626">
      <w:pPr>
        <w:pStyle w:val="ListParagraph"/>
        <w:numPr>
          <w:ilvl w:val="0"/>
          <w:numId w:val="38"/>
        </w:numPr>
        <w:rPr>
          <w:bCs/>
        </w:rPr>
      </w:pPr>
      <w:r w:rsidRPr="002E5ABA">
        <w:rPr>
          <w:bCs/>
        </w:rPr>
        <w:t>How do you feel the discharge process is operating?</w:t>
      </w:r>
    </w:p>
    <w:p w14:paraId="1FB5C08B" w14:textId="53BEF42D" w:rsidR="002E5ABA" w:rsidRDefault="002E5ABA" w:rsidP="001A5626">
      <w:pPr>
        <w:pStyle w:val="ListParagraph"/>
        <w:numPr>
          <w:ilvl w:val="0"/>
          <w:numId w:val="41"/>
        </w:numPr>
        <w:rPr>
          <w:bCs/>
        </w:rPr>
      </w:pPr>
      <w:r w:rsidRPr="002E5ABA">
        <w:rPr>
          <w:bCs/>
        </w:rPr>
        <w:t xml:space="preserve">Do you have an opinion on the communication of information about the discharge process and the DSS to people who </w:t>
      </w:r>
      <w:r w:rsidR="007B6441">
        <w:rPr>
          <w:bCs/>
        </w:rPr>
        <w:t>have been made w</w:t>
      </w:r>
      <w:r w:rsidRPr="002E5ABA">
        <w:rPr>
          <w:bCs/>
        </w:rPr>
        <w:t xml:space="preserve">ards of </w:t>
      </w:r>
      <w:r w:rsidR="007B6441">
        <w:rPr>
          <w:bCs/>
        </w:rPr>
        <w:t>c</w:t>
      </w:r>
      <w:r w:rsidRPr="002E5ABA">
        <w:rPr>
          <w:bCs/>
        </w:rPr>
        <w:t>ourt and their committees? Has it been sufficient and tailored appropriately?</w:t>
      </w:r>
    </w:p>
    <w:p w14:paraId="546ABA5E" w14:textId="2B269485" w:rsidR="002E5ABA" w:rsidRDefault="00060689" w:rsidP="001A5626">
      <w:pPr>
        <w:pStyle w:val="ListParagraph"/>
        <w:numPr>
          <w:ilvl w:val="0"/>
          <w:numId w:val="41"/>
        </w:numPr>
        <w:rPr>
          <w:bCs/>
        </w:rPr>
      </w:pPr>
      <w:r>
        <w:rPr>
          <w:bCs/>
        </w:rPr>
        <w:t>O</w:t>
      </w:r>
      <w:r w:rsidR="002E5ABA">
        <w:rPr>
          <w:bCs/>
        </w:rPr>
        <w:t xml:space="preserve">ther </w:t>
      </w:r>
      <w:r w:rsidR="002E5ABA" w:rsidRPr="002E5ABA">
        <w:rPr>
          <w:bCs/>
        </w:rPr>
        <w:t>prompts –</w:t>
      </w:r>
      <w:r>
        <w:rPr>
          <w:bCs/>
        </w:rPr>
        <w:t xml:space="preserve"> </w:t>
      </w:r>
      <w:r w:rsidR="002E5ABA" w:rsidRPr="002E5ABA">
        <w:rPr>
          <w:bCs/>
        </w:rPr>
        <w:t>legal aid, functional capacity assessments</w:t>
      </w:r>
    </w:p>
    <w:p w14:paraId="756ADB0B" w14:textId="77777777" w:rsidR="00EA57AF" w:rsidRPr="00EA57AF" w:rsidRDefault="00EA57AF" w:rsidP="001A5626">
      <w:pPr>
        <w:pStyle w:val="ListParagraph"/>
        <w:numPr>
          <w:ilvl w:val="0"/>
          <w:numId w:val="38"/>
        </w:numPr>
        <w:rPr>
          <w:bCs/>
        </w:rPr>
      </w:pPr>
      <w:r w:rsidRPr="00EA57AF">
        <w:rPr>
          <w:bCs/>
        </w:rPr>
        <w:t xml:space="preserve">What is your view regarding the end of the wardship system and the move to a new system of decision-making supports? </w:t>
      </w:r>
    </w:p>
    <w:p w14:paraId="2C8A2661" w14:textId="26908336" w:rsidR="00EA57AF" w:rsidRDefault="00EA57AF" w:rsidP="001A5626">
      <w:pPr>
        <w:pStyle w:val="ListParagraph"/>
        <w:numPr>
          <w:ilvl w:val="0"/>
          <w:numId w:val="40"/>
        </w:numPr>
        <w:rPr>
          <w:bCs/>
        </w:rPr>
      </w:pPr>
      <w:r w:rsidRPr="00EA57AF">
        <w:rPr>
          <w:bCs/>
        </w:rPr>
        <w:t>Please describe what you think will be the main changes to the lives of people</w:t>
      </w:r>
      <w:r w:rsidR="007B6441">
        <w:rPr>
          <w:bCs/>
        </w:rPr>
        <w:t xml:space="preserve"> that have been made a w</w:t>
      </w:r>
      <w:r w:rsidRPr="00EA57AF">
        <w:rPr>
          <w:bCs/>
        </w:rPr>
        <w:t>ard</w:t>
      </w:r>
      <w:r w:rsidR="007B6441">
        <w:rPr>
          <w:bCs/>
        </w:rPr>
        <w:t xml:space="preserve"> </w:t>
      </w:r>
      <w:r w:rsidRPr="00EA57AF">
        <w:rPr>
          <w:bCs/>
        </w:rPr>
        <w:t xml:space="preserve">of </w:t>
      </w:r>
      <w:r w:rsidR="007B6441">
        <w:rPr>
          <w:bCs/>
        </w:rPr>
        <w:t>c</w:t>
      </w:r>
      <w:r w:rsidRPr="00EA57AF">
        <w:rPr>
          <w:bCs/>
        </w:rPr>
        <w:t>ourt after they exit wardship?</w:t>
      </w:r>
    </w:p>
    <w:p w14:paraId="2711F62F" w14:textId="184891D7" w:rsidR="002E5ABA" w:rsidRDefault="002E5ABA" w:rsidP="001A5626">
      <w:pPr>
        <w:pStyle w:val="ListParagraph"/>
        <w:numPr>
          <w:ilvl w:val="0"/>
          <w:numId w:val="40"/>
        </w:numPr>
        <w:rPr>
          <w:bCs/>
        </w:rPr>
      </w:pPr>
      <w:r w:rsidRPr="002E5ABA">
        <w:rPr>
          <w:bCs/>
        </w:rPr>
        <w:t xml:space="preserve">How will the end of wardship affect people </w:t>
      </w:r>
      <w:r w:rsidR="007B6441">
        <w:rPr>
          <w:bCs/>
        </w:rPr>
        <w:t>that have been made a w</w:t>
      </w:r>
      <w:r w:rsidR="007B6441" w:rsidRPr="00EA57AF">
        <w:rPr>
          <w:bCs/>
        </w:rPr>
        <w:t>ard</w:t>
      </w:r>
      <w:r w:rsidR="007B6441">
        <w:rPr>
          <w:bCs/>
        </w:rPr>
        <w:t xml:space="preserve"> </w:t>
      </w:r>
      <w:r w:rsidR="007B6441" w:rsidRPr="00EA57AF">
        <w:rPr>
          <w:bCs/>
        </w:rPr>
        <w:t xml:space="preserve">of </w:t>
      </w:r>
      <w:r w:rsidR="007B6441">
        <w:rPr>
          <w:bCs/>
        </w:rPr>
        <w:t>c</w:t>
      </w:r>
      <w:r w:rsidR="007B6441" w:rsidRPr="00EA57AF">
        <w:rPr>
          <w:bCs/>
        </w:rPr>
        <w:t>ourt</w:t>
      </w:r>
      <w:r w:rsidRPr="002E5ABA">
        <w:rPr>
          <w:bCs/>
        </w:rPr>
        <w:t xml:space="preserve"> and subject to detention orders?</w:t>
      </w:r>
    </w:p>
    <w:p w14:paraId="558CBD2D" w14:textId="66E3B4E3" w:rsidR="002E5ABA" w:rsidRPr="002E5ABA" w:rsidRDefault="002E5ABA" w:rsidP="001A5626">
      <w:pPr>
        <w:pStyle w:val="ListParagraph"/>
        <w:numPr>
          <w:ilvl w:val="0"/>
          <w:numId w:val="40"/>
        </w:numPr>
        <w:rPr>
          <w:bCs/>
        </w:rPr>
      </w:pPr>
      <w:r w:rsidRPr="002E5ABA">
        <w:rPr>
          <w:bCs/>
        </w:rPr>
        <w:t xml:space="preserve">How do you think the operation of the Decision Support Service and the availability of different tiers of decision supports will affect </w:t>
      </w:r>
      <w:r w:rsidR="007B6441" w:rsidRPr="002E5ABA">
        <w:rPr>
          <w:bCs/>
        </w:rPr>
        <w:t xml:space="preserve">people </w:t>
      </w:r>
      <w:r w:rsidR="007B6441">
        <w:rPr>
          <w:bCs/>
        </w:rPr>
        <w:t>that have been made a w</w:t>
      </w:r>
      <w:r w:rsidR="007B6441" w:rsidRPr="00EA57AF">
        <w:rPr>
          <w:bCs/>
        </w:rPr>
        <w:t>ard</w:t>
      </w:r>
      <w:r w:rsidR="007B6441">
        <w:rPr>
          <w:bCs/>
        </w:rPr>
        <w:t xml:space="preserve"> </w:t>
      </w:r>
      <w:r w:rsidR="007B6441" w:rsidRPr="00EA57AF">
        <w:rPr>
          <w:bCs/>
        </w:rPr>
        <w:t xml:space="preserve">of </w:t>
      </w:r>
      <w:r w:rsidR="007B6441">
        <w:rPr>
          <w:bCs/>
        </w:rPr>
        <w:t>c</w:t>
      </w:r>
      <w:r w:rsidR="007B6441" w:rsidRPr="00EA57AF">
        <w:rPr>
          <w:bCs/>
        </w:rPr>
        <w:t>ourt</w:t>
      </w:r>
      <w:r w:rsidRPr="002E5ABA">
        <w:rPr>
          <w:bCs/>
        </w:rPr>
        <w:t xml:space="preserve"> and their families?</w:t>
      </w:r>
      <w:r w:rsidR="007B6441">
        <w:rPr>
          <w:bCs/>
        </w:rPr>
        <w:t xml:space="preserve"> </w:t>
      </w:r>
    </w:p>
    <w:p w14:paraId="0E4B5AEA" w14:textId="77777777" w:rsidR="00EA57AF" w:rsidRDefault="00EA57AF" w:rsidP="001A5626">
      <w:pPr>
        <w:pStyle w:val="ListParagraph"/>
        <w:numPr>
          <w:ilvl w:val="0"/>
          <w:numId w:val="40"/>
        </w:numPr>
        <w:rPr>
          <w:bCs/>
        </w:rPr>
      </w:pPr>
      <w:r w:rsidRPr="00EA57AF">
        <w:rPr>
          <w:bCs/>
        </w:rPr>
        <w:t>Do you have any concerns about the financial management of funds by DMRs?</w:t>
      </w:r>
    </w:p>
    <w:p w14:paraId="7C118662" w14:textId="77777777" w:rsidR="00EA57AF" w:rsidRDefault="00EA57AF" w:rsidP="001A5626">
      <w:pPr>
        <w:pStyle w:val="ListParagraph"/>
        <w:numPr>
          <w:ilvl w:val="0"/>
          <w:numId w:val="40"/>
        </w:numPr>
        <w:rPr>
          <w:bCs/>
        </w:rPr>
      </w:pPr>
      <w:r w:rsidRPr="00EA57AF">
        <w:rPr>
          <w:bCs/>
        </w:rPr>
        <w:lastRenderedPageBreak/>
        <w:t>Do you have any concerns regarding the prioritisation of the will and prefe</w:t>
      </w:r>
      <w:r>
        <w:rPr>
          <w:bCs/>
        </w:rPr>
        <w:t>r</w:t>
      </w:r>
      <w:r w:rsidRPr="00EA57AF">
        <w:rPr>
          <w:bCs/>
        </w:rPr>
        <w:t>ence of people?</w:t>
      </w:r>
    </w:p>
    <w:p w14:paraId="2F344F3B" w14:textId="389CDE7E" w:rsidR="00EA57AF" w:rsidRDefault="00EA57AF" w:rsidP="001A5626">
      <w:pPr>
        <w:pStyle w:val="ListParagraph"/>
        <w:numPr>
          <w:ilvl w:val="0"/>
          <w:numId w:val="40"/>
        </w:numPr>
        <w:rPr>
          <w:bCs/>
        </w:rPr>
      </w:pPr>
      <w:r w:rsidRPr="00EA57AF">
        <w:rPr>
          <w:bCs/>
        </w:rPr>
        <w:t>Are there any aspects of the current legislative provisions that are a cause for concern?</w:t>
      </w:r>
    </w:p>
    <w:p w14:paraId="730BDF06" w14:textId="77777777" w:rsidR="002E5ABA" w:rsidRDefault="002E5ABA" w:rsidP="001A5626">
      <w:pPr>
        <w:pStyle w:val="ListParagraph"/>
        <w:numPr>
          <w:ilvl w:val="0"/>
          <w:numId w:val="38"/>
        </w:numPr>
        <w:rPr>
          <w:bCs/>
        </w:rPr>
      </w:pPr>
      <w:r w:rsidRPr="002E5ABA">
        <w:rPr>
          <w:bCs/>
        </w:rPr>
        <w:t>What do you think is working well so far</w:t>
      </w:r>
      <w:r>
        <w:rPr>
          <w:bCs/>
        </w:rPr>
        <w:t xml:space="preserve"> in terms of the transition from wardship</w:t>
      </w:r>
      <w:r w:rsidRPr="002E5ABA">
        <w:rPr>
          <w:bCs/>
        </w:rPr>
        <w:t xml:space="preserve">? </w:t>
      </w:r>
    </w:p>
    <w:p w14:paraId="035BD81A" w14:textId="77777777" w:rsidR="002E5ABA" w:rsidRDefault="002E5ABA" w:rsidP="001A5626">
      <w:pPr>
        <w:pStyle w:val="ListParagraph"/>
        <w:numPr>
          <w:ilvl w:val="1"/>
          <w:numId w:val="38"/>
        </w:numPr>
        <w:rPr>
          <w:bCs/>
        </w:rPr>
      </w:pPr>
      <w:r w:rsidRPr="002E5ABA">
        <w:rPr>
          <w:bCs/>
        </w:rPr>
        <w:t xml:space="preserve">What do you think could be improved? </w:t>
      </w:r>
    </w:p>
    <w:p w14:paraId="7CA1594A" w14:textId="4DC46B79" w:rsidR="002E5ABA" w:rsidRDefault="002E5ABA" w:rsidP="001A5626">
      <w:pPr>
        <w:pStyle w:val="ListParagraph"/>
        <w:numPr>
          <w:ilvl w:val="1"/>
          <w:numId w:val="38"/>
        </w:numPr>
        <w:rPr>
          <w:bCs/>
        </w:rPr>
      </w:pPr>
      <w:r w:rsidRPr="002E5ABA">
        <w:rPr>
          <w:bCs/>
        </w:rPr>
        <w:t>What actions, if any, can be taken?</w:t>
      </w:r>
    </w:p>
    <w:p w14:paraId="4D2DBC24" w14:textId="77777777" w:rsidR="00AE1FBE" w:rsidRDefault="002E5ABA" w:rsidP="00AE1FBE">
      <w:pPr>
        <w:pStyle w:val="ListParagraph"/>
        <w:numPr>
          <w:ilvl w:val="0"/>
          <w:numId w:val="38"/>
        </w:numPr>
        <w:rPr>
          <w:bCs/>
        </w:rPr>
      </w:pPr>
      <w:r w:rsidRPr="002E5ABA">
        <w:rPr>
          <w:bCs/>
        </w:rPr>
        <w:t>Is there anything else you would like to discuss today?</w:t>
      </w:r>
    </w:p>
    <w:p w14:paraId="3AB76419" w14:textId="111F2661" w:rsidR="00AE1FBE" w:rsidRPr="00AE1FBE" w:rsidRDefault="00AE1FBE" w:rsidP="00BE62A2">
      <w:pPr>
        <w:sectPr w:rsidR="00AE1FBE" w:rsidRPr="00AE1FBE" w:rsidSect="00A637E0">
          <w:footerReference w:type="default" r:id="rId174"/>
          <w:pgSz w:w="11906" w:h="16838"/>
          <w:pgMar w:top="1440" w:right="1440" w:bottom="1440" w:left="1440" w:header="708" w:footer="708" w:gutter="0"/>
          <w:cols w:space="708"/>
          <w:titlePg/>
          <w:docGrid w:linePitch="360"/>
        </w:sectPr>
      </w:pPr>
      <w:r>
        <w:br w:type="page"/>
      </w:r>
    </w:p>
    <w:p w14:paraId="351806AC" w14:textId="77777777" w:rsidR="00BE62A2" w:rsidRDefault="00BE62A2" w:rsidP="0012433B">
      <w:pPr>
        <w:spacing w:after="120"/>
        <w:rPr>
          <w:rFonts w:cs="Arial"/>
          <w:b/>
          <w:bCs/>
          <w:szCs w:val="24"/>
          <w:lang w:val="ga-IE"/>
        </w:rPr>
      </w:pPr>
      <w:r>
        <w:rPr>
          <w:noProof/>
        </w:rPr>
        <w:lastRenderedPageBreak/>
        <w:drawing>
          <wp:inline distT="0" distB="0" distL="0" distR="0" wp14:anchorId="4CD0799D" wp14:editId="74D654F9">
            <wp:extent cx="2520696" cy="1801368"/>
            <wp:effectExtent l="0" t="0" r="0" b="8890"/>
            <wp:docPr id="140433508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335084" name="Picture 1">
                      <a:extLst>
                        <a:ext uri="{C183D7F6-B498-43B3-948B-1728B52AA6E4}">
                          <adec:decorative xmlns:adec="http://schemas.microsoft.com/office/drawing/2017/decorative" val="1"/>
                        </a:ext>
                      </a:extLst>
                    </pic:cNvPr>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520696" cy="1801368"/>
                    </a:xfrm>
                    <a:prstGeom prst="rect">
                      <a:avLst/>
                    </a:prstGeom>
                  </pic:spPr>
                </pic:pic>
              </a:graphicData>
            </a:graphic>
          </wp:inline>
        </w:drawing>
      </w:r>
    </w:p>
    <w:p w14:paraId="1660838A" w14:textId="77777777" w:rsidR="00BE62A2" w:rsidRDefault="00BE62A2" w:rsidP="0012433B">
      <w:pPr>
        <w:spacing w:after="120"/>
        <w:rPr>
          <w:rFonts w:cs="Arial"/>
          <w:b/>
          <w:bCs/>
          <w:szCs w:val="24"/>
          <w:lang w:val="ga-IE"/>
        </w:rPr>
      </w:pPr>
    </w:p>
    <w:p w14:paraId="2887EE1F" w14:textId="75C4B4FF" w:rsidR="00AE1FBE" w:rsidRDefault="00AE1FBE" w:rsidP="0012433B">
      <w:pPr>
        <w:spacing w:after="120"/>
        <w:rPr>
          <w:rFonts w:cs="Arial"/>
          <w:szCs w:val="24"/>
        </w:rPr>
      </w:pPr>
      <w:r w:rsidRPr="00EC2CCA">
        <w:rPr>
          <w:rFonts w:cs="Arial"/>
          <w:b/>
          <w:bCs/>
          <w:szCs w:val="24"/>
          <w:lang w:val="ga-IE"/>
        </w:rPr>
        <w:t>Údarás</w:t>
      </w:r>
      <w:r w:rsidRPr="00EC2CCA">
        <w:rPr>
          <w:rFonts w:cs="Arial"/>
          <w:b/>
          <w:bCs/>
          <w:szCs w:val="24"/>
        </w:rPr>
        <w:t xml:space="preserve"> </w:t>
      </w:r>
      <w:r w:rsidRPr="00EC2CCA">
        <w:rPr>
          <w:rFonts w:cs="Arial"/>
          <w:b/>
          <w:bCs/>
          <w:szCs w:val="24"/>
          <w:lang w:val="ga-IE"/>
        </w:rPr>
        <w:t>Náisiúnta</w:t>
      </w:r>
      <w:r w:rsidRPr="00EC2CCA">
        <w:rPr>
          <w:rFonts w:cs="Arial"/>
          <w:b/>
          <w:bCs/>
          <w:szCs w:val="24"/>
        </w:rPr>
        <w:t xml:space="preserve"> </w:t>
      </w:r>
      <w:r w:rsidRPr="00EC2CCA">
        <w:rPr>
          <w:rFonts w:cs="Arial"/>
          <w:b/>
          <w:bCs/>
          <w:szCs w:val="24"/>
          <w:lang w:val="ga-IE"/>
        </w:rPr>
        <w:t>Míchumais</w:t>
      </w:r>
      <w:r w:rsidRPr="00EC2CCA">
        <w:rPr>
          <w:rFonts w:cs="Arial"/>
          <w:szCs w:val="24"/>
        </w:rPr>
        <w:t xml:space="preserve"> </w:t>
      </w:r>
    </w:p>
    <w:p w14:paraId="01C6E957" w14:textId="77777777" w:rsidR="00AE1FBE" w:rsidRPr="00EC2CCA" w:rsidRDefault="00AE1FBE" w:rsidP="0012433B">
      <w:pPr>
        <w:spacing w:after="0"/>
        <w:rPr>
          <w:rFonts w:cs="Arial"/>
          <w:color w:val="000000"/>
          <w:szCs w:val="24"/>
          <w:shd w:val="clear" w:color="auto" w:fill="FFFFFF"/>
        </w:rPr>
      </w:pPr>
      <w:r w:rsidRPr="00EC2CCA">
        <w:rPr>
          <w:rFonts w:cs="Arial"/>
          <w:color w:val="000000"/>
          <w:szCs w:val="24"/>
          <w:shd w:val="clear" w:color="auto" w:fill="FFFFFF"/>
        </w:rPr>
        <w:t xml:space="preserve">25 </w:t>
      </w:r>
      <w:r w:rsidRPr="00EC2CCA">
        <w:rPr>
          <w:rFonts w:cs="Arial"/>
          <w:color w:val="000000"/>
          <w:szCs w:val="24"/>
          <w:shd w:val="clear" w:color="auto" w:fill="FFFFFF"/>
          <w:lang w:val="ga-IE"/>
        </w:rPr>
        <w:t>Bóthar</w:t>
      </w:r>
      <w:r w:rsidRPr="00EC2CCA">
        <w:rPr>
          <w:rFonts w:cs="Arial"/>
          <w:color w:val="000000"/>
          <w:szCs w:val="24"/>
          <w:shd w:val="clear" w:color="auto" w:fill="FFFFFF"/>
        </w:rPr>
        <w:t xml:space="preserve"> </w:t>
      </w:r>
      <w:proofErr w:type="spellStart"/>
      <w:r w:rsidRPr="00EC2CCA">
        <w:rPr>
          <w:rFonts w:cs="Arial"/>
          <w:color w:val="000000"/>
          <w:szCs w:val="24"/>
          <w:shd w:val="clear" w:color="auto" w:fill="FFFFFF"/>
          <w:lang w:val="ga-IE"/>
        </w:rPr>
        <w:t>Chluaidh</w:t>
      </w:r>
      <w:proofErr w:type="spellEnd"/>
      <w:r w:rsidRPr="00EC2CCA">
        <w:rPr>
          <w:rFonts w:cs="Arial"/>
          <w:color w:val="000000"/>
          <w:szCs w:val="24"/>
          <w:shd w:val="clear" w:color="auto" w:fill="FFFFFF"/>
        </w:rPr>
        <w:t xml:space="preserve"> </w:t>
      </w:r>
    </w:p>
    <w:p w14:paraId="46F26C6C" w14:textId="77777777" w:rsidR="00AE1FBE" w:rsidRDefault="00AE1FBE" w:rsidP="0012433B">
      <w:pPr>
        <w:spacing w:after="0"/>
        <w:rPr>
          <w:rFonts w:cs="Arial"/>
          <w:color w:val="000000"/>
          <w:szCs w:val="24"/>
          <w:shd w:val="clear" w:color="auto" w:fill="FFFFFF"/>
        </w:rPr>
      </w:pPr>
      <w:r w:rsidRPr="00EC2CCA">
        <w:rPr>
          <w:rFonts w:cs="Arial"/>
          <w:color w:val="000000"/>
          <w:szCs w:val="24"/>
          <w:shd w:val="clear" w:color="auto" w:fill="FFFFFF"/>
          <w:lang w:val="ga-IE"/>
        </w:rPr>
        <w:t>Baile</w:t>
      </w:r>
      <w:r w:rsidRPr="00EC2CCA">
        <w:rPr>
          <w:rFonts w:cs="Arial"/>
          <w:color w:val="000000"/>
          <w:szCs w:val="24"/>
          <w:shd w:val="clear" w:color="auto" w:fill="FFFFFF"/>
        </w:rPr>
        <w:t xml:space="preserve"> </w:t>
      </w:r>
      <w:r w:rsidRPr="00EC2CCA">
        <w:rPr>
          <w:rFonts w:cs="Arial"/>
          <w:color w:val="000000"/>
          <w:szCs w:val="24"/>
          <w:shd w:val="clear" w:color="auto" w:fill="FFFFFF"/>
          <w:lang w:val="ga-IE"/>
        </w:rPr>
        <w:t>Átha</w:t>
      </w:r>
      <w:r w:rsidRPr="00EC2CCA">
        <w:rPr>
          <w:rFonts w:cs="Arial"/>
          <w:color w:val="000000"/>
          <w:szCs w:val="24"/>
          <w:shd w:val="clear" w:color="auto" w:fill="FFFFFF"/>
        </w:rPr>
        <w:t xml:space="preserve"> Cliath 4 </w:t>
      </w:r>
    </w:p>
    <w:p w14:paraId="5D363F74" w14:textId="77777777" w:rsidR="00AE1FBE" w:rsidRDefault="00AE1FBE" w:rsidP="0012433B">
      <w:pPr>
        <w:spacing w:after="120"/>
        <w:rPr>
          <w:rFonts w:cs="Arial"/>
          <w:color w:val="000000"/>
          <w:szCs w:val="24"/>
          <w:shd w:val="clear" w:color="auto" w:fill="FFFFFF"/>
        </w:rPr>
      </w:pPr>
      <w:r w:rsidRPr="00EC2CCA">
        <w:rPr>
          <w:rFonts w:cs="Arial"/>
          <w:color w:val="000000"/>
          <w:szCs w:val="24"/>
          <w:shd w:val="clear" w:color="auto" w:fill="FFFFFF"/>
        </w:rPr>
        <w:t>D04 E409</w:t>
      </w:r>
    </w:p>
    <w:p w14:paraId="052D3C48" w14:textId="77777777" w:rsidR="00AE1FBE" w:rsidRPr="00EC2CCA" w:rsidRDefault="00AE1FBE" w:rsidP="0012433B">
      <w:pPr>
        <w:spacing w:after="0"/>
        <w:rPr>
          <w:rFonts w:cs="Arial"/>
          <w:szCs w:val="24"/>
          <w:lang w:val="fr-FR"/>
        </w:rPr>
      </w:pPr>
      <w:r w:rsidRPr="00EC2CCA">
        <w:rPr>
          <w:rFonts w:cs="Arial"/>
          <w:b/>
          <w:bCs/>
          <w:szCs w:val="24"/>
          <w:lang w:val="fr-FR"/>
        </w:rPr>
        <w:t>Teil</w:t>
      </w:r>
      <w:r>
        <w:rPr>
          <w:rFonts w:cs="Arial"/>
          <w:b/>
          <w:bCs/>
          <w:szCs w:val="24"/>
          <w:lang w:val="fr-FR"/>
        </w:rPr>
        <w:t>eafón:</w:t>
      </w:r>
      <w:r w:rsidRPr="00EC2CCA">
        <w:rPr>
          <w:rFonts w:cs="Arial"/>
          <w:szCs w:val="24"/>
          <w:lang w:val="fr-FR"/>
        </w:rPr>
        <w:t xml:space="preserve"> (0</w:t>
      </w:r>
      <w:r>
        <w:rPr>
          <w:rFonts w:cs="Arial"/>
          <w:szCs w:val="24"/>
          <w:lang w:val="fr-FR"/>
        </w:rPr>
        <w:t>1</w:t>
      </w:r>
      <w:r w:rsidRPr="00EC2CCA">
        <w:rPr>
          <w:rFonts w:cs="Arial"/>
          <w:szCs w:val="24"/>
          <w:lang w:val="fr-FR"/>
        </w:rPr>
        <w:t>) 6080 400</w:t>
      </w:r>
    </w:p>
    <w:p w14:paraId="336E424A" w14:textId="77777777" w:rsidR="00AE1FBE" w:rsidRPr="00EC2CCA" w:rsidRDefault="00AE1FBE" w:rsidP="0012433B">
      <w:pPr>
        <w:spacing w:after="0"/>
        <w:rPr>
          <w:rFonts w:cs="Arial"/>
          <w:color w:val="000000"/>
          <w:szCs w:val="24"/>
          <w:shd w:val="clear" w:color="auto" w:fill="FFFFFF"/>
        </w:rPr>
      </w:pPr>
      <w:r w:rsidRPr="004E767F">
        <w:rPr>
          <w:rFonts w:cs="Arial"/>
          <w:b/>
          <w:bCs/>
          <w:szCs w:val="24"/>
          <w:lang w:val="fr-FR"/>
        </w:rPr>
        <w:t>Ríomhphost:</w:t>
      </w:r>
      <w:r w:rsidRPr="004E767F">
        <w:rPr>
          <w:rFonts w:cs="Arial"/>
          <w:szCs w:val="24"/>
          <w:lang w:val="fr-FR"/>
        </w:rPr>
        <w:t xml:space="preserve"> </w:t>
      </w:r>
      <w:hyperlink r:id="rId176" w:history="1">
        <w:r w:rsidRPr="004E767F">
          <w:rPr>
            <w:rStyle w:val="Hyperlink"/>
            <w:rFonts w:cs="Arial"/>
            <w:szCs w:val="24"/>
            <w:lang w:val="fr-FR"/>
          </w:rPr>
          <w:t>info@nda.ie</w:t>
        </w:r>
      </w:hyperlink>
    </w:p>
    <w:p w14:paraId="27F1EA33" w14:textId="77777777" w:rsidR="00AE1FBE" w:rsidRDefault="00AE1FBE" w:rsidP="0012433B">
      <w:pPr>
        <w:spacing w:after="0"/>
        <w:rPr>
          <w:rFonts w:cs="Arial"/>
          <w:b/>
          <w:bCs/>
          <w:szCs w:val="24"/>
        </w:rPr>
      </w:pPr>
      <w:r w:rsidRPr="00B0222A">
        <w:rPr>
          <w:b/>
          <w:bCs/>
          <w:lang w:val="ga-IE"/>
        </w:rPr>
        <w:t>Idirlíon</w:t>
      </w:r>
      <w:r>
        <w:rPr>
          <w:b/>
          <w:bCs/>
        </w:rPr>
        <w:t xml:space="preserve">: </w:t>
      </w:r>
      <w:hyperlink r:id="rId177" w:history="1">
        <w:r w:rsidRPr="00BB20E4">
          <w:rPr>
            <w:rStyle w:val="Hyperlink"/>
            <w:rFonts w:cs="Arial"/>
            <w:szCs w:val="24"/>
          </w:rPr>
          <w:t>www.nda.ie/ga</w:t>
        </w:r>
      </w:hyperlink>
      <w:r>
        <w:rPr>
          <w:rFonts w:cs="Arial"/>
          <w:b/>
          <w:bCs/>
          <w:szCs w:val="24"/>
        </w:rPr>
        <w:t xml:space="preserve"> </w:t>
      </w:r>
      <w:r w:rsidRPr="001C5939">
        <w:rPr>
          <w:rFonts w:cs="Arial"/>
          <w:b/>
          <w:bCs/>
          <w:szCs w:val="24"/>
        </w:rPr>
        <w:t xml:space="preserve"> </w:t>
      </w:r>
    </w:p>
    <w:p w14:paraId="06B26DCA" w14:textId="77777777" w:rsidR="00AE1FBE" w:rsidRPr="00B5664E" w:rsidRDefault="00AE1FBE" w:rsidP="0012433B">
      <w:pPr>
        <w:spacing w:after="0"/>
        <w:rPr>
          <w:rFonts w:cs="Arial"/>
          <w:b/>
          <w:bCs/>
          <w:szCs w:val="24"/>
        </w:rPr>
      </w:pPr>
    </w:p>
    <w:p w14:paraId="062A87E6" w14:textId="77777777" w:rsidR="00AE1FBE" w:rsidRDefault="00AE1FBE" w:rsidP="0012433B">
      <w:pPr>
        <w:spacing w:after="120"/>
        <w:rPr>
          <w:rFonts w:cs="Arial"/>
          <w:szCs w:val="24"/>
        </w:rPr>
      </w:pPr>
      <w:r>
        <w:rPr>
          <w:rFonts w:cs="Arial"/>
          <w:b/>
          <w:bCs/>
          <w:szCs w:val="24"/>
          <w:lang w:val="ga-IE"/>
        </w:rPr>
        <w:t xml:space="preserve">National Disability </w:t>
      </w:r>
      <w:proofErr w:type="spellStart"/>
      <w:r>
        <w:rPr>
          <w:rFonts w:cs="Arial"/>
          <w:b/>
          <w:bCs/>
          <w:szCs w:val="24"/>
          <w:lang w:val="ga-IE"/>
        </w:rPr>
        <w:t>Authority</w:t>
      </w:r>
      <w:proofErr w:type="spellEnd"/>
      <w:r w:rsidRPr="00EC2CCA">
        <w:rPr>
          <w:rFonts w:cs="Arial"/>
          <w:szCs w:val="24"/>
        </w:rPr>
        <w:t xml:space="preserve"> </w:t>
      </w:r>
    </w:p>
    <w:p w14:paraId="28AC27CC" w14:textId="77777777" w:rsidR="00AE1FBE" w:rsidRPr="00EC2CCA" w:rsidRDefault="00AE1FBE" w:rsidP="0012433B">
      <w:pPr>
        <w:spacing w:after="0"/>
        <w:rPr>
          <w:rFonts w:cs="Arial"/>
          <w:color w:val="000000"/>
          <w:szCs w:val="24"/>
          <w:shd w:val="clear" w:color="auto" w:fill="FFFFFF"/>
        </w:rPr>
      </w:pPr>
      <w:r w:rsidRPr="00EC2CCA">
        <w:rPr>
          <w:rFonts w:cs="Arial"/>
          <w:color w:val="000000"/>
          <w:szCs w:val="24"/>
          <w:shd w:val="clear" w:color="auto" w:fill="FFFFFF"/>
        </w:rPr>
        <w:t xml:space="preserve">25 </w:t>
      </w:r>
      <w:proofErr w:type="spellStart"/>
      <w:r>
        <w:rPr>
          <w:rFonts w:cs="Arial"/>
          <w:color w:val="000000"/>
          <w:szCs w:val="24"/>
          <w:shd w:val="clear" w:color="auto" w:fill="FFFFFF"/>
          <w:lang w:val="ga-IE"/>
        </w:rPr>
        <w:t>Clyde</w:t>
      </w:r>
      <w:proofErr w:type="spellEnd"/>
      <w:r>
        <w:rPr>
          <w:rFonts w:cs="Arial"/>
          <w:color w:val="000000"/>
          <w:szCs w:val="24"/>
          <w:shd w:val="clear" w:color="auto" w:fill="FFFFFF"/>
          <w:lang w:val="ga-IE"/>
        </w:rPr>
        <w:t xml:space="preserve"> </w:t>
      </w:r>
      <w:proofErr w:type="spellStart"/>
      <w:r>
        <w:rPr>
          <w:rFonts w:cs="Arial"/>
          <w:color w:val="000000"/>
          <w:szCs w:val="24"/>
          <w:shd w:val="clear" w:color="auto" w:fill="FFFFFF"/>
          <w:lang w:val="ga-IE"/>
        </w:rPr>
        <w:t>Road</w:t>
      </w:r>
      <w:proofErr w:type="spellEnd"/>
      <w:r w:rsidRPr="00EC2CCA">
        <w:rPr>
          <w:rFonts w:cs="Arial"/>
          <w:color w:val="000000"/>
          <w:szCs w:val="24"/>
          <w:shd w:val="clear" w:color="auto" w:fill="FFFFFF"/>
        </w:rPr>
        <w:t xml:space="preserve"> </w:t>
      </w:r>
    </w:p>
    <w:p w14:paraId="6F7F7B26" w14:textId="77777777" w:rsidR="00AE1FBE" w:rsidRDefault="00AE1FBE" w:rsidP="0012433B">
      <w:pPr>
        <w:spacing w:after="0"/>
        <w:rPr>
          <w:rFonts w:cs="Arial"/>
          <w:color w:val="000000"/>
          <w:szCs w:val="24"/>
          <w:shd w:val="clear" w:color="auto" w:fill="FFFFFF"/>
        </w:rPr>
      </w:pPr>
      <w:proofErr w:type="spellStart"/>
      <w:r>
        <w:rPr>
          <w:rFonts w:cs="Arial"/>
          <w:color w:val="000000"/>
          <w:szCs w:val="24"/>
          <w:shd w:val="clear" w:color="auto" w:fill="FFFFFF"/>
          <w:lang w:val="ga-IE"/>
        </w:rPr>
        <w:t>Dublin</w:t>
      </w:r>
      <w:proofErr w:type="spellEnd"/>
      <w:r w:rsidRPr="00EC2CCA">
        <w:rPr>
          <w:rFonts w:cs="Arial"/>
          <w:color w:val="000000"/>
          <w:szCs w:val="24"/>
          <w:shd w:val="clear" w:color="auto" w:fill="FFFFFF"/>
        </w:rPr>
        <w:t xml:space="preserve"> 4 </w:t>
      </w:r>
    </w:p>
    <w:p w14:paraId="08A449EF" w14:textId="77777777" w:rsidR="00AE1FBE" w:rsidRDefault="00AE1FBE" w:rsidP="0012433B">
      <w:pPr>
        <w:spacing w:after="120"/>
        <w:rPr>
          <w:rFonts w:cs="Arial"/>
          <w:color w:val="000000"/>
          <w:szCs w:val="24"/>
          <w:shd w:val="clear" w:color="auto" w:fill="FFFFFF"/>
        </w:rPr>
      </w:pPr>
      <w:r w:rsidRPr="00EC2CCA">
        <w:rPr>
          <w:rFonts w:cs="Arial"/>
          <w:color w:val="000000"/>
          <w:szCs w:val="24"/>
          <w:shd w:val="clear" w:color="auto" w:fill="FFFFFF"/>
        </w:rPr>
        <w:t>D04 E409</w:t>
      </w:r>
    </w:p>
    <w:p w14:paraId="21B5034F" w14:textId="77777777" w:rsidR="00AE1FBE" w:rsidRPr="00EC2CCA" w:rsidRDefault="00AE1FBE" w:rsidP="0012433B">
      <w:pPr>
        <w:spacing w:after="0"/>
        <w:rPr>
          <w:rFonts w:cs="Arial"/>
          <w:szCs w:val="24"/>
          <w:lang w:val="fr-FR"/>
        </w:rPr>
      </w:pPr>
      <w:r w:rsidRPr="00EC2CCA">
        <w:rPr>
          <w:rFonts w:cs="Arial"/>
          <w:b/>
          <w:bCs/>
          <w:szCs w:val="24"/>
          <w:lang w:val="fr-FR"/>
        </w:rPr>
        <w:t>Te</w:t>
      </w:r>
      <w:r>
        <w:rPr>
          <w:rFonts w:cs="Arial"/>
          <w:b/>
          <w:bCs/>
          <w:szCs w:val="24"/>
          <w:lang w:val="fr-FR"/>
        </w:rPr>
        <w:t>lephone:</w:t>
      </w:r>
      <w:r w:rsidRPr="00EC2CCA">
        <w:rPr>
          <w:rFonts w:cs="Arial"/>
          <w:szCs w:val="24"/>
          <w:lang w:val="fr-FR"/>
        </w:rPr>
        <w:t xml:space="preserve"> (0</w:t>
      </w:r>
      <w:r>
        <w:rPr>
          <w:rFonts w:cs="Arial"/>
          <w:szCs w:val="24"/>
          <w:lang w:val="fr-FR"/>
        </w:rPr>
        <w:t>1</w:t>
      </w:r>
      <w:r w:rsidRPr="00EC2CCA">
        <w:rPr>
          <w:rFonts w:cs="Arial"/>
          <w:szCs w:val="24"/>
          <w:lang w:val="fr-FR"/>
        </w:rPr>
        <w:t>) 6080 400</w:t>
      </w:r>
    </w:p>
    <w:p w14:paraId="384CAAFE" w14:textId="77777777" w:rsidR="00AE1FBE" w:rsidRDefault="00AE1FBE" w:rsidP="0012433B">
      <w:pPr>
        <w:spacing w:after="0"/>
        <w:rPr>
          <w:rFonts w:cs="Arial"/>
          <w:szCs w:val="24"/>
          <w:lang w:val="fr-FR"/>
        </w:rPr>
      </w:pPr>
      <w:r>
        <w:rPr>
          <w:rFonts w:cs="Arial"/>
          <w:b/>
          <w:bCs/>
          <w:szCs w:val="24"/>
          <w:lang w:val="fr-FR"/>
        </w:rPr>
        <w:t>Email</w:t>
      </w:r>
      <w:r w:rsidRPr="004E767F">
        <w:rPr>
          <w:rFonts w:cs="Arial"/>
          <w:b/>
          <w:bCs/>
          <w:szCs w:val="24"/>
          <w:lang w:val="fr-FR"/>
        </w:rPr>
        <w:t>:</w:t>
      </w:r>
      <w:r w:rsidRPr="004E767F">
        <w:rPr>
          <w:rFonts w:cs="Arial"/>
          <w:szCs w:val="24"/>
          <w:lang w:val="fr-FR"/>
        </w:rPr>
        <w:t xml:space="preserve"> </w:t>
      </w:r>
      <w:hyperlink r:id="rId178" w:history="1">
        <w:r w:rsidRPr="004E767F">
          <w:rPr>
            <w:rStyle w:val="Hyperlink"/>
            <w:rFonts w:cs="Arial"/>
            <w:szCs w:val="24"/>
            <w:lang w:val="fr-FR"/>
          </w:rPr>
          <w:t>info@nda.ie</w:t>
        </w:r>
      </w:hyperlink>
    </w:p>
    <w:p w14:paraId="4A4DF66D" w14:textId="3A1FDD57" w:rsidR="0084585D" w:rsidRPr="00AE1FBE" w:rsidRDefault="00AE1FBE" w:rsidP="00BE62A2">
      <w:pPr>
        <w:spacing w:after="0"/>
        <w:rPr>
          <w:bCs/>
        </w:rPr>
      </w:pPr>
      <w:r w:rsidRPr="00997168">
        <w:rPr>
          <w:b/>
          <w:bCs/>
        </w:rPr>
        <w:t>Web:</w:t>
      </w:r>
      <w:r>
        <w:t xml:space="preserve"> </w:t>
      </w:r>
      <w:hyperlink r:id="rId179" w:history="1">
        <w:r w:rsidRPr="00B5664E">
          <w:rPr>
            <w:rStyle w:val="Hyperlink"/>
            <w:rFonts w:cs="Arial"/>
            <w:szCs w:val="24"/>
          </w:rPr>
          <w:t>www.nda.ie</w:t>
        </w:r>
      </w:hyperlink>
    </w:p>
    <w:sectPr w:rsidR="0084585D" w:rsidRPr="00AE1FBE" w:rsidSect="00A95B6A">
      <w:headerReference w:type="default" r:id="rId180"/>
      <w:footerReference w:type="default" r:id="rId18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B0CC23" w14:textId="77777777" w:rsidR="001E2F1A" w:rsidRDefault="001E2F1A" w:rsidP="00917FAC">
      <w:pPr>
        <w:spacing w:after="0"/>
      </w:pPr>
      <w:r>
        <w:separator/>
      </w:r>
    </w:p>
  </w:endnote>
  <w:endnote w:type="continuationSeparator" w:id="0">
    <w:p w14:paraId="6D42BD2F" w14:textId="77777777" w:rsidR="001E2F1A" w:rsidRDefault="001E2F1A" w:rsidP="00917FA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Gill Sans">
    <w:altName w:val="Gill Sans MT"/>
    <w:charset w:val="00"/>
    <w:family w:val="swiss"/>
    <w:pitch w:val="variable"/>
    <w:sig w:usb0="00000003" w:usb1="00000000" w:usb2="00000000" w:usb3="00000000" w:csb0="00000001" w:csb1="00000000"/>
  </w:font>
  <w:font w:name="Aptos Narrow">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3102CB" w14:textId="1AC9228F" w:rsidR="004273F1" w:rsidRDefault="004273F1" w:rsidP="001538BD">
    <w:pPr>
      <w:pStyle w:val="Footer"/>
      <w:jc w:val="right"/>
    </w:pPr>
    <w:r>
      <w:tab/>
    </w:r>
    <w:r>
      <w:tab/>
    </w:r>
    <w:sdt>
      <w:sdtPr>
        <w:id w:val="-580443644"/>
        <w:docPartObj>
          <w:docPartGallery w:val="Page Numbers (Bottom of Page)"/>
          <w:docPartUnique/>
        </w:docPartObj>
      </w:sdtPr>
      <w:sdtEndPr/>
      <w:sdtContent>
        <w:r>
          <w:fldChar w:fldCharType="begin"/>
        </w:r>
        <w:r>
          <w:instrText>PAGE   \* MERGEFORMAT</w:instrText>
        </w:r>
        <w:r>
          <w:fldChar w:fldCharType="separate"/>
        </w:r>
        <w:r>
          <w:t>1</w:t>
        </w:r>
        <w: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1240B" w14:textId="1FA66138" w:rsidR="00A637E0" w:rsidRDefault="00A637E0" w:rsidP="00267CDC">
    <w:pPr>
      <w:pStyle w:val="Footer"/>
      <w:jc w:val="center"/>
    </w:pPr>
  </w:p>
  <w:p w14:paraId="5F382C5E" w14:textId="77777777" w:rsidR="009535A1" w:rsidRDefault="009535A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0250231"/>
      <w:docPartObj>
        <w:docPartGallery w:val="Page Numbers (Bottom of Page)"/>
        <w:docPartUnique/>
      </w:docPartObj>
    </w:sdtPr>
    <w:sdtEndPr/>
    <w:sdtContent>
      <w:p w14:paraId="1B8D3DF8" w14:textId="33A0A809" w:rsidR="009535A1" w:rsidRDefault="009535A1">
        <w:pPr>
          <w:pStyle w:val="Footer"/>
          <w:jc w:val="right"/>
        </w:pPr>
        <w:r>
          <w:fldChar w:fldCharType="begin"/>
        </w:r>
        <w:r>
          <w:instrText>PAGE   \* MERGEFORMAT</w:instrText>
        </w:r>
        <w:r>
          <w:fldChar w:fldCharType="separate"/>
        </w:r>
        <w:r>
          <w:rPr>
            <w:lang w:val="en-GB"/>
          </w:rPr>
          <w:t>2</w:t>
        </w:r>
        <w:r>
          <w:fldChar w:fldCharType="end"/>
        </w:r>
      </w:p>
    </w:sdtContent>
  </w:sdt>
  <w:p w14:paraId="1E07782C" w14:textId="6DA2D9DF" w:rsidR="00D17B0B" w:rsidRDefault="00D17B0B">
    <w:pPr>
      <w:pStyle w:val="BodyText"/>
      <w:spacing w:line="14" w:lineRule="auto"/>
      <w:rPr>
        <w:b/>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0711332"/>
      <w:docPartObj>
        <w:docPartGallery w:val="Page Numbers (Bottom of Page)"/>
        <w:docPartUnique/>
      </w:docPartObj>
    </w:sdtPr>
    <w:sdtEndPr/>
    <w:sdtContent>
      <w:p w14:paraId="342BC85E" w14:textId="61D03D8D" w:rsidR="00A637E0" w:rsidRDefault="00A637E0">
        <w:pPr>
          <w:pStyle w:val="Footer"/>
          <w:jc w:val="right"/>
        </w:pPr>
        <w:r>
          <w:fldChar w:fldCharType="begin"/>
        </w:r>
        <w:r>
          <w:instrText>PAGE   \* MERGEFORMAT</w:instrText>
        </w:r>
        <w:r>
          <w:fldChar w:fldCharType="separate"/>
        </w:r>
        <w:r>
          <w:rPr>
            <w:lang w:val="en-GB"/>
          </w:rPr>
          <w:t>2</w:t>
        </w:r>
        <w:r>
          <w:fldChar w:fldCharType="end"/>
        </w:r>
      </w:p>
    </w:sdtContent>
  </w:sdt>
  <w:p w14:paraId="0248699F" w14:textId="44A62023" w:rsidR="00AE1FBE" w:rsidRDefault="00AE1FBE" w:rsidP="001538BD">
    <w:pPr>
      <w:pStyle w:val="Footer"/>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D1904" w14:textId="23A1AB51" w:rsidR="00917FAC" w:rsidRDefault="001538BD" w:rsidP="007D3B03">
    <w:pPr>
      <w:pStyle w:val="Footer"/>
      <w:jc w:val="center"/>
    </w:pP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1EB963" w14:textId="77777777" w:rsidR="001E2F1A" w:rsidRDefault="001E2F1A" w:rsidP="00917FAC">
      <w:pPr>
        <w:spacing w:after="0"/>
      </w:pPr>
      <w:r>
        <w:separator/>
      </w:r>
    </w:p>
  </w:footnote>
  <w:footnote w:type="continuationSeparator" w:id="0">
    <w:p w14:paraId="79D4E7F1" w14:textId="77777777" w:rsidR="001E2F1A" w:rsidRDefault="001E2F1A" w:rsidP="00917FAC">
      <w:pPr>
        <w:spacing w:after="0"/>
      </w:pPr>
      <w:r>
        <w:continuationSeparator/>
      </w:r>
    </w:p>
  </w:footnote>
  <w:footnote w:id="1">
    <w:p w14:paraId="7130B996" w14:textId="77777777" w:rsidR="004D153D" w:rsidRDefault="004D153D" w:rsidP="004D153D">
      <w:pPr>
        <w:pStyle w:val="FootnoteText"/>
      </w:pPr>
      <w:r w:rsidRPr="00C36114">
        <w:rPr>
          <w:rStyle w:val="FootnoteReference"/>
        </w:rPr>
        <w:footnoteRef/>
      </w:r>
      <w:r>
        <w:t xml:space="preserve"> </w:t>
      </w:r>
      <w:r w:rsidRPr="00890E54">
        <w:t>The commencement of ADMCA does not end wardship for Minors (persons under the age of 18) or impact applications to bring a Minor into wardship. Minor wards of court will be discharged from wardship on reaching their majority (18 years).</w:t>
      </w:r>
    </w:p>
  </w:footnote>
  <w:footnote w:id="2">
    <w:p w14:paraId="754C983D" w14:textId="77777777" w:rsidR="004D153D" w:rsidRDefault="004D153D" w:rsidP="004D153D">
      <w:pPr>
        <w:pStyle w:val="FootnoteText"/>
      </w:pPr>
      <w:r>
        <w:rPr>
          <w:rStyle w:val="FootnoteReference"/>
        </w:rPr>
        <w:footnoteRef/>
      </w:r>
      <w:r>
        <w:t xml:space="preserve"> These people were included in the overall figure of adults in wardship on 26 April 2023 as updating to remove the deaths prior to the legislation being commenced was not done until after this date. </w:t>
      </w:r>
    </w:p>
  </w:footnote>
  <w:footnote w:id="3">
    <w:p w14:paraId="4FC6CFAA" w14:textId="231B3608" w:rsidR="00232A88" w:rsidRPr="00EE3891" w:rsidRDefault="00232A88" w:rsidP="00232A88">
      <w:pPr>
        <w:rPr>
          <w:rFonts w:ascii="Gill Sans MT" w:hAnsi="Gill Sans MT"/>
          <w:sz w:val="22"/>
        </w:rPr>
      </w:pPr>
      <w:r w:rsidRPr="00C36114">
        <w:rPr>
          <w:rStyle w:val="FootnoteReference"/>
        </w:rPr>
        <w:footnoteRef/>
      </w:r>
      <w:r>
        <w:t xml:space="preserve"> </w:t>
      </w:r>
      <w:r w:rsidR="00A55220" w:rsidRPr="00A55220">
        <w:rPr>
          <w:sz w:val="22"/>
        </w:rPr>
        <w:t>The National Disability Authority (NDA) is the independent statutory body with a duty to provide evidence-informed advice and guidance to government on disability policy and practice and to promote Universal Design.</w:t>
      </w:r>
    </w:p>
    <w:p w14:paraId="19197E0F" w14:textId="77777777" w:rsidR="00232A88" w:rsidRDefault="00232A88" w:rsidP="00232A88">
      <w:pPr>
        <w:pStyle w:val="FootnoteText"/>
      </w:pPr>
    </w:p>
  </w:footnote>
  <w:footnote w:id="4">
    <w:p w14:paraId="13C438C8" w14:textId="77777777" w:rsidR="00E85579" w:rsidRPr="00232A88" w:rsidRDefault="00E85579" w:rsidP="00E85579">
      <w:pPr>
        <w:pStyle w:val="FootnoteText"/>
        <w:rPr>
          <w:rFonts w:ascii="Gill Sans" w:eastAsia="Times New Roman" w:hAnsi="Gill Sans"/>
          <w:sz w:val="22"/>
        </w:rPr>
      </w:pPr>
      <w:r w:rsidRPr="00C36114">
        <w:rPr>
          <w:rStyle w:val="FootnoteReference"/>
        </w:rPr>
        <w:footnoteRef/>
      </w:r>
      <w:r w:rsidRPr="00232A88">
        <w:t xml:space="preserve"> Re a Ward of Court (No.2) [1996] 2 IR 79.</w:t>
      </w:r>
    </w:p>
  </w:footnote>
  <w:footnote w:id="5">
    <w:p w14:paraId="45EA87EC" w14:textId="23474505" w:rsidR="007A4909" w:rsidRDefault="007A4909">
      <w:pPr>
        <w:pStyle w:val="FootnoteText"/>
      </w:pPr>
      <w:r w:rsidRPr="00C36114">
        <w:rPr>
          <w:rStyle w:val="FootnoteReference"/>
        </w:rPr>
        <w:footnoteRef/>
      </w:r>
      <w:r>
        <w:t xml:space="preserve"> </w:t>
      </w:r>
      <w:r w:rsidR="00FD3EC6" w:rsidRPr="00FD3EC6">
        <w:t>When ratifying the UNCRPD, Ireland entered both a declaration and reservation in respect of Article 12 of the Convention.</w:t>
      </w:r>
      <w:r w:rsidR="00FD3EC6">
        <w:t xml:space="preserve"> It states as follows: </w:t>
      </w:r>
      <w:r w:rsidR="00FD3EC6" w:rsidRPr="00FD3EC6">
        <w:t xml:space="preserve">‘Ireland recognises that persons with disabilities enjoy legal capacity on an equal basis with others in all aspects of life. Ireland declares its understanding that the Convention permits supported and substitute decision-making arrangements which provide for decisions to be made on behalf of a person, where such arrangements are necessary, in accordance with the law, and subject to appropriate and effective safeguards. </w:t>
      </w:r>
      <w:bookmarkStart w:id="29" w:name="_Hlk166662598"/>
      <w:r w:rsidR="00FD3EC6" w:rsidRPr="00FD3EC6">
        <w:t>To the extent that article 12 may be interpreted as requiring the elimination of all substitute decision making arrangements, Ireland reserves the right to permit such arrangements in appropriate circumstances and subject to appropriate and effective safeguards.</w:t>
      </w:r>
      <w:bookmarkEnd w:id="29"/>
      <w:r w:rsidR="00FD3EC6" w:rsidRPr="00FD3EC6">
        <w:t>’</w:t>
      </w:r>
      <w:r w:rsidR="00D5523B">
        <w:t xml:space="preserve"> </w:t>
      </w:r>
      <w:r w:rsidR="00D5523B" w:rsidRPr="00D5523B">
        <w:t>(8)</w:t>
      </w:r>
    </w:p>
  </w:footnote>
  <w:footnote w:id="6">
    <w:p w14:paraId="3517E02D" w14:textId="1937979C" w:rsidR="00E85579" w:rsidRPr="00A8052A" w:rsidRDefault="00E85579" w:rsidP="00E85579">
      <w:pPr>
        <w:pStyle w:val="FootnoteText"/>
        <w:rPr>
          <w:lang w:val="en-GB"/>
        </w:rPr>
      </w:pPr>
      <w:r w:rsidRPr="00C36114">
        <w:rPr>
          <w:rStyle w:val="FootnoteReference"/>
        </w:rPr>
        <w:footnoteRef/>
      </w:r>
      <w:r>
        <w:t xml:space="preserve"> Further details regarding Article 12 </w:t>
      </w:r>
      <w:r w:rsidRPr="00E1592F">
        <w:t>of the UNCRPD and the UNCRPD Committee’s guidance on this topic</w:t>
      </w:r>
      <w:r>
        <w:t xml:space="preserve"> are set out in an NDA paper which also considers</w:t>
      </w:r>
      <w:r w:rsidRPr="00B81F94">
        <w:t xml:space="preserve"> the progress Ireland has made in meeting the requirements of Article 12 by comparing the wardship system and the new supported decision-making framework under the ADM</w:t>
      </w:r>
      <w:r w:rsidR="008C061F">
        <w:t>C</w:t>
      </w:r>
      <w:r w:rsidRPr="00B81F94">
        <w:t>A</w:t>
      </w:r>
      <w:r>
        <w:t>.</w:t>
      </w:r>
      <w:r w:rsidR="00897676">
        <w:t xml:space="preserve"> It is of note that the degree of substituted decision</w:t>
      </w:r>
      <w:r w:rsidR="00214E8F">
        <w:t>-</w:t>
      </w:r>
      <w:r w:rsidR="00897676">
        <w:t xml:space="preserve">making </w:t>
      </w:r>
      <w:r w:rsidR="00214E8F">
        <w:t xml:space="preserve">permitted under the ADMCA and </w:t>
      </w:r>
      <w:r w:rsidR="00897676">
        <w:t>currently operation</w:t>
      </w:r>
      <w:r w:rsidR="00214E8F">
        <w:t>al</w:t>
      </w:r>
      <w:r w:rsidR="00897676">
        <w:t xml:space="preserve"> in the Irish context is </w:t>
      </w:r>
      <w:r w:rsidR="00214E8F">
        <w:t>likely to lack adherence</w:t>
      </w:r>
      <w:r w:rsidR="00897676">
        <w:t xml:space="preserve"> with the UNCRPD</w:t>
      </w:r>
      <w:r w:rsidR="00214E8F">
        <w:t xml:space="preserve"> as interpreted by the UNCRPD Committee</w:t>
      </w:r>
      <w:r w:rsidR="00A45030">
        <w:t xml:space="preserve"> as set out in General Comment No.1</w:t>
      </w:r>
      <w:r w:rsidR="00985EBF">
        <w:t>.</w:t>
      </w:r>
      <w:r w:rsidR="00897676">
        <w:t xml:space="preserve"> </w:t>
      </w:r>
      <w:r w:rsidR="00D5523B" w:rsidRPr="00D5523B">
        <w:t>(11)</w:t>
      </w:r>
      <w:r>
        <w:t xml:space="preserve"> Appendix </w:t>
      </w:r>
      <w:r w:rsidR="004B690F">
        <w:t>1</w:t>
      </w:r>
      <w:r>
        <w:t xml:space="preserve"> outlines the tiers of decision-making supports and provides a summary of the process of discharging a person from wardship.</w:t>
      </w:r>
      <w:r w:rsidR="00A8052A" w:rsidRPr="00A8052A">
        <w:rPr>
          <w:rFonts w:ascii="Times New Roman" w:hAnsi="Times New Roman" w:cs="Times New Roman"/>
          <w:lang w:val="en-GB"/>
        </w:rPr>
        <w:t xml:space="preserve"> </w:t>
      </w:r>
      <w:r w:rsidR="00A8052A">
        <w:rPr>
          <w:lang w:val="en-GB"/>
        </w:rPr>
        <w:t>In its 2026 List of Issues to Ireland, the UNCRPD Committee sought information about measures t</w:t>
      </w:r>
      <w:r w:rsidR="00A8052A" w:rsidRPr="00A8052A">
        <w:rPr>
          <w:lang w:val="en-GB"/>
        </w:rPr>
        <w:t xml:space="preserve">o ensure that the </w:t>
      </w:r>
      <w:r w:rsidR="00A8052A">
        <w:rPr>
          <w:lang w:val="en-GB"/>
        </w:rPr>
        <w:t>transition from wardship</w:t>
      </w:r>
      <w:r w:rsidR="00A8052A" w:rsidRPr="00A8052A">
        <w:rPr>
          <w:lang w:val="en-GB"/>
        </w:rPr>
        <w:t xml:space="preserve"> to the </w:t>
      </w:r>
      <w:r w:rsidR="00A8052A">
        <w:rPr>
          <w:lang w:val="en-GB"/>
        </w:rPr>
        <w:t>new supported decision-making system</w:t>
      </w:r>
      <w:r w:rsidR="00A8052A" w:rsidRPr="00A8052A">
        <w:rPr>
          <w:lang w:val="en-GB"/>
        </w:rPr>
        <w:t xml:space="preserve"> does not result in continued substitute decision-making, that persons with disabilities (</w:t>
      </w:r>
      <w:r w:rsidR="00A8052A">
        <w:rPr>
          <w:lang w:val="en-GB"/>
        </w:rPr>
        <w:t>w</w:t>
      </w:r>
      <w:r w:rsidR="00A8052A" w:rsidRPr="00A8052A">
        <w:rPr>
          <w:lang w:val="en-GB"/>
        </w:rPr>
        <w:t>ards</w:t>
      </w:r>
      <w:r w:rsidR="00A8052A">
        <w:rPr>
          <w:lang w:val="en-GB"/>
        </w:rPr>
        <w:t xml:space="preserve"> of court</w:t>
      </w:r>
      <w:r w:rsidR="00A8052A" w:rsidRPr="00A8052A">
        <w:rPr>
          <w:lang w:val="en-GB"/>
        </w:rPr>
        <w:t xml:space="preserve">) and their families are consulted on the transfer, that safeguards are in place to protect the property and finances of discharged </w:t>
      </w:r>
      <w:r w:rsidR="00A8052A">
        <w:rPr>
          <w:lang w:val="en-GB"/>
        </w:rPr>
        <w:t>w</w:t>
      </w:r>
      <w:r w:rsidR="00A8052A" w:rsidRPr="00A8052A">
        <w:rPr>
          <w:lang w:val="en-GB"/>
        </w:rPr>
        <w:t>ards</w:t>
      </w:r>
      <w:r w:rsidR="00A8052A">
        <w:rPr>
          <w:lang w:val="en-GB"/>
        </w:rPr>
        <w:t xml:space="preserve"> of court</w:t>
      </w:r>
      <w:r w:rsidR="00A8052A" w:rsidRPr="00A8052A">
        <w:rPr>
          <w:lang w:val="en-GB"/>
        </w:rPr>
        <w:t xml:space="preserve">, and that there is an investigation and complaint mechanism to address investments previously made with funds and managed by the </w:t>
      </w:r>
      <w:r w:rsidR="00A8052A">
        <w:rPr>
          <w:lang w:val="en-GB"/>
        </w:rPr>
        <w:t>wardship</w:t>
      </w:r>
      <w:r w:rsidR="00A8052A" w:rsidRPr="00A8052A">
        <w:rPr>
          <w:lang w:val="en-GB"/>
        </w:rPr>
        <w:t xml:space="preserve"> system.</w:t>
      </w:r>
    </w:p>
  </w:footnote>
  <w:footnote w:id="7">
    <w:p w14:paraId="46912143" w14:textId="77777777" w:rsidR="00E85579" w:rsidRDefault="00E85579" w:rsidP="00E85579">
      <w:pPr>
        <w:pStyle w:val="FootnoteText"/>
      </w:pPr>
      <w:r w:rsidRPr="00C36114">
        <w:rPr>
          <w:rStyle w:val="FootnoteReference"/>
        </w:rPr>
        <w:footnoteRef/>
      </w:r>
      <w:r>
        <w:t xml:space="preserve"> [2022] IEHC 518.</w:t>
      </w:r>
    </w:p>
  </w:footnote>
  <w:footnote w:id="8">
    <w:p w14:paraId="3D817285" w14:textId="676C2103" w:rsidR="00640F21" w:rsidRDefault="00640F21">
      <w:pPr>
        <w:pStyle w:val="FootnoteText"/>
      </w:pPr>
      <w:r>
        <w:rPr>
          <w:rStyle w:val="FootnoteReference"/>
        </w:rPr>
        <w:footnoteRef/>
      </w:r>
      <w:r>
        <w:t xml:space="preserve"> T</w:t>
      </w:r>
      <w:r w:rsidRPr="00640F21">
        <w:t xml:space="preserve">he </w:t>
      </w:r>
      <w:r>
        <w:t xml:space="preserve">role of the </w:t>
      </w:r>
      <w:r w:rsidRPr="00640F21">
        <w:t>DSS in respect of the discharge of persons from wardship</w:t>
      </w:r>
      <w:r>
        <w:t xml:space="preserve"> is limited:</w:t>
      </w:r>
      <w:r w:rsidRPr="00640F21">
        <w:t xml:space="preserve"> the DSS has no role in the management of Part 6 applications</w:t>
      </w:r>
      <w:r>
        <w:t>;</w:t>
      </w:r>
      <w:r w:rsidRPr="00640F21">
        <w:t xml:space="preserve"> the DSS is not a notice party to Part 6 applications</w:t>
      </w:r>
      <w:r>
        <w:t>;</w:t>
      </w:r>
      <w:r w:rsidRPr="00640F21">
        <w:t xml:space="preserve"> when requested by the wardship court, the DSS nominates decision-making representatives (DMRs) from its panel, for possible appointment by the court</w:t>
      </w:r>
      <w:r>
        <w:t>;</w:t>
      </w:r>
      <w:r w:rsidRPr="00640F21">
        <w:t xml:space="preserve"> the DSS registers decision-making representation orders made by the wardship court on a searchable register</w:t>
      </w:r>
      <w:r>
        <w:t>;</w:t>
      </w:r>
      <w:r w:rsidRPr="00640F21">
        <w:t xml:space="preserve"> the DSS is responsible for the review and registration of co-decision-making agreements when these are the outcome of the discharge process</w:t>
      </w:r>
      <w:r>
        <w:t>;</w:t>
      </w:r>
      <w:r w:rsidRPr="00640F21">
        <w:t xml:space="preserve"> following the discharge of a </w:t>
      </w:r>
      <w:r w:rsidR="00EA6920">
        <w:t xml:space="preserve">person who was made a </w:t>
      </w:r>
      <w:r w:rsidRPr="00640F21">
        <w:t>ward of court under Part 6, the DSS supervises compliance by co-decision-makers and DMRs where they have been appointed</w:t>
      </w:r>
      <w:r>
        <w:t>; and</w:t>
      </w:r>
      <w:r w:rsidRPr="00640F21">
        <w:t xml:space="preserve"> the DSS has a general statutory duty to promote confidence and understanding in relation to all aspects of the 2015 Act, to include Part 6</w:t>
      </w:r>
      <w:r>
        <w:t>.</w:t>
      </w:r>
    </w:p>
  </w:footnote>
  <w:footnote w:id="9">
    <w:p w14:paraId="2E9BCB16" w14:textId="10DAEDC4" w:rsidR="002D1C96" w:rsidRDefault="002D1C96">
      <w:pPr>
        <w:pStyle w:val="FootnoteText"/>
      </w:pPr>
      <w:r>
        <w:rPr>
          <w:rStyle w:val="FootnoteReference"/>
        </w:rPr>
        <w:footnoteRef/>
      </w:r>
      <w:r>
        <w:t xml:space="preserve"> </w:t>
      </w:r>
      <w:r w:rsidRPr="003F57A5">
        <w:t>The Research Advisory Group acted in an advisory capacity. Membership of the advisory group does not equate to endorsement of the report or its findings. In line with NDA standard practice, Research Advisory Group members received a presentation on the report findings and were offered an opportunity to provide comments but did not receive a draft report.</w:t>
      </w:r>
    </w:p>
  </w:footnote>
  <w:footnote w:id="10">
    <w:p w14:paraId="015606A3" w14:textId="1BBA343F" w:rsidR="00AB565D" w:rsidRDefault="00AB565D">
      <w:pPr>
        <w:pStyle w:val="FootnoteText"/>
      </w:pPr>
      <w:r w:rsidRPr="00C36114">
        <w:rPr>
          <w:rStyle w:val="FootnoteReference"/>
        </w:rPr>
        <w:footnoteRef/>
      </w:r>
      <w:r>
        <w:t xml:space="preserve"> </w:t>
      </w:r>
      <w:r w:rsidRPr="00AB565D">
        <w:t>The ADMCA allowed for the admission of individuals to wardship where an application had been initiated prior to the commencement of the legislation.</w:t>
      </w:r>
    </w:p>
  </w:footnote>
  <w:footnote w:id="11">
    <w:p w14:paraId="20EA826D" w14:textId="001744F3" w:rsidR="00DD3D02" w:rsidRDefault="00DD3D02" w:rsidP="00DD3D02">
      <w:pPr>
        <w:pStyle w:val="FootnoteText"/>
      </w:pPr>
      <w:r w:rsidRPr="00C36114">
        <w:rPr>
          <w:rStyle w:val="FootnoteReference"/>
        </w:rPr>
        <w:footnoteRef/>
      </w:r>
      <w:r>
        <w:t xml:space="preserve"> Information provided by the Office of Wards of Court.</w:t>
      </w:r>
    </w:p>
  </w:footnote>
  <w:footnote w:id="12">
    <w:p w14:paraId="5C1AFDB3" w14:textId="77777777" w:rsidR="00DC6DB9" w:rsidRDefault="00DC6DB9" w:rsidP="00DC6DB9">
      <w:pPr>
        <w:pStyle w:val="FootnoteText"/>
      </w:pPr>
      <w:r w:rsidRPr="00C36114">
        <w:rPr>
          <w:rStyle w:val="FootnoteReference"/>
        </w:rPr>
        <w:footnoteRef/>
      </w:r>
      <w:r>
        <w:t xml:space="preserve"> </w:t>
      </w:r>
      <w:r w:rsidRPr="00890E54">
        <w:t>The commencement of ADMCA does not end wardship for Minors (persons under the age of 18) or impact applications to bring a Minor into wardship. Minor wards of court will be discharged from wardship on reaching their majority (18 years).</w:t>
      </w:r>
    </w:p>
  </w:footnote>
  <w:footnote w:id="13">
    <w:p w14:paraId="20CFA52E" w14:textId="5B838F19" w:rsidR="00522CCC" w:rsidRDefault="00522CCC">
      <w:pPr>
        <w:pStyle w:val="FootnoteText"/>
      </w:pPr>
      <w:r>
        <w:rPr>
          <w:rStyle w:val="FootnoteReference"/>
        </w:rPr>
        <w:footnoteRef/>
      </w:r>
      <w:r>
        <w:t xml:space="preserve"> From 26 April 2023 to 27 August 2024</w:t>
      </w:r>
      <w:r w:rsidR="00172FA1">
        <w:t>,</w:t>
      </w:r>
      <w:r>
        <w:t xml:space="preserve"> 159 adults were admitted into wardship. </w:t>
      </w:r>
      <w:r w:rsidR="004C6F84">
        <w:t>Thus,</w:t>
      </w:r>
      <w:r>
        <w:t xml:space="preserve"> the majority of admissions occurred within the </w:t>
      </w:r>
      <w:r w:rsidRPr="009A7149">
        <w:t xml:space="preserve">first </w:t>
      </w:r>
      <w:r>
        <w:t>sixteen</w:t>
      </w:r>
      <w:r w:rsidRPr="009A7149">
        <w:t xml:space="preserve"> months from the commencement of the legislation</w:t>
      </w:r>
      <w:r>
        <w:t xml:space="preserve">. </w:t>
      </w:r>
    </w:p>
  </w:footnote>
  <w:footnote w:id="14">
    <w:p w14:paraId="0C740607" w14:textId="59399EFE" w:rsidR="00611ED2" w:rsidRDefault="00611ED2">
      <w:pPr>
        <w:pStyle w:val="FootnoteText"/>
      </w:pPr>
      <w:r>
        <w:rPr>
          <w:rStyle w:val="FootnoteReference"/>
        </w:rPr>
        <w:footnoteRef/>
      </w:r>
      <w:r>
        <w:t xml:space="preserve"> These people were included in the overall figure of adults in wardship on 26 April 2023 as updating to remove the deaths prior to the legislation being commenced was not done until after this date. </w:t>
      </w:r>
    </w:p>
  </w:footnote>
  <w:footnote w:id="15">
    <w:p w14:paraId="0AEF666D" w14:textId="79A48EC2" w:rsidR="00145EC0" w:rsidRDefault="00145EC0">
      <w:pPr>
        <w:pStyle w:val="FootnoteText"/>
      </w:pPr>
      <w:r>
        <w:rPr>
          <w:rStyle w:val="FootnoteReference"/>
        </w:rPr>
        <w:footnoteRef/>
      </w:r>
      <w:r>
        <w:t xml:space="preserve"> Information provided by the DSS in January 2026 reveals that the 22 declarations that the person discharging from wardship requires the assistance of a co-decision-maker has resulted </w:t>
      </w:r>
      <w:r w:rsidRPr="00145EC0">
        <w:t>in: the registration of 10 CDMAs, involving 9 former wards, one of whom has two separate CDMAs</w:t>
      </w:r>
      <w:r>
        <w:t>;</w:t>
      </w:r>
      <w:r w:rsidRPr="00145EC0">
        <w:t xml:space="preserve"> a further 4 CDMAs submitted at present for review and registratio</w:t>
      </w:r>
      <w:r>
        <w:t>n; four</w:t>
      </w:r>
      <w:r w:rsidRPr="00145EC0">
        <w:t xml:space="preserve"> CDMAs that are presently in draft pending an application to register</w:t>
      </w:r>
      <w:r>
        <w:t>; three</w:t>
      </w:r>
      <w:r w:rsidRPr="00145EC0">
        <w:t xml:space="preserve"> court orders where the parties have yet to commence creating their CDMA</w:t>
      </w:r>
      <w:r>
        <w:t>;</w:t>
      </w:r>
      <w:r w:rsidRPr="00145EC0">
        <w:t xml:space="preserve"> </w:t>
      </w:r>
      <w:r>
        <w:t>and</w:t>
      </w:r>
      <w:r w:rsidRPr="00145EC0">
        <w:t xml:space="preserve"> </w:t>
      </w:r>
      <w:r>
        <w:t>one</w:t>
      </w:r>
      <w:r w:rsidRPr="00145EC0">
        <w:t xml:space="preserve"> court order in respect of which the capacity declaration was later revoked</w:t>
      </w:r>
      <w:r>
        <w:t>.</w:t>
      </w:r>
    </w:p>
  </w:footnote>
  <w:footnote w:id="16">
    <w:p w14:paraId="7CB9584D" w14:textId="5C10ECB4" w:rsidR="00437807" w:rsidRDefault="00437807">
      <w:pPr>
        <w:pStyle w:val="FootnoteText"/>
      </w:pPr>
      <w:r>
        <w:rPr>
          <w:rStyle w:val="FootnoteReference"/>
        </w:rPr>
        <w:footnoteRef/>
      </w:r>
      <w:r>
        <w:t xml:space="preserve"> </w:t>
      </w:r>
      <w:r w:rsidRPr="00437807">
        <w:t>Only 380 applications for discharge were lodged in 2023 and 2024, with the vast majority of these from the General Solicitor.</w:t>
      </w:r>
    </w:p>
  </w:footnote>
  <w:footnote w:id="17">
    <w:p w14:paraId="68A759E6" w14:textId="390755E9" w:rsidR="00166FA2" w:rsidRDefault="00166FA2">
      <w:pPr>
        <w:pStyle w:val="FootnoteText"/>
      </w:pPr>
      <w:r>
        <w:rPr>
          <w:rStyle w:val="FootnoteReference"/>
        </w:rPr>
        <w:footnoteRef/>
      </w:r>
      <w:r>
        <w:t xml:space="preserve"> This is explored further under the Strand 3 findings. S.54(1)(c) ADMCA allows for the court and a broader range of individuals than committees to initiate discharge applications.</w:t>
      </w:r>
    </w:p>
  </w:footnote>
  <w:footnote w:id="18">
    <w:p w14:paraId="3785BA75" w14:textId="0B304A5B" w:rsidR="00947285" w:rsidRDefault="00947285">
      <w:pPr>
        <w:pStyle w:val="FootnoteText"/>
      </w:pPr>
      <w:r w:rsidRPr="00C36114">
        <w:rPr>
          <w:rStyle w:val="FootnoteReference"/>
        </w:rPr>
        <w:footnoteRef/>
      </w:r>
      <w:r>
        <w:t xml:space="preserve"> Participants quotes have been pseudonymised to protect the</w:t>
      </w:r>
      <w:r w:rsidR="00AF10E1">
        <w:t>ir</w:t>
      </w:r>
      <w:r>
        <w:t xml:space="preserve"> identity</w:t>
      </w:r>
      <w:r w:rsidR="00AF10E1">
        <w:t>.</w:t>
      </w:r>
    </w:p>
  </w:footnote>
  <w:footnote w:id="19">
    <w:p w14:paraId="269B7024" w14:textId="77777777" w:rsidR="00724F05" w:rsidRDefault="00724F05" w:rsidP="00724F05">
      <w:pPr>
        <w:pStyle w:val="FootnoteText"/>
      </w:pPr>
      <w:r w:rsidRPr="00C36114">
        <w:rPr>
          <w:rStyle w:val="FootnoteReference"/>
        </w:rPr>
        <w:footnoteRef/>
      </w:r>
      <w:r>
        <w:t xml:space="preserve"> Some details have been changed to protect the identity of this participant.</w:t>
      </w:r>
    </w:p>
  </w:footnote>
  <w:footnote w:id="20">
    <w:p w14:paraId="2AF109F5" w14:textId="77777777" w:rsidR="002757BC" w:rsidRDefault="002757BC" w:rsidP="002757BC">
      <w:pPr>
        <w:pStyle w:val="FootnoteText"/>
      </w:pPr>
      <w:r w:rsidRPr="00C36114">
        <w:rPr>
          <w:rStyle w:val="FootnoteReference"/>
        </w:rPr>
        <w:footnoteRef/>
      </w:r>
      <w:r>
        <w:t xml:space="preserve"> Guests were invited to attend for part but not all the meeting.</w:t>
      </w:r>
    </w:p>
  </w:footnote>
  <w:footnote w:id="21">
    <w:p w14:paraId="08F3D871" w14:textId="754CC773" w:rsidR="0007092F" w:rsidRDefault="0007092F">
      <w:pPr>
        <w:pStyle w:val="FootnoteText"/>
      </w:pPr>
      <w:r>
        <w:rPr>
          <w:rStyle w:val="FootnoteReference"/>
        </w:rPr>
        <w:footnoteRef/>
      </w:r>
      <w:r>
        <w:t xml:space="preserve"> The NDA understands the DSS has also engaged with this organisation. </w:t>
      </w:r>
    </w:p>
  </w:footnote>
  <w:footnote w:id="22">
    <w:p w14:paraId="40EB702C" w14:textId="17F29A72" w:rsidR="00C62DFC" w:rsidRDefault="00C62DFC">
      <w:pPr>
        <w:pStyle w:val="FootnoteText"/>
      </w:pPr>
      <w:r>
        <w:rPr>
          <w:rStyle w:val="FootnoteReference"/>
        </w:rPr>
        <w:footnoteRef/>
      </w:r>
      <w:r>
        <w:t xml:space="preserve"> For example, data from the Office of the Wards of Court shows that 78% of those who exited wardship by the end of November 2025 were discharged with the support of a decision-making representative.</w:t>
      </w:r>
      <w:r w:rsidR="00010BBD">
        <w:t xml:space="preserve"> See the findings of Strand 1.</w:t>
      </w:r>
    </w:p>
  </w:footnote>
  <w:footnote w:id="23">
    <w:p w14:paraId="01327C30" w14:textId="2D20190F" w:rsidR="000565A4" w:rsidRDefault="000565A4" w:rsidP="00F03614">
      <w:pPr>
        <w:pStyle w:val="FootnoteText"/>
      </w:pPr>
      <w:r>
        <w:rPr>
          <w:rStyle w:val="FootnoteReference"/>
        </w:rPr>
        <w:footnoteRef/>
      </w:r>
      <w:r>
        <w:t xml:space="preserve"> </w:t>
      </w:r>
      <w:r w:rsidR="00F03614">
        <w:t>Order 67A, rule 4(1) of the Rules of the Superior Courts notes that the solicitor effecting service of a discharge application must explain the nature and implications of the application to the person in wardship, explain that they are permitted and encouraged to participate, and will be facilitated, in participating in the hearing of the application</w:t>
      </w:r>
      <w:r w:rsidR="003B09FE">
        <w:t xml:space="preserve"> and record any response by the ward</w:t>
      </w:r>
      <w:r w:rsidR="00F03614">
        <w:t>.</w:t>
      </w:r>
    </w:p>
  </w:footnote>
  <w:footnote w:id="24">
    <w:p w14:paraId="0F289828" w14:textId="137B24F1" w:rsidR="00FE7D29" w:rsidRDefault="00FE7D29">
      <w:pPr>
        <w:pStyle w:val="FootnoteText"/>
      </w:pPr>
      <w:r>
        <w:rPr>
          <w:rStyle w:val="FootnoteReference"/>
        </w:rPr>
        <w:footnoteRef/>
      </w:r>
      <w:r>
        <w:t xml:space="preserve"> </w:t>
      </w:r>
      <w:r w:rsidRPr="00FE7D29">
        <w:t xml:space="preserve">Of the 66 </w:t>
      </w:r>
      <w:r>
        <w:t xml:space="preserve">discharge </w:t>
      </w:r>
      <w:r w:rsidRPr="00FE7D29">
        <w:t>hearings observed</w:t>
      </w:r>
      <w:r>
        <w:t xml:space="preserve"> by NDA researchers</w:t>
      </w:r>
      <w:r w:rsidR="00622624">
        <w:t xml:space="preserve"> during the period</w:t>
      </w:r>
      <w:r w:rsidR="00622624" w:rsidRPr="00622624">
        <w:t xml:space="preserve"> 20 November 2023 </w:t>
      </w:r>
      <w:r w:rsidR="00622624">
        <w:t>to</w:t>
      </w:r>
      <w:r w:rsidR="00622624" w:rsidRPr="00622624">
        <w:t xml:space="preserve"> 31 August 2025</w:t>
      </w:r>
      <w:r w:rsidR="00622624">
        <w:t>,</w:t>
      </w:r>
      <w:r w:rsidRPr="00FE7D29">
        <w:t xml:space="preserve"> 26 relevant persons </w:t>
      </w:r>
      <w:r w:rsidR="00622624">
        <w:t xml:space="preserve">did </w:t>
      </w:r>
      <w:r w:rsidRPr="00FE7D29">
        <w:t>not atten</w:t>
      </w:r>
      <w:r w:rsidR="00622624">
        <w:t>d</w:t>
      </w:r>
      <w:r>
        <w:t>.</w:t>
      </w:r>
      <w:r w:rsidR="00622624">
        <w:t xml:space="preserve"> We observed some cases where the court was informed by the legal representative that the person being discharged had opted not to attend.</w:t>
      </w:r>
      <w:r>
        <w:t xml:space="preserve"> </w:t>
      </w:r>
    </w:p>
  </w:footnote>
  <w:footnote w:id="25">
    <w:p w14:paraId="0BD261B0" w14:textId="77777777" w:rsidR="006334AF" w:rsidRDefault="006334AF" w:rsidP="006334AF">
      <w:pPr>
        <w:pStyle w:val="FootnoteText"/>
      </w:pPr>
      <w:r w:rsidRPr="00C36114">
        <w:rPr>
          <w:rStyle w:val="FootnoteReference"/>
        </w:rPr>
        <w:footnoteRef/>
      </w:r>
      <w:r>
        <w:t xml:space="preserve"> The ADMCA states that discharge proceedings</w:t>
      </w:r>
      <w:r w:rsidRPr="00D26ADD">
        <w:t xml:space="preserve"> shall be conducted with the least amount of formality consistent with the proper administration of justice</w:t>
      </w:r>
      <w:r>
        <w:t xml:space="preserve"> (Section 54(3))</w:t>
      </w:r>
      <w:r w:rsidRPr="00D26ADD">
        <w:t>.</w:t>
      </w:r>
    </w:p>
  </w:footnote>
  <w:footnote w:id="26">
    <w:p w14:paraId="5780786A" w14:textId="5078C2DB" w:rsidR="00151348" w:rsidRDefault="00151348">
      <w:pPr>
        <w:pStyle w:val="FootnoteText"/>
      </w:pPr>
      <w:r w:rsidRPr="00C36114">
        <w:rPr>
          <w:rStyle w:val="FootnoteReference"/>
        </w:rPr>
        <w:footnoteRef/>
      </w:r>
      <w:r>
        <w:t xml:space="preserve"> High Court Practice Direction 133, which took effect in summer 2025, requires </w:t>
      </w:r>
      <w:r w:rsidRPr="00151348">
        <w:t>that a person that was made a ward of court be visited and consulted a minimum of once prior to the discharge hearing.</w:t>
      </w:r>
    </w:p>
  </w:footnote>
  <w:footnote w:id="27">
    <w:p w14:paraId="629D8E89" w14:textId="31BB11B7" w:rsidR="00773370" w:rsidRDefault="00773370">
      <w:pPr>
        <w:pStyle w:val="FootnoteText"/>
      </w:pPr>
      <w:r>
        <w:rPr>
          <w:rStyle w:val="FootnoteReference"/>
        </w:rPr>
        <w:footnoteRef/>
      </w:r>
      <w:r>
        <w:t xml:space="preserve"> This approach does not appear to be typically followed in discharge proceedings which do not involve the General Solicitor.</w:t>
      </w:r>
    </w:p>
  </w:footnote>
  <w:footnote w:id="28">
    <w:p w14:paraId="48F89512" w14:textId="610F5F28" w:rsidR="00026749" w:rsidRDefault="00026749">
      <w:pPr>
        <w:pStyle w:val="FootnoteText"/>
      </w:pPr>
      <w:r w:rsidRPr="00C36114">
        <w:rPr>
          <w:rStyle w:val="FootnoteReference"/>
        </w:rPr>
        <w:footnoteRef/>
      </w:r>
      <w:r>
        <w:t xml:space="preserve"> See for example s.39(1)(f) ADMCA</w:t>
      </w:r>
    </w:p>
  </w:footnote>
  <w:footnote w:id="29">
    <w:p w14:paraId="7DC70F9D" w14:textId="0798DAF1" w:rsidR="00EA388D" w:rsidRDefault="00EA388D">
      <w:pPr>
        <w:pStyle w:val="FootnoteText"/>
      </w:pPr>
      <w:r w:rsidRPr="00C36114">
        <w:rPr>
          <w:rStyle w:val="FootnoteReference"/>
        </w:rPr>
        <w:footnoteRef/>
      </w:r>
      <w:r>
        <w:t xml:space="preserve"> A ‘registered medical practitioner’ is defined in section 2 ADMCA.</w:t>
      </w:r>
    </w:p>
  </w:footnote>
  <w:footnote w:id="30">
    <w:p w14:paraId="29DBD09F" w14:textId="220D0D75" w:rsidR="003C7392" w:rsidRDefault="003C7392">
      <w:pPr>
        <w:pStyle w:val="FootnoteText"/>
      </w:pPr>
      <w:r w:rsidRPr="00C36114">
        <w:rPr>
          <w:rStyle w:val="FootnoteReference"/>
        </w:rPr>
        <w:footnoteRef/>
      </w:r>
      <w:r>
        <w:t xml:space="preserve"> S.5</w:t>
      </w:r>
      <w:r w:rsidR="00166FA2">
        <w:t>4</w:t>
      </w:r>
      <w:r>
        <w:t>(1)(c)(ii) ADMCA states that – with the consent of the wardship court – “</w:t>
      </w:r>
      <w:r w:rsidRPr="003C7392">
        <w:t>such other person as appears to the wardship court to have a sufficient interest in, or expertise in relation to, the welfare of the ward</w:t>
      </w:r>
      <w:r>
        <w:t>” can make an application for discharge.</w:t>
      </w:r>
    </w:p>
  </w:footnote>
  <w:footnote w:id="31">
    <w:p w14:paraId="5D65D019" w14:textId="36BC6A5B" w:rsidR="00AC38B7" w:rsidRDefault="00AC38B7">
      <w:pPr>
        <w:pStyle w:val="FootnoteText"/>
      </w:pPr>
      <w:r>
        <w:rPr>
          <w:rStyle w:val="FootnoteReference"/>
        </w:rPr>
        <w:footnoteRef/>
      </w:r>
      <w:r>
        <w:t xml:space="preserve"> A</w:t>
      </w:r>
      <w:r w:rsidRPr="00AC38B7">
        <w:t xml:space="preserve"> CDMA cannot be imposed</w:t>
      </w:r>
      <w:r w:rsidR="008D2A5B">
        <w:t xml:space="preserve"> by the wardship court</w:t>
      </w:r>
      <w:r w:rsidRPr="00AC38B7">
        <w:t>. One of the statements required to register a CDMA is a statement from the former ward (‘the appointer’) that the appointer wishes to enter into the CDMA with the co-decision-maker (s</w:t>
      </w:r>
      <w:r>
        <w:t>.</w:t>
      </w:r>
      <w:r w:rsidRPr="00AC38B7">
        <w:t>21(4)(b)(ii)</w:t>
      </w:r>
      <w:r>
        <w:t xml:space="preserve"> ADMCA</w:t>
      </w:r>
      <w:r w:rsidRPr="00AC38B7">
        <w:t>).</w:t>
      </w:r>
    </w:p>
  </w:footnote>
  <w:footnote w:id="32">
    <w:p w14:paraId="0A5E05F0" w14:textId="5DDD7283" w:rsidR="008B363D" w:rsidRDefault="008B363D">
      <w:pPr>
        <w:pStyle w:val="FootnoteText"/>
      </w:pPr>
      <w:r>
        <w:rPr>
          <w:rStyle w:val="FootnoteReference"/>
        </w:rPr>
        <w:footnoteRef/>
      </w:r>
      <w:r>
        <w:t xml:space="preserve"> T</w:t>
      </w:r>
      <w:r w:rsidRPr="008B363D">
        <w:t xml:space="preserve">he medical visitor’s assessment obtained for a Part 6 discharge application does not satisfy the elements of a capacity statement for registration of a CDMA under Part 4 of the </w:t>
      </w:r>
      <w:r>
        <w:t>ADMCA</w:t>
      </w:r>
      <w:r w:rsidRPr="008B363D">
        <w:t>. The capacity statement under section 21(4)(f) contemplates a particular CDMA and a particular co-decision-maker and states that, in the opinion of the assessor: (i) the appointer has capacity to make a decision to enter into the co-decision</w:t>
      </w:r>
      <w:r>
        <w:t>-</w:t>
      </w:r>
      <w:r w:rsidRPr="008B363D">
        <w:t>making agreement, (ii) the appointer requires assistance in exercising his or her decision-making in respect of the relevant decisions contained in the co-decision-making agreement, and (iii) the appointer has capacity to make the relevant decisions specified in the co</w:t>
      </w:r>
      <w:r>
        <w:t>-</w:t>
      </w:r>
      <w:r w:rsidRPr="008B363D">
        <w:t>decision-making agreement with the assistance of the co-decision-maker</w:t>
      </w:r>
      <w:r>
        <w:t>.</w:t>
      </w:r>
      <w:r w:rsidRPr="008B363D">
        <w:t xml:space="preserve"> The assessment provided by the medical visitor under Part 6 does not address these matters</w:t>
      </w:r>
      <w:r w:rsidR="005B3E3D">
        <w:t>.</w:t>
      </w:r>
    </w:p>
  </w:footnote>
  <w:footnote w:id="33">
    <w:p w14:paraId="5D616BF7" w14:textId="04EAD3D9" w:rsidR="00DE5D4A" w:rsidRDefault="00DE5D4A">
      <w:pPr>
        <w:pStyle w:val="FootnoteText"/>
      </w:pPr>
      <w:r>
        <w:rPr>
          <w:rStyle w:val="FootnoteReference"/>
        </w:rPr>
        <w:footnoteRef/>
      </w:r>
      <w:r>
        <w:t xml:space="preserve"> However, </w:t>
      </w:r>
      <w:r w:rsidRPr="00DE5D4A">
        <w:t>S.3 ADMCA recognises that decision-making is issue- and time-specific and that the inability to make one decision does not translate to an inability to make all decisions.</w:t>
      </w:r>
    </w:p>
  </w:footnote>
  <w:footnote w:id="34">
    <w:p w14:paraId="480AB4BF" w14:textId="1600B9F3" w:rsidR="00A269B7" w:rsidRDefault="00A269B7">
      <w:pPr>
        <w:pStyle w:val="FootnoteText"/>
      </w:pPr>
      <w:r>
        <w:rPr>
          <w:rStyle w:val="FootnoteReference"/>
        </w:rPr>
        <w:footnoteRef/>
      </w:r>
      <w:r>
        <w:t xml:space="preserve"> In addition to the review of capacity of wards of court, t</w:t>
      </w:r>
      <w:r w:rsidRPr="00A269B7">
        <w:t xml:space="preserve">hese </w:t>
      </w:r>
      <w:r>
        <w:t>include</w:t>
      </w:r>
      <w:r w:rsidRPr="00A269B7">
        <w:t xml:space="preserve"> applications for detention; review of detention orders; applications relating to donation of an organ from a living donor; and applications in connection with the withdrawal of life-sustaining treatment from a person lacking capacity.</w:t>
      </w:r>
    </w:p>
  </w:footnote>
  <w:footnote w:id="35">
    <w:p w14:paraId="20FA4EEB" w14:textId="77777777" w:rsidR="006334AF" w:rsidRDefault="006334AF" w:rsidP="006334AF">
      <w:pPr>
        <w:pStyle w:val="FootnoteText"/>
      </w:pPr>
      <w:r w:rsidRPr="00C36114">
        <w:rPr>
          <w:rStyle w:val="FootnoteReference"/>
        </w:rPr>
        <w:footnoteRef/>
      </w:r>
      <w:r>
        <w:t xml:space="preserve"> See webinars directed at both committees and legal practitioners (</w:t>
      </w:r>
      <w:hyperlink r:id="rId1" w:history="1">
        <w:r w:rsidRPr="00D977BE">
          <w:rPr>
            <w:rStyle w:val="Hyperlink"/>
          </w:rPr>
          <w:t>https://www.youtube.com/watch?v=_pCNI1ZrLno</w:t>
        </w:r>
      </w:hyperlink>
      <w:r>
        <w:t xml:space="preserve">; </w:t>
      </w:r>
      <w:hyperlink r:id="rId2" w:history="1">
        <w:r w:rsidRPr="00D977BE">
          <w:rPr>
            <w:rStyle w:val="Hyperlink"/>
          </w:rPr>
          <w:t>https://www.youtube.com/watch?v=_RqktofuhWM</w:t>
        </w:r>
      </w:hyperlink>
      <w:r>
        <w:t xml:space="preserve"> )</w:t>
      </w:r>
    </w:p>
  </w:footnote>
  <w:footnote w:id="36">
    <w:p w14:paraId="3AF01846" w14:textId="75DE0BDE" w:rsidR="0004297B" w:rsidRDefault="0004297B">
      <w:pPr>
        <w:pStyle w:val="FootnoteText"/>
      </w:pPr>
      <w:r>
        <w:rPr>
          <w:rStyle w:val="FootnoteReference"/>
        </w:rPr>
        <w:footnoteRef/>
      </w:r>
      <w:r>
        <w:t xml:space="preserve"> See findings under Strand 4 for detail on how </w:t>
      </w:r>
      <w:r w:rsidR="005325F7">
        <w:t>these financial plans have</w:t>
      </w:r>
      <w:r>
        <w:t xml:space="preserve"> been considered by the court. </w:t>
      </w:r>
    </w:p>
  </w:footnote>
  <w:footnote w:id="37">
    <w:p w14:paraId="1E80A774" w14:textId="26C39CCA" w:rsidR="005B4E62" w:rsidRDefault="005B4E62">
      <w:pPr>
        <w:pStyle w:val="FootnoteText"/>
      </w:pPr>
      <w:r w:rsidRPr="00C36114">
        <w:rPr>
          <w:rStyle w:val="FootnoteReference"/>
        </w:rPr>
        <w:footnoteRef/>
      </w:r>
      <w:r>
        <w:t xml:space="preserve"> </w:t>
      </w:r>
      <w:r w:rsidRPr="00BC0110">
        <w:t xml:space="preserve">A judgement of the Court of Appeal has confirmed this position (see In </w:t>
      </w:r>
      <w:r w:rsidR="00756DCA" w:rsidRPr="00BC0110">
        <w:t>the</w:t>
      </w:r>
      <w:r w:rsidRPr="00BC0110">
        <w:t xml:space="preserve"> Matter of KK (A Ward of Court) [2024] IECA 242). In its decision, the Court of Appeal concluded that, post-commencement of the 2015 Act, there is no longer a power to make a new detention order for a </w:t>
      </w:r>
      <w:r w:rsidR="00EA6920">
        <w:t>person that had been made a w</w:t>
      </w:r>
      <w:r w:rsidRPr="00BC0110">
        <w:t xml:space="preserve">ard of </w:t>
      </w:r>
      <w:r w:rsidR="00EA6920">
        <w:t>c</w:t>
      </w:r>
      <w:r w:rsidRPr="00BC0110">
        <w:t xml:space="preserve">ourt under the wardship regime (as provided for under s.9 of the Courts (Supplemental Provisions) Act 1961). However, the Court of Appeal was clear that the High Court retains the power to make </w:t>
      </w:r>
      <w:r>
        <w:t xml:space="preserve">new </w:t>
      </w:r>
      <w:r w:rsidRPr="00BC0110">
        <w:t>orders for the detention of persons in wardship under its inherent jurisdiction.</w:t>
      </w:r>
    </w:p>
  </w:footnote>
  <w:footnote w:id="38">
    <w:p w14:paraId="3DB246C4" w14:textId="7D083177" w:rsidR="006334AF" w:rsidRDefault="006334AF" w:rsidP="006334AF">
      <w:pPr>
        <w:pStyle w:val="FootnoteText"/>
      </w:pPr>
      <w:r w:rsidRPr="00C36114">
        <w:rPr>
          <w:rStyle w:val="FootnoteReference"/>
        </w:rPr>
        <w:footnoteRef/>
      </w:r>
      <w:r>
        <w:t xml:space="preserve"> </w:t>
      </w:r>
      <w:r w:rsidRPr="00B55C57">
        <w:t>Article 34.3. 1° of the Irish constitution invests the High Court with ‘full original jurisdiction in and power to determine all matters and questions whether of law or fact, civil or criminal’. The inherent jurisdiction of the High Court is confirmed by Section 4(5) of the ADM</w:t>
      </w:r>
      <w:r w:rsidR="003669BB">
        <w:t>C</w:t>
      </w:r>
      <w:r w:rsidRPr="00B55C57">
        <w:t>A which provides that ‘Nothing in this Act shall affect the inherent jurisdiction of the High Court to make orders for the care, treatment or detention of persons who lack capacity.’ The powers have been used on a case-by-case basis to vindicate the fundamental constitutional rights of children and certain categories of adults.</w:t>
      </w:r>
    </w:p>
  </w:footnote>
  <w:footnote w:id="39">
    <w:p w14:paraId="1AAC5F83" w14:textId="43E519DE" w:rsidR="00D637B0" w:rsidRDefault="00D637B0">
      <w:pPr>
        <w:pStyle w:val="FootnoteText"/>
      </w:pPr>
      <w:r>
        <w:rPr>
          <w:rStyle w:val="FootnoteReference"/>
        </w:rPr>
        <w:footnoteRef/>
      </w:r>
      <w:r>
        <w:t xml:space="preserve"> W</w:t>
      </w:r>
      <w:r w:rsidRPr="00D637B0">
        <w:t>here the CDMA process proves very protracted, the wardship court may</w:t>
      </w:r>
      <w:r>
        <w:t xml:space="preserve"> also</w:t>
      </w:r>
      <w:r w:rsidRPr="00D637B0">
        <w:t xml:space="preserve"> rely on the provisions of section</w:t>
      </w:r>
      <w:r>
        <w:t>s</w:t>
      </w:r>
      <w:r w:rsidRPr="00D637B0">
        <w:t xml:space="preserve"> 41(3) and 38(8A)</w:t>
      </w:r>
      <w:r>
        <w:t xml:space="preserve"> ADMCA</w:t>
      </w:r>
      <w:r w:rsidRPr="00D637B0">
        <w:t>. This would allow the court to appoint a DMR who is obliged to ensure in so far as practicable to make decisions jointly with the relevant person and to make provision for the DMRO to cease on registration of the CDMA</w:t>
      </w:r>
      <w:r>
        <w:t>.</w:t>
      </w:r>
    </w:p>
  </w:footnote>
  <w:footnote w:id="40">
    <w:p w14:paraId="4B75B58C" w14:textId="6FB19E67" w:rsidR="005931C1" w:rsidRDefault="005931C1">
      <w:pPr>
        <w:pStyle w:val="FootnoteText"/>
      </w:pPr>
      <w:r w:rsidRPr="00C36114">
        <w:rPr>
          <w:rStyle w:val="FootnoteReference"/>
        </w:rPr>
        <w:footnoteRef/>
      </w:r>
      <w:r>
        <w:t xml:space="preserve"> Part 6 ADMCA deals with applications for discharge from wardship.</w:t>
      </w:r>
    </w:p>
  </w:footnote>
  <w:footnote w:id="41">
    <w:p w14:paraId="1AF17413" w14:textId="77777777" w:rsidR="002D3F1B" w:rsidRDefault="002D3F1B" w:rsidP="002D3F1B">
      <w:pPr>
        <w:pStyle w:val="FootnoteText"/>
      </w:pPr>
      <w:r w:rsidRPr="00C36114">
        <w:rPr>
          <w:rStyle w:val="FootnoteReference"/>
        </w:rPr>
        <w:footnoteRef/>
      </w:r>
      <w:r>
        <w:t xml:space="preserve"> </w:t>
      </w:r>
      <w:r w:rsidRPr="00630915">
        <w:t>Under S.10</w:t>
      </w:r>
      <w:r>
        <w:t>7</w:t>
      </w:r>
      <w:r w:rsidRPr="00630915">
        <w:t xml:space="preserve"> of the ADMCA, reviews are required to be carried out on detention orders made for wards of court</w:t>
      </w:r>
      <w:r>
        <w:t xml:space="preserve"> who are </w:t>
      </w:r>
      <w:r w:rsidRPr="00630915">
        <w:t>detained in approved centres immediately before, and continuing on from the commencement of the section.</w:t>
      </w:r>
    </w:p>
  </w:footnote>
  <w:footnote w:id="42">
    <w:p w14:paraId="3BFEB519" w14:textId="77777777" w:rsidR="002D3F1B" w:rsidRDefault="002D3F1B" w:rsidP="002D3F1B">
      <w:pPr>
        <w:pStyle w:val="FootnoteText"/>
      </w:pPr>
      <w:r w:rsidRPr="00C36114">
        <w:rPr>
          <w:rStyle w:val="FootnoteReference"/>
        </w:rPr>
        <w:footnoteRef/>
      </w:r>
      <w:r>
        <w:t xml:space="preserve"> Under </w:t>
      </w:r>
      <w:r w:rsidRPr="00630915">
        <w:t>S</w:t>
      </w:r>
      <w:r>
        <w:t>.</w:t>
      </w:r>
      <w:r w:rsidRPr="00630915">
        <w:t xml:space="preserve">108 of the </w:t>
      </w:r>
      <w:r>
        <w:t>ADMCA</w:t>
      </w:r>
      <w:r w:rsidRPr="00630915">
        <w:t>, reviews are required to be carried out on detention orders made for wards of court detained in institutions that are non-approved centres immediately before, and continuing on from the commencement of the section.</w:t>
      </w:r>
    </w:p>
  </w:footnote>
  <w:footnote w:id="43">
    <w:p w14:paraId="19B7B526" w14:textId="7851C519" w:rsidR="002D3F1B" w:rsidRPr="00317772" w:rsidRDefault="002D3F1B" w:rsidP="00317772">
      <w:pPr>
        <w:spacing w:after="0"/>
        <w:rPr>
          <w:sz w:val="22"/>
          <w:szCs w:val="20"/>
        </w:rPr>
      </w:pPr>
      <w:r w:rsidRPr="00C36114">
        <w:rPr>
          <w:rStyle w:val="FootnoteReference"/>
        </w:rPr>
        <w:footnoteRef/>
      </w:r>
      <w:r w:rsidRPr="00814CDD">
        <w:rPr>
          <w:sz w:val="20"/>
          <w:szCs w:val="18"/>
        </w:rPr>
        <w:t xml:space="preserve"> </w:t>
      </w:r>
      <w:r w:rsidR="00317772" w:rsidRPr="00317772">
        <w:rPr>
          <w:sz w:val="20"/>
          <w:szCs w:val="18"/>
        </w:rPr>
        <w:t>The role of the appointed Guardian ad Litem is to determine the wishes and instructions of the adult party and to relay same to the Court.</w:t>
      </w:r>
      <w:r w:rsidR="004C538B">
        <w:rPr>
          <w:sz w:val="20"/>
          <w:szCs w:val="18"/>
        </w:rPr>
        <w:t xml:space="preserve"> They also offer their views on the person’s best interests. T</w:t>
      </w:r>
      <w:r w:rsidR="00133A67" w:rsidRPr="00133A67">
        <w:rPr>
          <w:sz w:val="20"/>
          <w:szCs w:val="18"/>
        </w:rPr>
        <w:t xml:space="preserve">his is </w:t>
      </w:r>
      <w:r w:rsidR="004C538B">
        <w:rPr>
          <w:sz w:val="20"/>
          <w:szCs w:val="18"/>
        </w:rPr>
        <w:t xml:space="preserve">considered </w:t>
      </w:r>
      <w:r w:rsidR="00133A67" w:rsidRPr="00133A67">
        <w:rPr>
          <w:sz w:val="20"/>
          <w:szCs w:val="18"/>
        </w:rPr>
        <w:t>an additional safeguard which is utilised by the court to represent the voice of the person in detention in circumstances where a detention order is being considered outside of a statutory framework.</w:t>
      </w:r>
      <w:r w:rsidR="00133A67">
        <w:rPr>
          <w:sz w:val="20"/>
          <w:szCs w:val="18"/>
        </w:rPr>
        <w:t xml:space="preserve"> The appointment of a Guardian ad Litem is not governed by the ADMCA.</w:t>
      </w:r>
    </w:p>
  </w:footnote>
  <w:footnote w:id="44">
    <w:p w14:paraId="2A3AC247" w14:textId="68B4D7A3" w:rsidR="004C538B" w:rsidRDefault="004C538B">
      <w:pPr>
        <w:pStyle w:val="FootnoteText"/>
      </w:pPr>
      <w:r>
        <w:rPr>
          <w:rStyle w:val="FootnoteReference"/>
        </w:rPr>
        <w:footnoteRef/>
      </w:r>
      <w:r>
        <w:t xml:space="preserve"> T</w:t>
      </w:r>
      <w:r w:rsidRPr="004C538B">
        <w:t>he Civil Law and Criminal Law (Miscellaneous Provisions) Act 2020</w:t>
      </w:r>
      <w:r>
        <w:t xml:space="preserve"> addresses the matter of remote participation in hearings. </w:t>
      </w:r>
    </w:p>
  </w:footnote>
  <w:footnote w:id="45">
    <w:p w14:paraId="011D14C0" w14:textId="77777777" w:rsidR="0085060A" w:rsidRDefault="0085060A" w:rsidP="0085060A">
      <w:pPr>
        <w:pStyle w:val="FootnoteText"/>
      </w:pPr>
      <w:r w:rsidRPr="00C36114">
        <w:rPr>
          <w:rStyle w:val="FootnoteReference"/>
        </w:rPr>
        <w:footnoteRef/>
      </w:r>
      <w:r>
        <w:t xml:space="preserve"> This has changed since the introduction of High Court Practice Direction 133, which entered into force on 3 June 2025. An individual must be consulted on at least one occasion now. </w:t>
      </w:r>
    </w:p>
  </w:footnote>
  <w:footnote w:id="46">
    <w:p w14:paraId="338ED8F1" w14:textId="4CC08C41" w:rsidR="00B35B8F" w:rsidRDefault="00B35B8F">
      <w:pPr>
        <w:pStyle w:val="FootnoteText"/>
      </w:pPr>
      <w:r w:rsidRPr="00C36114">
        <w:rPr>
          <w:rStyle w:val="FootnoteReference"/>
        </w:rPr>
        <w:footnoteRef/>
      </w:r>
      <w:r>
        <w:t xml:space="preserve"> </w:t>
      </w:r>
      <w:r w:rsidRPr="00B35B8F">
        <w:t>The ADMCA states that discharge proceedings shall be conducted with the least amount of formality consistent with the proper administration of justice (Section 54(3)).</w:t>
      </w:r>
    </w:p>
  </w:footnote>
  <w:footnote w:id="47">
    <w:p w14:paraId="0E90D5BB" w14:textId="6E0DFCA8" w:rsidR="0065293C" w:rsidRDefault="0065293C">
      <w:pPr>
        <w:pStyle w:val="FootnoteText"/>
      </w:pPr>
      <w:r>
        <w:rPr>
          <w:rStyle w:val="FootnoteReference"/>
        </w:rPr>
        <w:footnoteRef/>
      </w:r>
      <w:r>
        <w:t xml:space="preserve"> Section 38(9) </w:t>
      </w:r>
      <w:r w:rsidR="00010BBD">
        <w:t xml:space="preserve">ADMCA </w:t>
      </w:r>
      <w:r>
        <w:t>notes that i</w:t>
      </w:r>
      <w:r w:rsidRPr="0065293C">
        <w:t>n making a decision-making representation order, the court shall</w:t>
      </w:r>
      <w:r w:rsidR="00010BBD">
        <w:t xml:space="preserve"> </w:t>
      </w:r>
      <w:r w:rsidRPr="0065293C">
        <w:t>ensure that the powers conferred are as limited in scope and duration as is necessary in the circumstances having regard to the interests of the relevant person the subject of the order.</w:t>
      </w:r>
    </w:p>
  </w:footnote>
  <w:footnote w:id="48">
    <w:p w14:paraId="44D57958" w14:textId="62DEE74E" w:rsidR="00966C3F" w:rsidRDefault="00966C3F">
      <w:pPr>
        <w:pStyle w:val="FootnoteText"/>
      </w:pPr>
      <w:r>
        <w:rPr>
          <w:rStyle w:val="FootnoteReference"/>
        </w:rPr>
        <w:footnoteRef/>
      </w:r>
      <w:r>
        <w:t xml:space="preserve"> The c</w:t>
      </w:r>
      <w:r w:rsidRPr="00966C3F">
        <w:t>ollation of the data sought would have required hand counting and analysis of files.</w:t>
      </w:r>
      <w:r w:rsidR="00C818C9">
        <w:t xml:space="preserve"> Resource limitations prevented such an analysis.</w:t>
      </w:r>
      <w:r w:rsidRPr="00966C3F">
        <w:rPr>
          <w:sz w:val="22"/>
          <w:szCs w:val="22"/>
        </w:rPr>
        <w:t xml:space="preserve"> </w:t>
      </w:r>
    </w:p>
  </w:footnote>
  <w:footnote w:id="49">
    <w:p w14:paraId="402C7257" w14:textId="402F0D4D" w:rsidR="00993839" w:rsidRDefault="00993839">
      <w:pPr>
        <w:pStyle w:val="FootnoteText"/>
      </w:pPr>
      <w:r>
        <w:rPr>
          <w:rStyle w:val="FootnoteReference"/>
        </w:rPr>
        <w:footnoteRef/>
      </w:r>
      <w:r>
        <w:t xml:space="preserve"> </w:t>
      </w:r>
      <w:r w:rsidRPr="00993839">
        <w:t>See for instance Department of Justice and Equality (2013) Explanatory Memorandum – Assisted Decision-Making (Capacity) Bill 2013, Dublin: Houses of the Oireachtas, p.2.</w:t>
      </w:r>
      <w:r>
        <w:t xml:space="preserve"> </w:t>
      </w:r>
    </w:p>
  </w:footnote>
  <w:footnote w:id="50">
    <w:p w14:paraId="09D53A5A" w14:textId="67ADFB36" w:rsidR="004E42F6" w:rsidRDefault="004E42F6">
      <w:pPr>
        <w:pStyle w:val="FootnoteText"/>
      </w:pPr>
      <w:r>
        <w:rPr>
          <w:rStyle w:val="FootnoteReference"/>
        </w:rPr>
        <w:footnoteRef/>
      </w:r>
      <w:r>
        <w:t xml:space="preserve"> The Courts Service provided the following information: </w:t>
      </w:r>
      <w:r w:rsidRPr="004E42F6">
        <w:t xml:space="preserve">The Courts Service, in accordance with the Courts Service Act 1998, is responsible for the management and administration of the Courts and the provision of support services for judges. </w:t>
      </w:r>
      <w:r>
        <w:t>As such,</w:t>
      </w:r>
      <w:r w:rsidRPr="004E42F6">
        <w:t xml:space="preserve"> the Courts Service has a role in the management and investment of Court Funds, which are held in trust by the Courts. Specifically, the Courts Officers Act 1926 (Sec 15 &amp; 16) established the Office and the position of the Accountant of the Courts of Justice and provides statutory responsibility to manage funds brought into court by statute or rules of court. Funds managed by the Accountant are held under the control of the Courts and are managed in a fiduciary capacity on behalf of beneficiaries, who include persons who are </w:t>
      </w:r>
      <w:r>
        <w:t>wards of court</w:t>
      </w:r>
      <w:r w:rsidRPr="004E42F6">
        <w:t xml:space="preserve">. Funds are invested in line with the provisions of the Trustee (Authorised Investments) Act 1958 and subsequent orders. The funds in which Court funds are invested are authorised by the Central Bank of Ireland pursuant to the provisions of the Unit Trusts Act 1990. This contrasts with the Office of Wards of Court and the post of Registrar of Wards of Court established under the Courts (Supplemental Provisions) Act 1961. In accordance with this legislation and rules of Court, the Office and Registrar of Wards of Court have statutory responsibility for managing the affairs of persons who are </w:t>
      </w:r>
      <w:r>
        <w:t>wards of court</w:t>
      </w:r>
      <w:r w:rsidRPr="004E42F6">
        <w:t>. The governance framework for the management of Court is designed to ensure that the necessary oversight and control arrangements are in place to provide appropriate assurance in relation to governance of all the operations of the Accountant’s Office, one of which include is the establishment of an Investment Committee (I.C.). The role of the I.C</w:t>
      </w:r>
      <w:r w:rsidR="000E44E9">
        <w:t>.</w:t>
      </w:r>
      <w:r w:rsidRPr="004E42F6">
        <w:t xml:space="preserve"> includes the development and oversight of investment strategy and policy, </w:t>
      </w:r>
      <w:r>
        <w:t>which</w:t>
      </w:r>
      <w:r w:rsidRPr="004E42F6">
        <w:t xml:space="preserve"> is guided and advised in its work by independent investment advisors (Mercers). The execution of same is the responsibility of the statutory Officers and staff of the Courts Service.</w:t>
      </w:r>
    </w:p>
  </w:footnote>
  <w:footnote w:id="51">
    <w:p w14:paraId="2DA64669" w14:textId="4D806735" w:rsidR="00290318" w:rsidRDefault="00290318" w:rsidP="00290318">
      <w:pPr>
        <w:pStyle w:val="FootnoteText"/>
      </w:pPr>
      <w:r w:rsidRPr="00C36114">
        <w:rPr>
          <w:rStyle w:val="FootnoteReference"/>
        </w:rPr>
        <w:footnoteRef/>
      </w:r>
      <w:r>
        <w:t xml:space="preserve"> The NDA is aware that a support group</w:t>
      </w:r>
      <w:r w:rsidR="00D50789">
        <w:t xml:space="preserve">, </w:t>
      </w:r>
      <w:r>
        <w:t>known as Justice for Wards</w:t>
      </w:r>
      <w:r w:rsidR="00D50789">
        <w:t>,</w:t>
      </w:r>
      <w:r>
        <w:t xml:space="preserve"> has been critical of the management and investment of funds belonging to wards of court, particularly following the 2008 economic downturn. </w:t>
      </w:r>
    </w:p>
  </w:footnote>
  <w:footnote w:id="52">
    <w:p w14:paraId="2782CB6A" w14:textId="7DC83DAD" w:rsidR="002D2AD1" w:rsidRPr="002D2AD1" w:rsidRDefault="002D2AD1" w:rsidP="002D2AD1">
      <w:pPr>
        <w:pStyle w:val="FootnoteText"/>
      </w:pPr>
      <w:r>
        <w:rPr>
          <w:rStyle w:val="FootnoteReference"/>
        </w:rPr>
        <w:footnoteRef/>
      </w:r>
      <w:r>
        <w:t xml:space="preserve"> Section 38(6) ADMCA provides that w</w:t>
      </w:r>
      <w:r w:rsidRPr="002D2AD1">
        <w:t>here the court appoints a decision-making representative to make decisions on the relevant person’s property and affairs, it shall have regard to the following:</w:t>
      </w:r>
      <w:r>
        <w:t xml:space="preserve"> </w:t>
      </w:r>
      <w:r w:rsidRPr="002D2AD1">
        <w:t>(a) the size, nature and complexity of the relevant person’s financial affairs;</w:t>
      </w:r>
      <w:r>
        <w:t xml:space="preserve"> </w:t>
      </w:r>
      <w:r w:rsidRPr="002D2AD1">
        <w:t>(b) any professional expertise, qualification or experience required to manage the relevant person’s financial affairs;</w:t>
      </w:r>
      <w:r>
        <w:t xml:space="preserve"> </w:t>
      </w:r>
      <w:r w:rsidRPr="002D2AD1">
        <w:t>(c) the capability of the proposed representative to manage the relevant person’s property and affairs;</w:t>
      </w:r>
      <w:r>
        <w:t xml:space="preserve"> </w:t>
      </w:r>
      <w:r w:rsidRPr="002D2AD1">
        <w:t>(d) the financial expertise and support available to the proposed representative.</w:t>
      </w:r>
    </w:p>
    <w:p w14:paraId="79609877" w14:textId="5FC27859" w:rsidR="002D2AD1" w:rsidRDefault="002D2AD1">
      <w:pPr>
        <w:pStyle w:val="FootnoteText"/>
      </w:pPr>
    </w:p>
  </w:footnote>
  <w:footnote w:id="53">
    <w:p w14:paraId="442400AA" w14:textId="03785213" w:rsidR="0056566B" w:rsidRDefault="0056566B">
      <w:pPr>
        <w:pStyle w:val="FootnoteText"/>
      </w:pPr>
      <w:r>
        <w:rPr>
          <w:rStyle w:val="FootnoteReference"/>
        </w:rPr>
        <w:footnoteRef/>
      </w:r>
      <w:r>
        <w:t xml:space="preserve"> Internal survey conducted by the Office of the Wards of Court, June 2024.</w:t>
      </w:r>
    </w:p>
  </w:footnote>
  <w:footnote w:id="54">
    <w:p w14:paraId="5C4B9CB2" w14:textId="77777777" w:rsidR="00A04F0E" w:rsidRDefault="00A04F0E" w:rsidP="00A04F0E">
      <w:pPr>
        <w:pStyle w:val="FootnoteText"/>
      </w:pPr>
      <w:r>
        <w:rPr>
          <w:rStyle w:val="FootnoteReference"/>
        </w:rPr>
        <w:footnoteRef/>
      </w:r>
      <w:r>
        <w:t xml:space="preserve"> The negative publicity referred to here has been disputed by the DSS and relates to a function of the DSS that is unconnected to discharge from wardship.</w:t>
      </w:r>
    </w:p>
  </w:footnote>
  <w:footnote w:id="55">
    <w:p w14:paraId="280BBE31" w14:textId="3045B0E7" w:rsidR="00DB5125" w:rsidRDefault="00DB5125">
      <w:pPr>
        <w:pStyle w:val="FootnoteText"/>
      </w:pPr>
      <w:r w:rsidRPr="00C36114">
        <w:rPr>
          <w:rStyle w:val="FootnoteReference"/>
        </w:rPr>
        <w:footnoteRef/>
      </w:r>
      <w:r>
        <w:t xml:space="preserve"> </w:t>
      </w:r>
      <w:r w:rsidR="00C254DC">
        <w:t xml:space="preserve">See for example Re: M [A Ward of Court] [2025] [IEHC] 292; </w:t>
      </w:r>
      <w:r w:rsidR="00310A2A">
        <w:t>In the Matter of H [A Ward of Court] [2025] IEHC 54; Re: N [A Ward of Court] [2025] IEHC 293; In the Matter of EK [A Ward of Court] [2024] IEHC 379; Re A Ward: General Solicitor (MW) [2024] IEHC 158.</w:t>
      </w:r>
    </w:p>
  </w:footnote>
  <w:footnote w:id="56">
    <w:p w14:paraId="7330D3C7" w14:textId="6493B8F7" w:rsidR="00894D18" w:rsidRDefault="00894D18">
      <w:pPr>
        <w:pStyle w:val="FootnoteText"/>
      </w:pPr>
      <w:r>
        <w:rPr>
          <w:rStyle w:val="FootnoteReference"/>
        </w:rPr>
        <w:footnoteRef/>
      </w:r>
      <w:r>
        <w:t xml:space="preserve"> In addition, </w:t>
      </w:r>
      <w:r w:rsidR="003D08F3">
        <w:t>s.</w:t>
      </w:r>
      <w:r w:rsidRPr="00894D18">
        <w:t xml:space="preserve">101 </w:t>
      </w:r>
      <w:r>
        <w:t>ADMCA</w:t>
      </w:r>
      <w:r w:rsidRPr="00894D18">
        <w:t xml:space="preserve"> makes provision for the establishment of specific panels. S</w:t>
      </w:r>
      <w:r w:rsidR="003D08F3">
        <w:t>.</w:t>
      </w:r>
      <w:r w:rsidRPr="00894D18">
        <w:t xml:space="preserve">43 and Regulations (S.I. No. 203/2023) provide for the remuneration of panel DMRs. However, </w:t>
      </w:r>
      <w:r w:rsidR="003D08F3">
        <w:t>s.</w:t>
      </w:r>
      <w:r w:rsidRPr="00894D18">
        <w:t xml:space="preserve">19(3) states that a </w:t>
      </w:r>
      <w:r>
        <w:t>CDM</w:t>
      </w:r>
      <w:r w:rsidRPr="00894D18">
        <w:t xml:space="preserve"> may not receive remuneration.</w:t>
      </w:r>
    </w:p>
  </w:footnote>
  <w:footnote w:id="57">
    <w:p w14:paraId="3176ED19" w14:textId="27B573DC" w:rsidR="002404BD" w:rsidRDefault="002404BD">
      <w:pPr>
        <w:pStyle w:val="FootnoteText"/>
      </w:pPr>
      <w:r>
        <w:rPr>
          <w:rStyle w:val="FootnoteReference"/>
        </w:rPr>
        <w:footnoteRef/>
      </w:r>
      <w:r>
        <w:t xml:space="preserve"> The NDA understands that the Legal Aid Board, in conjunction with the Decision Support Service, is organising a training session in January 2026 for solicitors providing legal aid services dedicated to the topic of co-decision-making agreements.</w:t>
      </w:r>
    </w:p>
  </w:footnote>
  <w:footnote w:id="58">
    <w:p w14:paraId="67D72E24" w14:textId="2E76939E" w:rsidR="007F664D" w:rsidRDefault="007F664D">
      <w:pPr>
        <w:pStyle w:val="FootnoteText"/>
      </w:pPr>
      <w:r>
        <w:rPr>
          <w:rStyle w:val="FootnoteReference"/>
        </w:rPr>
        <w:footnoteRef/>
      </w:r>
      <w:r>
        <w:t xml:space="preserve"> </w:t>
      </w:r>
      <w:r w:rsidR="00B45256">
        <w:t>The NDA was</w:t>
      </w:r>
      <w:r w:rsidR="00782C08">
        <w:t xml:space="preserve"> advised that</w:t>
      </w:r>
      <w:r>
        <w:t>, if the individual objected, this matter would have to be referred to the High Court under its inherent jurisdiction.</w:t>
      </w:r>
    </w:p>
  </w:footnote>
  <w:footnote w:id="59">
    <w:p w14:paraId="56E0FAE2" w14:textId="313B277E" w:rsidR="009F796C" w:rsidRDefault="009F796C">
      <w:pPr>
        <w:pStyle w:val="FootnoteText"/>
      </w:pPr>
      <w:r>
        <w:rPr>
          <w:rStyle w:val="FootnoteReference"/>
        </w:rPr>
        <w:footnoteRef/>
      </w:r>
      <w:r>
        <w:t xml:space="preserve"> </w:t>
      </w:r>
      <w:r w:rsidRPr="009F796C">
        <w:t>In 2023, the total number of inherent jurisdiction cases was 78 for the year, with 284 orders under this jurisdiction. From 1 January to 16 September 2024, there were 152 inherent jurisdiction cases, with 651 orders under this jurisdiction.</w:t>
      </w:r>
      <w:r w:rsidR="00617815">
        <w:t xml:space="preserve"> </w:t>
      </w:r>
      <w:r w:rsidR="00617815" w:rsidRPr="00617815">
        <w:t>(32)</w:t>
      </w:r>
    </w:p>
  </w:footnote>
  <w:footnote w:id="60">
    <w:p w14:paraId="08D4B4B7" w14:textId="2020B561" w:rsidR="00F32C32" w:rsidRDefault="00F32C32" w:rsidP="00F32C32">
      <w:pPr>
        <w:pStyle w:val="FootnoteText"/>
      </w:pPr>
      <w:r w:rsidRPr="00C36114">
        <w:rPr>
          <w:rStyle w:val="FootnoteReference"/>
        </w:rPr>
        <w:footnoteRef/>
      </w:r>
      <w:r>
        <w:t xml:space="preserve"> The Department of Health circulated a discussion paper to stakeholders on the Development of Protection of Liberty Safeguards Legislation in April 2025 for observation and comment.</w:t>
      </w:r>
    </w:p>
  </w:footnote>
  <w:footnote w:id="61">
    <w:p w14:paraId="35890733" w14:textId="436A5742" w:rsidR="0007293C" w:rsidRDefault="0007293C">
      <w:pPr>
        <w:pStyle w:val="FootnoteText"/>
      </w:pPr>
      <w:r>
        <w:rPr>
          <w:rStyle w:val="FootnoteReference"/>
        </w:rPr>
        <w:footnoteRef/>
      </w:r>
      <w:r>
        <w:t xml:space="preserve"> </w:t>
      </w:r>
      <w:r w:rsidR="00EF1555" w:rsidRPr="00EF1555">
        <w:t xml:space="preserve">The </w:t>
      </w:r>
      <w:r w:rsidR="00EF1555">
        <w:t xml:space="preserve">proposed </w:t>
      </w:r>
      <w:r w:rsidR="00EF1555" w:rsidRPr="00EF1555">
        <w:t>framework will not deal with healthcare treatment.</w:t>
      </w:r>
    </w:p>
  </w:footnote>
  <w:footnote w:id="62">
    <w:p w14:paraId="7223ADE6" w14:textId="77777777" w:rsidR="00290318" w:rsidRDefault="00290318" w:rsidP="00290318">
      <w:pPr>
        <w:pStyle w:val="FootnoteText"/>
      </w:pPr>
      <w:r w:rsidRPr="00C36114">
        <w:rPr>
          <w:rStyle w:val="FootnoteReference"/>
        </w:rPr>
        <w:footnoteRef/>
      </w:r>
      <w:r>
        <w:t xml:space="preserve"> [2019] IESC 3. </w:t>
      </w:r>
      <w:r w:rsidRPr="00983F70">
        <w:t>Judgment of Mr. Justice John MacMenamin</w:t>
      </w:r>
      <w:r>
        <w:t>, paragraph 91.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0B49DA" w14:textId="4BD60E40" w:rsidR="004273F1" w:rsidRDefault="00935205">
    <w:pPr>
      <w:pStyle w:val="Header"/>
    </w:pPr>
    <w:r w:rsidRPr="00935205">
      <w:t xml:space="preserve">The </w:t>
    </w:r>
    <w:r w:rsidR="00FC63F4">
      <w:t>j</w:t>
    </w:r>
    <w:r w:rsidRPr="00935205">
      <w:t xml:space="preserve">ourney from </w:t>
    </w:r>
    <w:r w:rsidR="00FC63F4">
      <w:t>w</w:t>
    </w:r>
    <w:r w:rsidRPr="00935205">
      <w:t xml:space="preserve">ardship to </w:t>
    </w:r>
    <w:r w:rsidR="00FC63F4">
      <w:t>s</w:t>
    </w:r>
    <w:r w:rsidRPr="00935205">
      <w:t xml:space="preserve">upported </w:t>
    </w:r>
    <w:r w:rsidR="00FC63F4">
      <w:t>d</w:t>
    </w:r>
    <w:r w:rsidRPr="00935205">
      <w:t>ecision-</w:t>
    </w:r>
    <w:r w:rsidR="00FC63F4">
      <w:t>m</w:t>
    </w:r>
    <w:r w:rsidRPr="00935205">
      <w:t>aking</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9F8381" w14:textId="77777777" w:rsidR="004273F1" w:rsidRDefault="004273F1" w:rsidP="00CE2D15">
    <w:pPr>
      <w:pStyle w:val="Header"/>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19C05" w14:textId="0FA2913D" w:rsidR="00917FAC" w:rsidRDefault="00C373EE">
    <w:pPr>
      <w:pStyle w:val="Header"/>
    </w:pPr>
    <w:sdt>
      <w:sdtPr>
        <w:id w:val="-1856953251"/>
        <w:docPartObj>
          <w:docPartGallery w:val="Watermarks"/>
          <w:docPartUnique/>
        </w:docPartObj>
      </w:sdtPr>
      <w:sdtEndPr/>
      <w:sdtContent>
        <w:r>
          <w:pict w14:anchorId="34B604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476642" o:spid="_x0000_s1028" type="#_x0000_t136" style="position:absolute;margin-left:0;margin-top:0;width:527.85pt;height:131.95pt;rotation:315;z-index:-251658752;mso-position-horizontal:center;mso-position-horizontal-relative:margin;mso-position-vertical:center;mso-position-vertical-relative:margin" o:allowincell="f" fillcolor="silver" stroked="f">
              <v:fill opacity=".5"/>
              <v:textpath style="font-family:&quot;calibri&quot;;font-size:1pt" string="CONFIDENTIAL"/>
              <w10:wrap anchorx="margin" anchory="margin"/>
            </v:shape>
          </w:pict>
        </w:r>
      </w:sdtContent>
    </w:sdt>
    <w:r w:rsidR="00465061">
      <w:t xml:space="preserve">Journey </w:t>
    </w:r>
    <w:r w:rsidR="00AD7E0A" w:rsidRPr="00AD7E0A">
      <w:t>from Wardship to Supported Decision-Making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F780A21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89234A"/>
    <w:multiLevelType w:val="hybridMultilevel"/>
    <w:tmpl w:val="988A54E6"/>
    <w:lvl w:ilvl="0" w:tplc="1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6F63B50"/>
    <w:multiLevelType w:val="hybridMultilevel"/>
    <w:tmpl w:val="56A8BEA0"/>
    <w:lvl w:ilvl="0" w:tplc="18090017">
      <w:start w:val="1"/>
      <w:numFmt w:val="lowerLetter"/>
      <w:lvlText w:val="%1)"/>
      <w:lvlJc w:val="left"/>
      <w:pPr>
        <w:ind w:left="1080" w:hanging="360"/>
      </w:pPr>
      <w:rPr>
        <w:rFonts w:hint="default"/>
      </w:rPr>
    </w:lvl>
    <w:lvl w:ilvl="1" w:tplc="18090003">
      <w:start w:val="1"/>
      <w:numFmt w:val="bullet"/>
      <w:lvlText w:val="o"/>
      <w:lvlJc w:val="left"/>
      <w:pPr>
        <w:ind w:left="1800" w:hanging="360"/>
      </w:pPr>
      <w:rPr>
        <w:rFonts w:ascii="Courier New" w:hAnsi="Courier New" w:cs="Courier New" w:hint="default"/>
      </w:rPr>
    </w:lvl>
    <w:lvl w:ilvl="2" w:tplc="18090005">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3" w15:restartNumberingAfterBreak="0">
    <w:nsid w:val="088579E2"/>
    <w:multiLevelType w:val="hybridMultilevel"/>
    <w:tmpl w:val="F4ECAC02"/>
    <w:lvl w:ilvl="0" w:tplc="40905D92">
      <w:start w:val="1"/>
      <w:numFmt w:val="bullet"/>
      <w:pStyle w:val="NDABullet"/>
      <w:lvlText w:val=""/>
      <w:lvlJc w:val="left"/>
      <w:pPr>
        <w:ind w:left="360" w:hanging="360"/>
      </w:pPr>
      <w:rPr>
        <w:rFonts w:ascii="Symbol" w:hAnsi="Symbol" w:hint="default"/>
      </w:rPr>
    </w:lvl>
    <w:lvl w:ilvl="1" w:tplc="18090003">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4" w15:restartNumberingAfterBreak="0">
    <w:nsid w:val="089A2DF8"/>
    <w:multiLevelType w:val="hybridMultilevel"/>
    <w:tmpl w:val="65668EDC"/>
    <w:lvl w:ilvl="0" w:tplc="18090017">
      <w:start w:val="1"/>
      <w:numFmt w:val="lowerLetter"/>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5" w15:restartNumberingAfterBreak="0">
    <w:nsid w:val="0B4E56E5"/>
    <w:multiLevelType w:val="hybridMultilevel"/>
    <w:tmpl w:val="C826E15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0D617B7F"/>
    <w:multiLevelType w:val="hybridMultilevel"/>
    <w:tmpl w:val="B408467C"/>
    <w:lvl w:ilvl="0" w:tplc="7542D2A4">
      <w:start w:val="1"/>
      <w:numFmt w:val="decimal"/>
      <w:lvlText w:val="%1."/>
      <w:lvlJc w:val="left"/>
      <w:pPr>
        <w:ind w:left="720" w:hanging="360"/>
      </w:pPr>
      <w:rPr>
        <w:rFonts w:hint="default"/>
        <w:b w:val="0"/>
        <w:bCs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 w15:restartNumberingAfterBreak="0">
    <w:nsid w:val="0DA46F9B"/>
    <w:multiLevelType w:val="hybridMultilevel"/>
    <w:tmpl w:val="C53635C6"/>
    <w:lvl w:ilvl="0" w:tplc="18090017">
      <w:start w:val="1"/>
      <w:numFmt w:val="lowerLetter"/>
      <w:lvlText w:val="%1)"/>
      <w:lvlJc w:val="left"/>
      <w:pPr>
        <w:ind w:left="1080" w:hanging="360"/>
      </w:pPr>
      <w:rPr>
        <w:rFont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8" w15:restartNumberingAfterBreak="0">
    <w:nsid w:val="0ECE3228"/>
    <w:multiLevelType w:val="hybridMultilevel"/>
    <w:tmpl w:val="EE4C5D4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10584378"/>
    <w:multiLevelType w:val="hybridMultilevel"/>
    <w:tmpl w:val="2FE24626"/>
    <w:lvl w:ilvl="0" w:tplc="18090017">
      <w:start w:val="1"/>
      <w:numFmt w:val="lowerLetter"/>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0" w15:restartNumberingAfterBreak="0">
    <w:nsid w:val="13432726"/>
    <w:multiLevelType w:val="hybridMultilevel"/>
    <w:tmpl w:val="301030DE"/>
    <w:lvl w:ilvl="0" w:tplc="1809000F">
      <w:start w:val="1"/>
      <w:numFmt w:val="decimal"/>
      <w:lvlText w:val="%1."/>
      <w:lvlJc w:val="left"/>
      <w:pPr>
        <w:ind w:left="720" w:hanging="360"/>
      </w:pPr>
      <w:rPr>
        <w:rFonts w:hint="default"/>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 w15:restartNumberingAfterBreak="0">
    <w:nsid w:val="1BAF30BB"/>
    <w:multiLevelType w:val="hybridMultilevel"/>
    <w:tmpl w:val="7F30F7F8"/>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1C582027"/>
    <w:multiLevelType w:val="hybridMultilevel"/>
    <w:tmpl w:val="580AE88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1E70619A"/>
    <w:multiLevelType w:val="hybridMultilevel"/>
    <w:tmpl w:val="1AD84062"/>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219B765F"/>
    <w:multiLevelType w:val="hybridMultilevel"/>
    <w:tmpl w:val="890C094A"/>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 w15:restartNumberingAfterBreak="0">
    <w:nsid w:val="358F74D1"/>
    <w:multiLevelType w:val="hybridMultilevel"/>
    <w:tmpl w:val="67ACC170"/>
    <w:lvl w:ilvl="0" w:tplc="FFFFFFFF">
      <w:start w:val="1"/>
      <w:numFmt w:val="lowerLetter"/>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405B2568"/>
    <w:multiLevelType w:val="hybridMultilevel"/>
    <w:tmpl w:val="68F27DF8"/>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7" w15:restartNumberingAfterBreak="0">
    <w:nsid w:val="43501F05"/>
    <w:multiLevelType w:val="hybridMultilevel"/>
    <w:tmpl w:val="793C889E"/>
    <w:lvl w:ilvl="0" w:tplc="18090017">
      <w:start w:val="1"/>
      <w:numFmt w:val="lowerLetter"/>
      <w:lvlText w:val="%1)"/>
      <w:lvlJc w:val="left"/>
      <w:pPr>
        <w:ind w:left="1080" w:hanging="360"/>
      </w:pPr>
      <w:rPr>
        <w:rFont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8" w15:restartNumberingAfterBreak="0">
    <w:nsid w:val="460C0D7E"/>
    <w:multiLevelType w:val="hybridMultilevel"/>
    <w:tmpl w:val="B5BC898A"/>
    <w:lvl w:ilvl="0" w:tplc="18090017">
      <w:start w:val="1"/>
      <w:numFmt w:val="lowerLetter"/>
      <w:lvlText w:val="%1)"/>
      <w:lvlJc w:val="left"/>
      <w:pPr>
        <w:ind w:left="1080" w:hanging="360"/>
      </w:pPr>
      <w:rPr>
        <w:rFont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9" w15:restartNumberingAfterBreak="0">
    <w:nsid w:val="46404E3F"/>
    <w:multiLevelType w:val="hybridMultilevel"/>
    <w:tmpl w:val="BDE0E72E"/>
    <w:lvl w:ilvl="0" w:tplc="18090017">
      <w:start w:val="1"/>
      <w:numFmt w:val="lowerLetter"/>
      <w:lvlText w:val="%1)"/>
      <w:lvlJc w:val="left"/>
      <w:pPr>
        <w:ind w:left="1080" w:hanging="360"/>
      </w:pPr>
      <w:rPr>
        <w:rFont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20" w15:restartNumberingAfterBreak="0">
    <w:nsid w:val="47610B36"/>
    <w:multiLevelType w:val="hybridMultilevel"/>
    <w:tmpl w:val="898EB2F6"/>
    <w:lvl w:ilvl="0" w:tplc="18090017">
      <w:start w:val="1"/>
      <w:numFmt w:val="lowerLetter"/>
      <w:lvlText w:val="%1)"/>
      <w:lvlJc w:val="left"/>
      <w:pPr>
        <w:ind w:left="1080" w:hanging="360"/>
      </w:pPr>
      <w:rPr>
        <w:rFont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21" w15:restartNumberingAfterBreak="0">
    <w:nsid w:val="49EC1D3E"/>
    <w:multiLevelType w:val="hybridMultilevel"/>
    <w:tmpl w:val="12768018"/>
    <w:lvl w:ilvl="0" w:tplc="18090017">
      <w:start w:val="1"/>
      <w:numFmt w:val="lowerLetter"/>
      <w:lvlText w:val="%1)"/>
      <w:lvlJc w:val="left"/>
      <w:pPr>
        <w:ind w:left="1080" w:hanging="360"/>
      </w:pPr>
    </w:lvl>
    <w:lvl w:ilvl="1" w:tplc="18090019">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22" w15:restartNumberingAfterBreak="0">
    <w:nsid w:val="543D6EC7"/>
    <w:multiLevelType w:val="hybridMultilevel"/>
    <w:tmpl w:val="69E27562"/>
    <w:lvl w:ilvl="0" w:tplc="CC626056">
      <w:start w:val="1"/>
      <w:numFmt w:val="lowerLetter"/>
      <w:lvlText w:val="%1)"/>
      <w:lvlJc w:val="left"/>
      <w:pPr>
        <w:ind w:left="1080" w:hanging="360"/>
      </w:pPr>
      <w:rPr>
        <w:rFonts w:hint="default"/>
        <w:b w:val="0"/>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23" w15:restartNumberingAfterBreak="0">
    <w:nsid w:val="544100B6"/>
    <w:multiLevelType w:val="hybridMultilevel"/>
    <w:tmpl w:val="D00AAAFA"/>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4" w15:restartNumberingAfterBreak="0">
    <w:nsid w:val="569013DC"/>
    <w:multiLevelType w:val="hybridMultilevel"/>
    <w:tmpl w:val="B13E2BEE"/>
    <w:lvl w:ilvl="0" w:tplc="B4BAE72A">
      <w:start w:val="1"/>
      <w:numFmt w:val="decimal"/>
      <w:lvlText w:val="%1."/>
      <w:lvlJc w:val="left"/>
      <w:pPr>
        <w:ind w:left="720" w:hanging="360"/>
      </w:pPr>
      <w:rPr>
        <w:rFonts w:hint="default"/>
        <w:b w:val="0"/>
        <w:bCs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5" w15:restartNumberingAfterBreak="0">
    <w:nsid w:val="56AB26F3"/>
    <w:multiLevelType w:val="hybridMultilevel"/>
    <w:tmpl w:val="D2B04DFC"/>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6" w15:restartNumberingAfterBreak="0">
    <w:nsid w:val="576A3FE3"/>
    <w:multiLevelType w:val="hybridMultilevel"/>
    <w:tmpl w:val="312A6EE6"/>
    <w:lvl w:ilvl="0" w:tplc="18090017">
      <w:start w:val="1"/>
      <w:numFmt w:val="lowerLetter"/>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27" w15:restartNumberingAfterBreak="0">
    <w:nsid w:val="5EA953E5"/>
    <w:multiLevelType w:val="hybridMultilevel"/>
    <w:tmpl w:val="A2949296"/>
    <w:lvl w:ilvl="0" w:tplc="18090017">
      <w:start w:val="1"/>
      <w:numFmt w:val="lowerLetter"/>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28" w15:restartNumberingAfterBreak="0">
    <w:nsid w:val="60317D0B"/>
    <w:multiLevelType w:val="hybridMultilevel"/>
    <w:tmpl w:val="8FBEFE78"/>
    <w:lvl w:ilvl="0" w:tplc="FFFFFFFF">
      <w:start w:val="1"/>
      <w:numFmt w:val="lowerLetter"/>
      <w:lvlText w:val="%1)"/>
      <w:lvlJc w:val="left"/>
      <w:pPr>
        <w:ind w:left="1080" w:hanging="360"/>
      </w:pPr>
      <w:rPr>
        <w:rFont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 w15:restartNumberingAfterBreak="0">
    <w:nsid w:val="65535E3E"/>
    <w:multiLevelType w:val="hybridMultilevel"/>
    <w:tmpl w:val="5914E500"/>
    <w:lvl w:ilvl="0" w:tplc="18090017">
      <w:start w:val="1"/>
      <w:numFmt w:val="lowerLetter"/>
      <w:lvlText w:val="%1)"/>
      <w:lvlJc w:val="left"/>
      <w:pPr>
        <w:ind w:left="1080" w:hanging="360"/>
      </w:pPr>
      <w:rPr>
        <w:rFont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30" w15:restartNumberingAfterBreak="0">
    <w:nsid w:val="69BA42E5"/>
    <w:multiLevelType w:val="hybridMultilevel"/>
    <w:tmpl w:val="308A70F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15:restartNumberingAfterBreak="0">
    <w:nsid w:val="69F537F7"/>
    <w:multiLevelType w:val="hybridMultilevel"/>
    <w:tmpl w:val="5F1A04A8"/>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2" w15:restartNumberingAfterBreak="0">
    <w:nsid w:val="6A02269A"/>
    <w:multiLevelType w:val="hybridMultilevel"/>
    <w:tmpl w:val="EE585C84"/>
    <w:lvl w:ilvl="0" w:tplc="18090017">
      <w:start w:val="1"/>
      <w:numFmt w:val="lowerLetter"/>
      <w:lvlText w:val="%1)"/>
      <w:lvlJc w:val="left"/>
      <w:pPr>
        <w:ind w:left="1080" w:hanging="360"/>
      </w:pPr>
      <w:rPr>
        <w:rFont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33" w15:restartNumberingAfterBreak="0">
    <w:nsid w:val="6A440DE2"/>
    <w:multiLevelType w:val="hybridMultilevel"/>
    <w:tmpl w:val="AD9CE692"/>
    <w:lvl w:ilvl="0" w:tplc="18090017">
      <w:start w:val="1"/>
      <w:numFmt w:val="lowerLetter"/>
      <w:lvlText w:val="%1)"/>
      <w:lvlJc w:val="left"/>
      <w:pPr>
        <w:ind w:left="1080" w:hanging="360"/>
      </w:pPr>
      <w:rPr>
        <w:rFont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34" w15:restartNumberingAfterBreak="0">
    <w:nsid w:val="6A6208C8"/>
    <w:multiLevelType w:val="hybridMultilevel"/>
    <w:tmpl w:val="0FF8EB52"/>
    <w:lvl w:ilvl="0" w:tplc="18090017">
      <w:start w:val="1"/>
      <w:numFmt w:val="lowerLetter"/>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35" w15:restartNumberingAfterBreak="0">
    <w:nsid w:val="6B671742"/>
    <w:multiLevelType w:val="hybridMultilevel"/>
    <w:tmpl w:val="C1A0B102"/>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6" w15:restartNumberingAfterBreak="0">
    <w:nsid w:val="6BA431E1"/>
    <w:multiLevelType w:val="hybridMultilevel"/>
    <w:tmpl w:val="42F4E0F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E493125"/>
    <w:multiLevelType w:val="hybridMultilevel"/>
    <w:tmpl w:val="8DE63C3C"/>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38" w15:restartNumberingAfterBreak="0">
    <w:nsid w:val="6FD50DFE"/>
    <w:multiLevelType w:val="hybridMultilevel"/>
    <w:tmpl w:val="BDE0E72E"/>
    <w:lvl w:ilvl="0" w:tplc="FFFFFFFF">
      <w:start w:val="1"/>
      <w:numFmt w:val="lowerLetter"/>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9" w15:restartNumberingAfterBreak="0">
    <w:nsid w:val="70E30764"/>
    <w:multiLevelType w:val="hybridMultilevel"/>
    <w:tmpl w:val="4B3E1552"/>
    <w:lvl w:ilvl="0" w:tplc="58400C4E">
      <w:start w:val="1"/>
      <w:numFmt w:val="bullet"/>
      <w:pStyle w:val="BulletNDA"/>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0" w15:restartNumberingAfterBreak="0">
    <w:nsid w:val="70E97985"/>
    <w:multiLevelType w:val="hybridMultilevel"/>
    <w:tmpl w:val="8856E27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713B38C4"/>
    <w:multiLevelType w:val="hybridMultilevel"/>
    <w:tmpl w:val="D1649ACA"/>
    <w:lvl w:ilvl="0" w:tplc="18090017">
      <w:start w:val="1"/>
      <w:numFmt w:val="lowerLetter"/>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42" w15:restartNumberingAfterBreak="0">
    <w:nsid w:val="766B3719"/>
    <w:multiLevelType w:val="hybridMultilevel"/>
    <w:tmpl w:val="DDE8C7E0"/>
    <w:lvl w:ilvl="0" w:tplc="18090017">
      <w:start w:val="1"/>
      <w:numFmt w:val="lowerLetter"/>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43" w15:restartNumberingAfterBreak="0">
    <w:nsid w:val="778F75EA"/>
    <w:multiLevelType w:val="hybridMultilevel"/>
    <w:tmpl w:val="E3D2A1D0"/>
    <w:lvl w:ilvl="0" w:tplc="18090017">
      <w:start w:val="1"/>
      <w:numFmt w:val="lowerLetter"/>
      <w:lvlText w:val="%1)"/>
      <w:lvlJc w:val="left"/>
      <w:pPr>
        <w:ind w:left="1080" w:hanging="360"/>
      </w:pPr>
      <w:rPr>
        <w:rFont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44" w15:restartNumberingAfterBreak="0">
    <w:nsid w:val="77C45C3D"/>
    <w:multiLevelType w:val="hybridMultilevel"/>
    <w:tmpl w:val="A0D8E4F8"/>
    <w:lvl w:ilvl="0" w:tplc="18090017">
      <w:start w:val="1"/>
      <w:numFmt w:val="lowerLetter"/>
      <w:lvlText w:val="%1)"/>
      <w:lvlJc w:val="left"/>
      <w:pPr>
        <w:ind w:left="1080" w:hanging="360"/>
      </w:pPr>
      <w:rPr>
        <w:rFonts w:hint="default"/>
      </w:rPr>
    </w:lvl>
    <w:lvl w:ilvl="1" w:tplc="18090003">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45" w15:restartNumberingAfterBreak="0">
    <w:nsid w:val="7AE579E0"/>
    <w:multiLevelType w:val="hybridMultilevel"/>
    <w:tmpl w:val="9650EFCA"/>
    <w:lvl w:ilvl="0" w:tplc="18090017">
      <w:start w:val="1"/>
      <w:numFmt w:val="lowerLetter"/>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46" w15:restartNumberingAfterBreak="0">
    <w:nsid w:val="7B9F6212"/>
    <w:multiLevelType w:val="hybridMultilevel"/>
    <w:tmpl w:val="824AB944"/>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7" w15:restartNumberingAfterBreak="0">
    <w:nsid w:val="7D89321B"/>
    <w:multiLevelType w:val="hybridMultilevel"/>
    <w:tmpl w:val="C5CA71DE"/>
    <w:lvl w:ilvl="0" w:tplc="18090017">
      <w:start w:val="1"/>
      <w:numFmt w:val="lowerLetter"/>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48" w15:restartNumberingAfterBreak="0">
    <w:nsid w:val="7F355D66"/>
    <w:multiLevelType w:val="hybridMultilevel"/>
    <w:tmpl w:val="FD007D58"/>
    <w:lvl w:ilvl="0" w:tplc="1CB21CFE">
      <w:start w:val="1"/>
      <w:numFmt w:val="decimal"/>
      <w:lvlText w:val="%1."/>
      <w:lvlJc w:val="left"/>
      <w:pPr>
        <w:ind w:left="720" w:hanging="360"/>
      </w:pPr>
      <w:rPr>
        <w:b w:val="0"/>
        <w:bCs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9" w15:restartNumberingAfterBreak="0">
    <w:nsid w:val="7FE9557F"/>
    <w:multiLevelType w:val="hybridMultilevel"/>
    <w:tmpl w:val="7D44F97A"/>
    <w:lvl w:ilvl="0" w:tplc="18090017">
      <w:start w:val="1"/>
      <w:numFmt w:val="lowerLetter"/>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num w:numId="1" w16cid:durableId="798230211">
    <w:abstractNumId w:val="3"/>
  </w:num>
  <w:num w:numId="2" w16cid:durableId="560871997">
    <w:abstractNumId w:val="30"/>
  </w:num>
  <w:num w:numId="3" w16cid:durableId="2115126780">
    <w:abstractNumId w:val="8"/>
  </w:num>
  <w:num w:numId="4" w16cid:durableId="2088647892">
    <w:abstractNumId w:val="1"/>
  </w:num>
  <w:num w:numId="5" w16cid:durableId="2019623193">
    <w:abstractNumId w:val="0"/>
  </w:num>
  <w:num w:numId="6" w16cid:durableId="882205811">
    <w:abstractNumId w:val="24"/>
  </w:num>
  <w:num w:numId="7" w16cid:durableId="1171069860">
    <w:abstractNumId w:val="11"/>
  </w:num>
  <w:num w:numId="8" w16cid:durableId="1672949949">
    <w:abstractNumId w:val="2"/>
  </w:num>
  <w:num w:numId="9" w16cid:durableId="114250106">
    <w:abstractNumId w:val="20"/>
  </w:num>
  <w:num w:numId="10" w16cid:durableId="1690720822">
    <w:abstractNumId w:val="45"/>
  </w:num>
  <w:num w:numId="11" w16cid:durableId="618798872">
    <w:abstractNumId w:val="29"/>
  </w:num>
  <w:num w:numId="12" w16cid:durableId="100151636">
    <w:abstractNumId w:val="49"/>
  </w:num>
  <w:num w:numId="13" w16cid:durableId="68967960">
    <w:abstractNumId w:val="42"/>
  </w:num>
  <w:num w:numId="14" w16cid:durableId="125126911">
    <w:abstractNumId w:val="7"/>
  </w:num>
  <w:num w:numId="15" w16cid:durableId="1117602240">
    <w:abstractNumId w:val="47"/>
  </w:num>
  <w:num w:numId="16" w16cid:durableId="2037078632">
    <w:abstractNumId w:val="4"/>
  </w:num>
  <w:num w:numId="17" w16cid:durableId="38827448">
    <w:abstractNumId w:val="43"/>
  </w:num>
  <w:num w:numId="18" w16cid:durableId="845247625">
    <w:abstractNumId w:val="18"/>
  </w:num>
  <w:num w:numId="19" w16cid:durableId="845905167">
    <w:abstractNumId w:val="33"/>
  </w:num>
  <w:num w:numId="20" w16cid:durableId="2000381116">
    <w:abstractNumId w:val="32"/>
  </w:num>
  <w:num w:numId="21" w16cid:durableId="33894244">
    <w:abstractNumId w:val="44"/>
  </w:num>
  <w:num w:numId="22" w16cid:durableId="88935358">
    <w:abstractNumId w:val="17"/>
  </w:num>
  <w:num w:numId="23" w16cid:durableId="1907958126">
    <w:abstractNumId w:val="34"/>
  </w:num>
  <w:num w:numId="24" w16cid:durableId="508447474">
    <w:abstractNumId w:val="40"/>
  </w:num>
  <w:num w:numId="25" w16cid:durableId="1247298545">
    <w:abstractNumId w:val="19"/>
  </w:num>
  <w:num w:numId="26" w16cid:durableId="1115100007">
    <w:abstractNumId w:val="22"/>
  </w:num>
  <w:num w:numId="27" w16cid:durableId="212666633">
    <w:abstractNumId w:val="27"/>
  </w:num>
  <w:num w:numId="28" w16cid:durableId="1037583925">
    <w:abstractNumId w:val="9"/>
  </w:num>
  <w:num w:numId="29" w16cid:durableId="1836724594">
    <w:abstractNumId w:val="21"/>
  </w:num>
  <w:num w:numId="30" w16cid:durableId="1230114432">
    <w:abstractNumId w:val="39"/>
  </w:num>
  <w:num w:numId="31" w16cid:durableId="1862468248">
    <w:abstractNumId w:val="46"/>
  </w:num>
  <w:num w:numId="32" w16cid:durableId="434521393">
    <w:abstractNumId w:val="12"/>
  </w:num>
  <w:num w:numId="33" w16cid:durableId="85536890">
    <w:abstractNumId w:val="37"/>
  </w:num>
  <w:num w:numId="34" w16cid:durableId="585963060">
    <w:abstractNumId w:val="5"/>
  </w:num>
  <w:num w:numId="35" w16cid:durableId="1718581024">
    <w:abstractNumId w:val="23"/>
  </w:num>
  <w:num w:numId="36" w16cid:durableId="1768847724">
    <w:abstractNumId w:val="41"/>
  </w:num>
  <w:num w:numId="37" w16cid:durableId="631978600">
    <w:abstractNumId w:val="25"/>
  </w:num>
  <w:num w:numId="38" w16cid:durableId="1555896556">
    <w:abstractNumId w:val="10"/>
  </w:num>
  <w:num w:numId="39" w16cid:durableId="1470392139">
    <w:abstractNumId w:val="28"/>
  </w:num>
  <w:num w:numId="40" w16cid:durableId="1008630413">
    <w:abstractNumId w:val="15"/>
  </w:num>
  <w:num w:numId="41" w16cid:durableId="2022781977">
    <w:abstractNumId w:val="38"/>
  </w:num>
  <w:num w:numId="42" w16cid:durableId="2090686401">
    <w:abstractNumId w:val="26"/>
  </w:num>
  <w:num w:numId="43" w16cid:durableId="1524170832">
    <w:abstractNumId w:val="16"/>
  </w:num>
  <w:num w:numId="44" w16cid:durableId="965508716">
    <w:abstractNumId w:val="36"/>
  </w:num>
  <w:num w:numId="45" w16cid:durableId="920528127">
    <w:abstractNumId w:val="48"/>
  </w:num>
  <w:num w:numId="46" w16cid:durableId="222256770">
    <w:abstractNumId w:val="31"/>
  </w:num>
  <w:num w:numId="47" w16cid:durableId="1388186901">
    <w:abstractNumId w:val="14"/>
  </w:num>
  <w:num w:numId="48" w16cid:durableId="1851527738">
    <w:abstractNumId w:val="6"/>
  </w:num>
  <w:num w:numId="49" w16cid:durableId="321742243">
    <w:abstractNumId w:val="35"/>
  </w:num>
  <w:num w:numId="50" w16cid:durableId="1546017001">
    <w:abstractNumId w:val="13"/>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1F4B"/>
    <w:rsid w:val="00002997"/>
    <w:rsid w:val="000034DA"/>
    <w:rsid w:val="00004E5E"/>
    <w:rsid w:val="00006D94"/>
    <w:rsid w:val="0001011C"/>
    <w:rsid w:val="00010AB3"/>
    <w:rsid w:val="00010BBD"/>
    <w:rsid w:val="0001172F"/>
    <w:rsid w:val="00011CB4"/>
    <w:rsid w:val="000137EC"/>
    <w:rsid w:val="00016641"/>
    <w:rsid w:val="00017142"/>
    <w:rsid w:val="00017CCB"/>
    <w:rsid w:val="0002012C"/>
    <w:rsid w:val="000201E2"/>
    <w:rsid w:val="00020F69"/>
    <w:rsid w:val="00021657"/>
    <w:rsid w:val="00023423"/>
    <w:rsid w:val="00023517"/>
    <w:rsid w:val="0002589E"/>
    <w:rsid w:val="00026749"/>
    <w:rsid w:val="00031367"/>
    <w:rsid w:val="00031369"/>
    <w:rsid w:val="00034340"/>
    <w:rsid w:val="000343A3"/>
    <w:rsid w:val="00037E11"/>
    <w:rsid w:val="0004040E"/>
    <w:rsid w:val="000411A4"/>
    <w:rsid w:val="0004297B"/>
    <w:rsid w:val="00044528"/>
    <w:rsid w:val="00050162"/>
    <w:rsid w:val="0005050B"/>
    <w:rsid w:val="000511F1"/>
    <w:rsid w:val="00052364"/>
    <w:rsid w:val="00054A88"/>
    <w:rsid w:val="00055494"/>
    <w:rsid w:val="00055AD9"/>
    <w:rsid w:val="000565A4"/>
    <w:rsid w:val="00057C4D"/>
    <w:rsid w:val="0006043C"/>
    <w:rsid w:val="000604FA"/>
    <w:rsid w:val="00060689"/>
    <w:rsid w:val="00065449"/>
    <w:rsid w:val="0006646C"/>
    <w:rsid w:val="00066D0F"/>
    <w:rsid w:val="00067929"/>
    <w:rsid w:val="0007092F"/>
    <w:rsid w:val="00071AAF"/>
    <w:rsid w:val="0007293C"/>
    <w:rsid w:val="00073F35"/>
    <w:rsid w:val="00075146"/>
    <w:rsid w:val="00075DAF"/>
    <w:rsid w:val="000765D4"/>
    <w:rsid w:val="0007682C"/>
    <w:rsid w:val="000779D8"/>
    <w:rsid w:val="00077BE4"/>
    <w:rsid w:val="00077F40"/>
    <w:rsid w:val="0008096C"/>
    <w:rsid w:val="00081419"/>
    <w:rsid w:val="00083DB4"/>
    <w:rsid w:val="00084B10"/>
    <w:rsid w:val="000851B4"/>
    <w:rsid w:val="00086F22"/>
    <w:rsid w:val="00087ED3"/>
    <w:rsid w:val="00092B7B"/>
    <w:rsid w:val="00092D30"/>
    <w:rsid w:val="000933A0"/>
    <w:rsid w:val="000936A2"/>
    <w:rsid w:val="00094838"/>
    <w:rsid w:val="00097594"/>
    <w:rsid w:val="0009787E"/>
    <w:rsid w:val="000A0163"/>
    <w:rsid w:val="000A0F90"/>
    <w:rsid w:val="000A10A1"/>
    <w:rsid w:val="000A10E4"/>
    <w:rsid w:val="000A3F0A"/>
    <w:rsid w:val="000A4A7F"/>
    <w:rsid w:val="000A5DCA"/>
    <w:rsid w:val="000A75C0"/>
    <w:rsid w:val="000A7E7C"/>
    <w:rsid w:val="000B5B09"/>
    <w:rsid w:val="000B7F14"/>
    <w:rsid w:val="000C04CB"/>
    <w:rsid w:val="000C06DD"/>
    <w:rsid w:val="000C0E9D"/>
    <w:rsid w:val="000C12B7"/>
    <w:rsid w:val="000C1B42"/>
    <w:rsid w:val="000C2032"/>
    <w:rsid w:val="000C3163"/>
    <w:rsid w:val="000C43EE"/>
    <w:rsid w:val="000C788F"/>
    <w:rsid w:val="000D1733"/>
    <w:rsid w:val="000D325E"/>
    <w:rsid w:val="000D470E"/>
    <w:rsid w:val="000D5A3A"/>
    <w:rsid w:val="000D61AB"/>
    <w:rsid w:val="000D7020"/>
    <w:rsid w:val="000E353C"/>
    <w:rsid w:val="000E4356"/>
    <w:rsid w:val="000E44E9"/>
    <w:rsid w:val="000E5208"/>
    <w:rsid w:val="000E6988"/>
    <w:rsid w:val="000F3546"/>
    <w:rsid w:val="000F433B"/>
    <w:rsid w:val="000F6BBA"/>
    <w:rsid w:val="000F7052"/>
    <w:rsid w:val="0010253B"/>
    <w:rsid w:val="00102CD9"/>
    <w:rsid w:val="00103200"/>
    <w:rsid w:val="00103B57"/>
    <w:rsid w:val="0010419F"/>
    <w:rsid w:val="001042A2"/>
    <w:rsid w:val="00105261"/>
    <w:rsid w:val="00105DA3"/>
    <w:rsid w:val="00107BF7"/>
    <w:rsid w:val="001104D9"/>
    <w:rsid w:val="00111DEB"/>
    <w:rsid w:val="00114E57"/>
    <w:rsid w:val="00122945"/>
    <w:rsid w:val="00123C07"/>
    <w:rsid w:val="001243F0"/>
    <w:rsid w:val="00124FCC"/>
    <w:rsid w:val="00125B1A"/>
    <w:rsid w:val="00125B52"/>
    <w:rsid w:val="00125ED2"/>
    <w:rsid w:val="00126387"/>
    <w:rsid w:val="00127558"/>
    <w:rsid w:val="00127656"/>
    <w:rsid w:val="0013005D"/>
    <w:rsid w:val="00130160"/>
    <w:rsid w:val="0013055E"/>
    <w:rsid w:val="00132BFD"/>
    <w:rsid w:val="001339AD"/>
    <w:rsid w:val="00133A67"/>
    <w:rsid w:val="00135614"/>
    <w:rsid w:val="00136A6F"/>
    <w:rsid w:val="00140C70"/>
    <w:rsid w:val="00141602"/>
    <w:rsid w:val="00141DF7"/>
    <w:rsid w:val="00145EC0"/>
    <w:rsid w:val="00146949"/>
    <w:rsid w:val="001509FB"/>
    <w:rsid w:val="00151348"/>
    <w:rsid w:val="001529C8"/>
    <w:rsid w:val="001532B0"/>
    <w:rsid w:val="001538BD"/>
    <w:rsid w:val="00156BAD"/>
    <w:rsid w:val="00160005"/>
    <w:rsid w:val="00160B36"/>
    <w:rsid w:val="0016234C"/>
    <w:rsid w:val="00163C83"/>
    <w:rsid w:val="00164443"/>
    <w:rsid w:val="00165172"/>
    <w:rsid w:val="001657EE"/>
    <w:rsid w:val="00165F8E"/>
    <w:rsid w:val="00166FA2"/>
    <w:rsid w:val="00167909"/>
    <w:rsid w:val="001709BA"/>
    <w:rsid w:val="00170FCF"/>
    <w:rsid w:val="00171A95"/>
    <w:rsid w:val="001720C5"/>
    <w:rsid w:val="00172FA1"/>
    <w:rsid w:val="0017322A"/>
    <w:rsid w:val="00173CB1"/>
    <w:rsid w:val="001744E1"/>
    <w:rsid w:val="00180711"/>
    <w:rsid w:val="00180909"/>
    <w:rsid w:val="00181D3A"/>
    <w:rsid w:val="0018330F"/>
    <w:rsid w:val="00184932"/>
    <w:rsid w:val="0018497A"/>
    <w:rsid w:val="00186C3A"/>
    <w:rsid w:val="0018705A"/>
    <w:rsid w:val="00190070"/>
    <w:rsid w:val="00192F92"/>
    <w:rsid w:val="00195C8E"/>
    <w:rsid w:val="001A1993"/>
    <w:rsid w:val="001A3B8E"/>
    <w:rsid w:val="001A51F4"/>
    <w:rsid w:val="001A5626"/>
    <w:rsid w:val="001A5E56"/>
    <w:rsid w:val="001A6328"/>
    <w:rsid w:val="001A7902"/>
    <w:rsid w:val="001B09FA"/>
    <w:rsid w:val="001B14E1"/>
    <w:rsid w:val="001B34F6"/>
    <w:rsid w:val="001B48B9"/>
    <w:rsid w:val="001C7E40"/>
    <w:rsid w:val="001D012F"/>
    <w:rsid w:val="001D2A80"/>
    <w:rsid w:val="001D3059"/>
    <w:rsid w:val="001D35D2"/>
    <w:rsid w:val="001D755E"/>
    <w:rsid w:val="001D7939"/>
    <w:rsid w:val="001E062B"/>
    <w:rsid w:val="001E14D2"/>
    <w:rsid w:val="001E16DC"/>
    <w:rsid w:val="001E18F3"/>
    <w:rsid w:val="001E2F1A"/>
    <w:rsid w:val="001E3E3E"/>
    <w:rsid w:val="001E51E1"/>
    <w:rsid w:val="001E7E8A"/>
    <w:rsid w:val="001F1967"/>
    <w:rsid w:val="001F2310"/>
    <w:rsid w:val="001F2B4F"/>
    <w:rsid w:val="001F3F09"/>
    <w:rsid w:val="001F6467"/>
    <w:rsid w:val="001F6F18"/>
    <w:rsid w:val="001F73B5"/>
    <w:rsid w:val="0020196E"/>
    <w:rsid w:val="0020213F"/>
    <w:rsid w:val="00205B89"/>
    <w:rsid w:val="0020677E"/>
    <w:rsid w:val="00206828"/>
    <w:rsid w:val="00207F14"/>
    <w:rsid w:val="002116AF"/>
    <w:rsid w:val="00211EDB"/>
    <w:rsid w:val="002129BB"/>
    <w:rsid w:val="002141CF"/>
    <w:rsid w:val="00214E8F"/>
    <w:rsid w:val="00215BF4"/>
    <w:rsid w:val="00216FBE"/>
    <w:rsid w:val="00217263"/>
    <w:rsid w:val="002206FD"/>
    <w:rsid w:val="00223549"/>
    <w:rsid w:val="002246F8"/>
    <w:rsid w:val="00224B98"/>
    <w:rsid w:val="00224BF7"/>
    <w:rsid w:val="00224FE5"/>
    <w:rsid w:val="00226449"/>
    <w:rsid w:val="00226656"/>
    <w:rsid w:val="00230B8F"/>
    <w:rsid w:val="002318FD"/>
    <w:rsid w:val="00232A88"/>
    <w:rsid w:val="00233378"/>
    <w:rsid w:val="0023412E"/>
    <w:rsid w:val="002349EE"/>
    <w:rsid w:val="002363A7"/>
    <w:rsid w:val="00236FED"/>
    <w:rsid w:val="002404BD"/>
    <w:rsid w:val="00240F6F"/>
    <w:rsid w:val="00244E85"/>
    <w:rsid w:val="00244F3E"/>
    <w:rsid w:val="002452FF"/>
    <w:rsid w:val="002526BA"/>
    <w:rsid w:val="00252A2E"/>
    <w:rsid w:val="002602FB"/>
    <w:rsid w:val="00262B7A"/>
    <w:rsid w:val="00263404"/>
    <w:rsid w:val="00263A94"/>
    <w:rsid w:val="00264E06"/>
    <w:rsid w:val="0026747C"/>
    <w:rsid w:val="00267A9C"/>
    <w:rsid w:val="00267CDC"/>
    <w:rsid w:val="00267EC8"/>
    <w:rsid w:val="0027088D"/>
    <w:rsid w:val="00270DD2"/>
    <w:rsid w:val="00272672"/>
    <w:rsid w:val="00273CA7"/>
    <w:rsid w:val="00273F14"/>
    <w:rsid w:val="002757BC"/>
    <w:rsid w:val="00275E21"/>
    <w:rsid w:val="00276064"/>
    <w:rsid w:val="00276127"/>
    <w:rsid w:val="00280B08"/>
    <w:rsid w:val="00282F69"/>
    <w:rsid w:val="00284930"/>
    <w:rsid w:val="00284FE5"/>
    <w:rsid w:val="002850BC"/>
    <w:rsid w:val="0028627F"/>
    <w:rsid w:val="00286A13"/>
    <w:rsid w:val="0028705D"/>
    <w:rsid w:val="00290318"/>
    <w:rsid w:val="00290745"/>
    <w:rsid w:val="00290D6F"/>
    <w:rsid w:val="0029104C"/>
    <w:rsid w:val="00295057"/>
    <w:rsid w:val="002956EB"/>
    <w:rsid w:val="00296E7F"/>
    <w:rsid w:val="002A1C88"/>
    <w:rsid w:val="002A2987"/>
    <w:rsid w:val="002A7BBC"/>
    <w:rsid w:val="002B0186"/>
    <w:rsid w:val="002B0A57"/>
    <w:rsid w:val="002B15C2"/>
    <w:rsid w:val="002B1B60"/>
    <w:rsid w:val="002B1C14"/>
    <w:rsid w:val="002B4270"/>
    <w:rsid w:val="002B5B6C"/>
    <w:rsid w:val="002C0A9B"/>
    <w:rsid w:val="002C2BD3"/>
    <w:rsid w:val="002C46FA"/>
    <w:rsid w:val="002C4B98"/>
    <w:rsid w:val="002C6CC0"/>
    <w:rsid w:val="002C7DA3"/>
    <w:rsid w:val="002D17BA"/>
    <w:rsid w:val="002D1C96"/>
    <w:rsid w:val="002D2AD1"/>
    <w:rsid w:val="002D3F1B"/>
    <w:rsid w:val="002D7026"/>
    <w:rsid w:val="002E13F5"/>
    <w:rsid w:val="002E1653"/>
    <w:rsid w:val="002E2903"/>
    <w:rsid w:val="002E4E76"/>
    <w:rsid w:val="002E5577"/>
    <w:rsid w:val="002E5ABA"/>
    <w:rsid w:val="002E5B26"/>
    <w:rsid w:val="002E666C"/>
    <w:rsid w:val="002E669E"/>
    <w:rsid w:val="002E6C76"/>
    <w:rsid w:val="002E7FE7"/>
    <w:rsid w:val="002F18D4"/>
    <w:rsid w:val="002F3828"/>
    <w:rsid w:val="002F493B"/>
    <w:rsid w:val="002F62FB"/>
    <w:rsid w:val="00303D26"/>
    <w:rsid w:val="00303FC8"/>
    <w:rsid w:val="00304C0E"/>
    <w:rsid w:val="00304DF4"/>
    <w:rsid w:val="003060C6"/>
    <w:rsid w:val="00306B40"/>
    <w:rsid w:val="003071D3"/>
    <w:rsid w:val="0030741D"/>
    <w:rsid w:val="003078B9"/>
    <w:rsid w:val="0031069F"/>
    <w:rsid w:val="00310A2A"/>
    <w:rsid w:val="00312E09"/>
    <w:rsid w:val="00312E41"/>
    <w:rsid w:val="00317772"/>
    <w:rsid w:val="00317A21"/>
    <w:rsid w:val="00320CED"/>
    <w:rsid w:val="00321BA4"/>
    <w:rsid w:val="0033054F"/>
    <w:rsid w:val="003308F8"/>
    <w:rsid w:val="00330982"/>
    <w:rsid w:val="003362B4"/>
    <w:rsid w:val="00340565"/>
    <w:rsid w:val="00342FE6"/>
    <w:rsid w:val="00343DCB"/>
    <w:rsid w:val="003441F3"/>
    <w:rsid w:val="00344FD8"/>
    <w:rsid w:val="003459C0"/>
    <w:rsid w:val="00347836"/>
    <w:rsid w:val="003520AB"/>
    <w:rsid w:val="00352249"/>
    <w:rsid w:val="00356249"/>
    <w:rsid w:val="00362AA9"/>
    <w:rsid w:val="00363DFA"/>
    <w:rsid w:val="00364233"/>
    <w:rsid w:val="003647C3"/>
    <w:rsid w:val="00364EB4"/>
    <w:rsid w:val="003669BB"/>
    <w:rsid w:val="00367B2E"/>
    <w:rsid w:val="00372BC0"/>
    <w:rsid w:val="00373257"/>
    <w:rsid w:val="003735C1"/>
    <w:rsid w:val="00374A49"/>
    <w:rsid w:val="00374D9B"/>
    <w:rsid w:val="0037658E"/>
    <w:rsid w:val="00377B91"/>
    <w:rsid w:val="00381493"/>
    <w:rsid w:val="00385E46"/>
    <w:rsid w:val="00386584"/>
    <w:rsid w:val="00386EA4"/>
    <w:rsid w:val="003932D6"/>
    <w:rsid w:val="00393ECC"/>
    <w:rsid w:val="003A13E5"/>
    <w:rsid w:val="003A1B45"/>
    <w:rsid w:val="003A1DAF"/>
    <w:rsid w:val="003A1FDC"/>
    <w:rsid w:val="003A23BE"/>
    <w:rsid w:val="003A54C3"/>
    <w:rsid w:val="003A55CC"/>
    <w:rsid w:val="003A6004"/>
    <w:rsid w:val="003B0446"/>
    <w:rsid w:val="003B0476"/>
    <w:rsid w:val="003B09FE"/>
    <w:rsid w:val="003B156B"/>
    <w:rsid w:val="003B17E4"/>
    <w:rsid w:val="003B359E"/>
    <w:rsid w:val="003B626B"/>
    <w:rsid w:val="003C1A72"/>
    <w:rsid w:val="003C44C6"/>
    <w:rsid w:val="003C4DD3"/>
    <w:rsid w:val="003C5B87"/>
    <w:rsid w:val="003C5DF5"/>
    <w:rsid w:val="003C6D2F"/>
    <w:rsid w:val="003C7392"/>
    <w:rsid w:val="003C7B43"/>
    <w:rsid w:val="003C7C4A"/>
    <w:rsid w:val="003D08F3"/>
    <w:rsid w:val="003D0D6D"/>
    <w:rsid w:val="003D3915"/>
    <w:rsid w:val="003E1373"/>
    <w:rsid w:val="003E1B91"/>
    <w:rsid w:val="003E2C2E"/>
    <w:rsid w:val="003E2EF4"/>
    <w:rsid w:val="003E4470"/>
    <w:rsid w:val="003E7FEC"/>
    <w:rsid w:val="003F57A5"/>
    <w:rsid w:val="003F5961"/>
    <w:rsid w:val="003F60A6"/>
    <w:rsid w:val="00403319"/>
    <w:rsid w:val="00403451"/>
    <w:rsid w:val="00403C9A"/>
    <w:rsid w:val="00403E0A"/>
    <w:rsid w:val="004054C3"/>
    <w:rsid w:val="004064AA"/>
    <w:rsid w:val="0041050A"/>
    <w:rsid w:val="004125E7"/>
    <w:rsid w:val="00413CBB"/>
    <w:rsid w:val="004145EC"/>
    <w:rsid w:val="004216C0"/>
    <w:rsid w:val="004273F1"/>
    <w:rsid w:val="00434151"/>
    <w:rsid w:val="00434FEC"/>
    <w:rsid w:val="00437807"/>
    <w:rsid w:val="00437831"/>
    <w:rsid w:val="00441900"/>
    <w:rsid w:val="00443612"/>
    <w:rsid w:val="00443FC0"/>
    <w:rsid w:val="0044550D"/>
    <w:rsid w:val="00451143"/>
    <w:rsid w:val="00452B5C"/>
    <w:rsid w:val="00452E07"/>
    <w:rsid w:val="00453004"/>
    <w:rsid w:val="004548C9"/>
    <w:rsid w:val="00455690"/>
    <w:rsid w:val="00457B1B"/>
    <w:rsid w:val="00457D3D"/>
    <w:rsid w:val="00460573"/>
    <w:rsid w:val="00460C6C"/>
    <w:rsid w:val="00460D36"/>
    <w:rsid w:val="004614A1"/>
    <w:rsid w:val="00461CB8"/>
    <w:rsid w:val="004624B2"/>
    <w:rsid w:val="00462904"/>
    <w:rsid w:val="00462E98"/>
    <w:rsid w:val="00463FAB"/>
    <w:rsid w:val="00465061"/>
    <w:rsid w:val="0046595A"/>
    <w:rsid w:val="0047187A"/>
    <w:rsid w:val="00472AC3"/>
    <w:rsid w:val="00472B6C"/>
    <w:rsid w:val="004809D7"/>
    <w:rsid w:val="004838F4"/>
    <w:rsid w:val="00485E57"/>
    <w:rsid w:val="00485F74"/>
    <w:rsid w:val="004865B7"/>
    <w:rsid w:val="0049006F"/>
    <w:rsid w:val="00490B51"/>
    <w:rsid w:val="004923AA"/>
    <w:rsid w:val="00492CF7"/>
    <w:rsid w:val="00493015"/>
    <w:rsid w:val="00496052"/>
    <w:rsid w:val="004979CA"/>
    <w:rsid w:val="00497B2A"/>
    <w:rsid w:val="004A1A27"/>
    <w:rsid w:val="004A343F"/>
    <w:rsid w:val="004A62C6"/>
    <w:rsid w:val="004A695D"/>
    <w:rsid w:val="004A73ED"/>
    <w:rsid w:val="004B03D5"/>
    <w:rsid w:val="004B093F"/>
    <w:rsid w:val="004B0DD7"/>
    <w:rsid w:val="004B1E2B"/>
    <w:rsid w:val="004B4BB1"/>
    <w:rsid w:val="004B4BDE"/>
    <w:rsid w:val="004B5C4F"/>
    <w:rsid w:val="004B690F"/>
    <w:rsid w:val="004B7CA5"/>
    <w:rsid w:val="004C0351"/>
    <w:rsid w:val="004C1B46"/>
    <w:rsid w:val="004C538B"/>
    <w:rsid w:val="004C6F84"/>
    <w:rsid w:val="004D153D"/>
    <w:rsid w:val="004D4714"/>
    <w:rsid w:val="004D5CEA"/>
    <w:rsid w:val="004D6E40"/>
    <w:rsid w:val="004D6E52"/>
    <w:rsid w:val="004D70E4"/>
    <w:rsid w:val="004D7496"/>
    <w:rsid w:val="004E31A1"/>
    <w:rsid w:val="004E375C"/>
    <w:rsid w:val="004E4279"/>
    <w:rsid w:val="004E42F6"/>
    <w:rsid w:val="004E4529"/>
    <w:rsid w:val="004E4E8E"/>
    <w:rsid w:val="004E5785"/>
    <w:rsid w:val="004E63EE"/>
    <w:rsid w:val="004F0290"/>
    <w:rsid w:val="004F0FA9"/>
    <w:rsid w:val="004F5F13"/>
    <w:rsid w:val="005001BE"/>
    <w:rsid w:val="0050065D"/>
    <w:rsid w:val="00502976"/>
    <w:rsid w:val="00505A7B"/>
    <w:rsid w:val="0050658C"/>
    <w:rsid w:val="00507E99"/>
    <w:rsid w:val="0051299E"/>
    <w:rsid w:val="005169EC"/>
    <w:rsid w:val="00520286"/>
    <w:rsid w:val="00520818"/>
    <w:rsid w:val="00520FB1"/>
    <w:rsid w:val="005214C1"/>
    <w:rsid w:val="00521B9B"/>
    <w:rsid w:val="00522CCC"/>
    <w:rsid w:val="00527A43"/>
    <w:rsid w:val="00530CA0"/>
    <w:rsid w:val="00531A3E"/>
    <w:rsid w:val="005325F7"/>
    <w:rsid w:val="005327CF"/>
    <w:rsid w:val="0053535C"/>
    <w:rsid w:val="0053713E"/>
    <w:rsid w:val="00537928"/>
    <w:rsid w:val="00537BD1"/>
    <w:rsid w:val="00537DA8"/>
    <w:rsid w:val="00547715"/>
    <w:rsid w:val="00551345"/>
    <w:rsid w:val="0055202E"/>
    <w:rsid w:val="0055352A"/>
    <w:rsid w:val="00555613"/>
    <w:rsid w:val="00555C66"/>
    <w:rsid w:val="005563DB"/>
    <w:rsid w:val="00556844"/>
    <w:rsid w:val="00560FA7"/>
    <w:rsid w:val="00562509"/>
    <w:rsid w:val="00563E37"/>
    <w:rsid w:val="0056566B"/>
    <w:rsid w:val="00565BAE"/>
    <w:rsid w:val="00565EB9"/>
    <w:rsid w:val="005711EE"/>
    <w:rsid w:val="00571C92"/>
    <w:rsid w:val="00572736"/>
    <w:rsid w:val="0057353C"/>
    <w:rsid w:val="00573F2F"/>
    <w:rsid w:val="00575F93"/>
    <w:rsid w:val="005760FD"/>
    <w:rsid w:val="0057677E"/>
    <w:rsid w:val="005769B0"/>
    <w:rsid w:val="005807C1"/>
    <w:rsid w:val="00581653"/>
    <w:rsid w:val="0058167F"/>
    <w:rsid w:val="00581756"/>
    <w:rsid w:val="00581F82"/>
    <w:rsid w:val="0058271B"/>
    <w:rsid w:val="00586DFA"/>
    <w:rsid w:val="005913F9"/>
    <w:rsid w:val="005916F2"/>
    <w:rsid w:val="0059182D"/>
    <w:rsid w:val="005931C1"/>
    <w:rsid w:val="005946EF"/>
    <w:rsid w:val="00597F3F"/>
    <w:rsid w:val="005A394E"/>
    <w:rsid w:val="005A3B0E"/>
    <w:rsid w:val="005A3EE8"/>
    <w:rsid w:val="005A4CF4"/>
    <w:rsid w:val="005A6D39"/>
    <w:rsid w:val="005A6FEC"/>
    <w:rsid w:val="005B1565"/>
    <w:rsid w:val="005B2A6F"/>
    <w:rsid w:val="005B3E3D"/>
    <w:rsid w:val="005B4116"/>
    <w:rsid w:val="005B4E62"/>
    <w:rsid w:val="005B62AE"/>
    <w:rsid w:val="005B6977"/>
    <w:rsid w:val="005B6C8D"/>
    <w:rsid w:val="005B7835"/>
    <w:rsid w:val="005B78B3"/>
    <w:rsid w:val="005C13ED"/>
    <w:rsid w:val="005C2CC4"/>
    <w:rsid w:val="005C41F9"/>
    <w:rsid w:val="005C5EF0"/>
    <w:rsid w:val="005C6F9B"/>
    <w:rsid w:val="005D27E6"/>
    <w:rsid w:val="005D3A56"/>
    <w:rsid w:val="005D5FC9"/>
    <w:rsid w:val="005D628F"/>
    <w:rsid w:val="005D6F75"/>
    <w:rsid w:val="005E3EF3"/>
    <w:rsid w:val="005E43CB"/>
    <w:rsid w:val="005E4C4D"/>
    <w:rsid w:val="005E5994"/>
    <w:rsid w:val="005E6679"/>
    <w:rsid w:val="005F2FD7"/>
    <w:rsid w:val="005F59D2"/>
    <w:rsid w:val="006001C3"/>
    <w:rsid w:val="006006B5"/>
    <w:rsid w:val="00601D12"/>
    <w:rsid w:val="0060451E"/>
    <w:rsid w:val="00606404"/>
    <w:rsid w:val="00610083"/>
    <w:rsid w:val="00610919"/>
    <w:rsid w:val="00611A7B"/>
    <w:rsid w:val="00611ED2"/>
    <w:rsid w:val="00615657"/>
    <w:rsid w:val="0061721D"/>
    <w:rsid w:val="00617815"/>
    <w:rsid w:val="00620780"/>
    <w:rsid w:val="006207CA"/>
    <w:rsid w:val="00622624"/>
    <w:rsid w:val="00622B16"/>
    <w:rsid w:val="00625D1B"/>
    <w:rsid w:val="00630C77"/>
    <w:rsid w:val="00632F79"/>
    <w:rsid w:val="006334AF"/>
    <w:rsid w:val="0063465B"/>
    <w:rsid w:val="00640206"/>
    <w:rsid w:val="00640F21"/>
    <w:rsid w:val="006428F2"/>
    <w:rsid w:val="006440CC"/>
    <w:rsid w:val="00645DD6"/>
    <w:rsid w:val="00646122"/>
    <w:rsid w:val="00647485"/>
    <w:rsid w:val="00651055"/>
    <w:rsid w:val="0065293C"/>
    <w:rsid w:val="006544B6"/>
    <w:rsid w:val="00654BD7"/>
    <w:rsid w:val="00657FDB"/>
    <w:rsid w:val="00657FEC"/>
    <w:rsid w:val="00662681"/>
    <w:rsid w:val="00663A9B"/>
    <w:rsid w:val="00664103"/>
    <w:rsid w:val="00664A4E"/>
    <w:rsid w:val="00666749"/>
    <w:rsid w:val="00667ED1"/>
    <w:rsid w:val="00671499"/>
    <w:rsid w:val="0067314F"/>
    <w:rsid w:val="00673760"/>
    <w:rsid w:val="006748E4"/>
    <w:rsid w:val="00675077"/>
    <w:rsid w:val="0067569E"/>
    <w:rsid w:val="00675F36"/>
    <w:rsid w:val="00682B28"/>
    <w:rsid w:val="0068370F"/>
    <w:rsid w:val="00684DC8"/>
    <w:rsid w:val="00684EE7"/>
    <w:rsid w:val="00693A0E"/>
    <w:rsid w:val="00697698"/>
    <w:rsid w:val="006A02C1"/>
    <w:rsid w:val="006A0DF5"/>
    <w:rsid w:val="006A54D3"/>
    <w:rsid w:val="006A5A37"/>
    <w:rsid w:val="006A5F35"/>
    <w:rsid w:val="006A7615"/>
    <w:rsid w:val="006B2FD0"/>
    <w:rsid w:val="006B5FA3"/>
    <w:rsid w:val="006C1CFB"/>
    <w:rsid w:val="006C3031"/>
    <w:rsid w:val="006C30EB"/>
    <w:rsid w:val="006C5915"/>
    <w:rsid w:val="006C7878"/>
    <w:rsid w:val="006C7ABE"/>
    <w:rsid w:val="006D236A"/>
    <w:rsid w:val="006D3858"/>
    <w:rsid w:val="006D3BE2"/>
    <w:rsid w:val="006D40D1"/>
    <w:rsid w:val="006D48A0"/>
    <w:rsid w:val="006D5970"/>
    <w:rsid w:val="006E01BE"/>
    <w:rsid w:val="006E1A2D"/>
    <w:rsid w:val="006E1F9B"/>
    <w:rsid w:val="006E2652"/>
    <w:rsid w:val="006E4462"/>
    <w:rsid w:val="006F0101"/>
    <w:rsid w:val="006F3604"/>
    <w:rsid w:val="006F363E"/>
    <w:rsid w:val="006F468E"/>
    <w:rsid w:val="006F507A"/>
    <w:rsid w:val="007006FA"/>
    <w:rsid w:val="00700946"/>
    <w:rsid w:val="00704133"/>
    <w:rsid w:val="00706BC1"/>
    <w:rsid w:val="00707DB2"/>
    <w:rsid w:val="0071105D"/>
    <w:rsid w:val="00713C8D"/>
    <w:rsid w:val="00715AC4"/>
    <w:rsid w:val="007205B4"/>
    <w:rsid w:val="00720AFA"/>
    <w:rsid w:val="00720B35"/>
    <w:rsid w:val="00722706"/>
    <w:rsid w:val="007238D4"/>
    <w:rsid w:val="00724F05"/>
    <w:rsid w:val="00725991"/>
    <w:rsid w:val="00725EC9"/>
    <w:rsid w:val="007263C2"/>
    <w:rsid w:val="00726EFE"/>
    <w:rsid w:val="00730EC4"/>
    <w:rsid w:val="0073145B"/>
    <w:rsid w:val="007339BA"/>
    <w:rsid w:val="00735131"/>
    <w:rsid w:val="00735DC3"/>
    <w:rsid w:val="0073717A"/>
    <w:rsid w:val="00737CBF"/>
    <w:rsid w:val="00745087"/>
    <w:rsid w:val="00745B19"/>
    <w:rsid w:val="00745D45"/>
    <w:rsid w:val="00745DB9"/>
    <w:rsid w:val="00746554"/>
    <w:rsid w:val="00746659"/>
    <w:rsid w:val="007500D1"/>
    <w:rsid w:val="00750718"/>
    <w:rsid w:val="00755FED"/>
    <w:rsid w:val="00756DCA"/>
    <w:rsid w:val="00757F8C"/>
    <w:rsid w:val="00760B8D"/>
    <w:rsid w:val="00762438"/>
    <w:rsid w:val="00763AB7"/>
    <w:rsid w:val="007656E7"/>
    <w:rsid w:val="00766A9C"/>
    <w:rsid w:val="00767AD8"/>
    <w:rsid w:val="00772B2E"/>
    <w:rsid w:val="00772B84"/>
    <w:rsid w:val="00773370"/>
    <w:rsid w:val="00774083"/>
    <w:rsid w:val="00777D7E"/>
    <w:rsid w:val="00780D6D"/>
    <w:rsid w:val="00782C08"/>
    <w:rsid w:val="007831C3"/>
    <w:rsid w:val="00784B7C"/>
    <w:rsid w:val="0078538C"/>
    <w:rsid w:val="00795D55"/>
    <w:rsid w:val="00797165"/>
    <w:rsid w:val="00797F66"/>
    <w:rsid w:val="007A38BE"/>
    <w:rsid w:val="007A4909"/>
    <w:rsid w:val="007A6FD0"/>
    <w:rsid w:val="007B23F2"/>
    <w:rsid w:val="007B2CDF"/>
    <w:rsid w:val="007B30B4"/>
    <w:rsid w:val="007B5840"/>
    <w:rsid w:val="007B6441"/>
    <w:rsid w:val="007B67FE"/>
    <w:rsid w:val="007C1041"/>
    <w:rsid w:val="007C66D0"/>
    <w:rsid w:val="007C6F3B"/>
    <w:rsid w:val="007D061E"/>
    <w:rsid w:val="007D2B70"/>
    <w:rsid w:val="007D3B03"/>
    <w:rsid w:val="007D44DC"/>
    <w:rsid w:val="007D4C36"/>
    <w:rsid w:val="007D4F78"/>
    <w:rsid w:val="007D7218"/>
    <w:rsid w:val="007D7499"/>
    <w:rsid w:val="007D7882"/>
    <w:rsid w:val="007D7AD8"/>
    <w:rsid w:val="007E01EC"/>
    <w:rsid w:val="007E097A"/>
    <w:rsid w:val="007E12C1"/>
    <w:rsid w:val="007E36CD"/>
    <w:rsid w:val="007E4690"/>
    <w:rsid w:val="007E5B19"/>
    <w:rsid w:val="007E73B7"/>
    <w:rsid w:val="007E74B4"/>
    <w:rsid w:val="007E7DE3"/>
    <w:rsid w:val="007F17E1"/>
    <w:rsid w:val="007F2AFF"/>
    <w:rsid w:val="007F3636"/>
    <w:rsid w:val="007F6383"/>
    <w:rsid w:val="007F664D"/>
    <w:rsid w:val="007F7CFB"/>
    <w:rsid w:val="007F7F56"/>
    <w:rsid w:val="0080266B"/>
    <w:rsid w:val="00804E52"/>
    <w:rsid w:val="00806759"/>
    <w:rsid w:val="008100BC"/>
    <w:rsid w:val="00816A90"/>
    <w:rsid w:val="00816D92"/>
    <w:rsid w:val="00817A84"/>
    <w:rsid w:val="00822B21"/>
    <w:rsid w:val="00824773"/>
    <w:rsid w:val="00824BCD"/>
    <w:rsid w:val="00826E0F"/>
    <w:rsid w:val="00830A3E"/>
    <w:rsid w:val="00831756"/>
    <w:rsid w:val="00832CB1"/>
    <w:rsid w:val="00832E98"/>
    <w:rsid w:val="00833442"/>
    <w:rsid w:val="00837B3F"/>
    <w:rsid w:val="00843ECE"/>
    <w:rsid w:val="00843FA6"/>
    <w:rsid w:val="00844B63"/>
    <w:rsid w:val="00844F89"/>
    <w:rsid w:val="0084585D"/>
    <w:rsid w:val="00845BE1"/>
    <w:rsid w:val="008472DE"/>
    <w:rsid w:val="0085060A"/>
    <w:rsid w:val="00850D56"/>
    <w:rsid w:val="00851200"/>
    <w:rsid w:val="00853A65"/>
    <w:rsid w:val="00857496"/>
    <w:rsid w:val="00860B9E"/>
    <w:rsid w:val="00866041"/>
    <w:rsid w:val="00866E29"/>
    <w:rsid w:val="00871196"/>
    <w:rsid w:val="00871E22"/>
    <w:rsid w:val="00872769"/>
    <w:rsid w:val="008737E3"/>
    <w:rsid w:val="00876C37"/>
    <w:rsid w:val="0087704F"/>
    <w:rsid w:val="008834D3"/>
    <w:rsid w:val="00884DEC"/>
    <w:rsid w:val="00884E3D"/>
    <w:rsid w:val="00884EC3"/>
    <w:rsid w:val="00885063"/>
    <w:rsid w:val="00885342"/>
    <w:rsid w:val="00886E74"/>
    <w:rsid w:val="00886EE2"/>
    <w:rsid w:val="00887929"/>
    <w:rsid w:val="00890E54"/>
    <w:rsid w:val="00892721"/>
    <w:rsid w:val="008929E4"/>
    <w:rsid w:val="00894D18"/>
    <w:rsid w:val="00894F91"/>
    <w:rsid w:val="00897676"/>
    <w:rsid w:val="008976CA"/>
    <w:rsid w:val="008A0FF7"/>
    <w:rsid w:val="008A33A5"/>
    <w:rsid w:val="008A35DB"/>
    <w:rsid w:val="008A3B39"/>
    <w:rsid w:val="008A436B"/>
    <w:rsid w:val="008A4C91"/>
    <w:rsid w:val="008A557C"/>
    <w:rsid w:val="008A585F"/>
    <w:rsid w:val="008B0583"/>
    <w:rsid w:val="008B351A"/>
    <w:rsid w:val="008B363D"/>
    <w:rsid w:val="008B39AC"/>
    <w:rsid w:val="008B3DD4"/>
    <w:rsid w:val="008C061F"/>
    <w:rsid w:val="008C0D98"/>
    <w:rsid w:val="008C1D69"/>
    <w:rsid w:val="008C1FEE"/>
    <w:rsid w:val="008C2194"/>
    <w:rsid w:val="008C4313"/>
    <w:rsid w:val="008C633D"/>
    <w:rsid w:val="008C7380"/>
    <w:rsid w:val="008D004E"/>
    <w:rsid w:val="008D04C4"/>
    <w:rsid w:val="008D07CB"/>
    <w:rsid w:val="008D2082"/>
    <w:rsid w:val="008D223A"/>
    <w:rsid w:val="008D2A5B"/>
    <w:rsid w:val="008D5E49"/>
    <w:rsid w:val="008D77BA"/>
    <w:rsid w:val="008E0AFF"/>
    <w:rsid w:val="008E2013"/>
    <w:rsid w:val="008E484C"/>
    <w:rsid w:val="008E48A0"/>
    <w:rsid w:val="008E684E"/>
    <w:rsid w:val="008E79BD"/>
    <w:rsid w:val="008F1663"/>
    <w:rsid w:val="008F2B7F"/>
    <w:rsid w:val="008F4355"/>
    <w:rsid w:val="008F47BB"/>
    <w:rsid w:val="008F4A6E"/>
    <w:rsid w:val="008F5D7B"/>
    <w:rsid w:val="008F6C0E"/>
    <w:rsid w:val="008F751F"/>
    <w:rsid w:val="008F7EFB"/>
    <w:rsid w:val="00900748"/>
    <w:rsid w:val="009007F0"/>
    <w:rsid w:val="00900D0E"/>
    <w:rsid w:val="00901567"/>
    <w:rsid w:val="00903DB0"/>
    <w:rsid w:val="00903FE5"/>
    <w:rsid w:val="00904010"/>
    <w:rsid w:val="00906470"/>
    <w:rsid w:val="0091151D"/>
    <w:rsid w:val="00911636"/>
    <w:rsid w:val="0091180E"/>
    <w:rsid w:val="009122BE"/>
    <w:rsid w:val="0091313F"/>
    <w:rsid w:val="009133B2"/>
    <w:rsid w:val="0091505C"/>
    <w:rsid w:val="00915E3B"/>
    <w:rsid w:val="00917FAC"/>
    <w:rsid w:val="00920097"/>
    <w:rsid w:val="009224FB"/>
    <w:rsid w:val="00923766"/>
    <w:rsid w:val="00924F80"/>
    <w:rsid w:val="009264B3"/>
    <w:rsid w:val="00926A9F"/>
    <w:rsid w:val="00931237"/>
    <w:rsid w:val="00931B22"/>
    <w:rsid w:val="00935205"/>
    <w:rsid w:val="00943587"/>
    <w:rsid w:val="0094377E"/>
    <w:rsid w:val="009437FC"/>
    <w:rsid w:val="0094670C"/>
    <w:rsid w:val="00947285"/>
    <w:rsid w:val="00950731"/>
    <w:rsid w:val="00950A5E"/>
    <w:rsid w:val="009535A1"/>
    <w:rsid w:val="0095564B"/>
    <w:rsid w:val="00955F83"/>
    <w:rsid w:val="00956DB3"/>
    <w:rsid w:val="00960335"/>
    <w:rsid w:val="009630F5"/>
    <w:rsid w:val="009642E3"/>
    <w:rsid w:val="0096462C"/>
    <w:rsid w:val="0096537A"/>
    <w:rsid w:val="00966C3F"/>
    <w:rsid w:val="009679A6"/>
    <w:rsid w:val="00971DB8"/>
    <w:rsid w:val="00972E07"/>
    <w:rsid w:val="009750A2"/>
    <w:rsid w:val="00975DEF"/>
    <w:rsid w:val="00976ADB"/>
    <w:rsid w:val="00977E83"/>
    <w:rsid w:val="00981557"/>
    <w:rsid w:val="00981971"/>
    <w:rsid w:val="00982BB1"/>
    <w:rsid w:val="00985EBF"/>
    <w:rsid w:val="009865E1"/>
    <w:rsid w:val="00986C93"/>
    <w:rsid w:val="009875F1"/>
    <w:rsid w:val="00987936"/>
    <w:rsid w:val="00990025"/>
    <w:rsid w:val="00991B8C"/>
    <w:rsid w:val="0099279E"/>
    <w:rsid w:val="00993839"/>
    <w:rsid w:val="00994482"/>
    <w:rsid w:val="00994822"/>
    <w:rsid w:val="00996B90"/>
    <w:rsid w:val="009A0857"/>
    <w:rsid w:val="009A14C1"/>
    <w:rsid w:val="009A2673"/>
    <w:rsid w:val="009A477A"/>
    <w:rsid w:val="009A663C"/>
    <w:rsid w:val="009A6DB0"/>
    <w:rsid w:val="009A7121"/>
    <w:rsid w:val="009A7149"/>
    <w:rsid w:val="009A74D0"/>
    <w:rsid w:val="009A7C88"/>
    <w:rsid w:val="009B176A"/>
    <w:rsid w:val="009B2485"/>
    <w:rsid w:val="009C14F2"/>
    <w:rsid w:val="009C1D0F"/>
    <w:rsid w:val="009C52C5"/>
    <w:rsid w:val="009C590D"/>
    <w:rsid w:val="009C7AB6"/>
    <w:rsid w:val="009D050F"/>
    <w:rsid w:val="009D053E"/>
    <w:rsid w:val="009D06FA"/>
    <w:rsid w:val="009D19D0"/>
    <w:rsid w:val="009D1F4B"/>
    <w:rsid w:val="009D4739"/>
    <w:rsid w:val="009D4981"/>
    <w:rsid w:val="009D6193"/>
    <w:rsid w:val="009E4BFF"/>
    <w:rsid w:val="009F073D"/>
    <w:rsid w:val="009F4396"/>
    <w:rsid w:val="009F6235"/>
    <w:rsid w:val="009F714A"/>
    <w:rsid w:val="009F7517"/>
    <w:rsid w:val="009F796C"/>
    <w:rsid w:val="00A01ECD"/>
    <w:rsid w:val="00A027E0"/>
    <w:rsid w:val="00A041C6"/>
    <w:rsid w:val="00A04F0E"/>
    <w:rsid w:val="00A0536F"/>
    <w:rsid w:val="00A10493"/>
    <w:rsid w:val="00A13CB0"/>
    <w:rsid w:val="00A1464D"/>
    <w:rsid w:val="00A15B73"/>
    <w:rsid w:val="00A15CAE"/>
    <w:rsid w:val="00A208EF"/>
    <w:rsid w:val="00A228F4"/>
    <w:rsid w:val="00A2362B"/>
    <w:rsid w:val="00A24BCF"/>
    <w:rsid w:val="00A2501D"/>
    <w:rsid w:val="00A2599E"/>
    <w:rsid w:val="00A26191"/>
    <w:rsid w:val="00A269B7"/>
    <w:rsid w:val="00A26A85"/>
    <w:rsid w:val="00A26B40"/>
    <w:rsid w:val="00A27314"/>
    <w:rsid w:val="00A27DDE"/>
    <w:rsid w:val="00A31BEB"/>
    <w:rsid w:val="00A3397E"/>
    <w:rsid w:val="00A33ADA"/>
    <w:rsid w:val="00A34C04"/>
    <w:rsid w:val="00A34F8E"/>
    <w:rsid w:val="00A35A90"/>
    <w:rsid w:val="00A360EF"/>
    <w:rsid w:val="00A37E58"/>
    <w:rsid w:val="00A40B91"/>
    <w:rsid w:val="00A41209"/>
    <w:rsid w:val="00A443F4"/>
    <w:rsid w:val="00A45030"/>
    <w:rsid w:val="00A47859"/>
    <w:rsid w:val="00A504C2"/>
    <w:rsid w:val="00A51B0C"/>
    <w:rsid w:val="00A51B7A"/>
    <w:rsid w:val="00A535F8"/>
    <w:rsid w:val="00A55220"/>
    <w:rsid w:val="00A6056C"/>
    <w:rsid w:val="00A60B41"/>
    <w:rsid w:val="00A637E0"/>
    <w:rsid w:val="00A63E83"/>
    <w:rsid w:val="00A7183D"/>
    <w:rsid w:val="00A718AC"/>
    <w:rsid w:val="00A731F9"/>
    <w:rsid w:val="00A750B5"/>
    <w:rsid w:val="00A75514"/>
    <w:rsid w:val="00A8052A"/>
    <w:rsid w:val="00A80E03"/>
    <w:rsid w:val="00A82CAE"/>
    <w:rsid w:val="00A83D2A"/>
    <w:rsid w:val="00A84DD7"/>
    <w:rsid w:val="00A86761"/>
    <w:rsid w:val="00A905E6"/>
    <w:rsid w:val="00A931D6"/>
    <w:rsid w:val="00A95039"/>
    <w:rsid w:val="00A95B6A"/>
    <w:rsid w:val="00AA3C33"/>
    <w:rsid w:val="00AA3E24"/>
    <w:rsid w:val="00AA4284"/>
    <w:rsid w:val="00AA66AD"/>
    <w:rsid w:val="00AB24E2"/>
    <w:rsid w:val="00AB565D"/>
    <w:rsid w:val="00AC1BBE"/>
    <w:rsid w:val="00AC2EB5"/>
    <w:rsid w:val="00AC38B7"/>
    <w:rsid w:val="00AC53F6"/>
    <w:rsid w:val="00AC605B"/>
    <w:rsid w:val="00AC7686"/>
    <w:rsid w:val="00AD0467"/>
    <w:rsid w:val="00AD21EB"/>
    <w:rsid w:val="00AD236F"/>
    <w:rsid w:val="00AD2B79"/>
    <w:rsid w:val="00AD2C79"/>
    <w:rsid w:val="00AD47D0"/>
    <w:rsid w:val="00AD5D8F"/>
    <w:rsid w:val="00AD5EF2"/>
    <w:rsid w:val="00AD7612"/>
    <w:rsid w:val="00AD7C9B"/>
    <w:rsid w:val="00AD7E0A"/>
    <w:rsid w:val="00AE1FBE"/>
    <w:rsid w:val="00AE2F8D"/>
    <w:rsid w:val="00AE5372"/>
    <w:rsid w:val="00AE7FE3"/>
    <w:rsid w:val="00AF01F9"/>
    <w:rsid w:val="00AF0EB6"/>
    <w:rsid w:val="00AF10E1"/>
    <w:rsid w:val="00AF269A"/>
    <w:rsid w:val="00AF5641"/>
    <w:rsid w:val="00AF5878"/>
    <w:rsid w:val="00AF76F4"/>
    <w:rsid w:val="00B00542"/>
    <w:rsid w:val="00B013F4"/>
    <w:rsid w:val="00B030CA"/>
    <w:rsid w:val="00B04931"/>
    <w:rsid w:val="00B0516D"/>
    <w:rsid w:val="00B06FEE"/>
    <w:rsid w:val="00B07E86"/>
    <w:rsid w:val="00B121AC"/>
    <w:rsid w:val="00B14BDA"/>
    <w:rsid w:val="00B15448"/>
    <w:rsid w:val="00B1580C"/>
    <w:rsid w:val="00B15F15"/>
    <w:rsid w:val="00B2241D"/>
    <w:rsid w:val="00B23C3E"/>
    <w:rsid w:val="00B23D9A"/>
    <w:rsid w:val="00B25EF4"/>
    <w:rsid w:val="00B27A71"/>
    <w:rsid w:val="00B317EA"/>
    <w:rsid w:val="00B32F08"/>
    <w:rsid w:val="00B3313B"/>
    <w:rsid w:val="00B333CF"/>
    <w:rsid w:val="00B357B2"/>
    <w:rsid w:val="00B35B8F"/>
    <w:rsid w:val="00B36507"/>
    <w:rsid w:val="00B40356"/>
    <w:rsid w:val="00B41DA0"/>
    <w:rsid w:val="00B42075"/>
    <w:rsid w:val="00B42CD6"/>
    <w:rsid w:val="00B435FB"/>
    <w:rsid w:val="00B45256"/>
    <w:rsid w:val="00B470A3"/>
    <w:rsid w:val="00B512B7"/>
    <w:rsid w:val="00B52139"/>
    <w:rsid w:val="00B525C8"/>
    <w:rsid w:val="00B52ADC"/>
    <w:rsid w:val="00B53A64"/>
    <w:rsid w:val="00B540DD"/>
    <w:rsid w:val="00B54A1B"/>
    <w:rsid w:val="00B54A70"/>
    <w:rsid w:val="00B55A6B"/>
    <w:rsid w:val="00B55C57"/>
    <w:rsid w:val="00B61F08"/>
    <w:rsid w:val="00B63942"/>
    <w:rsid w:val="00B708DA"/>
    <w:rsid w:val="00B70925"/>
    <w:rsid w:val="00B725CD"/>
    <w:rsid w:val="00B72F83"/>
    <w:rsid w:val="00B756A5"/>
    <w:rsid w:val="00B76A9A"/>
    <w:rsid w:val="00B77201"/>
    <w:rsid w:val="00B81FF1"/>
    <w:rsid w:val="00B82F9C"/>
    <w:rsid w:val="00B83357"/>
    <w:rsid w:val="00B8382B"/>
    <w:rsid w:val="00B83C3E"/>
    <w:rsid w:val="00B84690"/>
    <w:rsid w:val="00B870ED"/>
    <w:rsid w:val="00B909D5"/>
    <w:rsid w:val="00B90E07"/>
    <w:rsid w:val="00B93817"/>
    <w:rsid w:val="00B951FF"/>
    <w:rsid w:val="00B95D74"/>
    <w:rsid w:val="00B95E37"/>
    <w:rsid w:val="00B97D2A"/>
    <w:rsid w:val="00BA08C2"/>
    <w:rsid w:val="00BA2D91"/>
    <w:rsid w:val="00BA4276"/>
    <w:rsid w:val="00BA45C8"/>
    <w:rsid w:val="00BA5BC6"/>
    <w:rsid w:val="00BA5EEF"/>
    <w:rsid w:val="00BA71EF"/>
    <w:rsid w:val="00BB65F7"/>
    <w:rsid w:val="00BB6DAD"/>
    <w:rsid w:val="00BC1522"/>
    <w:rsid w:val="00BC1CD9"/>
    <w:rsid w:val="00BC31D6"/>
    <w:rsid w:val="00BC32C8"/>
    <w:rsid w:val="00BC37CD"/>
    <w:rsid w:val="00BC3E0F"/>
    <w:rsid w:val="00BC5D12"/>
    <w:rsid w:val="00BC7E44"/>
    <w:rsid w:val="00BD0E70"/>
    <w:rsid w:val="00BD1C37"/>
    <w:rsid w:val="00BD2CD2"/>
    <w:rsid w:val="00BD2D88"/>
    <w:rsid w:val="00BD2F60"/>
    <w:rsid w:val="00BD3424"/>
    <w:rsid w:val="00BD35FE"/>
    <w:rsid w:val="00BD68C8"/>
    <w:rsid w:val="00BE1827"/>
    <w:rsid w:val="00BE2BDB"/>
    <w:rsid w:val="00BE4D81"/>
    <w:rsid w:val="00BE62A2"/>
    <w:rsid w:val="00BE6A9D"/>
    <w:rsid w:val="00BF3D1C"/>
    <w:rsid w:val="00BF3F05"/>
    <w:rsid w:val="00BF4A0A"/>
    <w:rsid w:val="00BF518F"/>
    <w:rsid w:val="00BF76B9"/>
    <w:rsid w:val="00BF7777"/>
    <w:rsid w:val="00C02021"/>
    <w:rsid w:val="00C02291"/>
    <w:rsid w:val="00C0720C"/>
    <w:rsid w:val="00C10218"/>
    <w:rsid w:val="00C11159"/>
    <w:rsid w:val="00C143C6"/>
    <w:rsid w:val="00C1509E"/>
    <w:rsid w:val="00C15849"/>
    <w:rsid w:val="00C20E17"/>
    <w:rsid w:val="00C2229D"/>
    <w:rsid w:val="00C223C0"/>
    <w:rsid w:val="00C22EB1"/>
    <w:rsid w:val="00C22F17"/>
    <w:rsid w:val="00C234DB"/>
    <w:rsid w:val="00C2393D"/>
    <w:rsid w:val="00C241AC"/>
    <w:rsid w:val="00C254DC"/>
    <w:rsid w:val="00C25F2C"/>
    <w:rsid w:val="00C2745A"/>
    <w:rsid w:val="00C305CC"/>
    <w:rsid w:val="00C311C0"/>
    <w:rsid w:val="00C31F90"/>
    <w:rsid w:val="00C3271F"/>
    <w:rsid w:val="00C33A4A"/>
    <w:rsid w:val="00C34674"/>
    <w:rsid w:val="00C36114"/>
    <w:rsid w:val="00C373EE"/>
    <w:rsid w:val="00C429AE"/>
    <w:rsid w:val="00C450F6"/>
    <w:rsid w:val="00C456A0"/>
    <w:rsid w:val="00C4751E"/>
    <w:rsid w:val="00C53C90"/>
    <w:rsid w:val="00C54E72"/>
    <w:rsid w:val="00C54FC5"/>
    <w:rsid w:val="00C5777B"/>
    <w:rsid w:val="00C61B6D"/>
    <w:rsid w:val="00C62DFC"/>
    <w:rsid w:val="00C639AF"/>
    <w:rsid w:val="00C63ACA"/>
    <w:rsid w:val="00C676CC"/>
    <w:rsid w:val="00C700B4"/>
    <w:rsid w:val="00C720A5"/>
    <w:rsid w:val="00C72721"/>
    <w:rsid w:val="00C7277E"/>
    <w:rsid w:val="00C72DB0"/>
    <w:rsid w:val="00C72FE0"/>
    <w:rsid w:val="00C74A77"/>
    <w:rsid w:val="00C800EB"/>
    <w:rsid w:val="00C80ACC"/>
    <w:rsid w:val="00C818C9"/>
    <w:rsid w:val="00C82F6E"/>
    <w:rsid w:val="00C84973"/>
    <w:rsid w:val="00C85822"/>
    <w:rsid w:val="00C8591D"/>
    <w:rsid w:val="00C86F8E"/>
    <w:rsid w:val="00C87A68"/>
    <w:rsid w:val="00C9160A"/>
    <w:rsid w:val="00C91AF1"/>
    <w:rsid w:val="00C91B4E"/>
    <w:rsid w:val="00C95E3D"/>
    <w:rsid w:val="00C96B5A"/>
    <w:rsid w:val="00CA0F47"/>
    <w:rsid w:val="00CA20B2"/>
    <w:rsid w:val="00CA321C"/>
    <w:rsid w:val="00CA41EB"/>
    <w:rsid w:val="00CA5C12"/>
    <w:rsid w:val="00CB027D"/>
    <w:rsid w:val="00CB0D7E"/>
    <w:rsid w:val="00CB1808"/>
    <w:rsid w:val="00CB4465"/>
    <w:rsid w:val="00CB6F6E"/>
    <w:rsid w:val="00CB7E3E"/>
    <w:rsid w:val="00CC1FC7"/>
    <w:rsid w:val="00CC39F1"/>
    <w:rsid w:val="00CC4902"/>
    <w:rsid w:val="00CC5150"/>
    <w:rsid w:val="00CC5A5C"/>
    <w:rsid w:val="00CC62B2"/>
    <w:rsid w:val="00CD0C2B"/>
    <w:rsid w:val="00CD1ED1"/>
    <w:rsid w:val="00CD24C0"/>
    <w:rsid w:val="00CD399A"/>
    <w:rsid w:val="00CD43A3"/>
    <w:rsid w:val="00CD49FD"/>
    <w:rsid w:val="00CD4EC2"/>
    <w:rsid w:val="00CD6C40"/>
    <w:rsid w:val="00CE06B5"/>
    <w:rsid w:val="00CE1A53"/>
    <w:rsid w:val="00CE21CD"/>
    <w:rsid w:val="00CE4449"/>
    <w:rsid w:val="00CE477A"/>
    <w:rsid w:val="00CE4D73"/>
    <w:rsid w:val="00CE4F71"/>
    <w:rsid w:val="00CF1669"/>
    <w:rsid w:val="00CF355F"/>
    <w:rsid w:val="00CF52CB"/>
    <w:rsid w:val="00CF69E5"/>
    <w:rsid w:val="00D0196A"/>
    <w:rsid w:val="00D06306"/>
    <w:rsid w:val="00D1004B"/>
    <w:rsid w:val="00D10CF2"/>
    <w:rsid w:val="00D1103B"/>
    <w:rsid w:val="00D122EA"/>
    <w:rsid w:val="00D16399"/>
    <w:rsid w:val="00D17B0B"/>
    <w:rsid w:val="00D20C6F"/>
    <w:rsid w:val="00D21FEF"/>
    <w:rsid w:val="00D23250"/>
    <w:rsid w:val="00D2580E"/>
    <w:rsid w:val="00D26290"/>
    <w:rsid w:val="00D27CED"/>
    <w:rsid w:val="00D316EB"/>
    <w:rsid w:val="00D33A97"/>
    <w:rsid w:val="00D428D1"/>
    <w:rsid w:val="00D44225"/>
    <w:rsid w:val="00D44E65"/>
    <w:rsid w:val="00D50789"/>
    <w:rsid w:val="00D51002"/>
    <w:rsid w:val="00D51981"/>
    <w:rsid w:val="00D52433"/>
    <w:rsid w:val="00D52E01"/>
    <w:rsid w:val="00D54096"/>
    <w:rsid w:val="00D5483D"/>
    <w:rsid w:val="00D54AB1"/>
    <w:rsid w:val="00D5523B"/>
    <w:rsid w:val="00D60D0C"/>
    <w:rsid w:val="00D61708"/>
    <w:rsid w:val="00D61A22"/>
    <w:rsid w:val="00D637B0"/>
    <w:rsid w:val="00D65264"/>
    <w:rsid w:val="00D65F2C"/>
    <w:rsid w:val="00D67444"/>
    <w:rsid w:val="00D70A97"/>
    <w:rsid w:val="00D748B3"/>
    <w:rsid w:val="00D7551E"/>
    <w:rsid w:val="00D771A7"/>
    <w:rsid w:val="00D80170"/>
    <w:rsid w:val="00D84E9F"/>
    <w:rsid w:val="00D856DE"/>
    <w:rsid w:val="00D877DC"/>
    <w:rsid w:val="00D90434"/>
    <w:rsid w:val="00D92A27"/>
    <w:rsid w:val="00D93F3B"/>
    <w:rsid w:val="00D942BD"/>
    <w:rsid w:val="00D9440D"/>
    <w:rsid w:val="00D94F2A"/>
    <w:rsid w:val="00D968AE"/>
    <w:rsid w:val="00D96D0D"/>
    <w:rsid w:val="00D97E74"/>
    <w:rsid w:val="00DA1157"/>
    <w:rsid w:val="00DA24C2"/>
    <w:rsid w:val="00DA2860"/>
    <w:rsid w:val="00DA2F60"/>
    <w:rsid w:val="00DA472A"/>
    <w:rsid w:val="00DA4878"/>
    <w:rsid w:val="00DA4AFA"/>
    <w:rsid w:val="00DA5497"/>
    <w:rsid w:val="00DA61B9"/>
    <w:rsid w:val="00DB1B29"/>
    <w:rsid w:val="00DB5125"/>
    <w:rsid w:val="00DB7D2D"/>
    <w:rsid w:val="00DC3267"/>
    <w:rsid w:val="00DC3376"/>
    <w:rsid w:val="00DC358C"/>
    <w:rsid w:val="00DC3E76"/>
    <w:rsid w:val="00DC5A1C"/>
    <w:rsid w:val="00DC5A4B"/>
    <w:rsid w:val="00DC6246"/>
    <w:rsid w:val="00DC6DB9"/>
    <w:rsid w:val="00DC75EF"/>
    <w:rsid w:val="00DC783D"/>
    <w:rsid w:val="00DD3133"/>
    <w:rsid w:val="00DD3D02"/>
    <w:rsid w:val="00DD426D"/>
    <w:rsid w:val="00DD44BD"/>
    <w:rsid w:val="00DD737E"/>
    <w:rsid w:val="00DE0B55"/>
    <w:rsid w:val="00DE207B"/>
    <w:rsid w:val="00DE5D4A"/>
    <w:rsid w:val="00DE6F8A"/>
    <w:rsid w:val="00DF0211"/>
    <w:rsid w:val="00DF1388"/>
    <w:rsid w:val="00DF1CB5"/>
    <w:rsid w:val="00DF228A"/>
    <w:rsid w:val="00DF24AE"/>
    <w:rsid w:val="00DF3313"/>
    <w:rsid w:val="00DF374A"/>
    <w:rsid w:val="00DF3E7D"/>
    <w:rsid w:val="00DF3FE0"/>
    <w:rsid w:val="00DF4D50"/>
    <w:rsid w:val="00DF5679"/>
    <w:rsid w:val="00E02C2E"/>
    <w:rsid w:val="00E0371B"/>
    <w:rsid w:val="00E03A01"/>
    <w:rsid w:val="00E050CF"/>
    <w:rsid w:val="00E055CC"/>
    <w:rsid w:val="00E05D11"/>
    <w:rsid w:val="00E10FB2"/>
    <w:rsid w:val="00E11195"/>
    <w:rsid w:val="00E133D9"/>
    <w:rsid w:val="00E142E7"/>
    <w:rsid w:val="00E17216"/>
    <w:rsid w:val="00E20C3B"/>
    <w:rsid w:val="00E219FB"/>
    <w:rsid w:val="00E23AA2"/>
    <w:rsid w:val="00E27ACB"/>
    <w:rsid w:val="00E401C7"/>
    <w:rsid w:val="00E40B62"/>
    <w:rsid w:val="00E40B68"/>
    <w:rsid w:val="00E42A99"/>
    <w:rsid w:val="00E43880"/>
    <w:rsid w:val="00E44E69"/>
    <w:rsid w:val="00E47D3E"/>
    <w:rsid w:val="00E50122"/>
    <w:rsid w:val="00E51C37"/>
    <w:rsid w:val="00E52AD1"/>
    <w:rsid w:val="00E53C67"/>
    <w:rsid w:val="00E53E0A"/>
    <w:rsid w:val="00E54C1A"/>
    <w:rsid w:val="00E569D3"/>
    <w:rsid w:val="00E578C2"/>
    <w:rsid w:val="00E57C8F"/>
    <w:rsid w:val="00E60654"/>
    <w:rsid w:val="00E61BCD"/>
    <w:rsid w:val="00E65EE2"/>
    <w:rsid w:val="00E71636"/>
    <w:rsid w:val="00E71A92"/>
    <w:rsid w:val="00E72313"/>
    <w:rsid w:val="00E73F8E"/>
    <w:rsid w:val="00E74FEB"/>
    <w:rsid w:val="00E77952"/>
    <w:rsid w:val="00E806E5"/>
    <w:rsid w:val="00E82CFC"/>
    <w:rsid w:val="00E8457F"/>
    <w:rsid w:val="00E85579"/>
    <w:rsid w:val="00E85F90"/>
    <w:rsid w:val="00E8661D"/>
    <w:rsid w:val="00E87167"/>
    <w:rsid w:val="00E92F07"/>
    <w:rsid w:val="00E9460A"/>
    <w:rsid w:val="00E9510E"/>
    <w:rsid w:val="00E95183"/>
    <w:rsid w:val="00E95C8A"/>
    <w:rsid w:val="00E97967"/>
    <w:rsid w:val="00E97A63"/>
    <w:rsid w:val="00EA1E6A"/>
    <w:rsid w:val="00EA388D"/>
    <w:rsid w:val="00EA504E"/>
    <w:rsid w:val="00EA529C"/>
    <w:rsid w:val="00EA57AF"/>
    <w:rsid w:val="00EA59EA"/>
    <w:rsid w:val="00EA6920"/>
    <w:rsid w:val="00EA69CB"/>
    <w:rsid w:val="00EA6F1A"/>
    <w:rsid w:val="00EB27BF"/>
    <w:rsid w:val="00EB3888"/>
    <w:rsid w:val="00EB7BDB"/>
    <w:rsid w:val="00EC10FB"/>
    <w:rsid w:val="00EC5C94"/>
    <w:rsid w:val="00ED46DD"/>
    <w:rsid w:val="00ED51F8"/>
    <w:rsid w:val="00ED5F34"/>
    <w:rsid w:val="00ED60C6"/>
    <w:rsid w:val="00ED6334"/>
    <w:rsid w:val="00ED7E54"/>
    <w:rsid w:val="00EE4E83"/>
    <w:rsid w:val="00EE4FBC"/>
    <w:rsid w:val="00EE60ED"/>
    <w:rsid w:val="00EE74B0"/>
    <w:rsid w:val="00EF1555"/>
    <w:rsid w:val="00EF292B"/>
    <w:rsid w:val="00EF3906"/>
    <w:rsid w:val="00EF4D90"/>
    <w:rsid w:val="00EF6B03"/>
    <w:rsid w:val="00EF6CCB"/>
    <w:rsid w:val="00EF6DBF"/>
    <w:rsid w:val="00EF6F9C"/>
    <w:rsid w:val="00EF7090"/>
    <w:rsid w:val="00EF78BF"/>
    <w:rsid w:val="00EF7B1E"/>
    <w:rsid w:val="00F01D2D"/>
    <w:rsid w:val="00F021DF"/>
    <w:rsid w:val="00F03614"/>
    <w:rsid w:val="00F03CE6"/>
    <w:rsid w:val="00F04ECD"/>
    <w:rsid w:val="00F06E45"/>
    <w:rsid w:val="00F11514"/>
    <w:rsid w:val="00F128CC"/>
    <w:rsid w:val="00F2021E"/>
    <w:rsid w:val="00F202A1"/>
    <w:rsid w:val="00F214D9"/>
    <w:rsid w:val="00F23719"/>
    <w:rsid w:val="00F244D6"/>
    <w:rsid w:val="00F25CAF"/>
    <w:rsid w:val="00F27868"/>
    <w:rsid w:val="00F32BEF"/>
    <w:rsid w:val="00F32C32"/>
    <w:rsid w:val="00F33759"/>
    <w:rsid w:val="00F34419"/>
    <w:rsid w:val="00F355D0"/>
    <w:rsid w:val="00F35E5C"/>
    <w:rsid w:val="00F37621"/>
    <w:rsid w:val="00F40B90"/>
    <w:rsid w:val="00F4265B"/>
    <w:rsid w:val="00F42919"/>
    <w:rsid w:val="00F443D4"/>
    <w:rsid w:val="00F455D0"/>
    <w:rsid w:val="00F47104"/>
    <w:rsid w:val="00F50A72"/>
    <w:rsid w:val="00F5425B"/>
    <w:rsid w:val="00F54D17"/>
    <w:rsid w:val="00F578DA"/>
    <w:rsid w:val="00F61EC8"/>
    <w:rsid w:val="00F635B8"/>
    <w:rsid w:val="00F655D7"/>
    <w:rsid w:val="00F67B7F"/>
    <w:rsid w:val="00F70A8F"/>
    <w:rsid w:val="00F71B91"/>
    <w:rsid w:val="00F7540F"/>
    <w:rsid w:val="00F75D9F"/>
    <w:rsid w:val="00F765F1"/>
    <w:rsid w:val="00F76BED"/>
    <w:rsid w:val="00F802D1"/>
    <w:rsid w:val="00F81B64"/>
    <w:rsid w:val="00F8379A"/>
    <w:rsid w:val="00F844D4"/>
    <w:rsid w:val="00F87866"/>
    <w:rsid w:val="00F87E32"/>
    <w:rsid w:val="00F913F6"/>
    <w:rsid w:val="00F914F2"/>
    <w:rsid w:val="00F91510"/>
    <w:rsid w:val="00F92B69"/>
    <w:rsid w:val="00F92BE7"/>
    <w:rsid w:val="00F950C8"/>
    <w:rsid w:val="00FA1D74"/>
    <w:rsid w:val="00FA7580"/>
    <w:rsid w:val="00FB0502"/>
    <w:rsid w:val="00FB0A56"/>
    <w:rsid w:val="00FB25EA"/>
    <w:rsid w:val="00FB2787"/>
    <w:rsid w:val="00FB2B92"/>
    <w:rsid w:val="00FB30A2"/>
    <w:rsid w:val="00FB45D8"/>
    <w:rsid w:val="00FB59C6"/>
    <w:rsid w:val="00FB5EC8"/>
    <w:rsid w:val="00FC09EC"/>
    <w:rsid w:val="00FC15D7"/>
    <w:rsid w:val="00FC1914"/>
    <w:rsid w:val="00FC23A5"/>
    <w:rsid w:val="00FC525A"/>
    <w:rsid w:val="00FC63D9"/>
    <w:rsid w:val="00FC63F4"/>
    <w:rsid w:val="00FC6777"/>
    <w:rsid w:val="00FC7B96"/>
    <w:rsid w:val="00FD0BFE"/>
    <w:rsid w:val="00FD2E5E"/>
    <w:rsid w:val="00FD357E"/>
    <w:rsid w:val="00FD3EC6"/>
    <w:rsid w:val="00FD6D08"/>
    <w:rsid w:val="00FE153C"/>
    <w:rsid w:val="00FE21F5"/>
    <w:rsid w:val="00FE2A08"/>
    <w:rsid w:val="00FE39D5"/>
    <w:rsid w:val="00FE3E26"/>
    <w:rsid w:val="00FE7D29"/>
    <w:rsid w:val="00FF02F9"/>
    <w:rsid w:val="00FF1889"/>
    <w:rsid w:val="00FF226D"/>
    <w:rsid w:val="00FF4CAF"/>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F00045"/>
  <w15:chartTrackingRefBased/>
  <w15:docId w15:val="{4DB65860-244E-41EC-B6DB-596CDD2001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E" w:eastAsia="en-US" w:bidi="ar-SA"/>
        <w14:ligatures w14:val="standardContextual"/>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22"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54"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nhideWhenUsed="1" w:qFormat="1"/>
    <w:lsdException w:name="Intense Emphasis" w:semiHidden="1" w:unhideWhenUsed="1" w:qFormat="1"/>
    <w:lsdException w:name="Subtle Reference" w:semiHidden="1" w:uiPriority="31" w:unhideWhenUsed="1" w:qFormat="1"/>
    <w:lsdException w:name="Intense Reference" w:semiHidden="1" w:uiPriority="32" w:unhideWhenUsed="1" w:qFormat="1"/>
    <w:lsdException w:name="Book Title" w:semiHidden="1"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382B"/>
    <w:rPr>
      <w:rFonts w:ascii="Verdana" w:hAnsi="Verdana"/>
      <w:sz w:val="24"/>
    </w:rPr>
  </w:style>
  <w:style w:type="paragraph" w:styleId="Heading1">
    <w:name w:val="heading 1"/>
    <w:basedOn w:val="Normal"/>
    <w:next w:val="Normal"/>
    <w:link w:val="Heading1Char"/>
    <w:uiPriority w:val="1"/>
    <w:qFormat/>
    <w:rsid w:val="00077BE4"/>
    <w:pPr>
      <w:keepNext/>
      <w:keepLines/>
      <w:pBdr>
        <w:top w:val="single" w:sz="4" w:space="4" w:color="auto"/>
        <w:left w:val="single" w:sz="4" w:space="2" w:color="auto"/>
        <w:bottom w:val="single" w:sz="4" w:space="4" w:color="auto"/>
        <w:right w:val="single" w:sz="4" w:space="4" w:color="auto"/>
      </w:pBdr>
      <w:spacing w:before="360"/>
      <w:outlineLvl w:val="0"/>
    </w:pPr>
    <w:rPr>
      <w:rFonts w:eastAsiaTheme="majorEastAsia" w:cstheme="majorBidi"/>
      <w:b/>
      <w:sz w:val="32"/>
      <w:szCs w:val="32"/>
    </w:rPr>
  </w:style>
  <w:style w:type="paragraph" w:styleId="Heading2">
    <w:name w:val="heading 2"/>
    <w:basedOn w:val="Normal"/>
    <w:next w:val="Normal"/>
    <w:link w:val="Heading2Char"/>
    <w:uiPriority w:val="2"/>
    <w:qFormat/>
    <w:rsid w:val="00664A4E"/>
    <w:pPr>
      <w:keepNext/>
      <w:keepLines/>
      <w:spacing w:after="80"/>
      <w:outlineLvl w:val="1"/>
    </w:pPr>
    <w:rPr>
      <w:rFonts w:eastAsiaTheme="majorEastAsia" w:cstheme="majorBidi"/>
      <w:b/>
      <w:sz w:val="28"/>
      <w:szCs w:val="26"/>
    </w:rPr>
  </w:style>
  <w:style w:type="paragraph" w:styleId="Heading3">
    <w:name w:val="heading 3"/>
    <w:basedOn w:val="Normal"/>
    <w:next w:val="Normal"/>
    <w:link w:val="Heading3Char"/>
    <w:uiPriority w:val="3"/>
    <w:qFormat/>
    <w:rsid w:val="0006646C"/>
    <w:pPr>
      <w:keepNext/>
      <w:keepLines/>
      <w:spacing w:after="40"/>
      <w:outlineLvl w:val="2"/>
    </w:pPr>
    <w:rPr>
      <w:rFonts w:eastAsiaTheme="majorEastAsia" w:cstheme="majorBidi"/>
      <w:b/>
      <w:szCs w:val="24"/>
    </w:rPr>
  </w:style>
  <w:style w:type="paragraph" w:styleId="Heading4">
    <w:name w:val="heading 4"/>
    <w:basedOn w:val="Normal"/>
    <w:next w:val="Normal"/>
    <w:link w:val="Heading4Char"/>
    <w:uiPriority w:val="4"/>
    <w:qFormat/>
    <w:rsid w:val="0006646C"/>
    <w:pPr>
      <w:keepNext/>
      <w:keepLines/>
      <w:spacing w:after="0"/>
      <w:outlineLvl w:val="3"/>
    </w:pPr>
    <w:rPr>
      <w:rFonts w:eastAsiaTheme="majorEastAsia" w:cstheme="majorBidi"/>
      <w:b/>
      <w:iCs/>
      <w:color w:val="5A5A5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9A6DB0"/>
    <w:pPr>
      <w:spacing w:after="360"/>
      <w:jc w:val="center"/>
    </w:pPr>
    <w:rPr>
      <w:rFonts w:eastAsiaTheme="majorEastAsia" w:cstheme="majorBidi"/>
      <w:b/>
      <w:spacing w:val="-10"/>
      <w:kern w:val="28"/>
      <w:sz w:val="36"/>
      <w:szCs w:val="56"/>
    </w:rPr>
  </w:style>
  <w:style w:type="character" w:customStyle="1" w:styleId="TitleChar">
    <w:name w:val="Title Char"/>
    <w:basedOn w:val="DefaultParagraphFont"/>
    <w:link w:val="Title"/>
    <w:uiPriority w:val="5"/>
    <w:rsid w:val="0057353C"/>
    <w:rPr>
      <w:rFonts w:ascii="Verdana" w:eastAsiaTheme="majorEastAsia" w:hAnsi="Verdana" w:cstheme="majorBidi"/>
      <w:b/>
      <w:spacing w:val="-10"/>
      <w:kern w:val="28"/>
      <w:sz w:val="36"/>
      <w:szCs w:val="56"/>
    </w:rPr>
  </w:style>
  <w:style w:type="paragraph" w:styleId="Subtitle">
    <w:name w:val="Subtitle"/>
    <w:basedOn w:val="Normal"/>
    <w:next w:val="Normal"/>
    <w:link w:val="SubtitleChar"/>
    <w:uiPriority w:val="6"/>
    <w:qFormat/>
    <w:rsid w:val="009A6DB0"/>
    <w:pPr>
      <w:numPr>
        <w:ilvl w:val="1"/>
      </w:numPr>
      <w:spacing w:before="120" w:after="360"/>
      <w:jc w:val="center"/>
    </w:pPr>
    <w:rPr>
      <w:rFonts w:eastAsiaTheme="minorEastAsia"/>
      <w:b/>
      <w:sz w:val="32"/>
    </w:rPr>
  </w:style>
  <w:style w:type="character" w:customStyle="1" w:styleId="SubtitleChar">
    <w:name w:val="Subtitle Char"/>
    <w:basedOn w:val="DefaultParagraphFont"/>
    <w:link w:val="Subtitle"/>
    <w:uiPriority w:val="6"/>
    <w:rsid w:val="0057353C"/>
    <w:rPr>
      <w:rFonts w:ascii="Verdana" w:eastAsiaTheme="minorEastAsia" w:hAnsi="Verdana"/>
      <w:b/>
      <w:sz w:val="32"/>
    </w:rPr>
  </w:style>
  <w:style w:type="character" w:customStyle="1" w:styleId="Heading1Char">
    <w:name w:val="Heading 1 Char"/>
    <w:basedOn w:val="DefaultParagraphFont"/>
    <w:link w:val="Heading1"/>
    <w:uiPriority w:val="1"/>
    <w:rsid w:val="00077BE4"/>
    <w:rPr>
      <w:rFonts w:ascii="Verdana" w:eastAsiaTheme="majorEastAsia" w:hAnsi="Verdana" w:cstheme="majorBidi"/>
      <w:b/>
      <w:sz w:val="32"/>
      <w:szCs w:val="32"/>
    </w:rPr>
  </w:style>
  <w:style w:type="character" w:customStyle="1" w:styleId="Heading2Char">
    <w:name w:val="Heading 2 Char"/>
    <w:basedOn w:val="DefaultParagraphFont"/>
    <w:link w:val="Heading2"/>
    <w:uiPriority w:val="2"/>
    <w:rsid w:val="0057353C"/>
    <w:rPr>
      <w:rFonts w:ascii="Verdana" w:eastAsiaTheme="majorEastAsia" w:hAnsi="Verdana" w:cstheme="majorBidi"/>
      <w:b/>
      <w:sz w:val="28"/>
      <w:szCs w:val="26"/>
    </w:rPr>
  </w:style>
  <w:style w:type="character" w:customStyle="1" w:styleId="Heading3Char">
    <w:name w:val="Heading 3 Char"/>
    <w:basedOn w:val="DefaultParagraphFont"/>
    <w:link w:val="Heading3"/>
    <w:uiPriority w:val="3"/>
    <w:rsid w:val="0057353C"/>
    <w:rPr>
      <w:rFonts w:ascii="Verdana" w:eastAsiaTheme="majorEastAsia" w:hAnsi="Verdana" w:cstheme="majorBidi"/>
      <w:b/>
      <w:sz w:val="24"/>
      <w:szCs w:val="24"/>
    </w:rPr>
  </w:style>
  <w:style w:type="character" w:customStyle="1" w:styleId="Heading4Char">
    <w:name w:val="Heading 4 Char"/>
    <w:basedOn w:val="DefaultParagraphFont"/>
    <w:link w:val="Heading4"/>
    <w:uiPriority w:val="4"/>
    <w:rsid w:val="0057353C"/>
    <w:rPr>
      <w:rFonts w:ascii="Verdana" w:eastAsiaTheme="majorEastAsia" w:hAnsi="Verdana" w:cstheme="majorBidi"/>
      <w:b/>
      <w:iCs/>
      <w:color w:val="5A5A5A"/>
      <w:sz w:val="24"/>
    </w:rPr>
  </w:style>
  <w:style w:type="paragraph" w:styleId="ListParagraph">
    <w:name w:val="List Paragraph"/>
    <w:basedOn w:val="Normal"/>
    <w:uiPriority w:val="34"/>
    <w:unhideWhenUsed/>
    <w:qFormat/>
    <w:rsid w:val="00647485"/>
    <w:pPr>
      <w:ind w:left="720"/>
    </w:pPr>
  </w:style>
  <w:style w:type="paragraph" w:customStyle="1" w:styleId="NDABullet">
    <w:name w:val="NDA Bullet"/>
    <w:basedOn w:val="ListParagraph"/>
    <w:uiPriority w:val="7"/>
    <w:qFormat/>
    <w:rsid w:val="007B30B4"/>
    <w:pPr>
      <w:numPr>
        <w:numId w:val="1"/>
      </w:numPr>
      <w:spacing w:after="120"/>
      <w:ind w:left="357" w:hanging="357"/>
    </w:pPr>
  </w:style>
  <w:style w:type="paragraph" w:styleId="Quote">
    <w:name w:val="Quote"/>
    <w:basedOn w:val="Normal"/>
    <w:next w:val="Normal"/>
    <w:link w:val="QuoteChar"/>
    <w:uiPriority w:val="8"/>
    <w:qFormat/>
    <w:rsid w:val="00920097"/>
    <w:pPr>
      <w:keepLines/>
      <w:ind w:left="567" w:right="567"/>
    </w:pPr>
    <w:rPr>
      <w:iCs/>
    </w:rPr>
  </w:style>
  <w:style w:type="character" w:customStyle="1" w:styleId="QuoteChar">
    <w:name w:val="Quote Char"/>
    <w:basedOn w:val="DefaultParagraphFont"/>
    <w:link w:val="Quote"/>
    <w:uiPriority w:val="8"/>
    <w:rsid w:val="0057353C"/>
    <w:rPr>
      <w:rFonts w:ascii="Verdana" w:hAnsi="Verdana"/>
      <w:iCs/>
      <w:sz w:val="24"/>
    </w:rPr>
  </w:style>
  <w:style w:type="paragraph" w:styleId="Caption">
    <w:name w:val="caption"/>
    <w:basedOn w:val="Normal"/>
    <w:next w:val="Normal"/>
    <w:uiPriority w:val="11"/>
    <w:qFormat/>
    <w:rsid w:val="00920097"/>
    <w:pPr>
      <w:spacing w:before="40" w:after="200"/>
    </w:pPr>
    <w:rPr>
      <w:b/>
      <w:iCs/>
      <w:szCs w:val="18"/>
    </w:rPr>
  </w:style>
  <w:style w:type="paragraph" w:styleId="Header">
    <w:name w:val="header"/>
    <w:basedOn w:val="Normal"/>
    <w:link w:val="HeaderChar"/>
    <w:uiPriority w:val="20"/>
    <w:rsid w:val="00917FAC"/>
    <w:pPr>
      <w:pBdr>
        <w:bottom w:val="single" w:sz="4" w:space="6" w:color="BF2296"/>
      </w:pBdr>
      <w:tabs>
        <w:tab w:val="center" w:pos="4513"/>
        <w:tab w:val="right" w:pos="9026"/>
      </w:tabs>
      <w:spacing w:after="120"/>
    </w:pPr>
    <w:rPr>
      <w:color w:val="5A5A5A"/>
      <w:sz w:val="22"/>
    </w:rPr>
  </w:style>
  <w:style w:type="character" w:customStyle="1" w:styleId="HeaderChar">
    <w:name w:val="Header Char"/>
    <w:basedOn w:val="DefaultParagraphFont"/>
    <w:link w:val="Header"/>
    <w:uiPriority w:val="20"/>
    <w:rsid w:val="00B8382B"/>
    <w:rPr>
      <w:rFonts w:ascii="Verdana" w:hAnsi="Verdana"/>
      <w:color w:val="5A5A5A"/>
    </w:rPr>
  </w:style>
  <w:style w:type="paragraph" w:styleId="Footer">
    <w:name w:val="footer"/>
    <w:basedOn w:val="Normal"/>
    <w:link w:val="FooterChar"/>
    <w:uiPriority w:val="99"/>
    <w:rsid w:val="00917FAC"/>
    <w:pPr>
      <w:tabs>
        <w:tab w:val="center" w:pos="4513"/>
        <w:tab w:val="right" w:pos="9026"/>
      </w:tabs>
      <w:spacing w:after="80"/>
    </w:pPr>
    <w:rPr>
      <w:color w:val="5A5A5A"/>
      <w:sz w:val="22"/>
    </w:rPr>
  </w:style>
  <w:style w:type="character" w:customStyle="1" w:styleId="FooterChar">
    <w:name w:val="Footer Char"/>
    <w:basedOn w:val="DefaultParagraphFont"/>
    <w:link w:val="Footer"/>
    <w:uiPriority w:val="99"/>
    <w:rsid w:val="00B8382B"/>
    <w:rPr>
      <w:rFonts w:ascii="Verdana" w:hAnsi="Verdana"/>
      <w:color w:val="5A5A5A"/>
    </w:rPr>
  </w:style>
  <w:style w:type="paragraph" w:styleId="FootnoteText">
    <w:name w:val="footnote text"/>
    <w:basedOn w:val="Normal"/>
    <w:link w:val="FootnoteTextChar"/>
    <w:uiPriority w:val="99"/>
    <w:unhideWhenUsed/>
    <w:rsid w:val="004D70E4"/>
    <w:pPr>
      <w:spacing w:after="0"/>
    </w:pPr>
    <w:rPr>
      <w:sz w:val="20"/>
      <w:szCs w:val="20"/>
    </w:rPr>
  </w:style>
  <w:style w:type="character" w:customStyle="1" w:styleId="FootnoteTextChar">
    <w:name w:val="Footnote Text Char"/>
    <w:basedOn w:val="DefaultParagraphFont"/>
    <w:link w:val="FootnoteText"/>
    <w:uiPriority w:val="99"/>
    <w:rsid w:val="004D70E4"/>
    <w:rPr>
      <w:rFonts w:ascii="Verdana" w:hAnsi="Verdana"/>
      <w:sz w:val="20"/>
      <w:szCs w:val="20"/>
    </w:rPr>
  </w:style>
  <w:style w:type="character" w:styleId="FootnoteReference">
    <w:name w:val="footnote reference"/>
    <w:basedOn w:val="DefaultParagraphFont"/>
    <w:uiPriority w:val="22"/>
    <w:unhideWhenUsed/>
    <w:rsid w:val="004D70E4"/>
    <w:rPr>
      <w:vertAlign w:val="superscript"/>
    </w:rPr>
  </w:style>
  <w:style w:type="paragraph" w:customStyle="1" w:styleId="BeforeList">
    <w:name w:val="Before List"/>
    <w:basedOn w:val="Normal"/>
    <w:next w:val="NDABullet"/>
    <w:uiPriority w:val="9"/>
    <w:qFormat/>
    <w:rsid w:val="004D70E4"/>
    <w:pPr>
      <w:spacing w:after="120"/>
    </w:pPr>
  </w:style>
  <w:style w:type="paragraph" w:customStyle="1" w:styleId="AfterList">
    <w:name w:val="After List"/>
    <w:basedOn w:val="Normal"/>
    <w:next w:val="Normal"/>
    <w:uiPriority w:val="10"/>
    <w:qFormat/>
    <w:rsid w:val="004D70E4"/>
    <w:pPr>
      <w:spacing w:before="240"/>
    </w:pPr>
  </w:style>
  <w:style w:type="table" w:styleId="TableGrid">
    <w:name w:val="Table Grid"/>
    <w:basedOn w:val="TableNormal"/>
    <w:rsid w:val="00B27A7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DATableFuchsia">
    <w:name w:val="NDA Table Fuchsia"/>
    <w:basedOn w:val="TableNormal"/>
    <w:uiPriority w:val="99"/>
    <w:rsid w:val="00077BE4"/>
    <w:pPr>
      <w:spacing w:after="0"/>
    </w:pPr>
    <w:rPr>
      <w:rFonts w:ascii="Verdana" w:hAnsi="Verdana"/>
      <w:sz w:val="24"/>
    </w:rPr>
    <w:tblPr>
      <w:tblBorders>
        <w:top w:val="single" w:sz="4" w:space="0" w:color="BF2296"/>
        <w:left w:val="single" w:sz="4" w:space="0" w:color="BF2296"/>
        <w:bottom w:val="single" w:sz="4" w:space="0" w:color="BF2296"/>
        <w:right w:val="single" w:sz="4" w:space="0" w:color="BF2296"/>
        <w:insideH w:val="single" w:sz="4" w:space="0" w:color="BF2296"/>
        <w:insideV w:val="single" w:sz="4" w:space="0" w:color="BF2296"/>
      </w:tblBorders>
    </w:tblPr>
    <w:tcPr>
      <w:vAlign w:val="bottom"/>
    </w:tcPr>
    <w:tblStylePr w:type="firstRow">
      <w:rPr>
        <w:rFonts w:ascii="Verdana" w:hAnsi="Verdana"/>
        <w:b/>
        <w:sz w:val="24"/>
      </w:rPr>
    </w:tblStylePr>
    <w:tblStylePr w:type="lastRow">
      <w:rPr>
        <w:rFonts w:ascii="Verdana" w:hAnsi="Verdana"/>
        <w:b/>
        <w:sz w:val="24"/>
      </w:rPr>
    </w:tblStylePr>
    <w:tblStylePr w:type="firstCol">
      <w:rPr>
        <w:rFonts w:ascii="Verdana" w:hAnsi="Verdana"/>
        <w:b/>
        <w:sz w:val="24"/>
      </w:rPr>
    </w:tblStylePr>
  </w:style>
  <w:style w:type="paragraph" w:customStyle="1" w:styleId="TableSource">
    <w:name w:val="Table Source"/>
    <w:basedOn w:val="Normal"/>
    <w:next w:val="Normal"/>
    <w:uiPriority w:val="13"/>
    <w:qFormat/>
    <w:rsid w:val="007B30B4"/>
    <w:pPr>
      <w:spacing w:before="80"/>
      <w:jc w:val="center"/>
    </w:pPr>
  </w:style>
  <w:style w:type="paragraph" w:styleId="TOCHeading">
    <w:name w:val="TOC Heading"/>
    <w:basedOn w:val="Heading1"/>
    <w:next w:val="Normal"/>
    <w:uiPriority w:val="39"/>
    <w:qFormat/>
    <w:rsid w:val="00224B98"/>
    <w:pPr>
      <w:pBdr>
        <w:top w:val="none" w:sz="0" w:space="0" w:color="auto"/>
        <w:left w:val="none" w:sz="0" w:space="0" w:color="auto"/>
        <w:bottom w:val="none" w:sz="0" w:space="0" w:color="auto"/>
        <w:right w:val="none" w:sz="0" w:space="0" w:color="auto"/>
      </w:pBdr>
      <w:spacing w:before="240" w:after="120"/>
      <w:outlineLvl w:val="9"/>
    </w:pPr>
    <w:rPr>
      <w:kern w:val="0"/>
      <w:lang w:eastAsia="en-IE"/>
      <w14:ligatures w14:val="none"/>
    </w:rPr>
  </w:style>
  <w:style w:type="character" w:styleId="Hyperlink">
    <w:name w:val="Hyperlink"/>
    <w:basedOn w:val="DefaultParagraphFont"/>
    <w:uiPriority w:val="99"/>
    <w:unhideWhenUsed/>
    <w:rsid w:val="00224B98"/>
    <w:rPr>
      <w:color w:val="0563C1" w:themeColor="hyperlink"/>
      <w:u w:val="single"/>
    </w:rPr>
  </w:style>
  <w:style w:type="table" w:customStyle="1" w:styleId="NDATableBlack">
    <w:name w:val="NDA Table Black"/>
    <w:basedOn w:val="NDATableFuchsia"/>
    <w:uiPriority w:val="99"/>
    <w:rsid w:val="00077B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Verdana" w:hAnsi="Verdana"/>
        <w:b/>
        <w:sz w:val="24"/>
      </w:rPr>
    </w:tblStylePr>
    <w:tblStylePr w:type="lastRow">
      <w:rPr>
        <w:rFonts w:ascii="Verdana" w:hAnsi="Verdana"/>
        <w:b/>
        <w:sz w:val="24"/>
      </w:rPr>
    </w:tblStylePr>
    <w:tblStylePr w:type="firstCol">
      <w:rPr>
        <w:rFonts w:ascii="Verdana" w:hAnsi="Verdana"/>
        <w:b/>
        <w:sz w:val="24"/>
      </w:rPr>
    </w:tblStylePr>
  </w:style>
  <w:style w:type="character" w:styleId="CommentReference">
    <w:name w:val="annotation reference"/>
    <w:basedOn w:val="DefaultParagraphFont"/>
    <w:uiPriority w:val="99"/>
    <w:semiHidden/>
    <w:unhideWhenUsed/>
    <w:rsid w:val="00A86761"/>
    <w:rPr>
      <w:sz w:val="16"/>
      <w:szCs w:val="16"/>
    </w:rPr>
  </w:style>
  <w:style w:type="paragraph" w:styleId="CommentText">
    <w:name w:val="annotation text"/>
    <w:basedOn w:val="Normal"/>
    <w:link w:val="CommentTextChar"/>
    <w:uiPriority w:val="99"/>
    <w:unhideWhenUsed/>
    <w:rsid w:val="00A86761"/>
    <w:rPr>
      <w:color w:val="000000"/>
      <w:sz w:val="20"/>
      <w:szCs w:val="20"/>
    </w:rPr>
  </w:style>
  <w:style w:type="character" w:customStyle="1" w:styleId="CommentTextChar">
    <w:name w:val="Comment Text Char"/>
    <w:basedOn w:val="DefaultParagraphFont"/>
    <w:link w:val="CommentText"/>
    <w:uiPriority w:val="99"/>
    <w:rsid w:val="00A86761"/>
    <w:rPr>
      <w:rFonts w:ascii="Verdana" w:hAnsi="Verdana"/>
      <w:color w:val="000000"/>
      <w:sz w:val="20"/>
      <w:szCs w:val="20"/>
    </w:rPr>
  </w:style>
  <w:style w:type="paragraph" w:styleId="CommentSubject">
    <w:name w:val="annotation subject"/>
    <w:basedOn w:val="CommentText"/>
    <w:next w:val="CommentText"/>
    <w:link w:val="CommentSubjectChar"/>
    <w:uiPriority w:val="99"/>
    <w:semiHidden/>
    <w:unhideWhenUsed/>
    <w:rsid w:val="0091180E"/>
    <w:rPr>
      <w:b/>
      <w:bCs/>
      <w:color w:val="auto"/>
    </w:rPr>
  </w:style>
  <w:style w:type="character" w:customStyle="1" w:styleId="CommentSubjectChar">
    <w:name w:val="Comment Subject Char"/>
    <w:basedOn w:val="CommentTextChar"/>
    <w:link w:val="CommentSubject"/>
    <w:uiPriority w:val="99"/>
    <w:semiHidden/>
    <w:rsid w:val="0091180E"/>
    <w:rPr>
      <w:rFonts w:ascii="Verdana" w:hAnsi="Verdana"/>
      <w:b/>
      <w:bCs/>
      <w:color w:val="000000"/>
      <w:sz w:val="20"/>
      <w:szCs w:val="20"/>
    </w:rPr>
  </w:style>
  <w:style w:type="character" w:customStyle="1" w:styleId="cf01">
    <w:name w:val="cf01"/>
    <w:basedOn w:val="DefaultParagraphFont"/>
    <w:rsid w:val="00DF3FE0"/>
    <w:rPr>
      <w:rFonts w:ascii="Segoe UI" w:hAnsi="Segoe UI" w:cs="Segoe UI" w:hint="default"/>
      <w:sz w:val="18"/>
      <w:szCs w:val="18"/>
    </w:rPr>
  </w:style>
  <w:style w:type="paragraph" w:customStyle="1" w:styleId="H1Heading1NDA">
    <w:name w:val="H1 Heading1_NDA"/>
    <w:basedOn w:val="Heading1"/>
    <w:next w:val="Normal"/>
    <w:uiPriority w:val="1"/>
    <w:qFormat/>
    <w:rsid w:val="00465061"/>
    <w:rPr>
      <w:color w:val="000000" w:themeColor="text1"/>
    </w:rPr>
  </w:style>
  <w:style w:type="paragraph" w:customStyle="1" w:styleId="H2Heading2NDA">
    <w:name w:val="H2 Heading2_NDA"/>
    <w:basedOn w:val="Heading2"/>
    <w:next w:val="Normal"/>
    <w:uiPriority w:val="2"/>
    <w:qFormat/>
    <w:rsid w:val="00465061"/>
    <w:rPr>
      <w:color w:val="000000" w:themeColor="text1"/>
    </w:rPr>
  </w:style>
  <w:style w:type="paragraph" w:styleId="Revision">
    <w:name w:val="Revision"/>
    <w:hidden/>
    <w:uiPriority w:val="99"/>
    <w:semiHidden/>
    <w:rsid w:val="00DC3267"/>
    <w:pPr>
      <w:spacing w:after="0"/>
    </w:pPr>
    <w:rPr>
      <w:rFonts w:ascii="Verdana" w:hAnsi="Verdana"/>
      <w:sz w:val="24"/>
    </w:rPr>
  </w:style>
  <w:style w:type="paragraph" w:styleId="ListBullet">
    <w:name w:val="List Bullet"/>
    <w:basedOn w:val="Normal"/>
    <w:uiPriority w:val="99"/>
    <w:unhideWhenUsed/>
    <w:rsid w:val="00303D26"/>
    <w:pPr>
      <w:numPr>
        <w:numId w:val="5"/>
      </w:numPr>
      <w:contextualSpacing/>
    </w:pPr>
  </w:style>
  <w:style w:type="paragraph" w:styleId="EndnoteText">
    <w:name w:val="endnote text"/>
    <w:basedOn w:val="Normal"/>
    <w:link w:val="EndnoteTextChar"/>
    <w:uiPriority w:val="99"/>
    <w:semiHidden/>
    <w:unhideWhenUsed/>
    <w:rsid w:val="008F751F"/>
    <w:pPr>
      <w:spacing w:after="0"/>
    </w:pPr>
    <w:rPr>
      <w:sz w:val="20"/>
      <w:szCs w:val="20"/>
    </w:rPr>
  </w:style>
  <w:style w:type="character" w:customStyle="1" w:styleId="EndnoteTextChar">
    <w:name w:val="Endnote Text Char"/>
    <w:basedOn w:val="DefaultParagraphFont"/>
    <w:link w:val="EndnoteText"/>
    <w:uiPriority w:val="99"/>
    <w:semiHidden/>
    <w:rsid w:val="008F751F"/>
    <w:rPr>
      <w:rFonts w:ascii="Verdana" w:hAnsi="Verdana"/>
      <w:sz w:val="20"/>
      <w:szCs w:val="20"/>
    </w:rPr>
  </w:style>
  <w:style w:type="character" w:styleId="EndnoteReference">
    <w:name w:val="endnote reference"/>
    <w:basedOn w:val="DefaultParagraphFont"/>
    <w:uiPriority w:val="99"/>
    <w:semiHidden/>
    <w:unhideWhenUsed/>
    <w:rsid w:val="008F751F"/>
    <w:rPr>
      <w:vertAlign w:val="superscript"/>
    </w:rPr>
  </w:style>
  <w:style w:type="paragraph" w:styleId="Bibliography">
    <w:name w:val="Bibliography"/>
    <w:basedOn w:val="Normal"/>
    <w:next w:val="Normal"/>
    <w:uiPriority w:val="37"/>
    <w:unhideWhenUsed/>
    <w:rsid w:val="00E806E5"/>
    <w:pPr>
      <w:tabs>
        <w:tab w:val="left" w:pos="384"/>
      </w:tabs>
      <w:ind w:left="384" w:hanging="384"/>
    </w:pPr>
  </w:style>
  <w:style w:type="table" w:customStyle="1" w:styleId="TableGrid1">
    <w:name w:val="Table Grid1"/>
    <w:basedOn w:val="TableNormal"/>
    <w:next w:val="TableGrid"/>
    <w:rsid w:val="00F765F1"/>
    <w:pPr>
      <w:spacing w:after="0"/>
    </w:pPr>
    <w:rPr>
      <w:rFonts w:ascii="Times New Roman" w:eastAsia="SimSun" w:hAnsi="Times New Roman" w:cs="Times New Roman"/>
      <w:kern w:val="0"/>
      <w:sz w:val="20"/>
      <w:szCs w:val="20"/>
      <w:lang w:eastAsia="en-I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NDA">
    <w:name w:val="Bullet_NDA"/>
    <w:basedOn w:val="Normal"/>
    <w:uiPriority w:val="8"/>
    <w:qFormat/>
    <w:rsid w:val="001E18F3"/>
    <w:pPr>
      <w:numPr>
        <w:numId w:val="30"/>
      </w:numPr>
      <w:spacing w:after="120"/>
      <w:ind w:left="357" w:hanging="357"/>
    </w:pPr>
    <w:rPr>
      <w:color w:val="000000" w:themeColor="text1"/>
    </w:rPr>
  </w:style>
  <w:style w:type="paragraph" w:customStyle="1" w:styleId="TableSourceNDA">
    <w:name w:val="Table Source_NDA"/>
    <w:basedOn w:val="Normal"/>
    <w:uiPriority w:val="18"/>
    <w:qFormat/>
    <w:rsid w:val="00697698"/>
    <w:pPr>
      <w:spacing w:before="120"/>
      <w:jc w:val="center"/>
    </w:pPr>
    <w:rPr>
      <w:color w:val="000000" w:themeColor="text1"/>
    </w:rPr>
  </w:style>
  <w:style w:type="paragraph" w:customStyle="1" w:styleId="BlockQuoteNDA">
    <w:name w:val="Block Quote_NDA"/>
    <w:basedOn w:val="Quote"/>
    <w:uiPriority w:val="11"/>
    <w:qFormat/>
    <w:rsid w:val="00E57C8F"/>
    <w:pPr>
      <w:keepLines w:val="0"/>
      <w:spacing w:before="120"/>
    </w:pPr>
    <w:rPr>
      <w:color w:val="000000" w:themeColor="text1"/>
    </w:rPr>
  </w:style>
  <w:style w:type="paragraph" w:styleId="TOC1">
    <w:name w:val="toc 1"/>
    <w:basedOn w:val="Normal"/>
    <w:next w:val="Normal"/>
    <w:autoRedefine/>
    <w:uiPriority w:val="39"/>
    <w:unhideWhenUsed/>
    <w:rsid w:val="00D61A22"/>
    <w:pPr>
      <w:spacing w:after="100"/>
    </w:pPr>
  </w:style>
  <w:style w:type="paragraph" w:styleId="TOC2">
    <w:name w:val="toc 2"/>
    <w:basedOn w:val="Normal"/>
    <w:next w:val="Normal"/>
    <w:autoRedefine/>
    <w:uiPriority w:val="39"/>
    <w:unhideWhenUsed/>
    <w:rsid w:val="00010AB3"/>
    <w:pPr>
      <w:tabs>
        <w:tab w:val="right" w:leader="dot" w:pos="9016"/>
      </w:tabs>
      <w:spacing w:after="100"/>
      <w:ind w:left="240"/>
    </w:pPr>
    <w:rPr>
      <w:rFonts w:eastAsiaTheme="majorEastAsia" w:cstheme="majorBidi"/>
      <w:noProof/>
    </w:rPr>
  </w:style>
  <w:style w:type="paragraph" w:styleId="TOC3">
    <w:name w:val="toc 3"/>
    <w:basedOn w:val="Normal"/>
    <w:next w:val="Normal"/>
    <w:autoRedefine/>
    <w:uiPriority w:val="39"/>
    <w:unhideWhenUsed/>
    <w:rsid w:val="00D61A22"/>
    <w:pPr>
      <w:spacing w:after="100"/>
      <w:ind w:left="480"/>
    </w:pPr>
  </w:style>
  <w:style w:type="paragraph" w:styleId="TOC4">
    <w:name w:val="toc 4"/>
    <w:basedOn w:val="Normal"/>
    <w:next w:val="Normal"/>
    <w:autoRedefine/>
    <w:uiPriority w:val="39"/>
    <w:unhideWhenUsed/>
    <w:rsid w:val="00D61A22"/>
    <w:pPr>
      <w:spacing w:after="100" w:line="278" w:lineRule="auto"/>
      <w:ind w:left="720"/>
    </w:pPr>
    <w:rPr>
      <w:rFonts w:asciiTheme="minorHAnsi" w:eastAsiaTheme="minorEastAsia" w:hAnsiTheme="minorHAnsi"/>
      <w:szCs w:val="24"/>
      <w:lang w:eastAsia="en-IE"/>
    </w:rPr>
  </w:style>
  <w:style w:type="paragraph" w:styleId="TOC5">
    <w:name w:val="toc 5"/>
    <w:basedOn w:val="Normal"/>
    <w:next w:val="Normal"/>
    <w:autoRedefine/>
    <w:uiPriority w:val="39"/>
    <w:unhideWhenUsed/>
    <w:rsid w:val="00D61A22"/>
    <w:pPr>
      <w:spacing w:after="100" w:line="278" w:lineRule="auto"/>
      <w:ind w:left="960"/>
    </w:pPr>
    <w:rPr>
      <w:rFonts w:asciiTheme="minorHAnsi" w:eastAsiaTheme="minorEastAsia" w:hAnsiTheme="minorHAnsi"/>
      <w:szCs w:val="24"/>
      <w:lang w:eastAsia="en-IE"/>
    </w:rPr>
  </w:style>
  <w:style w:type="paragraph" w:styleId="TOC6">
    <w:name w:val="toc 6"/>
    <w:basedOn w:val="Normal"/>
    <w:next w:val="Normal"/>
    <w:autoRedefine/>
    <w:uiPriority w:val="39"/>
    <w:unhideWhenUsed/>
    <w:rsid w:val="00D61A22"/>
    <w:pPr>
      <w:spacing w:after="100" w:line="278" w:lineRule="auto"/>
      <w:ind w:left="1200"/>
    </w:pPr>
    <w:rPr>
      <w:rFonts w:asciiTheme="minorHAnsi" w:eastAsiaTheme="minorEastAsia" w:hAnsiTheme="minorHAnsi"/>
      <w:szCs w:val="24"/>
      <w:lang w:eastAsia="en-IE"/>
    </w:rPr>
  </w:style>
  <w:style w:type="paragraph" w:styleId="TOC7">
    <w:name w:val="toc 7"/>
    <w:basedOn w:val="Normal"/>
    <w:next w:val="Normal"/>
    <w:autoRedefine/>
    <w:uiPriority w:val="39"/>
    <w:unhideWhenUsed/>
    <w:rsid w:val="00D61A22"/>
    <w:pPr>
      <w:spacing w:after="100" w:line="278" w:lineRule="auto"/>
      <w:ind w:left="1440"/>
    </w:pPr>
    <w:rPr>
      <w:rFonts w:asciiTheme="minorHAnsi" w:eastAsiaTheme="minorEastAsia" w:hAnsiTheme="minorHAnsi"/>
      <w:szCs w:val="24"/>
      <w:lang w:eastAsia="en-IE"/>
    </w:rPr>
  </w:style>
  <w:style w:type="paragraph" w:styleId="TOC8">
    <w:name w:val="toc 8"/>
    <w:basedOn w:val="Normal"/>
    <w:next w:val="Normal"/>
    <w:autoRedefine/>
    <w:uiPriority w:val="39"/>
    <w:unhideWhenUsed/>
    <w:rsid w:val="00D61A22"/>
    <w:pPr>
      <w:spacing w:after="100" w:line="278" w:lineRule="auto"/>
      <w:ind w:left="1680"/>
    </w:pPr>
    <w:rPr>
      <w:rFonts w:asciiTheme="minorHAnsi" w:eastAsiaTheme="minorEastAsia" w:hAnsiTheme="minorHAnsi"/>
      <w:szCs w:val="24"/>
      <w:lang w:eastAsia="en-IE"/>
    </w:rPr>
  </w:style>
  <w:style w:type="paragraph" w:styleId="TOC9">
    <w:name w:val="toc 9"/>
    <w:basedOn w:val="Normal"/>
    <w:next w:val="Normal"/>
    <w:autoRedefine/>
    <w:uiPriority w:val="39"/>
    <w:unhideWhenUsed/>
    <w:rsid w:val="00D61A22"/>
    <w:pPr>
      <w:spacing w:after="100" w:line="278" w:lineRule="auto"/>
      <w:ind w:left="1920"/>
    </w:pPr>
    <w:rPr>
      <w:rFonts w:asciiTheme="minorHAnsi" w:eastAsiaTheme="minorEastAsia" w:hAnsiTheme="minorHAnsi"/>
      <w:szCs w:val="24"/>
      <w:lang w:eastAsia="en-IE"/>
    </w:rPr>
  </w:style>
  <w:style w:type="character" w:styleId="UnresolvedMention">
    <w:name w:val="Unresolved Mention"/>
    <w:basedOn w:val="DefaultParagraphFont"/>
    <w:uiPriority w:val="99"/>
    <w:semiHidden/>
    <w:unhideWhenUsed/>
    <w:rsid w:val="00D61A22"/>
    <w:rPr>
      <w:color w:val="605E5C"/>
      <w:shd w:val="clear" w:color="auto" w:fill="E1DFDD"/>
    </w:rPr>
  </w:style>
  <w:style w:type="paragraph" w:styleId="NormalWeb">
    <w:name w:val="Normal (Web)"/>
    <w:basedOn w:val="Normal"/>
    <w:uiPriority w:val="99"/>
    <w:semiHidden/>
    <w:unhideWhenUsed/>
    <w:rsid w:val="002D2AD1"/>
    <w:rPr>
      <w:rFonts w:ascii="Times New Roman" w:hAnsi="Times New Roman" w:cs="Times New Roman"/>
      <w:szCs w:val="24"/>
    </w:rPr>
  </w:style>
  <w:style w:type="paragraph" w:styleId="BodyText">
    <w:name w:val="Body Text"/>
    <w:basedOn w:val="Normal"/>
    <w:link w:val="BodyTextChar"/>
    <w:uiPriority w:val="1"/>
    <w:qFormat/>
    <w:rsid w:val="00CC62B2"/>
    <w:pPr>
      <w:widowControl w:val="0"/>
      <w:autoSpaceDE w:val="0"/>
      <w:autoSpaceDN w:val="0"/>
      <w:spacing w:after="0"/>
    </w:pPr>
    <w:rPr>
      <w:rFonts w:ascii="Arial" w:eastAsia="Arial" w:hAnsi="Arial" w:cs="Arial"/>
      <w:kern w:val="0"/>
      <w:sz w:val="32"/>
      <w:szCs w:val="32"/>
      <w:lang w:val="en-US"/>
      <w14:ligatures w14:val="none"/>
    </w:rPr>
  </w:style>
  <w:style w:type="character" w:customStyle="1" w:styleId="BodyTextChar">
    <w:name w:val="Body Text Char"/>
    <w:basedOn w:val="DefaultParagraphFont"/>
    <w:link w:val="BodyText"/>
    <w:uiPriority w:val="1"/>
    <w:rsid w:val="00CC62B2"/>
    <w:rPr>
      <w:rFonts w:ascii="Arial" w:eastAsia="Arial" w:hAnsi="Arial" w:cs="Arial"/>
      <w:kern w:val="0"/>
      <w:sz w:val="32"/>
      <w:szCs w:val="32"/>
      <w:lang w:val="en-US"/>
      <w14:ligatures w14:val="none"/>
    </w:rPr>
  </w:style>
  <w:style w:type="paragraph" w:customStyle="1" w:styleId="TableParagraph">
    <w:name w:val="Table Paragraph"/>
    <w:basedOn w:val="Normal"/>
    <w:uiPriority w:val="1"/>
    <w:qFormat/>
    <w:rsid w:val="00D17B0B"/>
    <w:pPr>
      <w:widowControl w:val="0"/>
      <w:autoSpaceDE w:val="0"/>
      <w:autoSpaceDN w:val="0"/>
      <w:spacing w:after="0"/>
    </w:pPr>
    <w:rPr>
      <w:rFonts w:ascii="Arial" w:eastAsia="Arial" w:hAnsi="Arial" w:cs="Arial"/>
      <w:kern w:val="0"/>
      <w:sz w:val="22"/>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681">
      <w:bodyDiv w:val="1"/>
      <w:marLeft w:val="0"/>
      <w:marRight w:val="0"/>
      <w:marTop w:val="0"/>
      <w:marBottom w:val="0"/>
      <w:divBdr>
        <w:top w:val="none" w:sz="0" w:space="0" w:color="auto"/>
        <w:left w:val="none" w:sz="0" w:space="0" w:color="auto"/>
        <w:bottom w:val="none" w:sz="0" w:space="0" w:color="auto"/>
        <w:right w:val="none" w:sz="0" w:space="0" w:color="auto"/>
      </w:divBdr>
      <w:divsChild>
        <w:div w:id="1544712847">
          <w:marLeft w:val="547"/>
          <w:marRight w:val="0"/>
          <w:marTop w:val="0"/>
          <w:marBottom w:val="0"/>
          <w:divBdr>
            <w:top w:val="none" w:sz="0" w:space="0" w:color="auto"/>
            <w:left w:val="none" w:sz="0" w:space="0" w:color="auto"/>
            <w:bottom w:val="none" w:sz="0" w:space="0" w:color="auto"/>
            <w:right w:val="none" w:sz="0" w:space="0" w:color="auto"/>
          </w:divBdr>
        </w:div>
      </w:divsChild>
    </w:div>
    <w:div w:id="4133186">
      <w:bodyDiv w:val="1"/>
      <w:marLeft w:val="0"/>
      <w:marRight w:val="0"/>
      <w:marTop w:val="0"/>
      <w:marBottom w:val="0"/>
      <w:divBdr>
        <w:top w:val="none" w:sz="0" w:space="0" w:color="auto"/>
        <w:left w:val="none" w:sz="0" w:space="0" w:color="auto"/>
        <w:bottom w:val="none" w:sz="0" w:space="0" w:color="auto"/>
        <w:right w:val="none" w:sz="0" w:space="0" w:color="auto"/>
      </w:divBdr>
    </w:div>
    <w:div w:id="25252841">
      <w:bodyDiv w:val="1"/>
      <w:marLeft w:val="0"/>
      <w:marRight w:val="0"/>
      <w:marTop w:val="0"/>
      <w:marBottom w:val="0"/>
      <w:divBdr>
        <w:top w:val="none" w:sz="0" w:space="0" w:color="auto"/>
        <w:left w:val="none" w:sz="0" w:space="0" w:color="auto"/>
        <w:bottom w:val="none" w:sz="0" w:space="0" w:color="auto"/>
        <w:right w:val="none" w:sz="0" w:space="0" w:color="auto"/>
      </w:divBdr>
    </w:div>
    <w:div w:id="39747451">
      <w:bodyDiv w:val="1"/>
      <w:marLeft w:val="0"/>
      <w:marRight w:val="0"/>
      <w:marTop w:val="0"/>
      <w:marBottom w:val="0"/>
      <w:divBdr>
        <w:top w:val="none" w:sz="0" w:space="0" w:color="auto"/>
        <w:left w:val="none" w:sz="0" w:space="0" w:color="auto"/>
        <w:bottom w:val="none" w:sz="0" w:space="0" w:color="auto"/>
        <w:right w:val="none" w:sz="0" w:space="0" w:color="auto"/>
      </w:divBdr>
    </w:div>
    <w:div w:id="80958249">
      <w:bodyDiv w:val="1"/>
      <w:marLeft w:val="0"/>
      <w:marRight w:val="0"/>
      <w:marTop w:val="0"/>
      <w:marBottom w:val="0"/>
      <w:divBdr>
        <w:top w:val="none" w:sz="0" w:space="0" w:color="auto"/>
        <w:left w:val="none" w:sz="0" w:space="0" w:color="auto"/>
        <w:bottom w:val="none" w:sz="0" w:space="0" w:color="auto"/>
        <w:right w:val="none" w:sz="0" w:space="0" w:color="auto"/>
      </w:divBdr>
    </w:div>
    <w:div w:id="99027986">
      <w:bodyDiv w:val="1"/>
      <w:marLeft w:val="0"/>
      <w:marRight w:val="0"/>
      <w:marTop w:val="0"/>
      <w:marBottom w:val="0"/>
      <w:divBdr>
        <w:top w:val="none" w:sz="0" w:space="0" w:color="auto"/>
        <w:left w:val="none" w:sz="0" w:space="0" w:color="auto"/>
        <w:bottom w:val="none" w:sz="0" w:space="0" w:color="auto"/>
        <w:right w:val="none" w:sz="0" w:space="0" w:color="auto"/>
      </w:divBdr>
    </w:div>
    <w:div w:id="120347844">
      <w:bodyDiv w:val="1"/>
      <w:marLeft w:val="0"/>
      <w:marRight w:val="0"/>
      <w:marTop w:val="0"/>
      <w:marBottom w:val="0"/>
      <w:divBdr>
        <w:top w:val="none" w:sz="0" w:space="0" w:color="auto"/>
        <w:left w:val="none" w:sz="0" w:space="0" w:color="auto"/>
        <w:bottom w:val="none" w:sz="0" w:space="0" w:color="auto"/>
        <w:right w:val="none" w:sz="0" w:space="0" w:color="auto"/>
      </w:divBdr>
    </w:div>
    <w:div w:id="121968906">
      <w:bodyDiv w:val="1"/>
      <w:marLeft w:val="0"/>
      <w:marRight w:val="0"/>
      <w:marTop w:val="0"/>
      <w:marBottom w:val="0"/>
      <w:divBdr>
        <w:top w:val="none" w:sz="0" w:space="0" w:color="auto"/>
        <w:left w:val="none" w:sz="0" w:space="0" w:color="auto"/>
        <w:bottom w:val="none" w:sz="0" w:space="0" w:color="auto"/>
        <w:right w:val="none" w:sz="0" w:space="0" w:color="auto"/>
      </w:divBdr>
    </w:div>
    <w:div w:id="122508447">
      <w:bodyDiv w:val="1"/>
      <w:marLeft w:val="0"/>
      <w:marRight w:val="0"/>
      <w:marTop w:val="0"/>
      <w:marBottom w:val="0"/>
      <w:divBdr>
        <w:top w:val="none" w:sz="0" w:space="0" w:color="auto"/>
        <w:left w:val="none" w:sz="0" w:space="0" w:color="auto"/>
        <w:bottom w:val="none" w:sz="0" w:space="0" w:color="auto"/>
        <w:right w:val="none" w:sz="0" w:space="0" w:color="auto"/>
      </w:divBdr>
    </w:div>
    <w:div w:id="153108529">
      <w:bodyDiv w:val="1"/>
      <w:marLeft w:val="0"/>
      <w:marRight w:val="0"/>
      <w:marTop w:val="0"/>
      <w:marBottom w:val="0"/>
      <w:divBdr>
        <w:top w:val="none" w:sz="0" w:space="0" w:color="auto"/>
        <w:left w:val="none" w:sz="0" w:space="0" w:color="auto"/>
        <w:bottom w:val="none" w:sz="0" w:space="0" w:color="auto"/>
        <w:right w:val="none" w:sz="0" w:space="0" w:color="auto"/>
      </w:divBdr>
    </w:div>
    <w:div w:id="186456659">
      <w:bodyDiv w:val="1"/>
      <w:marLeft w:val="0"/>
      <w:marRight w:val="0"/>
      <w:marTop w:val="0"/>
      <w:marBottom w:val="0"/>
      <w:divBdr>
        <w:top w:val="none" w:sz="0" w:space="0" w:color="auto"/>
        <w:left w:val="none" w:sz="0" w:space="0" w:color="auto"/>
        <w:bottom w:val="none" w:sz="0" w:space="0" w:color="auto"/>
        <w:right w:val="none" w:sz="0" w:space="0" w:color="auto"/>
      </w:divBdr>
    </w:div>
    <w:div w:id="208106576">
      <w:bodyDiv w:val="1"/>
      <w:marLeft w:val="0"/>
      <w:marRight w:val="0"/>
      <w:marTop w:val="0"/>
      <w:marBottom w:val="0"/>
      <w:divBdr>
        <w:top w:val="none" w:sz="0" w:space="0" w:color="auto"/>
        <w:left w:val="none" w:sz="0" w:space="0" w:color="auto"/>
        <w:bottom w:val="none" w:sz="0" w:space="0" w:color="auto"/>
        <w:right w:val="none" w:sz="0" w:space="0" w:color="auto"/>
      </w:divBdr>
    </w:div>
    <w:div w:id="226648600">
      <w:bodyDiv w:val="1"/>
      <w:marLeft w:val="0"/>
      <w:marRight w:val="0"/>
      <w:marTop w:val="0"/>
      <w:marBottom w:val="0"/>
      <w:divBdr>
        <w:top w:val="none" w:sz="0" w:space="0" w:color="auto"/>
        <w:left w:val="none" w:sz="0" w:space="0" w:color="auto"/>
        <w:bottom w:val="none" w:sz="0" w:space="0" w:color="auto"/>
        <w:right w:val="none" w:sz="0" w:space="0" w:color="auto"/>
      </w:divBdr>
    </w:div>
    <w:div w:id="238560358">
      <w:bodyDiv w:val="1"/>
      <w:marLeft w:val="0"/>
      <w:marRight w:val="0"/>
      <w:marTop w:val="0"/>
      <w:marBottom w:val="0"/>
      <w:divBdr>
        <w:top w:val="none" w:sz="0" w:space="0" w:color="auto"/>
        <w:left w:val="none" w:sz="0" w:space="0" w:color="auto"/>
        <w:bottom w:val="none" w:sz="0" w:space="0" w:color="auto"/>
        <w:right w:val="none" w:sz="0" w:space="0" w:color="auto"/>
      </w:divBdr>
    </w:div>
    <w:div w:id="243927322">
      <w:bodyDiv w:val="1"/>
      <w:marLeft w:val="0"/>
      <w:marRight w:val="0"/>
      <w:marTop w:val="0"/>
      <w:marBottom w:val="0"/>
      <w:divBdr>
        <w:top w:val="none" w:sz="0" w:space="0" w:color="auto"/>
        <w:left w:val="none" w:sz="0" w:space="0" w:color="auto"/>
        <w:bottom w:val="none" w:sz="0" w:space="0" w:color="auto"/>
        <w:right w:val="none" w:sz="0" w:space="0" w:color="auto"/>
      </w:divBdr>
    </w:div>
    <w:div w:id="305596685">
      <w:bodyDiv w:val="1"/>
      <w:marLeft w:val="0"/>
      <w:marRight w:val="0"/>
      <w:marTop w:val="0"/>
      <w:marBottom w:val="0"/>
      <w:divBdr>
        <w:top w:val="none" w:sz="0" w:space="0" w:color="auto"/>
        <w:left w:val="none" w:sz="0" w:space="0" w:color="auto"/>
        <w:bottom w:val="none" w:sz="0" w:space="0" w:color="auto"/>
        <w:right w:val="none" w:sz="0" w:space="0" w:color="auto"/>
      </w:divBdr>
    </w:div>
    <w:div w:id="314996839">
      <w:bodyDiv w:val="1"/>
      <w:marLeft w:val="0"/>
      <w:marRight w:val="0"/>
      <w:marTop w:val="0"/>
      <w:marBottom w:val="0"/>
      <w:divBdr>
        <w:top w:val="none" w:sz="0" w:space="0" w:color="auto"/>
        <w:left w:val="none" w:sz="0" w:space="0" w:color="auto"/>
        <w:bottom w:val="none" w:sz="0" w:space="0" w:color="auto"/>
        <w:right w:val="none" w:sz="0" w:space="0" w:color="auto"/>
      </w:divBdr>
    </w:div>
    <w:div w:id="318534028">
      <w:bodyDiv w:val="1"/>
      <w:marLeft w:val="0"/>
      <w:marRight w:val="0"/>
      <w:marTop w:val="0"/>
      <w:marBottom w:val="0"/>
      <w:divBdr>
        <w:top w:val="none" w:sz="0" w:space="0" w:color="auto"/>
        <w:left w:val="none" w:sz="0" w:space="0" w:color="auto"/>
        <w:bottom w:val="none" w:sz="0" w:space="0" w:color="auto"/>
        <w:right w:val="none" w:sz="0" w:space="0" w:color="auto"/>
      </w:divBdr>
    </w:div>
    <w:div w:id="337315638">
      <w:bodyDiv w:val="1"/>
      <w:marLeft w:val="0"/>
      <w:marRight w:val="0"/>
      <w:marTop w:val="0"/>
      <w:marBottom w:val="0"/>
      <w:divBdr>
        <w:top w:val="none" w:sz="0" w:space="0" w:color="auto"/>
        <w:left w:val="none" w:sz="0" w:space="0" w:color="auto"/>
        <w:bottom w:val="none" w:sz="0" w:space="0" w:color="auto"/>
        <w:right w:val="none" w:sz="0" w:space="0" w:color="auto"/>
      </w:divBdr>
    </w:div>
    <w:div w:id="361630487">
      <w:bodyDiv w:val="1"/>
      <w:marLeft w:val="0"/>
      <w:marRight w:val="0"/>
      <w:marTop w:val="0"/>
      <w:marBottom w:val="0"/>
      <w:divBdr>
        <w:top w:val="none" w:sz="0" w:space="0" w:color="auto"/>
        <w:left w:val="none" w:sz="0" w:space="0" w:color="auto"/>
        <w:bottom w:val="none" w:sz="0" w:space="0" w:color="auto"/>
        <w:right w:val="none" w:sz="0" w:space="0" w:color="auto"/>
      </w:divBdr>
    </w:div>
    <w:div w:id="382297408">
      <w:bodyDiv w:val="1"/>
      <w:marLeft w:val="0"/>
      <w:marRight w:val="0"/>
      <w:marTop w:val="0"/>
      <w:marBottom w:val="0"/>
      <w:divBdr>
        <w:top w:val="none" w:sz="0" w:space="0" w:color="auto"/>
        <w:left w:val="none" w:sz="0" w:space="0" w:color="auto"/>
        <w:bottom w:val="none" w:sz="0" w:space="0" w:color="auto"/>
        <w:right w:val="none" w:sz="0" w:space="0" w:color="auto"/>
      </w:divBdr>
    </w:div>
    <w:div w:id="395906425">
      <w:bodyDiv w:val="1"/>
      <w:marLeft w:val="0"/>
      <w:marRight w:val="0"/>
      <w:marTop w:val="0"/>
      <w:marBottom w:val="0"/>
      <w:divBdr>
        <w:top w:val="none" w:sz="0" w:space="0" w:color="auto"/>
        <w:left w:val="none" w:sz="0" w:space="0" w:color="auto"/>
        <w:bottom w:val="none" w:sz="0" w:space="0" w:color="auto"/>
        <w:right w:val="none" w:sz="0" w:space="0" w:color="auto"/>
      </w:divBdr>
    </w:div>
    <w:div w:id="398093390">
      <w:bodyDiv w:val="1"/>
      <w:marLeft w:val="0"/>
      <w:marRight w:val="0"/>
      <w:marTop w:val="0"/>
      <w:marBottom w:val="0"/>
      <w:divBdr>
        <w:top w:val="none" w:sz="0" w:space="0" w:color="auto"/>
        <w:left w:val="none" w:sz="0" w:space="0" w:color="auto"/>
        <w:bottom w:val="none" w:sz="0" w:space="0" w:color="auto"/>
        <w:right w:val="none" w:sz="0" w:space="0" w:color="auto"/>
      </w:divBdr>
    </w:div>
    <w:div w:id="423234710">
      <w:bodyDiv w:val="1"/>
      <w:marLeft w:val="0"/>
      <w:marRight w:val="0"/>
      <w:marTop w:val="0"/>
      <w:marBottom w:val="0"/>
      <w:divBdr>
        <w:top w:val="none" w:sz="0" w:space="0" w:color="auto"/>
        <w:left w:val="none" w:sz="0" w:space="0" w:color="auto"/>
        <w:bottom w:val="none" w:sz="0" w:space="0" w:color="auto"/>
        <w:right w:val="none" w:sz="0" w:space="0" w:color="auto"/>
      </w:divBdr>
    </w:div>
    <w:div w:id="450788176">
      <w:bodyDiv w:val="1"/>
      <w:marLeft w:val="0"/>
      <w:marRight w:val="0"/>
      <w:marTop w:val="0"/>
      <w:marBottom w:val="0"/>
      <w:divBdr>
        <w:top w:val="none" w:sz="0" w:space="0" w:color="auto"/>
        <w:left w:val="none" w:sz="0" w:space="0" w:color="auto"/>
        <w:bottom w:val="none" w:sz="0" w:space="0" w:color="auto"/>
        <w:right w:val="none" w:sz="0" w:space="0" w:color="auto"/>
      </w:divBdr>
    </w:div>
    <w:div w:id="454062819">
      <w:bodyDiv w:val="1"/>
      <w:marLeft w:val="0"/>
      <w:marRight w:val="0"/>
      <w:marTop w:val="0"/>
      <w:marBottom w:val="0"/>
      <w:divBdr>
        <w:top w:val="none" w:sz="0" w:space="0" w:color="auto"/>
        <w:left w:val="none" w:sz="0" w:space="0" w:color="auto"/>
        <w:bottom w:val="none" w:sz="0" w:space="0" w:color="auto"/>
        <w:right w:val="none" w:sz="0" w:space="0" w:color="auto"/>
      </w:divBdr>
    </w:div>
    <w:div w:id="464196861">
      <w:bodyDiv w:val="1"/>
      <w:marLeft w:val="0"/>
      <w:marRight w:val="0"/>
      <w:marTop w:val="0"/>
      <w:marBottom w:val="0"/>
      <w:divBdr>
        <w:top w:val="none" w:sz="0" w:space="0" w:color="auto"/>
        <w:left w:val="none" w:sz="0" w:space="0" w:color="auto"/>
        <w:bottom w:val="none" w:sz="0" w:space="0" w:color="auto"/>
        <w:right w:val="none" w:sz="0" w:space="0" w:color="auto"/>
      </w:divBdr>
    </w:div>
    <w:div w:id="495995233">
      <w:bodyDiv w:val="1"/>
      <w:marLeft w:val="0"/>
      <w:marRight w:val="0"/>
      <w:marTop w:val="0"/>
      <w:marBottom w:val="0"/>
      <w:divBdr>
        <w:top w:val="none" w:sz="0" w:space="0" w:color="auto"/>
        <w:left w:val="none" w:sz="0" w:space="0" w:color="auto"/>
        <w:bottom w:val="none" w:sz="0" w:space="0" w:color="auto"/>
        <w:right w:val="none" w:sz="0" w:space="0" w:color="auto"/>
      </w:divBdr>
    </w:div>
    <w:div w:id="504789196">
      <w:bodyDiv w:val="1"/>
      <w:marLeft w:val="0"/>
      <w:marRight w:val="0"/>
      <w:marTop w:val="0"/>
      <w:marBottom w:val="0"/>
      <w:divBdr>
        <w:top w:val="none" w:sz="0" w:space="0" w:color="auto"/>
        <w:left w:val="none" w:sz="0" w:space="0" w:color="auto"/>
        <w:bottom w:val="none" w:sz="0" w:space="0" w:color="auto"/>
        <w:right w:val="none" w:sz="0" w:space="0" w:color="auto"/>
      </w:divBdr>
    </w:div>
    <w:div w:id="526286601">
      <w:bodyDiv w:val="1"/>
      <w:marLeft w:val="0"/>
      <w:marRight w:val="0"/>
      <w:marTop w:val="0"/>
      <w:marBottom w:val="0"/>
      <w:divBdr>
        <w:top w:val="none" w:sz="0" w:space="0" w:color="auto"/>
        <w:left w:val="none" w:sz="0" w:space="0" w:color="auto"/>
        <w:bottom w:val="none" w:sz="0" w:space="0" w:color="auto"/>
        <w:right w:val="none" w:sz="0" w:space="0" w:color="auto"/>
      </w:divBdr>
    </w:div>
    <w:div w:id="530266325">
      <w:bodyDiv w:val="1"/>
      <w:marLeft w:val="0"/>
      <w:marRight w:val="0"/>
      <w:marTop w:val="0"/>
      <w:marBottom w:val="0"/>
      <w:divBdr>
        <w:top w:val="none" w:sz="0" w:space="0" w:color="auto"/>
        <w:left w:val="none" w:sz="0" w:space="0" w:color="auto"/>
        <w:bottom w:val="none" w:sz="0" w:space="0" w:color="auto"/>
        <w:right w:val="none" w:sz="0" w:space="0" w:color="auto"/>
      </w:divBdr>
    </w:div>
    <w:div w:id="540441826">
      <w:bodyDiv w:val="1"/>
      <w:marLeft w:val="0"/>
      <w:marRight w:val="0"/>
      <w:marTop w:val="0"/>
      <w:marBottom w:val="0"/>
      <w:divBdr>
        <w:top w:val="none" w:sz="0" w:space="0" w:color="auto"/>
        <w:left w:val="none" w:sz="0" w:space="0" w:color="auto"/>
        <w:bottom w:val="none" w:sz="0" w:space="0" w:color="auto"/>
        <w:right w:val="none" w:sz="0" w:space="0" w:color="auto"/>
      </w:divBdr>
    </w:div>
    <w:div w:id="541944388">
      <w:bodyDiv w:val="1"/>
      <w:marLeft w:val="0"/>
      <w:marRight w:val="0"/>
      <w:marTop w:val="0"/>
      <w:marBottom w:val="0"/>
      <w:divBdr>
        <w:top w:val="none" w:sz="0" w:space="0" w:color="auto"/>
        <w:left w:val="none" w:sz="0" w:space="0" w:color="auto"/>
        <w:bottom w:val="none" w:sz="0" w:space="0" w:color="auto"/>
        <w:right w:val="none" w:sz="0" w:space="0" w:color="auto"/>
      </w:divBdr>
    </w:div>
    <w:div w:id="548690109">
      <w:bodyDiv w:val="1"/>
      <w:marLeft w:val="0"/>
      <w:marRight w:val="0"/>
      <w:marTop w:val="0"/>
      <w:marBottom w:val="0"/>
      <w:divBdr>
        <w:top w:val="none" w:sz="0" w:space="0" w:color="auto"/>
        <w:left w:val="none" w:sz="0" w:space="0" w:color="auto"/>
        <w:bottom w:val="none" w:sz="0" w:space="0" w:color="auto"/>
        <w:right w:val="none" w:sz="0" w:space="0" w:color="auto"/>
      </w:divBdr>
    </w:div>
    <w:div w:id="586623110">
      <w:bodyDiv w:val="1"/>
      <w:marLeft w:val="0"/>
      <w:marRight w:val="0"/>
      <w:marTop w:val="0"/>
      <w:marBottom w:val="0"/>
      <w:divBdr>
        <w:top w:val="none" w:sz="0" w:space="0" w:color="auto"/>
        <w:left w:val="none" w:sz="0" w:space="0" w:color="auto"/>
        <w:bottom w:val="none" w:sz="0" w:space="0" w:color="auto"/>
        <w:right w:val="none" w:sz="0" w:space="0" w:color="auto"/>
      </w:divBdr>
    </w:div>
    <w:div w:id="587034031">
      <w:bodyDiv w:val="1"/>
      <w:marLeft w:val="0"/>
      <w:marRight w:val="0"/>
      <w:marTop w:val="0"/>
      <w:marBottom w:val="0"/>
      <w:divBdr>
        <w:top w:val="none" w:sz="0" w:space="0" w:color="auto"/>
        <w:left w:val="none" w:sz="0" w:space="0" w:color="auto"/>
        <w:bottom w:val="none" w:sz="0" w:space="0" w:color="auto"/>
        <w:right w:val="none" w:sz="0" w:space="0" w:color="auto"/>
      </w:divBdr>
    </w:div>
    <w:div w:id="623390427">
      <w:bodyDiv w:val="1"/>
      <w:marLeft w:val="0"/>
      <w:marRight w:val="0"/>
      <w:marTop w:val="0"/>
      <w:marBottom w:val="0"/>
      <w:divBdr>
        <w:top w:val="none" w:sz="0" w:space="0" w:color="auto"/>
        <w:left w:val="none" w:sz="0" w:space="0" w:color="auto"/>
        <w:bottom w:val="none" w:sz="0" w:space="0" w:color="auto"/>
        <w:right w:val="none" w:sz="0" w:space="0" w:color="auto"/>
      </w:divBdr>
    </w:div>
    <w:div w:id="749077999">
      <w:bodyDiv w:val="1"/>
      <w:marLeft w:val="0"/>
      <w:marRight w:val="0"/>
      <w:marTop w:val="0"/>
      <w:marBottom w:val="0"/>
      <w:divBdr>
        <w:top w:val="none" w:sz="0" w:space="0" w:color="auto"/>
        <w:left w:val="none" w:sz="0" w:space="0" w:color="auto"/>
        <w:bottom w:val="none" w:sz="0" w:space="0" w:color="auto"/>
        <w:right w:val="none" w:sz="0" w:space="0" w:color="auto"/>
      </w:divBdr>
    </w:div>
    <w:div w:id="780150198">
      <w:bodyDiv w:val="1"/>
      <w:marLeft w:val="0"/>
      <w:marRight w:val="0"/>
      <w:marTop w:val="0"/>
      <w:marBottom w:val="0"/>
      <w:divBdr>
        <w:top w:val="none" w:sz="0" w:space="0" w:color="auto"/>
        <w:left w:val="none" w:sz="0" w:space="0" w:color="auto"/>
        <w:bottom w:val="none" w:sz="0" w:space="0" w:color="auto"/>
        <w:right w:val="none" w:sz="0" w:space="0" w:color="auto"/>
      </w:divBdr>
    </w:div>
    <w:div w:id="784692811">
      <w:bodyDiv w:val="1"/>
      <w:marLeft w:val="0"/>
      <w:marRight w:val="0"/>
      <w:marTop w:val="0"/>
      <w:marBottom w:val="0"/>
      <w:divBdr>
        <w:top w:val="none" w:sz="0" w:space="0" w:color="auto"/>
        <w:left w:val="none" w:sz="0" w:space="0" w:color="auto"/>
        <w:bottom w:val="none" w:sz="0" w:space="0" w:color="auto"/>
        <w:right w:val="none" w:sz="0" w:space="0" w:color="auto"/>
      </w:divBdr>
    </w:div>
    <w:div w:id="791552323">
      <w:bodyDiv w:val="1"/>
      <w:marLeft w:val="0"/>
      <w:marRight w:val="0"/>
      <w:marTop w:val="0"/>
      <w:marBottom w:val="0"/>
      <w:divBdr>
        <w:top w:val="none" w:sz="0" w:space="0" w:color="auto"/>
        <w:left w:val="none" w:sz="0" w:space="0" w:color="auto"/>
        <w:bottom w:val="none" w:sz="0" w:space="0" w:color="auto"/>
        <w:right w:val="none" w:sz="0" w:space="0" w:color="auto"/>
      </w:divBdr>
    </w:div>
    <w:div w:id="793210953">
      <w:bodyDiv w:val="1"/>
      <w:marLeft w:val="0"/>
      <w:marRight w:val="0"/>
      <w:marTop w:val="0"/>
      <w:marBottom w:val="0"/>
      <w:divBdr>
        <w:top w:val="none" w:sz="0" w:space="0" w:color="auto"/>
        <w:left w:val="none" w:sz="0" w:space="0" w:color="auto"/>
        <w:bottom w:val="none" w:sz="0" w:space="0" w:color="auto"/>
        <w:right w:val="none" w:sz="0" w:space="0" w:color="auto"/>
      </w:divBdr>
    </w:div>
    <w:div w:id="812525514">
      <w:bodyDiv w:val="1"/>
      <w:marLeft w:val="0"/>
      <w:marRight w:val="0"/>
      <w:marTop w:val="0"/>
      <w:marBottom w:val="0"/>
      <w:divBdr>
        <w:top w:val="none" w:sz="0" w:space="0" w:color="auto"/>
        <w:left w:val="none" w:sz="0" w:space="0" w:color="auto"/>
        <w:bottom w:val="none" w:sz="0" w:space="0" w:color="auto"/>
        <w:right w:val="none" w:sz="0" w:space="0" w:color="auto"/>
      </w:divBdr>
    </w:div>
    <w:div w:id="829448405">
      <w:bodyDiv w:val="1"/>
      <w:marLeft w:val="0"/>
      <w:marRight w:val="0"/>
      <w:marTop w:val="0"/>
      <w:marBottom w:val="0"/>
      <w:divBdr>
        <w:top w:val="none" w:sz="0" w:space="0" w:color="auto"/>
        <w:left w:val="none" w:sz="0" w:space="0" w:color="auto"/>
        <w:bottom w:val="none" w:sz="0" w:space="0" w:color="auto"/>
        <w:right w:val="none" w:sz="0" w:space="0" w:color="auto"/>
      </w:divBdr>
    </w:div>
    <w:div w:id="842235651">
      <w:bodyDiv w:val="1"/>
      <w:marLeft w:val="0"/>
      <w:marRight w:val="0"/>
      <w:marTop w:val="0"/>
      <w:marBottom w:val="0"/>
      <w:divBdr>
        <w:top w:val="none" w:sz="0" w:space="0" w:color="auto"/>
        <w:left w:val="none" w:sz="0" w:space="0" w:color="auto"/>
        <w:bottom w:val="none" w:sz="0" w:space="0" w:color="auto"/>
        <w:right w:val="none" w:sz="0" w:space="0" w:color="auto"/>
      </w:divBdr>
    </w:div>
    <w:div w:id="852109687">
      <w:bodyDiv w:val="1"/>
      <w:marLeft w:val="0"/>
      <w:marRight w:val="0"/>
      <w:marTop w:val="0"/>
      <w:marBottom w:val="0"/>
      <w:divBdr>
        <w:top w:val="none" w:sz="0" w:space="0" w:color="auto"/>
        <w:left w:val="none" w:sz="0" w:space="0" w:color="auto"/>
        <w:bottom w:val="none" w:sz="0" w:space="0" w:color="auto"/>
        <w:right w:val="none" w:sz="0" w:space="0" w:color="auto"/>
      </w:divBdr>
    </w:div>
    <w:div w:id="1006324732">
      <w:bodyDiv w:val="1"/>
      <w:marLeft w:val="0"/>
      <w:marRight w:val="0"/>
      <w:marTop w:val="0"/>
      <w:marBottom w:val="0"/>
      <w:divBdr>
        <w:top w:val="none" w:sz="0" w:space="0" w:color="auto"/>
        <w:left w:val="none" w:sz="0" w:space="0" w:color="auto"/>
        <w:bottom w:val="none" w:sz="0" w:space="0" w:color="auto"/>
        <w:right w:val="none" w:sz="0" w:space="0" w:color="auto"/>
      </w:divBdr>
    </w:div>
    <w:div w:id="1013216701">
      <w:bodyDiv w:val="1"/>
      <w:marLeft w:val="0"/>
      <w:marRight w:val="0"/>
      <w:marTop w:val="0"/>
      <w:marBottom w:val="0"/>
      <w:divBdr>
        <w:top w:val="none" w:sz="0" w:space="0" w:color="auto"/>
        <w:left w:val="none" w:sz="0" w:space="0" w:color="auto"/>
        <w:bottom w:val="none" w:sz="0" w:space="0" w:color="auto"/>
        <w:right w:val="none" w:sz="0" w:space="0" w:color="auto"/>
      </w:divBdr>
    </w:div>
    <w:div w:id="1016880356">
      <w:bodyDiv w:val="1"/>
      <w:marLeft w:val="0"/>
      <w:marRight w:val="0"/>
      <w:marTop w:val="0"/>
      <w:marBottom w:val="0"/>
      <w:divBdr>
        <w:top w:val="none" w:sz="0" w:space="0" w:color="auto"/>
        <w:left w:val="none" w:sz="0" w:space="0" w:color="auto"/>
        <w:bottom w:val="none" w:sz="0" w:space="0" w:color="auto"/>
        <w:right w:val="none" w:sz="0" w:space="0" w:color="auto"/>
      </w:divBdr>
    </w:div>
    <w:div w:id="1032195288">
      <w:bodyDiv w:val="1"/>
      <w:marLeft w:val="0"/>
      <w:marRight w:val="0"/>
      <w:marTop w:val="0"/>
      <w:marBottom w:val="0"/>
      <w:divBdr>
        <w:top w:val="none" w:sz="0" w:space="0" w:color="auto"/>
        <w:left w:val="none" w:sz="0" w:space="0" w:color="auto"/>
        <w:bottom w:val="none" w:sz="0" w:space="0" w:color="auto"/>
        <w:right w:val="none" w:sz="0" w:space="0" w:color="auto"/>
      </w:divBdr>
    </w:div>
    <w:div w:id="1035808010">
      <w:bodyDiv w:val="1"/>
      <w:marLeft w:val="0"/>
      <w:marRight w:val="0"/>
      <w:marTop w:val="0"/>
      <w:marBottom w:val="0"/>
      <w:divBdr>
        <w:top w:val="none" w:sz="0" w:space="0" w:color="auto"/>
        <w:left w:val="none" w:sz="0" w:space="0" w:color="auto"/>
        <w:bottom w:val="none" w:sz="0" w:space="0" w:color="auto"/>
        <w:right w:val="none" w:sz="0" w:space="0" w:color="auto"/>
      </w:divBdr>
    </w:div>
    <w:div w:id="1037268511">
      <w:bodyDiv w:val="1"/>
      <w:marLeft w:val="0"/>
      <w:marRight w:val="0"/>
      <w:marTop w:val="0"/>
      <w:marBottom w:val="0"/>
      <w:divBdr>
        <w:top w:val="none" w:sz="0" w:space="0" w:color="auto"/>
        <w:left w:val="none" w:sz="0" w:space="0" w:color="auto"/>
        <w:bottom w:val="none" w:sz="0" w:space="0" w:color="auto"/>
        <w:right w:val="none" w:sz="0" w:space="0" w:color="auto"/>
      </w:divBdr>
    </w:div>
    <w:div w:id="1055356040">
      <w:bodyDiv w:val="1"/>
      <w:marLeft w:val="0"/>
      <w:marRight w:val="0"/>
      <w:marTop w:val="0"/>
      <w:marBottom w:val="0"/>
      <w:divBdr>
        <w:top w:val="none" w:sz="0" w:space="0" w:color="auto"/>
        <w:left w:val="none" w:sz="0" w:space="0" w:color="auto"/>
        <w:bottom w:val="none" w:sz="0" w:space="0" w:color="auto"/>
        <w:right w:val="none" w:sz="0" w:space="0" w:color="auto"/>
      </w:divBdr>
    </w:div>
    <w:div w:id="1067726537">
      <w:bodyDiv w:val="1"/>
      <w:marLeft w:val="0"/>
      <w:marRight w:val="0"/>
      <w:marTop w:val="0"/>
      <w:marBottom w:val="0"/>
      <w:divBdr>
        <w:top w:val="none" w:sz="0" w:space="0" w:color="auto"/>
        <w:left w:val="none" w:sz="0" w:space="0" w:color="auto"/>
        <w:bottom w:val="none" w:sz="0" w:space="0" w:color="auto"/>
        <w:right w:val="none" w:sz="0" w:space="0" w:color="auto"/>
      </w:divBdr>
    </w:div>
    <w:div w:id="1074472926">
      <w:bodyDiv w:val="1"/>
      <w:marLeft w:val="0"/>
      <w:marRight w:val="0"/>
      <w:marTop w:val="0"/>
      <w:marBottom w:val="0"/>
      <w:divBdr>
        <w:top w:val="none" w:sz="0" w:space="0" w:color="auto"/>
        <w:left w:val="none" w:sz="0" w:space="0" w:color="auto"/>
        <w:bottom w:val="none" w:sz="0" w:space="0" w:color="auto"/>
        <w:right w:val="none" w:sz="0" w:space="0" w:color="auto"/>
      </w:divBdr>
    </w:div>
    <w:div w:id="1089690423">
      <w:bodyDiv w:val="1"/>
      <w:marLeft w:val="0"/>
      <w:marRight w:val="0"/>
      <w:marTop w:val="0"/>
      <w:marBottom w:val="0"/>
      <w:divBdr>
        <w:top w:val="none" w:sz="0" w:space="0" w:color="auto"/>
        <w:left w:val="none" w:sz="0" w:space="0" w:color="auto"/>
        <w:bottom w:val="none" w:sz="0" w:space="0" w:color="auto"/>
        <w:right w:val="none" w:sz="0" w:space="0" w:color="auto"/>
      </w:divBdr>
    </w:div>
    <w:div w:id="1122723403">
      <w:bodyDiv w:val="1"/>
      <w:marLeft w:val="0"/>
      <w:marRight w:val="0"/>
      <w:marTop w:val="0"/>
      <w:marBottom w:val="0"/>
      <w:divBdr>
        <w:top w:val="none" w:sz="0" w:space="0" w:color="auto"/>
        <w:left w:val="none" w:sz="0" w:space="0" w:color="auto"/>
        <w:bottom w:val="none" w:sz="0" w:space="0" w:color="auto"/>
        <w:right w:val="none" w:sz="0" w:space="0" w:color="auto"/>
      </w:divBdr>
    </w:div>
    <w:div w:id="1134712151">
      <w:bodyDiv w:val="1"/>
      <w:marLeft w:val="0"/>
      <w:marRight w:val="0"/>
      <w:marTop w:val="0"/>
      <w:marBottom w:val="0"/>
      <w:divBdr>
        <w:top w:val="none" w:sz="0" w:space="0" w:color="auto"/>
        <w:left w:val="none" w:sz="0" w:space="0" w:color="auto"/>
        <w:bottom w:val="none" w:sz="0" w:space="0" w:color="auto"/>
        <w:right w:val="none" w:sz="0" w:space="0" w:color="auto"/>
      </w:divBdr>
    </w:div>
    <w:div w:id="1158571752">
      <w:bodyDiv w:val="1"/>
      <w:marLeft w:val="0"/>
      <w:marRight w:val="0"/>
      <w:marTop w:val="0"/>
      <w:marBottom w:val="0"/>
      <w:divBdr>
        <w:top w:val="none" w:sz="0" w:space="0" w:color="auto"/>
        <w:left w:val="none" w:sz="0" w:space="0" w:color="auto"/>
        <w:bottom w:val="none" w:sz="0" w:space="0" w:color="auto"/>
        <w:right w:val="none" w:sz="0" w:space="0" w:color="auto"/>
      </w:divBdr>
    </w:div>
    <w:div w:id="1163857053">
      <w:bodyDiv w:val="1"/>
      <w:marLeft w:val="0"/>
      <w:marRight w:val="0"/>
      <w:marTop w:val="0"/>
      <w:marBottom w:val="0"/>
      <w:divBdr>
        <w:top w:val="none" w:sz="0" w:space="0" w:color="auto"/>
        <w:left w:val="none" w:sz="0" w:space="0" w:color="auto"/>
        <w:bottom w:val="none" w:sz="0" w:space="0" w:color="auto"/>
        <w:right w:val="none" w:sz="0" w:space="0" w:color="auto"/>
      </w:divBdr>
    </w:div>
    <w:div w:id="1167331736">
      <w:bodyDiv w:val="1"/>
      <w:marLeft w:val="0"/>
      <w:marRight w:val="0"/>
      <w:marTop w:val="0"/>
      <w:marBottom w:val="0"/>
      <w:divBdr>
        <w:top w:val="none" w:sz="0" w:space="0" w:color="auto"/>
        <w:left w:val="none" w:sz="0" w:space="0" w:color="auto"/>
        <w:bottom w:val="none" w:sz="0" w:space="0" w:color="auto"/>
        <w:right w:val="none" w:sz="0" w:space="0" w:color="auto"/>
      </w:divBdr>
    </w:div>
    <w:div w:id="1220362555">
      <w:bodyDiv w:val="1"/>
      <w:marLeft w:val="0"/>
      <w:marRight w:val="0"/>
      <w:marTop w:val="0"/>
      <w:marBottom w:val="0"/>
      <w:divBdr>
        <w:top w:val="none" w:sz="0" w:space="0" w:color="auto"/>
        <w:left w:val="none" w:sz="0" w:space="0" w:color="auto"/>
        <w:bottom w:val="none" w:sz="0" w:space="0" w:color="auto"/>
        <w:right w:val="none" w:sz="0" w:space="0" w:color="auto"/>
      </w:divBdr>
    </w:div>
    <w:div w:id="1247229833">
      <w:bodyDiv w:val="1"/>
      <w:marLeft w:val="0"/>
      <w:marRight w:val="0"/>
      <w:marTop w:val="0"/>
      <w:marBottom w:val="0"/>
      <w:divBdr>
        <w:top w:val="none" w:sz="0" w:space="0" w:color="auto"/>
        <w:left w:val="none" w:sz="0" w:space="0" w:color="auto"/>
        <w:bottom w:val="none" w:sz="0" w:space="0" w:color="auto"/>
        <w:right w:val="none" w:sz="0" w:space="0" w:color="auto"/>
      </w:divBdr>
    </w:div>
    <w:div w:id="1281301949">
      <w:bodyDiv w:val="1"/>
      <w:marLeft w:val="0"/>
      <w:marRight w:val="0"/>
      <w:marTop w:val="0"/>
      <w:marBottom w:val="0"/>
      <w:divBdr>
        <w:top w:val="none" w:sz="0" w:space="0" w:color="auto"/>
        <w:left w:val="none" w:sz="0" w:space="0" w:color="auto"/>
        <w:bottom w:val="none" w:sz="0" w:space="0" w:color="auto"/>
        <w:right w:val="none" w:sz="0" w:space="0" w:color="auto"/>
      </w:divBdr>
    </w:div>
    <w:div w:id="1293515658">
      <w:bodyDiv w:val="1"/>
      <w:marLeft w:val="0"/>
      <w:marRight w:val="0"/>
      <w:marTop w:val="0"/>
      <w:marBottom w:val="0"/>
      <w:divBdr>
        <w:top w:val="none" w:sz="0" w:space="0" w:color="auto"/>
        <w:left w:val="none" w:sz="0" w:space="0" w:color="auto"/>
        <w:bottom w:val="none" w:sz="0" w:space="0" w:color="auto"/>
        <w:right w:val="none" w:sz="0" w:space="0" w:color="auto"/>
      </w:divBdr>
    </w:div>
    <w:div w:id="1315645903">
      <w:bodyDiv w:val="1"/>
      <w:marLeft w:val="0"/>
      <w:marRight w:val="0"/>
      <w:marTop w:val="0"/>
      <w:marBottom w:val="0"/>
      <w:divBdr>
        <w:top w:val="none" w:sz="0" w:space="0" w:color="auto"/>
        <w:left w:val="none" w:sz="0" w:space="0" w:color="auto"/>
        <w:bottom w:val="none" w:sz="0" w:space="0" w:color="auto"/>
        <w:right w:val="none" w:sz="0" w:space="0" w:color="auto"/>
      </w:divBdr>
    </w:div>
    <w:div w:id="1327784793">
      <w:bodyDiv w:val="1"/>
      <w:marLeft w:val="0"/>
      <w:marRight w:val="0"/>
      <w:marTop w:val="0"/>
      <w:marBottom w:val="0"/>
      <w:divBdr>
        <w:top w:val="none" w:sz="0" w:space="0" w:color="auto"/>
        <w:left w:val="none" w:sz="0" w:space="0" w:color="auto"/>
        <w:bottom w:val="none" w:sz="0" w:space="0" w:color="auto"/>
        <w:right w:val="none" w:sz="0" w:space="0" w:color="auto"/>
      </w:divBdr>
    </w:div>
    <w:div w:id="1349679682">
      <w:bodyDiv w:val="1"/>
      <w:marLeft w:val="0"/>
      <w:marRight w:val="0"/>
      <w:marTop w:val="0"/>
      <w:marBottom w:val="0"/>
      <w:divBdr>
        <w:top w:val="none" w:sz="0" w:space="0" w:color="auto"/>
        <w:left w:val="none" w:sz="0" w:space="0" w:color="auto"/>
        <w:bottom w:val="none" w:sz="0" w:space="0" w:color="auto"/>
        <w:right w:val="none" w:sz="0" w:space="0" w:color="auto"/>
      </w:divBdr>
    </w:div>
    <w:div w:id="1356275208">
      <w:bodyDiv w:val="1"/>
      <w:marLeft w:val="0"/>
      <w:marRight w:val="0"/>
      <w:marTop w:val="0"/>
      <w:marBottom w:val="0"/>
      <w:divBdr>
        <w:top w:val="none" w:sz="0" w:space="0" w:color="auto"/>
        <w:left w:val="none" w:sz="0" w:space="0" w:color="auto"/>
        <w:bottom w:val="none" w:sz="0" w:space="0" w:color="auto"/>
        <w:right w:val="none" w:sz="0" w:space="0" w:color="auto"/>
      </w:divBdr>
    </w:div>
    <w:div w:id="1364094746">
      <w:bodyDiv w:val="1"/>
      <w:marLeft w:val="0"/>
      <w:marRight w:val="0"/>
      <w:marTop w:val="0"/>
      <w:marBottom w:val="0"/>
      <w:divBdr>
        <w:top w:val="none" w:sz="0" w:space="0" w:color="auto"/>
        <w:left w:val="none" w:sz="0" w:space="0" w:color="auto"/>
        <w:bottom w:val="none" w:sz="0" w:space="0" w:color="auto"/>
        <w:right w:val="none" w:sz="0" w:space="0" w:color="auto"/>
      </w:divBdr>
    </w:div>
    <w:div w:id="1366753716">
      <w:bodyDiv w:val="1"/>
      <w:marLeft w:val="0"/>
      <w:marRight w:val="0"/>
      <w:marTop w:val="0"/>
      <w:marBottom w:val="0"/>
      <w:divBdr>
        <w:top w:val="none" w:sz="0" w:space="0" w:color="auto"/>
        <w:left w:val="none" w:sz="0" w:space="0" w:color="auto"/>
        <w:bottom w:val="none" w:sz="0" w:space="0" w:color="auto"/>
        <w:right w:val="none" w:sz="0" w:space="0" w:color="auto"/>
      </w:divBdr>
    </w:div>
    <w:div w:id="1394112475">
      <w:bodyDiv w:val="1"/>
      <w:marLeft w:val="0"/>
      <w:marRight w:val="0"/>
      <w:marTop w:val="0"/>
      <w:marBottom w:val="0"/>
      <w:divBdr>
        <w:top w:val="none" w:sz="0" w:space="0" w:color="auto"/>
        <w:left w:val="none" w:sz="0" w:space="0" w:color="auto"/>
        <w:bottom w:val="none" w:sz="0" w:space="0" w:color="auto"/>
        <w:right w:val="none" w:sz="0" w:space="0" w:color="auto"/>
      </w:divBdr>
    </w:div>
    <w:div w:id="1405030843">
      <w:bodyDiv w:val="1"/>
      <w:marLeft w:val="0"/>
      <w:marRight w:val="0"/>
      <w:marTop w:val="0"/>
      <w:marBottom w:val="0"/>
      <w:divBdr>
        <w:top w:val="none" w:sz="0" w:space="0" w:color="auto"/>
        <w:left w:val="none" w:sz="0" w:space="0" w:color="auto"/>
        <w:bottom w:val="none" w:sz="0" w:space="0" w:color="auto"/>
        <w:right w:val="none" w:sz="0" w:space="0" w:color="auto"/>
      </w:divBdr>
    </w:div>
    <w:div w:id="1405251413">
      <w:bodyDiv w:val="1"/>
      <w:marLeft w:val="0"/>
      <w:marRight w:val="0"/>
      <w:marTop w:val="0"/>
      <w:marBottom w:val="0"/>
      <w:divBdr>
        <w:top w:val="none" w:sz="0" w:space="0" w:color="auto"/>
        <w:left w:val="none" w:sz="0" w:space="0" w:color="auto"/>
        <w:bottom w:val="none" w:sz="0" w:space="0" w:color="auto"/>
        <w:right w:val="none" w:sz="0" w:space="0" w:color="auto"/>
      </w:divBdr>
    </w:div>
    <w:div w:id="1430811674">
      <w:bodyDiv w:val="1"/>
      <w:marLeft w:val="0"/>
      <w:marRight w:val="0"/>
      <w:marTop w:val="0"/>
      <w:marBottom w:val="0"/>
      <w:divBdr>
        <w:top w:val="none" w:sz="0" w:space="0" w:color="auto"/>
        <w:left w:val="none" w:sz="0" w:space="0" w:color="auto"/>
        <w:bottom w:val="none" w:sz="0" w:space="0" w:color="auto"/>
        <w:right w:val="none" w:sz="0" w:space="0" w:color="auto"/>
      </w:divBdr>
    </w:div>
    <w:div w:id="1454397461">
      <w:bodyDiv w:val="1"/>
      <w:marLeft w:val="0"/>
      <w:marRight w:val="0"/>
      <w:marTop w:val="0"/>
      <w:marBottom w:val="0"/>
      <w:divBdr>
        <w:top w:val="none" w:sz="0" w:space="0" w:color="auto"/>
        <w:left w:val="none" w:sz="0" w:space="0" w:color="auto"/>
        <w:bottom w:val="none" w:sz="0" w:space="0" w:color="auto"/>
        <w:right w:val="none" w:sz="0" w:space="0" w:color="auto"/>
      </w:divBdr>
    </w:div>
    <w:div w:id="1487437553">
      <w:bodyDiv w:val="1"/>
      <w:marLeft w:val="0"/>
      <w:marRight w:val="0"/>
      <w:marTop w:val="0"/>
      <w:marBottom w:val="0"/>
      <w:divBdr>
        <w:top w:val="none" w:sz="0" w:space="0" w:color="auto"/>
        <w:left w:val="none" w:sz="0" w:space="0" w:color="auto"/>
        <w:bottom w:val="none" w:sz="0" w:space="0" w:color="auto"/>
        <w:right w:val="none" w:sz="0" w:space="0" w:color="auto"/>
      </w:divBdr>
    </w:div>
    <w:div w:id="1488088055">
      <w:bodyDiv w:val="1"/>
      <w:marLeft w:val="0"/>
      <w:marRight w:val="0"/>
      <w:marTop w:val="0"/>
      <w:marBottom w:val="0"/>
      <w:divBdr>
        <w:top w:val="none" w:sz="0" w:space="0" w:color="auto"/>
        <w:left w:val="none" w:sz="0" w:space="0" w:color="auto"/>
        <w:bottom w:val="none" w:sz="0" w:space="0" w:color="auto"/>
        <w:right w:val="none" w:sz="0" w:space="0" w:color="auto"/>
      </w:divBdr>
    </w:div>
    <w:div w:id="1495220451">
      <w:bodyDiv w:val="1"/>
      <w:marLeft w:val="0"/>
      <w:marRight w:val="0"/>
      <w:marTop w:val="0"/>
      <w:marBottom w:val="0"/>
      <w:divBdr>
        <w:top w:val="none" w:sz="0" w:space="0" w:color="auto"/>
        <w:left w:val="none" w:sz="0" w:space="0" w:color="auto"/>
        <w:bottom w:val="none" w:sz="0" w:space="0" w:color="auto"/>
        <w:right w:val="none" w:sz="0" w:space="0" w:color="auto"/>
      </w:divBdr>
    </w:div>
    <w:div w:id="1555002520">
      <w:bodyDiv w:val="1"/>
      <w:marLeft w:val="0"/>
      <w:marRight w:val="0"/>
      <w:marTop w:val="0"/>
      <w:marBottom w:val="0"/>
      <w:divBdr>
        <w:top w:val="none" w:sz="0" w:space="0" w:color="auto"/>
        <w:left w:val="none" w:sz="0" w:space="0" w:color="auto"/>
        <w:bottom w:val="none" w:sz="0" w:space="0" w:color="auto"/>
        <w:right w:val="none" w:sz="0" w:space="0" w:color="auto"/>
      </w:divBdr>
    </w:div>
    <w:div w:id="1560096176">
      <w:bodyDiv w:val="1"/>
      <w:marLeft w:val="0"/>
      <w:marRight w:val="0"/>
      <w:marTop w:val="0"/>
      <w:marBottom w:val="0"/>
      <w:divBdr>
        <w:top w:val="none" w:sz="0" w:space="0" w:color="auto"/>
        <w:left w:val="none" w:sz="0" w:space="0" w:color="auto"/>
        <w:bottom w:val="none" w:sz="0" w:space="0" w:color="auto"/>
        <w:right w:val="none" w:sz="0" w:space="0" w:color="auto"/>
      </w:divBdr>
    </w:div>
    <w:div w:id="1585601998">
      <w:bodyDiv w:val="1"/>
      <w:marLeft w:val="0"/>
      <w:marRight w:val="0"/>
      <w:marTop w:val="0"/>
      <w:marBottom w:val="0"/>
      <w:divBdr>
        <w:top w:val="none" w:sz="0" w:space="0" w:color="auto"/>
        <w:left w:val="none" w:sz="0" w:space="0" w:color="auto"/>
        <w:bottom w:val="none" w:sz="0" w:space="0" w:color="auto"/>
        <w:right w:val="none" w:sz="0" w:space="0" w:color="auto"/>
      </w:divBdr>
    </w:div>
    <w:div w:id="1627852601">
      <w:bodyDiv w:val="1"/>
      <w:marLeft w:val="0"/>
      <w:marRight w:val="0"/>
      <w:marTop w:val="0"/>
      <w:marBottom w:val="0"/>
      <w:divBdr>
        <w:top w:val="none" w:sz="0" w:space="0" w:color="auto"/>
        <w:left w:val="none" w:sz="0" w:space="0" w:color="auto"/>
        <w:bottom w:val="none" w:sz="0" w:space="0" w:color="auto"/>
        <w:right w:val="none" w:sz="0" w:space="0" w:color="auto"/>
      </w:divBdr>
    </w:div>
    <w:div w:id="1628469044">
      <w:bodyDiv w:val="1"/>
      <w:marLeft w:val="0"/>
      <w:marRight w:val="0"/>
      <w:marTop w:val="0"/>
      <w:marBottom w:val="0"/>
      <w:divBdr>
        <w:top w:val="none" w:sz="0" w:space="0" w:color="auto"/>
        <w:left w:val="none" w:sz="0" w:space="0" w:color="auto"/>
        <w:bottom w:val="none" w:sz="0" w:space="0" w:color="auto"/>
        <w:right w:val="none" w:sz="0" w:space="0" w:color="auto"/>
      </w:divBdr>
    </w:div>
    <w:div w:id="1631009324">
      <w:bodyDiv w:val="1"/>
      <w:marLeft w:val="0"/>
      <w:marRight w:val="0"/>
      <w:marTop w:val="0"/>
      <w:marBottom w:val="0"/>
      <w:divBdr>
        <w:top w:val="none" w:sz="0" w:space="0" w:color="auto"/>
        <w:left w:val="none" w:sz="0" w:space="0" w:color="auto"/>
        <w:bottom w:val="none" w:sz="0" w:space="0" w:color="auto"/>
        <w:right w:val="none" w:sz="0" w:space="0" w:color="auto"/>
      </w:divBdr>
    </w:div>
    <w:div w:id="1637636577">
      <w:bodyDiv w:val="1"/>
      <w:marLeft w:val="0"/>
      <w:marRight w:val="0"/>
      <w:marTop w:val="0"/>
      <w:marBottom w:val="0"/>
      <w:divBdr>
        <w:top w:val="none" w:sz="0" w:space="0" w:color="auto"/>
        <w:left w:val="none" w:sz="0" w:space="0" w:color="auto"/>
        <w:bottom w:val="none" w:sz="0" w:space="0" w:color="auto"/>
        <w:right w:val="none" w:sz="0" w:space="0" w:color="auto"/>
      </w:divBdr>
    </w:div>
    <w:div w:id="1653947963">
      <w:bodyDiv w:val="1"/>
      <w:marLeft w:val="0"/>
      <w:marRight w:val="0"/>
      <w:marTop w:val="0"/>
      <w:marBottom w:val="0"/>
      <w:divBdr>
        <w:top w:val="none" w:sz="0" w:space="0" w:color="auto"/>
        <w:left w:val="none" w:sz="0" w:space="0" w:color="auto"/>
        <w:bottom w:val="none" w:sz="0" w:space="0" w:color="auto"/>
        <w:right w:val="none" w:sz="0" w:space="0" w:color="auto"/>
      </w:divBdr>
    </w:div>
    <w:div w:id="1691954456">
      <w:bodyDiv w:val="1"/>
      <w:marLeft w:val="0"/>
      <w:marRight w:val="0"/>
      <w:marTop w:val="0"/>
      <w:marBottom w:val="0"/>
      <w:divBdr>
        <w:top w:val="none" w:sz="0" w:space="0" w:color="auto"/>
        <w:left w:val="none" w:sz="0" w:space="0" w:color="auto"/>
        <w:bottom w:val="none" w:sz="0" w:space="0" w:color="auto"/>
        <w:right w:val="none" w:sz="0" w:space="0" w:color="auto"/>
      </w:divBdr>
    </w:div>
    <w:div w:id="1717779870">
      <w:bodyDiv w:val="1"/>
      <w:marLeft w:val="0"/>
      <w:marRight w:val="0"/>
      <w:marTop w:val="0"/>
      <w:marBottom w:val="0"/>
      <w:divBdr>
        <w:top w:val="none" w:sz="0" w:space="0" w:color="auto"/>
        <w:left w:val="none" w:sz="0" w:space="0" w:color="auto"/>
        <w:bottom w:val="none" w:sz="0" w:space="0" w:color="auto"/>
        <w:right w:val="none" w:sz="0" w:space="0" w:color="auto"/>
      </w:divBdr>
    </w:div>
    <w:div w:id="1722244635">
      <w:bodyDiv w:val="1"/>
      <w:marLeft w:val="0"/>
      <w:marRight w:val="0"/>
      <w:marTop w:val="0"/>
      <w:marBottom w:val="0"/>
      <w:divBdr>
        <w:top w:val="none" w:sz="0" w:space="0" w:color="auto"/>
        <w:left w:val="none" w:sz="0" w:space="0" w:color="auto"/>
        <w:bottom w:val="none" w:sz="0" w:space="0" w:color="auto"/>
        <w:right w:val="none" w:sz="0" w:space="0" w:color="auto"/>
      </w:divBdr>
    </w:div>
    <w:div w:id="1745957802">
      <w:bodyDiv w:val="1"/>
      <w:marLeft w:val="0"/>
      <w:marRight w:val="0"/>
      <w:marTop w:val="0"/>
      <w:marBottom w:val="0"/>
      <w:divBdr>
        <w:top w:val="none" w:sz="0" w:space="0" w:color="auto"/>
        <w:left w:val="none" w:sz="0" w:space="0" w:color="auto"/>
        <w:bottom w:val="none" w:sz="0" w:space="0" w:color="auto"/>
        <w:right w:val="none" w:sz="0" w:space="0" w:color="auto"/>
      </w:divBdr>
    </w:div>
    <w:div w:id="1770198967">
      <w:bodyDiv w:val="1"/>
      <w:marLeft w:val="0"/>
      <w:marRight w:val="0"/>
      <w:marTop w:val="0"/>
      <w:marBottom w:val="0"/>
      <w:divBdr>
        <w:top w:val="none" w:sz="0" w:space="0" w:color="auto"/>
        <w:left w:val="none" w:sz="0" w:space="0" w:color="auto"/>
        <w:bottom w:val="none" w:sz="0" w:space="0" w:color="auto"/>
        <w:right w:val="none" w:sz="0" w:space="0" w:color="auto"/>
      </w:divBdr>
    </w:div>
    <w:div w:id="1818645522">
      <w:bodyDiv w:val="1"/>
      <w:marLeft w:val="0"/>
      <w:marRight w:val="0"/>
      <w:marTop w:val="0"/>
      <w:marBottom w:val="0"/>
      <w:divBdr>
        <w:top w:val="none" w:sz="0" w:space="0" w:color="auto"/>
        <w:left w:val="none" w:sz="0" w:space="0" w:color="auto"/>
        <w:bottom w:val="none" w:sz="0" w:space="0" w:color="auto"/>
        <w:right w:val="none" w:sz="0" w:space="0" w:color="auto"/>
      </w:divBdr>
    </w:div>
    <w:div w:id="1859463406">
      <w:bodyDiv w:val="1"/>
      <w:marLeft w:val="0"/>
      <w:marRight w:val="0"/>
      <w:marTop w:val="0"/>
      <w:marBottom w:val="0"/>
      <w:divBdr>
        <w:top w:val="none" w:sz="0" w:space="0" w:color="auto"/>
        <w:left w:val="none" w:sz="0" w:space="0" w:color="auto"/>
        <w:bottom w:val="none" w:sz="0" w:space="0" w:color="auto"/>
        <w:right w:val="none" w:sz="0" w:space="0" w:color="auto"/>
      </w:divBdr>
    </w:div>
    <w:div w:id="1873568848">
      <w:bodyDiv w:val="1"/>
      <w:marLeft w:val="0"/>
      <w:marRight w:val="0"/>
      <w:marTop w:val="0"/>
      <w:marBottom w:val="0"/>
      <w:divBdr>
        <w:top w:val="none" w:sz="0" w:space="0" w:color="auto"/>
        <w:left w:val="none" w:sz="0" w:space="0" w:color="auto"/>
        <w:bottom w:val="none" w:sz="0" w:space="0" w:color="auto"/>
        <w:right w:val="none" w:sz="0" w:space="0" w:color="auto"/>
      </w:divBdr>
    </w:div>
    <w:div w:id="1879269547">
      <w:bodyDiv w:val="1"/>
      <w:marLeft w:val="0"/>
      <w:marRight w:val="0"/>
      <w:marTop w:val="0"/>
      <w:marBottom w:val="0"/>
      <w:divBdr>
        <w:top w:val="none" w:sz="0" w:space="0" w:color="auto"/>
        <w:left w:val="none" w:sz="0" w:space="0" w:color="auto"/>
        <w:bottom w:val="none" w:sz="0" w:space="0" w:color="auto"/>
        <w:right w:val="none" w:sz="0" w:space="0" w:color="auto"/>
      </w:divBdr>
    </w:div>
    <w:div w:id="1918589441">
      <w:bodyDiv w:val="1"/>
      <w:marLeft w:val="0"/>
      <w:marRight w:val="0"/>
      <w:marTop w:val="0"/>
      <w:marBottom w:val="0"/>
      <w:divBdr>
        <w:top w:val="none" w:sz="0" w:space="0" w:color="auto"/>
        <w:left w:val="none" w:sz="0" w:space="0" w:color="auto"/>
        <w:bottom w:val="none" w:sz="0" w:space="0" w:color="auto"/>
        <w:right w:val="none" w:sz="0" w:space="0" w:color="auto"/>
      </w:divBdr>
      <w:divsChild>
        <w:div w:id="1060983206">
          <w:marLeft w:val="547"/>
          <w:marRight w:val="0"/>
          <w:marTop w:val="0"/>
          <w:marBottom w:val="0"/>
          <w:divBdr>
            <w:top w:val="none" w:sz="0" w:space="0" w:color="auto"/>
            <w:left w:val="none" w:sz="0" w:space="0" w:color="auto"/>
            <w:bottom w:val="none" w:sz="0" w:space="0" w:color="auto"/>
            <w:right w:val="none" w:sz="0" w:space="0" w:color="auto"/>
          </w:divBdr>
        </w:div>
      </w:divsChild>
    </w:div>
    <w:div w:id="1932006153">
      <w:bodyDiv w:val="1"/>
      <w:marLeft w:val="0"/>
      <w:marRight w:val="0"/>
      <w:marTop w:val="0"/>
      <w:marBottom w:val="0"/>
      <w:divBdr>
        <w:top w:val="none" w:sz="0" w:space="0" w:color="auto"/>
        <w:left w:val="none" w:sz="0" w:space="0" w:color="auto"/>
        <w:bottom w:val="none" w:sz="0" w:space="0" w:color="auto"/>
        <w:right w:val="none" w:sz="0" w:space="0" w:color="auto"/>
      </w:divBdr>
    </w:div>
    <w:div w:id="1953591742">
      <w:bodyDiv w:val="1"/>
      <w:marLeft w:val="0"/>
      <w:marRight w:val="0"/>
      <w:marTop w:val="0"/>
      <w:marBottom w:val="0"/>
      <w:divBdr>
        <w:top w:val="none" w:sz="0" w:space="0" w:color="auto"/>
        <w:left w:val="none" w:sz="0" w:space="0" w:color="auto"/>
        <w:bottom w:val="none" w:sz="0" w:space="0" w:color="auto"/>
        <w:right w:val="none" w:sz="0" w:space="0" w:color="auto"/>
      </w:divBdr>
    </w:div>
    <w:div w:id="1961110628">
      <w:bodyDiv w:val="1"/>
      <w:marLeft w:val="0"/>
      <w:marRight w:val="0"/>
      <w:marTop w:val="0"/>
      <w:marBottom w:val="0"/>
      <w:divBdr>
        <w:top w:val="none" w:sz="0" w:space="0" w:color="auto"/>
        <w:left w:val="none" w:sz="0" w:space="0" w:color="auto"/>
        <w:bottom w:val="none" w:sz="0" w:space="0" w:color="auto"/>
        <w:right w:val="none" w:sz="0" w:space="0" w:color="auto"/>
      </w:divBdr>
    </w:div>
    <w:div w:id="1966813531">
      <w:bodyDiv w:val="1"/>
      <w:marLeft w:val="0"/>
      <w:marRight w:val="0"/>
      <w:marTop w:val="0"/>
      <w:marBottom w:val="0"/>
      <w:divBdr>
        <w:top w:val="none" w:sz="0" w:space="0" w:color="auto"/>
        <w:left w:val="none" w:sz="0" w:space="0" w:color="auto"/>
        <w:bottom w:val="none" w:sz="0" w:space="0" w:color="auto"/>
        <w:right w:val="none" w:sz="0" w:space="0" w:color="auto"/>
      </w:divBdr>
    </w:div>
    <w:div w:id="1976829883">
      <w:bodyDiv w:val="1"/>
      <w:marLeft w:val="0"/>
      <w:marRight w:val="0"/>
      <w:marTop w:val="0"/>
      <w:marBottom w:val="0"/>
      <w:divBdr>
        <w:top w:val="none" w:sz="0" w:space="0" w:color="auto"/>
        <w:left w:val="none" w:sz="0" w:space="0" w:color="auto"/>
        <w:bottom w:val="none" w:sz="0" w:space="0" w:color="auto"/>
        <w:right w:val="none" w:sz="0" w:space="0" w:color="auto"/>
      </w:divBdr>
    </w:div>
    <w:div w:id="2010600834">
      <w:bodyDiv w:val="1"/>
      <w:marLeft w:val="0"/>
      <w:marRight w:val="0"/>
      <w:marTop w:val="0"/>
      <w:marBottom w:val="0"/>
      <w:divBdr>
        <w:top w:val="none" w:sz="0" w:space="0" w:color="auto"/>
        <w:left w:val="none" w:sz="0" w:space="0" w:color="auto"/>
        <w:bottom w:val="none" w:sz="0" w:space="0" w:color="auto"/>
        <w:right w:val="none" w:sz="0" w:space="0" w:color="auto"/>
      </w:divBdr>
    </w:div>
    <w:div w:id="2031639144">
      <w:bodyDiv w:val="1"/>
      <w:marLeft w:val="0"/>
      <w:marRight w:val="0"/>
      <w:marTop w:val="0"/>
      <w:marBottom w:val="0"/>
      <w:divBdr>
        <w:top w:val="none" w:sz="0" w:space="0" w:color="auto"/>
        <w:left w:val="none" w:sz="0" w:space="0" w:color="auto"/>
        <w:bottom w:val="none" w:sz="0" w:space="0" w:color="auto"/>
        <w:right w:val="none" w:sz="0" w:space="0" w:color="auto"/>
      </w:divBdr>
      <w:divsChild>
        <w:div w:id="997071804">
          <w:marLeft w:val="547"/>
          <w:marRight w:val="0"/>
          <w:marTop w:val="0"/>
          <w:marBottom w:val="0"/>
          <w:divBdr>
            <w:top w:val="none" w:sz="0" w:space="0" w:color="auto"/>
            <w:left w:val="none" w:sz="0" w:space="0" w:color="auto"/>
            <w:bottom w:val="none" w:sz="0" w:space="0" w:color="auto"/>
            <w:right w:val="none" w:sz="0" w:space="0" w:color="auto"/>
          </w:divBdr>
        </w:div>
      </w:divsChild>
    </w:div>
    <w:div w:id="2035568952">
      <w:bodyDiv w:val="1"/>
      <w:marLeft w:val="0"/>
      <w:marRight w:val="0"/>
      <w:marTop w:val="0"/>
      <w:marBottom w:val="0"/>
      <w:divBdr>
        <w:top w:val="none" w:sz="0" w:space="0" w:color="auto"/>
        <w:left w:val="none" w:sz="0" w:space="0" w:color="auto"/>
        <w:bottom w:val="none" w:sz="0" w:space="0" w:color="auto"/>
        <w:right w:val="none" w:sz="0" w:space="0" w:color="auto"/>
      </w:divBdr>
    </w:div>
    <w:div w:id="2068841925">
      <w:bodyDiv w:val="1"/>
      <w:marLeft w:val="0"/>
      <w:marRight w:val="0"/>
      <w:marTop w:val="0"/>
      <w:marBottom w:val="0"/>
      <w:divBdr>
        <w:top w:val="none" w:sz="0" w:space="0" w:color="auto"/>
        <w:left w:val="none" w:sz="0" w:space="0" w:color="auto"/>
        <w:bottom w:val="none" w:sz="0" w:space="0" w:color="auto"/>
        <w:right w:val="none" w:sz="0" w:space="0" w:color="auto"/>
      </w:divBdr>
    </w:div>
    <w:div w:id="2084597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apers.ssrn.com/sol3/papers.cfm?abstract_id=1961205" TargetMode="External"/><Relationship Id="rId117" Type="http://schemas.openxmlformats.org/officeDocument/2006/relationships/image" Target="media/image64.png"/><Relationship Id="rId21" Type="http://schemas.openxmlformats.org/officeDocument/2006/relationships/image" Target="media/image3.gif"/><Relationship Id="rId42" Type="http://schemas.openxmlformats.org/officeDocument/2006/relationships/hyperlink" Target="https://revisedacts.lawreform.ie/eli/2001/act/25/front/revised/en/html" TargetMode="External"/><Relationship Id="rId47" Type="http://schemas.openxmlformats.org/officeDocument/2006/relationships/hyperlink" Target="https://documents.un.org/doc/undoc/gen/g17/360/32/pdf/g1736032.pdf" TargetMode="External"/><Relationship Id="rId63" Type="http://schemas.openxmlformats.org/officeDocument/2006/relationships/image" Target="media/image12.png"/><Relationship Id="rId68" Type="http://schemas.openxmlformats.org/officeDocument/2006/relationships/image" Target="media/image17.png"/><Relationship Id="rId84" Type="http://schemas.openxmlformats.org/officeDocument/2006/relationships/image" Target="media/image33.png"/><Relationship Id="rId89" Type="http://schemas.openxmlformats.org/officeDocument/2006/relationships/image" Target="media/image36.jpeg"/><Relationship Id="rId112" Type="http://schemas.openxmlformats.org/officeDocument/2006/relationships/image" Target="media/image59.png"/><Relationship Id="rId133" Type="http://schemas.openxmlformats.org/officeDocument/2006/relationships/hyperlink" Target="mailto:wardsresearch@nda.ie" TargetMode="External"/><Relationship Id="rId138" Type="http://schemas.openxmlformats.org/officeDocument/2006/relationships/hyperlink" Target="mailto:stephen.patten@nda.ie" TargetMode="External"/><Relationship Id="rId154" Type="http://schemas.openxmlformats.org/officeDocument/2006/relationships/image" Target="media/image94.jpeg"/><Relationship Id="rId159" Type="http://schemas.openxmlformats.org/officeDocument/2006/relationships/image" Target="media/image99.png"/><Relationship Id="rId175" Type="http://schemas.openxmlformats.org/officeDocument/2006/relationships/image" Target="media/image109.jpeg"/><Relationship Id="rId170" Type="http://schemas.openxmlformats.org/officeDocument/2006/relationships/image" Target="media/image105.png"/><Relationship Id="rId16" Type="http://schemas.openxmlformats.org/officeDocument/2006/relationships/diagramQuickStyle" Target="diagrams/quickStyle1.xml"/><Relationship Id="rId107" Type="http://schemas.openxmlformats.org/officeDocument/2006/relationships/image" Target="media/image54.png"/><Relationship Id="rId11" Type="http://schemas.openxmlformats.org/officeDocument/2006/relationships/footer" Target="footer2.xml"/><Relationship Id="rId32" Type="http://schemas.openxmlformats.org/officeDocument/2006/relationships/hyperlink" Target="https://www.irishstatutebook.ie/eli/2023/si/204/made/en/print" TargetMode="External"/><Relationship Id="rId37" Type="http://schemas.openxmlformats.org/officeDocument/2006/relationships/hyperlink" Target="https://courts.ie/court-rules/superior-court-rules" TargetMode="External"/><Relationship Id="rId53" Type="http://schemas.openxmlformats.org/officeDocument/2006/relationships/hyperlink" Target="mailto:nda@nda.ie" TargetMode="External"/><Relationship Id="rId58" Type="http://schemas.openxmlformats.org/officeDocument/2006/relationships/image" Target="media/image7.jpeg"/><Relationship Id="rId74" Type="http://schemas.openxmlformats.org/officeDocument/2006/relationships/image" Target="media/image23.png"/><Relationship Id="rId79" Type="http://schemas.openxmlformats.org/officeDocument/2006/relationships/image" Target="media/image28.png"/><Relationship Id="rId102" Type="http://schemas.openxmlformats.org/officeDocument/2006/relationships/image" Target="media/image49.png"/><Relationship Id="rId123" Type="http://schemas.openxmlformats.org/officeDocument/2006/relationships/image" Target="media/image70.png"/><Relationship Id="rId128" Type="http://schemas.openxmlformats.org/officeDocument/2006/relationships/image" Target="media/image75.png"/><Relationship Id="rId144" Type="http://schemas.openxmlformats.org/officeDocument/2006/relationships/hyperlink" Target="mailto:wardsresearch@nda.ie" TargetMode="External"/><Relationship Id="rId149" Type="http://schemas.openxmlformats.org/officeDocument/2006/relationships/image" Target="media/image89.jpeg"/><Relationship Id="rId5" Type="http://schemas.openxmlformats.org/officeDocument/2006/relationships/webSettings" Target="webSettings.xml"/><Relationship Id="rId90" Type="http://schemas.openxmlformats.org/officeDocument/2006/relationships/image" Target="media/image37.jpeg"/><Relationship Id="rId95" Type="http://schemas.openxmlformats.org/officeDocument/2006/relationships/image" Target="media/image42.png"/><Relationship Id="rId160" Type="http://schemas.openxmlformats.org/officeDocument/2006/relationships/image" Target="media/image100.png"/><Relationship Id="rId165" Type="http://schemas.openxmlformats.org/officeDocument/2006/relationships/image" Target="media/image139.png"/><Relationship Id="rId181" Type="http://schemas.openxmlformats.org/officeDocument/2006/relationships/footer" Target="footer5.xml"/><Relationship Id="rId22" Type="http://schemas.openxmlformats.org/officeDocument/2006/relationships/hyperlink" Target="https://revisedacts.lawreform.ie/eli/2015/act/64/revised/en/html" TargetMode="External"/><Relationship Id="rId27" Type="http://schemas.openxmlformats.org/officeDocument/2006/relationships/hyperlink" Target="https://safeguardingireland.org/wp-content/uploads/2018/10/Wardship-Review-2017.pdf" TargetMode="External"/><Relationship Id="rId43" Type="http://schemas.openxmlformats.org/officeDocument/2006/relationships/hyperlink" Target="https://www.oireachtas.ie/en/bills/bill/2024/66/" TargetMode="External"/><Relationship Id="rId48" Type="http://schemas.openxmlformats.org/officeDocument/2006/relationships/hyperlink" Target="https://supporteddecisionmaking.com.au/wp-content/uploads/sites/4/2021/03/OPA-SA-2012_final_supported_decision_making_evaluation.pdf" TargetMode="External"/><Relationship Id="rId64" Type="http://schemas.openxmlformats.org/officeDocument/2006/relationships/image" Target="media/image13.png"/><Relationship Id="rId69" Type="http://schemas.openxmlformats.org/officeDocument/2006/relationships/image" Target="media/image18.png"/><Relationship Id="rId113" Type="http://schemas.openxmlformats.org/officeDocument/2006/relationships/image" Target="media/image60.png"/><Relationship Id="rId118" Type="http://schemas.openxmlformats.org/officeDocument/2006/relationships/image" Target="media/image65.jpeg"/><Relationship Id="rId134" Type="http://schemas.openxmlformats.org/officeDocument/2006/relationships/hyperlink" Target="mailto:Stephen.patten@nda.ie" TargetMode="External"/><Relationship Id="rId139" Type="http://schemas.openxmlformats.org/officeDocument/2006/relationships/image" Target="media/image81.jpeg"/><Relationship Id="rId80" Type="http://schemas.openxmlformats.org/officeDocument/2006/relationships/image" Target="media/image29.jpeg"/><Relationship Id="rId85" Type="http://schemas.openxmlformats.org/officeDocument/2006/relationships/image" Target="media/image32.jpeg"/><Relationship Id="rId150" Type="http://schemas.openxmlformats.org/officeDocument/2006/relationships/image" Target="media/image90.jpeg"/><Relationship Id="rId155" Type="http://schemas.openxmlformats.org/officeDocument/2006/relationships/image" Target="media/image95.png"/><Relationship Id="rId171" Type="http://schemas.openxmlformats.org/officeDocument/2006/relationships/image" Target="media/image106.jpeg"/><Relationship Id="rId176" Type="http://schemas.openxmlformats.org/officeDocument/2006/relationships/hyperlink" Target="mailto:info@nda.ie" TargetMode="External"/><Relationship Id="rId12" Type="http://schemas.openxmlformats.org/officeDocument/2006/relationships/image" Target="media/image1.png"/><Relationship Id="rId17" Type="http://schemas.openxmlformats.org/officeDocument/2006/relationships/diagramColors" Target="diagrams/colors1.xml"/><Relationship Id="rId33" Type="http://schemas.openxmlformats.org/officeDocument/2006/relationships/hyperlink" Target="https://www.irishstatutebook.ie/eli/isbc/1995_32.html" TargetMode="External"/><Relationship Id="rId38" Type="http://schemas.openxmlformats.org/officeDocument/2006/relationships/hyperlink" Target="https://data.oireachtas.ie/ie/oireachtas/committee/dail/33/joint_committee_on_children_equality_disability_integration_and_youth/reports/2022/2022-04-08_report-on-pre-legislative-scrutiny-of-the-general-scheme-of-the-assisted-decision-making-capacity-amendment-bill-2021_en.pdf" TargetMode="External"/><Relationship Id="rId59" Type="http://schemas.openxmlformats.org/officeDocument/2006/relationships/image" Target="media/image8.png"/><Relationship Id="rId103" Type="http://schemas.openxmlformats.org/officeDocument/2006/relationships/image" Target="media/image50.png"/><Relationship Id="rId108" Type="http://schemas.openxmlformats.org/officeDocument/2006/relationships/image" Target="media/image55.png"/><Relationship Id="rId124" Type="http://schemas.openxmlformats.org/officeDocument/2006/relationships/image" Target="media/image71.png"/><Relationship Id="rId129" Type="http://schemas.openxmlformats.org/officeDocument/2006/relationships/image" Target="media/image76.png"/><Relationship Id="rId54" Type="http://schemas.openxmlformats.org/officeDocument/2006/relationships/hyperlink" Target="mailto:stephen.patten@nda.ie" TargetMode="External"/><Relationship Id="rId70" Type="http://schemas.openxmlformats.org/officeDocument/2006/relationships/image" Target="media/image19.png"/><Relationship Id="rId75" Type="http://schemas.openxmlformats.org/officeDocument/2006/relationships/image" Target="media/image24.jpeg"/><Relationship Id="rId91" Type="http://schemas.openxmlformats.org/officeDocument/2006/relationships/image" Target="media/image38.png"/><Relationship Id="rId96" Type="http://schemas.openxmlformats.org/officeDocument/2006/relationships/image" Target="media/image43.png"/><Relationship Id="rId140" Type="http://schemas.openxmlformats.org/officeDocument/2006/relationships/image" Target="media/image82.jpeg"/><Relationship Id="rId145" Type="http://schemas.openxmlformats.org/officeDocument/2006/relationships/image" Target="media/image86.jpeg"/><Relationship Id="rId166" Type="http://schemas.openxmlformats.org/officeDocument/2006/relationships/image" Target="media/image101.jpeg"/><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lawreform.ie/_fileupload/consultation%20papers/cpCapacity.pdf" TargetMode="External"/><Relationship Id="rId28" Type="http://schemas.openxmlformats.org/officeDocument/2006/relationships/hyperlink" Target="https://www.mhcirl.ie/sites/default/files/2021-01/MHCAnnualReport_2019.pdf" TargetMode="External"/><Relationship Id="rId49" Type="http://schemas.openxmlformats.org/officeDocument/2006/relationships/hyperlink" Target="https://www.publicadvocate.vic.gov.au/opa-s-work/research/580-reflections-on-guardianship-the-law-and-practice-in-victoria" TargetMode="External"/><Relationship Id="rId114" Type="http://schemas.openxmlformats.org/officeDocument/2006/relationships/image" Target="media/image61.png"/><Relationship Id="rId119" Type="http://schemas.openxmlformats.org/officeDocument/2006/relationships/image" Target="media/image66.png"/><Relationship Id="rId10" Type="http://schemas.openxmlformats.org/officeDocument/2006/relationships/header" Target="header2.xml"/><Relationship Id="rId31" Type="http://schemas.openxmlformats.org/officeDocument/2006/relationships/hyperlink" Target="https://www2.courts.ie/high-court-practice-directions" TargetMode="External"/><Relationship Id="rId44" Type="http://schemas.openxmlformats.org/officeDocument/2006/relationships/hyperlink" Target="https://www.lawreform.ie/_fileupload/Reports/as/lrc-128-vol-1-160424-final.pdf" TargetMode="External"/><Relationship Id="rId52" Type="http://schemas.openxmlformats.org/officeDocument/2006/relationships/hyperlink" Target="mailto:cxonolan@nda.ie" TargetMode="External"/><Relationship Id="rId60" Type="http://schemas.openxmlformats.org/officeDocument/2006/relationships/image" Target="media/image9.png"/><Relationship Id="rId65" Type="http://schemas.openxmlformats.org/officeDocument/2006/relationships/image" Target="media/image14.png"/><Relationship Id="rId73" Type="http://schemas.openxmlformats.org/officeDocument/2006/relationships/image" Target="media/image22.jpeg"/><Relationship Id="rId78" Type="http://schemas.openxmlformats.org/officeDocument/2006/relationships/image" Target="media/image27.png"/><Relationship Id="rId81" Type="http://schemas.openxmlformats.org/officeDocument/2006/relationships/image" Target="media/image30.png"/><Relationship Id="rId86" Type="http://schemas.openxmlformats.org/officeDocument/2006/relationships/image" Target="media/image33.jpeg"/><Relationship Id="rId94" Type="http://schemas.openxmlformats.org/officeDocument/2006/relationships/image" Target="media/image41.png"/><Relationship Id="rId99" Type="http://schemas.openxmlformats.org/officeDocument/2006/relationships/image" Target="media/image46.jpeg"/><Relationship Id="rId101" Type="http://schemas.openxmlformats.org/officeDocument/2006/relationships/image" Target="media/image48.png"/><Relationship Id="rId122" Type="http://schemas.openxmlformats.org/officeDocument/2006/relationships/image" Target="media/image69.jpeg"/><Relationship Id="rId130" Type="http://schemas.openxmlformats.org/officeDocument/2006/relationships/image" Target="media/image77.png"/><Relationship Id="rId135" Type="http://schemas.openxmlformats.org/officeDocument/2006/relationships/image" Target="media/image80.jpeg"/><Relationship Id="rId143" Type="http://schemas.openxmlformats.org/officeDocument/2006/relationships/image" Target="media/image85.jpeg"/><Relationship Id="rId148" Type="http://schemas.openxmlformats.org/officeDocument/2006/relationships/image" Target="media/image88.jpeg"/><Relationship Id="rId151" Type="http://schemas.openxmlformats.org/officeDocument/2006/relationships/image" Target="media/image91.jpeg"/><Relationship Id="rId156" Type="http://schemas.openxmlformats.org/officeDocument/2006/relationships/image" Target="media/image96.png"/><Relationship Id="rId164" Type="http://schemas.openxmlformats.org/officeDocument/2006/relationships/image" Target="media/image138.png"/><Relationship Id="rId169" Type="http://schemas.openxmlformats.org/officeDocument/2006/relationships/image" Target="media/image104.png"/><Relationship Id="rId177" Type="http://schemas.openxmlformats.org/officeDocument/2006/relationships/hyperlink" Target="http://www.nda.ie/ga" TargetMode="External"/><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image" Target="media/image107.jpeg"/><Relationship Id="rId180" Type="http://schemas.openxmlformats.org/officeDocument/2006/relationships/header" Target="header3.xml"/><Relationship Id="rId13" Type="http://schemas.openxmlformats.org/officeDocument/2006/relationships/image" Target="media/image2.png"/><Relationship Id="rId18" Type="http://schemas.microsoft.com/office/2007/relationships/diagramDrawing" Target="diagrams/drawing1.xml"/><Relationship Id="rId39" Type="http://schemas.openxmlformats.org/officeDocument/2006/relationships/hyperlink" Target="https://dsba.ie/seminar/dsba-webinar-the-assisted-decision-making-capacity-act-as-amended-an-update-3rd-july-2025/" TargetMode="External"/><Relationship Id="rId109" Type="http://schemas.openxmlformats.org/officeDocument/2006/relationships/image" Target="media/image56.png"/><Relationship Id="rId34" Type="http://schemas.openxmlformats.org/officeDocument/2006/relationships/hyperlink" Target="https://decisionsupportservice.ie/resources/codes-practice" TargetMode="External"/><Relationship Id="rId50" Type="http://schemas.openxmlformats.org/officeDocument/2006/relationships/hyperlink" Target="https://rm.coe.int/168070d7f5" TargetMode="External"/><Relationship Id="rId55" Type="http://schemas.openxmlformats.org/officeDocument/2006/relationships/image" Target="media/image4.png"/><Relationship Id="rId76" Type="http://schemas.openxmlformats.org/officeDocument/2006/relationships/image" Target="media/image25.png"/><Relationship Id="rId97" Type="http://schemas.openxmlformats.org/officeDocument/2006/relationships/image" Target="media/image44.png"/><Relationship Id="rId104" Type="http://schemas.openxmlformats.org/officeDocument/2006/relationships/image" Target="media/image51.png"/><Relationship Id="rId120" Type="http://schemas.openxmlformats.org/officeDocument/2006/relationships/image" Target="media/image67.png"/><Relationship Id="rId125" Type="http://schemas.openxmlformats.org/officeDocument/2006/relationships/image" Target="media/image72.png"/><Relationship Id="rId141" Type="http://schemas.openxmlformats.org/officeDocument/2006/relationships/image" Target="media/image83.png"/><Relationship Id="rId146" Type="http://schemas.openxmlformats.org/officeDocument/2006/relationships/footer" Target="footer3.xml"/><Relationship Id="rId167" Type="http://schemas.openxmlformats.org/officeDocument/2006/relationships/image" Target="media/image102.png"/><Relationship Id="rId7" Type="http://schemas.openxmlformats.org/officeDocument/2006/relationships/endnotes" Target="endnotes.xml"/><Relationship Id="rId71" Type="http://schemas.openxmlformats.org/officeDocument/2006/relationships/image" Target="media/image20.png"/><Relationship Id="rId92" Type="http://schemas.openxmlformats.org/officeDocument/2006/relationships/image" Target="media/image39.png"/><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treaties.un.org/Pages/ViewDetails.aspx?src=TREATY&amp;mtdsg_no=iv-15&amp;chapter=4&amp;clang=_en" TargetMode="External"/><Relationship Id="rId24" Type="http://schemas.openxmlformats.org/officeDocument/2006/relationships/hyperlink" Target="https://www.irishlegal.com/articles/wardship-system-to-be-brought-to-an-end-today" TargetMode="External"/><Relationship Id="rId40" Type="http://schemas.openxmlformats.org/officeDocument/2006/relationships/hyperlink" Target="https://www.oireachtas.ie/en/debates/question/2025-04-29/1789/" TargetMode="External"/><Relationship Id="rId45" Type="http://schemas.openxmlformats.org/officeDocument/2006/relationships/hyperlink" Target="http://www.ncbi.nlm.nih.gov/books/NBK539188/" TargetMode="External"/><Relationship Id="rId66" Type="http://schemas.openxmlformats.org/officeDocument/2006/relationships/image" Target="media/image15.png"/><Relationship Id="rId87" Type="http://schemas.openxmlformats.org/officeDocument/2006/relationships/image" Target="media/image34.png"/><Relationship Id="rId110" Type="http://schemas.openxmlformats.org/officeDocument/2006/relationships/image" Target="media/image57.png"/><Relationship Id="rId115" Type="http://schemas.openxmlformats.org/officeDocument/2006/relationships/image" Target="media/image62.png"/><Relationship Id="rId131" Type="http://schemas.openxmlformats.org/officeDocument/2006/relationships/image" Target="media/image78.jpeg"/><Relationship Id="rId136" Type="http://schemas.openxmlformats.org/officeDocument/2006/relationships/hyperlink" Target="mailto:wardsresearch@nda.ie" TargetMode="External"/><Relationship Id="rId157" Type="http://schemas.openxmlformats.org/officeDocument/2006/relationships/image" Target="media/image97.png"/><Relationship Id="rId178" Type="http://schemas.openxmlformats.org/officeDocument/2006/relationships/hyperlink" Target="mailto:info@nda.ie" TargetMode="External"/><Relationship Id="rId61" Type="http://schemas.openxmlformats.org/officeDocument/2006/relationships/image" Target="media/image10.png"/><Relationship Id="rId82" Type="http://schemas.openxmlformats.org/officeDocument/2006/relationships/image" Target="media/image31.png"/><Relationship Id="rId152" Type="http://schemas.openxmlformats.org/officeDocument/2006/relationships/image" Target="media/image92.jpeg"/><Relationship Id="rId173" Type="http://schemas.openxmlformats.org/officeDocument/2006/relationships/image" Target="media/image108.png"/><Relationship Id="rId19" Type="http://schemas.openxmlformats.org/officeDocument/2006/relationships/image" Target="media/image3.png"/><Relationship Id="rId14" Type="http://schemas.openxmlformats.org/officeDocument/2006/relationships/diagramData" Target="diagrams/data1.xml"/><Relationship Id="rId30" Type="http://schemas.openxmlformats.org/officeDocument/2006/relationships/hyperlink" Target="https://onlinelibrary.wiley.com/doi/10.1002/9781119973249.ch15" TargetMode="External"/><Relationship Id="rId35" Type="http://schemas.openxmlformats.org/officeDocument/2006/relationships/hyperlink" Target="https://data.oireachtas.ie/ie/oireachtas/debateRecord/joint_committee_on_disability_matters/2025-10-15/debate/mul@/main.pdf" TargetMode="External"/><Relationship Id="rId56" Type="http://schemas.openxmlformats.org/officeDocument/2006/relationships/image" Target="media/image5.jpeg"/><Relationship Id="rId77" Type="http://schemas.openxmlformats.org/officeDocument/2006/relationships/image" Target="media/image26.png"/><Relationship Id="rId100" Type="http://schemas.openxmlformats.org/officeDocument/2006/relationships/image" Target="media/image47.png"/><Relationship Id="rId105" Type="http://schemas.openxmlformats.org/officeDocument/2006/relationships/image" Target="media/image52.png"/><Relationship Id="rId126" Type="http://schemas.openxmlformats.org/officeDocument/2006/relationships/image" Target="media/image73.png"/><Relationship Id="rId147" Type="http://schemas.openxmlformats.org/officeDocument/2006/relationships/image" Target="media/image87.jpeg"/><Relationship Id="rId168" Type="http://schemas.openxmlformats.org/officeDocument/2006/relationships/image" Target="media/image103.jpeg"/><Relationship Id="rId8" Type="http://schemas.openxmlformats.org/officeDocument/2006/relationships/header" Target="header1.xml"/><Relationship Id="rId51" Type="http://schemas.openxmlformats.org/officeDocument/2006/relationships/hyperlink" Target="https://www.bloomsbury.com/uk/supporting-legal-capacity-in-sociolegal-context-9781509940356/" TargetMode="External"/><Relationship Id="rId72" Type="http://schemas.openxmlformats.org/officeDocument/2006/relationships/image" Target="media/image21.png"/><Relationship Id="rId93" Type="http://schemas.openxmlformats.org/officeDocument/2006/relationships/image" Target="media/image40.png"/><Relationship Id="rId98" Type="http://schemas.openxmlformats.org/officeDocument/2006/relationships/image" Target="media/image45.png"/><Relationship Id="rId121" Type="http://schemas.openxmlformats.org/officeDocument/2006/relationships/image" Target="media/image68.png"/><Relationship Id="rId142" Type="http://schemas.openxmlformats.org/officeDocument/2006/relationships/image" Target="media/image84.jpeg"/><Relationship Id="rId3" Type="http://schemas.openxmlformats.org/officeDocument/2006/relationships/styles" Target="styles.xml"/><Relationship Id="rId25" Type="http://schemas.openxmlformats.org/officeDocument/2006/relationships/hyperlink" Target="https://www.irishstatutebook.ie/eli/1871/act/22/enacted/en/print.html" TargetMode="External"/><Relationship Id="rId46" Type="http://schemas.openxmlformats.org/officeDocument/2006/relationships/hyperlink" Target="https://www.edf-feph.org/publications/human-rights-report-2024-legal-capacity/" TargetMode="External"/><Relationship Id="rId67" Type="http://schemas.openxmlformats.org/officeDocument/2006/relationships/image" Target="media/image16.png"/><Relationship Id="rId116" Type="http://schemas.openxmlformats.org/officeDocument/2006/relationships/image" Target="media/image63.png"/><Relationship Id="rId137" Type="http://schemas.openxmlformats.org/officeDocument/2006/relationships/hyperlink" Target="mailto:nda@nda.ie" TargetMode="External"/><Relationship Id="rId158" Type="http://schemas.openxmlformats.org/officeDocument/2006/relationships/image" Target="media/image98.png"/><Relationship Id="rId20" Type="http://schemas.openxmlformats.org/officeDocument/2006/relationships/image" Target="media/image2.gif"/><Relationship Id="rId41" Type="http://schemas.openxmlformats.org/officeDocument/2006/relationships/hyperlink" Target="https://www.hse.ie/eng/about/who/national-office-human-rights-equality-policy/assisted-decision-making-capacity-act/assisted-decision-making-resources/inherent-jurisdiction-copy.pdf" TargetMode="External"/><Relationship Id="rId62" Type="http://schemas.openxmlformats.org/officeDocument/2006/relationships/image" Target="media/image11.png"/><Relationship Id="rId83" Type="http://schemas.openxmlformats.org/officeDocument/2006/relationships/image" Target="media/image320.png"/><Relationship Id="rId88" Type="http://schemas.openxmlformats.org/officeDocument/2006/relationships/image" Target="media/image35.png"/><Relationship Id="rId111" Type="http://schemas.openxmlformats.org/officeDocument/2006/relationships/image" Target="media/image58.png"/><Relationship Id="rId132" Type="http://schemas.openxmlformats.org/officeDocument/2006/relationships/image" Target="media/image79.png"/><Relationship Id="rId153" Type="http://schemas.openxmlformats.org/officeDocument/2006/relationships/image" Target="media/image93.jpeg"/><Relationship Id="rId174" Type="http://schemas.openxmlformats.org/officeDocument/2006/relationships/footer" Target="footer4.xml"/><Relationship Id="rId179" Type="http://schemas.openxmlformats.org/officeDocument/2006/relationships/hyperlink" Target="https://nda.ie" TargetMode="External"/><Relationship Id="rId15" Type="http://schemas.openxmlformats.org/officeDocument/2006/relationships/diagramLayout" Target="diagrams/layout1.xml"/><Relationship Id="rId36" Type="http://schemas.openxmlformats.org/officeDocument/2006/relationships/hyperlink" Target="https://www.legalaidboard.ie/about-the-legal-aid-board/external-stakeholders/external-panels/legal-professionals/assisted-decision-making-solicitors-panel/" TargetMode="External"/><Relationship Id="rId57" Type="http://schemas.openxmlformats.org/officeDocument/2006/relationships/image" Target="media/image6.png"/><Relationship Id="rId106" Type="http://schemas.openxmlformats.org/officeDocument/2006/relationships/image" Target="media/image53.png"/><Relationship Id="rId127" Type="http://schemas.openxmlformats.org/officeDocument/2006/relationships/image" Target="media/image74.png"/></Relationships>
</file>

<file path=word/_rels/footnotes.xml.rels><?xml version="1.0" encoding="UTF-8" standalone="yes"?>
<Relationships xmlns="http://schemas.openxmlformats.org/package/2006/relationships"><Relationship Id="rId2" Type="http://schemas.openxmlformats.org/officeDocument/2006/relationships/hyperlink" Target="https://www.youtube.com/watch?v=_RqktofuhWM" TargetMode="External"/><Relationship Id="rId1" Type="http://schemas.openxmlformats.org/officeDocument/2006/relationships/hyperlink" Target="https://www.youtube.com/watch?v=_pCNI1ZrLno"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738B6DC-01D5-428D-A75E-93ADDC27BD8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en-IE"/>
        </a:p>
      </dgm:t>
    </dgm:pt>
    <dgm:pt modelId="{C7059CDA-F495-4C21-A6D6-5A02FF9CBE24}">
      <dgm:prSet phldrT="[Text]" custT="1"/>
      <dgm:spPr/>
      <dgm:t>
        <a:bodyPr/>
        <a:lstStyle/>
        <a:p>
          <a:r>
            <a:rPr lang="en-IE" sz="1200" b="1">
              <a:latin typeface="Verdana" panose="020B0604030504040204" pitchFamily="34" charset="0"/>
              <a:ea typeface="Verdana" panose="020B0604030504040204" pitchFamily="34" charset="0"/>
            </a:rPr>
            <a:t>Strand 1</a:t>
          </a:r>
        </a:p>
      </dgm:t>
    </dgm:pt>
    <dgm:pt modelId="{5A9BD840-44DB-4B12-9004-4039E7B3E060}" type="parTrans" cxnId="{F397A95A-2636-4C8F-B80B-834C66D32C34}">
      <dgm:prSet/>
      <dgm:spPr/>
      <dgm:t>
        <a:bodyPr/>
        <a:lstStyle/>
        <a:p>
          <a:endParaRPr lang="en-IE" sz="1200">
            <a:latin typeface="Verdana" panose="020B0604030504040204" pitchFamily="34" charset="0"/>
            <a:ea typeface="Verdana" panose="020B0604030504040204" pitchFamily="34" charset="0"/>
          </a:endParaRPr>
        </a:p>
      </dgm:t>
    </dgm:pt>
    <dgm:pt modelId="{FC1DF493-6A61-4B02-BE54-8A1869A76376}" type="sibTrans" cxnId="{F397A95A-2636-4C8F-B80B-834C66D32C34}">
      <dgm:prSet/>
      <dgm:spPr/>
      <dgm:t>
        <a:bodyPr/>
        <a:lstStyle/>
        <a:p>
          <a:endParaRPr lang="en-IE" sz="1200">
            <a:latin typeface="Verdana" panose="020B0604030504040204" pitchFamily="34" charset="0"/>
            <a:ea typeface="Verdana" panose="020B0604030504040204" pitchFamily="34" charset="0"/>
          </a:endParaRPr>
        </a:p>
      </dgm:t>
    </dgm:pt>
    <dgm:pt modelId="{8F395A42-BE7F-4293-9AFB-0C8142FCE294}">
      <dgm:prSet phldrT="[Text]" custT="1"/>
      <dgm:spPr/>
      <dgm:t>
        <a:bodyPr/>
        <a:lstStyle/>
        <a:p>
          <a:r>
            <a:rPr lang="en-IE" sz="1200">
              <a:latin typeface="Verdana" panose="020B0604030504040204" pitchFamily="34" charset="0"/>
              <a:ea typeface="Verdana" panose="020B0604030504040204" pitchFamily="34" charset="0"/>
            </a:rPr>
            <a:t>Secondary Analysis: Office of Wards of Court Data</a:t>
          </a:r>
        </a:p>
      </dgm:t>
    </dgm:pt>
    <dgm:pt modelId="{D5D1533C-382D-4055-A580-BF5BD5DC94C1}" type="parTrans" cxnId="{161320DD-2E97-43D5-8563-D1CCC99C6DF3}">
      <dgm:prSet/>
      <dgm:spPr/>
      <dgm:t>
        <a:bodyPr/>
        <a:lstStyle/>
        <a:p>
          <a:endParaRPr lang="en-IE" sz="1200">
            <a:latin typeface="Verdana" panose="020B0604030504040204" pitchFamily="34" charset="0"/>
            <a:ea typeface="Verdana" panose="020B0604030504040204" pitchFamily="34" charset="0"/>
          </a:endParaRPr>
        </a:p>
      </dgm:t>
    </dgm:pt>
    <dgm:pt modelId="{8CA0A98B-FA1D-4059-865D-69295D42D48F}" type="sibTrans" cxnId="{161320DD-2E97-43D5-8563-D1CCC99C6DF3}">
      <dgm:prSet/>
      <dgm:spPr/>
      <dgm:t>
        <a:bodyPr/>
        <a:lstStyle/>
        <a:p>
          <a:endParaRPr lang="en-IE" sz="1200">
            <a:latin typeface="Verdana" panose="020B0604030504040204" pitchFamily="34" charset="0"/>
            <a:ea typeface="Verdana" panose="020B0604030504040204" pitchFamily="34" charset="0"/>
          </a:endParaRPr>
        </a:p>
      </dgm:t>
    </dgm:pt>
    <dgm:pt modelId="{48CDCABB-F271-4F01-860B-4E6BC67CDC5D}">
      <dgm:prSet phldrT="[Text]" custT="1"/>
      <dgm:spPr/>
      <dgm:t>
        <a:bodyPr/>
        <a:lstStyle/>
        <a:p>
          <a:r>
            <a:rPr lang="en-IE" sz="1200" b="1">
              <a:latin typeface="Verdana" panose="020B0604030504040204" pitchFamily="34" charset="0"/>
              <a:ea typeface="Verdana" panose="020B0604030504040204" pitchFamily="34" charset="0"/>
            </a:rPr>
            <a:t>Strand 2</a:t>
          </a:r>
        </a:p>
      </dgm:t>
    </dgm:pt>
    <dgm:pt modelId="{3CEE108F-D08F-4969-9346-6BFABFBD498F}" type="parTrans" cxnId="{5DCB50EB-2B0C-45E2-9255-E2729CE29CD4}">
      <dgm:prSet/>
      <dgm:spPr/>
      <dgm:t>
        <a:bodyPr/>
        <a:lstStyle/>
        <a:p>
          <a:endParaRPr lang="en-IE" sz="1200">
            <a:latin typeface="Verdana" panose="020B0604030504040204" pitchFamily="34" charset="0"/>
            <a:ea typeface="Verdana" panose="020B0604030504040204" pitchFamily="34" charset="0"/>
          </a:endParaRPr>
        </a:p>
      </dgm:t>
    </dgm:pt>
    <dgm:pt modelId="{96A50544-C3EA-49E4-B92F-A5FF9F64F0A7}" type="sibTrans" cxnId="{5DCB50EB-2B0C-45E2-9255-E2729CE29CD4}">
      <dgm:prSet/>
      <dgm:spPr/>
      <dgm:t>
        <a:bodyPr/>
        <a:lstStyle/>
        <a:p>
          <a:endParaRPr lang="en-IE" sz="1200">
            <a:latin typeface="Verdana" panose="020B0604030504040204" pitchFamily="34" charset="0"/>
            <a:ea typeface="Verdana" panose="020B0604030504040204" pitchFamily="34" charset="0"/>
          </a:endParaRPr>
        </a:p>
      </dgm:t>
    </dgm:pt>
    <dgm:pt modelId="{35C76B6E-637D-402C-B9AF-F6B6C14118FB}">
      <dgm:prSet phldrT="[Text]" custT="1"/>
      <dgm:spPr/>
      <dgm:t>
        <a:bodyPr/>
        <a:lstStyle/>
        <a:p>
          <a:r>
            <a:rPr lang="en-IE" sz="1200">
              <a:latin typeface="Verdana" panose="020B0604030504040204" pitchFamily="34" charset="0"/>
              <a:ea typeface="Verdana" panose="020B0604030504040204" pitchFamily="34" charset="0"/>
            </a:rPr>
            <a:t>Qualitative Analysis: Persons in wardship or recently discharged from wardship and/or committees </a:t>
          </a:r>
        </a:p>
      </dgm:t>
    </dgm:pt>
    <dgm:pt modelId="{731ECFEB-E06B-4579-9616-B2184A594C73}" type="parTrans" cxnId="{6FA571C6-ADD6-47FA-A282-E7871EA795FD}">
      <dgm:prSet/>
      <dgm:spPr/>
      <dgm:t>
        <a:bodyPr/>
        <a:lstStyle/>
        <a:p>
          <a:endParaRPr lang="en-IE" sz="1200">
            <a:latin typeface="Verdana" panose="020B0604030504040204" pitchFamily="34" charset="0"/>
            <a:ea typeface="Verdana" panose="020B0604030504040204" pitchFamily="34" charset="0"/>
          </a:endParaRPr>
        </a:p>
      </dgm:t>
    </dgm:pt>
    <dgm:pt modelId="{9F9A6B9C-5E24-4D82-9806-6F97FF0E953F}" type="sibTrans" cxnId="{6FA571C6-ADD6-47FA-A282-E7871EA795FD}">
      <dgm:prSet/>
      <dgm:spPr/>
      <dgm:t>
        <a:bodyPr/>
        <a:lstStyle/>
        <a:p>
          <a:endParaRPr lang="en-IE" sz="1200">
            <a:latin typeface="Verdana" panose="020B0604030504040204" pitchFamily="34" charset="0"/>
            <a:ea typeface="Verdana" panose="020B0604030504040204" pitchFamily="34" charset="0"/>
          </a:endParaRPr>
        </a:p>
      </dgm:t>
    </dgm:pt>
    <dgm:pt modelId="{C6F1E4BF-8863-4896-BC3C-2B79309F93F4}">
      <dgm:prSet phldrT="[Text]" custT="1"/>
      <dgm:spPr/>
      <dgm:t>
        <a:bodyPr/>
        <a:lstStyle/>
        <a:p>
          <a:r>
            <a:rPr lang="en-IE" sz="1200" b="1">
              <a:latin typeface="Verdana" panose="020B0604030504040204" pitchFamily="34" charset="0"/>
              <a:ea typeface="Verdana" panose="020B0604030504040204" pitchFamily="34" charset="0"/>
            </a:rPr>
            <a:t>Strand 3</a:t>
          </a:r>
        </a:p>
      </dgm:t>
    </dgm:pt>
    <dgm:pt modelId="{CB8BAA9F-47A6-4E97-90BB-70660C82378E}" type="parTrans" cxnId="{4880E39C-B9EA-46D4-B708-7A5A98C33197}">
      <dgm:prSet/>
      <dgm:spPr/>
      <dgm:t>
        <a:bodyPr/>
        <a:lstStyle/>
        <a:p>
          <a:endParaRPr lang="en-IE" sz="1200">
            <a:latin typeface="Verdana" panose="020B0604030504040204" pitchFamily="34" charset="0"/>
            <a:ea typeface="Verdana" panose="020B0604030504040204" pitchFamily="34" charset="0"/>
          </a:endParaRPr>
        </a:p>
      </dgm:t>
    </dgm:pt>
    <dgm:pt modelId="{A0332044-1BEC-489E-B244-178C496DFC00}" type="sibTrans" cxnId="{4880E39C-B9EA-46D4-B708-7A5A98C33197}">
      <dgm:prSet/>
      <dgm:spPr/>
      <dgm:t>
        <a:bodyPr/>
        <a:lstStyle/>
        <a:p>
          <a:endParaRPr lang="en-IE" sz="1200">
            <a:latin typeface="Verdana" panose="020B0604030504040204" pitchFamily="34" charset="0"/>
            <a:ea typeface="Verdana" panose="020B0604030504040204" pitchFamily="34" charset="0"/>
          </a:endParaRPr>
        </a:p>
      </dgm:t>
    </dgm:pt>
    <dgm:pt modelId="{81ECAA84-25D3-4E5B-BBE7-A83513ECDBF5}">
      <dgm:prSet phldrT="[Text]" custT="1"/>
      <dgm:spPr/>
      <dgm:t>
        <a:bodyPr/>
        <a:lstStyle/>
        <a:p>
          <a:r>
            <a:rPr lang="en-IE" sz="1200">
              <a:latin typeface="Verdana" panose="020B0604030504040204" pitchFamily="34" charset="0"/>
              <a:ea typeface="Verdana" panose="020B0604030504040204" pitchFamily="34" charset="0"/>
            </a:rPr>
            <a:t>Qualitative Analysis: Key Informants</a:t>
          </a:r>
        </a:p>
      </dgm:t>
    </dgm:pt>
    <dgm:pt modelId="{D4D85CAA-22E8-4C1D-B436-3D9FDE563716}" type="parTrans" cxnId="{5A70DF48-5A08-4F8A-B8B8-B78CFC13D482}">
      <dgm:prSet/>
      <dgm:spPr/>
      <dgm:t>
        <a:bodyPr/>
        <a:lstStyle/>
        <a:p>
          <a:endParaRPr lang="en-IE" sz="1200">
            <a:latin typeface="Verdana" panose="020B0604030504040204" pitchFamily="34" charset="0"/>
            <a:ea typeface="Verdana" panose="020B0604030504040204" pitchFamily="34" charset="0"/>
          </a:endParaRPr>
        </a:p>
      </dgm:t>
    </dgm:pt>
    <dgm:pt modelId="{A24CB3FC-0B64-4825-A3A9-95340132C61F}" type="sibTrans" cxnId="{5A70DF48-5A08-4F8A-B8B8-B78CFC13D482}">
      <dgm:prSet/>
      <dgm:spPr/>
      <dgm:t>
        <a:bodyPr/>
        <a:lstStyle/>
        <a:p>
          <a:endParaRPr lang="en-IE" sz="1200">
            <a:latin typeface="Verdana" panose="020B0604030504040204" pitchFamily="34" charset="0"/>
            <a:ea typeface="Verdana" panose="020B0604030504040204" pitchFamily="34" charset="0"/>
          </a:endParaRPr>
        </a:p>
      </dgm:t>
    </dgm:pt>
    <dgm:pt modelId="{91505EE3-84A6-4246-9497-F1F6DB72C621}">
      <dgm:prSet phldrT="[Text]" custT="1"/>
      <dgm:spPr/>
      <dgm:t>
        <a:bodyPr/>
        <a:lstStyle/>
        <a:p>
          <a:r>
            <a:rPr lang="en-IE" sz="1200" b="1">
              <a:latin typeface="Verdana" panose="020B0604030504040204" pitchFamily="34" charset="0"/>
              <a:ea typeface="Verdana" panose="020B0604030504040204" pitchFamily="34" charset="0"/>
            </a:rPr>
            <a:t>Strand 4</a:t>
          </a:r>
        </a:p>
      </dgm:t>
    </dgm:pt>
    <dgm:pt modelId="{A95682AB-6AD4-44DE-99F9-28F2B5EDDC28}" type="parTrans" cxnId="{29C2076F-A20A-4536-BDDB-F4AC6E141302}">
      <dgm:prSet/>
      <dgm:spPr/>
      <dgm:t>
        <a:bodyPr/>
        <a:lstStyle/>
        <a:p>
          <a:endParaRPr lang="en-IE" sz="1200">
            <a:latin typeface="Verdana" panose="020B0604030504040204" pitchFamily="34" charset="0"/>
            <a:ea typeface="Verdana" panose="020B0604030504040204" pitchFamily="34" charset="0"/>
          </a:endParaRPr>
        </a:p>
      </dgm:t>
    </dgm:pt>
    <dgm:pt modelId="{239E13A7-FAC5-4810-806A-803F9AAD639A}" type="sibTrans" cxnId="{29C2076F-A20A-4536-BDDB-F4AC6E141302}">
      <dgm:prSet/>
      <dgm:spPr/>
      <dgm:t>
        <a:bodyPr/>
        <a:lstStyle/>
        <a:p>
          <a:endParaRPr lang="en-IE" sz="1200">
            <a:latin typeface="Verdana" panose="020B0604030504040204" pitchFamily="34" charset="0"/>
            <a:ea typeface="Verdana" panose="020B0604030504040204" pitchFamily="34" charset="0"/>
          </a:endParaRPr>
        </a:p>
      </dgm:t>
    </dgm:pt>
    <dgm:pt modelId="{2BAA94A3-6A5F-45D6-B03D-62B75203213A}">
      <dgm:prSet custT="1"/>
      <dgm:spPr/>
      <dgm:t>
        <a:bodyPr/>
        <a:lstStyle/>
        <a:p>
          <a:r>
            <a:rPr lang="en-IE" sz="1200">
              <a:latin typeface="Verdana" panose="020B0604030504040204" pitchFamily="34" charset="0"/>
              <a:ea typeface="Verdana" panose="020B0604030504040204" pitchFamily="34" charset="0"/>
            </a:rPr>
            <a:t>Qualitative Analysis: Discharge hearings observations </a:t>
          </a:r>
        </a:p>
      </dgm:t>
    </dgm:pt>
    <dgm:pt modelId="{F5FBBF67-1FDE-45FD-95F4-44B4090785C2}" type="parTrans" cxnId="{B9476E35-E6BC-4ADA-AF21-7CAF0734A8EF}">
      <dgm:prSet/>
      <dgm:spPr/>
      <dgm:t>
        <a:bodyPr/>
        <a:lstStyle/>
        <a:p>
          <a:endParaRPr lang="en-IE" sz="1200">
            <a:latin typeface="Verdana" panose="020B0604030504040204" pitchFamily="34" charset="0"/>
            <a:ea typeface="Verdana" panose="020B0604030504040204" pitchFamily="34" charset="0"/>
          </a:endParaRPr>
        </a:p>
      </dgm:t>
    </dgm:pt>
    <dgm:pt modelId="{10267870-4BFA-4C73-BBEB-B82A04C29606}" type="sibTrans" cxnId="{B9476E35-E6BC-4ADA-AF21-7CAF0734A8EF}">
      <dgm:prSet/>
      <dgm:spPr/>
      <dgm:t>
        <a:bodyPr/>
        <a:lstStyle/>
        <a:p>
          <a:endParaRPr lang="en-IE" sz="1200">
            <a:latin typeface="Verdana" panose="020B0604030504040204" pitchFamily="34" charset="0"/>
            <a:ea typeface="Verdana" panose="020B0604030504040204" pitchFamily="34" charset="0"/>
          </a:endParaRPr>
        </a:p>
      </dgm:t>
    </dgm:pt>
    <dgm:pt modelId="{479CCBE0-3D3F-4088-BA68-B349768102E7}" type="pres">
      <dgm:prSet presAssocID="{2738B6DC-01D5-428D-A75E-93ADDC27BD83}" presName="linearFlow" presStyleCnt="0">
        <dgm:presLayoutVars>
          <dgm:dir/>
          <dgm:animLvl val="lvl"/>
          <dgm:resizeHandles val="exact"/>
        </dgm:presLayoutVars>
      </dgm:prSet>
      <dgm:spPr/>
    </dgm:pt>
    <dgm:pt modelId="{C18B938D-6299-4F16-A559-868C2D2CDBF3}" type="pres">
      <dgm:prSet presAssocID="{C7059CDA-F495-4C21-A6D6-5A02FF9CBE24}" presName="composite" presStyleCnt="0"/>
      <dgm:spPr/>
    </dgm:pt>
    <dgm:pt modelId="{B8765825-0EA4-41A3-BD05-1573FB747161}" type="pres">
      <dgm:prSet presAssocID="{C7059CDA-F495-4C21-A6D6-5A02FF9CBE24}" presName="parentText" presStyleLbl="alignNode1" presStyleIdx="0" presStyleCnt="4">
        <dgm:presLayoutVars>
          <dgm:chMax val="1"/>
          <dgm:bulletEnabled val="1"/>
        </dgm:presLayoutVars>
      </dgm:prSet>
      <dgm:spPr/>
    </dgm:pt>
    <dgm:pt modelId="{AD8C625A-BB7F-47A5-9582-EAB3A9DBA75A}" type="pres">
      <dgm:prSet presAssocID="{C7059CDA-F495-4C21-A6D6-5A02FF9CBE24}" presName="descendantText" presStyleLbl="alignAcc1" presStyleIdx="0" presStyleCnt="4">
        <dgm:presLayoutVars>
          <dgm:bulletEnabled val="1"/>
        </dgm:presLayoutVars>
      </dgm:prSet>
      <dgm:spPr/>
    </dgm:pt>
    <dgm:pt modelId="{80A61FA4-11C9-4267-9476-7A58A7581B69}" type="pres">
      <dgm:prSet presAssocID="{FC1DF493-6A61-4B02-BE54-8A1869A76376}" presName="sp" presStyleCnt="0"/>
      <dgm:spPr/>
    </dgm:pt>
    <dgm:pt modelId="{10558774-C177-457A-8F0B-CF9C932D4AD1}" type="pres">
      <dgm:prSet presAssocID="{48CDCABB-F271-4F01-860B-4E6BC67CDC5D}" presName="composite" presStyleCnt="0"/>
      <dgm:spPr/>
    </dgm:pt>
    <dgm:pt modelId="{C000FF09-18A5-43C1-9AE1-1763E24E4878}" type="pres">
      <dgm:prSet presAssocID="{48CDCABB-F271-4F01-860B-4E6BC67CDC5D}" presName="parentText" presStyleLbl="alignNode1" presStyleIdx="1" presStyleCnt="4">
        <dgm:presLayoutVars>
          <dgm:chMax val="1"/>
          <dgm:bulletEnabled val="1"/>
        </dgm:presLayoutVars>
      </dgm:prSet>
      <dgm:spPr/>
    </dgm:pt>
    <dgm:pt modelId="{769DA5A0-1972-4378-89C9-71A851954690}" type="pres">
      <dgm:prSet presAssocID="{48CDCABB-F271-4F01-860B-4E6BC67CDC5D}" presName="descendantText" presStyleLbl="alignAcc1" presStyleIdx="1" presStyleCnt="4">
        <dgm:presLayoutVars>
          <dgm:bulletEnabled val="1"/>
        </dgm:presLayoutVars>
      </dgm:prSet>
      <dgm:spPr/>
    </dgm:pt>
    <dgm:pt modelId="{61941071-E088-4A41-96E1-2CA7B2AAF44E}" type="pres">
      <dgm:prSet presAssocID="{96A50544-C3EA-49E4-B92F-A5FF9F64F0A7}" presName="sp" presStyleCnt="0"/>
      <dgm:spPr/>
    </dgm:pt>
    <dgm:pt modelId="{F34E79DF-C383-4689-AC31-0AA965B2F219}" type="pres">
      <dgm:prSet presAssocID="{C6F1E4BF-8863-4896-BC3C-2B79309F93F4}" presName="composite" presStyleCnt="0"/>
      <dgm:spPr/>
    </dgm:pt>
    <dgm:pt modelId="{7B77D6CA-CDCB-4091-955F-7307C0DD108B}" type="pres">
      <dgm:prSet presAssocID="{C6F1E4BF-8863-4896-BC3C-2B79309F93F4}" presName="parentText" presStyleLbl="alignNode1" presStyleIdx="2" presStyleCnt="4">
        <dgm:presLayoutVars>
          <dgm:chMax val="1"/>
          <dgm:bulletEnabled val="1"/>
        </dgm:presLayoutVars>
      </dgm:prSet>
      <dgm:spPr/>
    </dgm:pt>
    <dgm:pt modelId="{4EB1DDB2-49C5-48BE-BD3C-4D70BFFF6D95}" type="pres">
      <dgm:prSet presAssocID="{C6F1E4BF-8863-4896-BC3C-2B79309F93F4}" presName="descendantText" presStyleLbl="alignAcc1" presStyleIdx="2" presStyleCnt="4">
        <dgm:presLayoutVars>
          <dgm:bulletEnabled val="1"/>
        </dgm:presLayoutVars>
      </dgm:prSet>
      <dgm:spPr/>
    </dgm:pt>
    <dgm:pt modelId="{6E167DF0-D3F3-4A45-92E0-B3546B8F6ED4}" type="pres">
      <dgm:prSet presAssocID="{A0332044-1BEC-489E-B244-178C496DFC00}" presName="sp" presStyleCnt="0"/>
      <dgm:spPr/>
    </dgm:pt>
    <dgm:pt modelId="{99E236E0-2199-4973-A323-6FA5B36CB768}" type="pres">
      <dgm:prSet presAssocID="{91505EE3-84A6-4246-9497-F1F6DB72C621}" presName="composite" presStyleCnt="0"/>
      <dgm:spPr/>
    </dgm:pt>
    <dgm:pt modelId="{18870525-8023-491E-9C84-9AF1AEABF33F}" type="pres">
      <dgm:prSet presAssocID="{91505EE3-84A6-4246-9497-F1F6DB72C621}" presName="parentText" presStyleLbl="alignNode1" presStyleIdx="3" presStyleCnt="4">
        <dgm:presLayoutVars>
          <dgm:chMax val="1"/>
          <dgm:bulletEnabled val="1"/>
        </dgm:presLayoutVars>
      </dgm:prSet>
      <dgm:spPr/>
    </dgm:pt>
    <dgm:pt modelId="{E8E98346-2E86-4740-B2FF-D3DD47260D01}" type="pres">
      <dgm:prSet presAssocID="{91505EE3-84A6-4246-9497-F1F6DB72C621}" presName="descendantText" presStyleLbl="alignAcc1" presStyleIdx="3" presStyleCnt="4">
        <dgm:presLayoutVars>
          <dgm:bulletEnabled val="1"/>
        </dgm:presLayoutVars>
      </dgm:prSet>
      <dgm:spPr/>
    </dgm:pt>
  </dgm:ptLst>
  <dgm:cxnLst>
    <dgm:cxn modelId="{AFB80F00-1310-49B5-B19D-8D3ED0AE7EF2}" type="presOf" srcId="{48CDCABB-F271-4F01-860B-4E6BC67CDC5D}" destId="{C000FF09-18A5-43C1-9AE1-1763E24E4878}" srcOrd="0" destOrd="0" presId="urn:microsoft.com/office/officeart/2005/8/layout/chevron2"/>
    <dgm:cxn modelId="{AD892203-4ED5-467D-87FA-02A140AEF0C6}" type="presOf" srcId="{81ECAA84-25D3-4E5B-BBE7-A83513ECDBF5}" destId="{4EB1DDB2-49C5-48BE-BD3C-4D70BFFF6D95}" srcOrd="0" destOrd="0" presId="urn:microsoft.com/office/officeart/2005/8/layout/chevron2"/>
    <dgm:cxn modelId="{8EBB9D03-AEF8-49B7-A716-C2726C0EC017}" type="presOf" srcId="{2738B6DC-01D5-428D-A75E-93ADDC27BD83}" destId="{479CCBE0-3D3F-4088-BA68-B349768102E7}" srcOrd="0" destOrd="0" presId="urn:microsoft.com/office/officeart/2005/8/layout/chevron2"/>
    <dgm:cxn modelId="{B9476E35-E6BC-4ADA-AF21-7CAF0734A8EF}" srcId="{91505EE3-84A6-4246-9497-F1F6DB72C621}" destId="{2BAA94A3-6A5F-45D6-B03D-62B75203213A}" srcOrd="0" destOrd="0" parTransId="{F5FBBF67-1FDE-45FD-95F4-44B4090785C2}" sibTransId="{10267870-4BFA-4C73-BBEB-B82A04C29606}"/>
    <dgm:cxn modelId="{5A70DF48-5A08-4F8A-B8B8-B78CFC13D482}" srcId="{C6F1E4BF-8863-4896-BC3C-2B79309F93F4}" destId="{81ECAA84-25D3-4E5B-BBE7-A83513ECDBF5}" srcOrd="0" destOrd="0" parTransId="{D4D85CAA-22E8-4C1D-B436-3D9FDE563716}" sibTransId="{A24CB3FC-0B64-4825-A3A9-95340132C61F}"/>
    <dgm:cxn modelId="{29C2076F-A20A-4536-BDDB-F4AC6E141302}" srcId="{2738B6DC-01D5-428D-A75E-93ADDC27BD83}" destId="{91505EE3-84A6-4246-9497-F1F6DB72C621}" srcOrd="3" destOrd="0" parTransId="{A95682AB-6AD4-44DE-99F9-28F2B5EDDC28}" sibTransId="{239E13A7-FAC5-4810-806A-803F9AAD639A}"/>
    <dgm:cxn modelId="{FABAFC4F-FEAA-4EF3-B019-F30165215AC9}" type="presOf" srcId="{35C76B6E-637D-402C-B9AF-F6B6C14118FB}" destId="{769DA5A0-1972-4378-89C9-71A851954690}" srcOrd="0" destOrd="0" presId="urn:microsoft.com/office/officeart/2005/8/layout/chevron2"/>
    <dgm:cxn modelId="{6CDC4E75-51D9-4093-83A4-8D7E60A155E4}" type="presOf" srcId="{C7059CDA-F495-4C21-A6D6-5A02FF9CBE24}" destId="{B8765825-0EA4-41A3-BD05-1573FB747161}" srcOrd="0" destOrd="0" presId="urn:microsoft.com/office/officeart/2005/8/layout/chevron2"/>
    <dgm:cxn modelId="{01485A76-0CB6-4E02-8662-32AE4561797C}" type="presOf" srcId="{2BAA94A3-6A5F-45D6-B03D-62B75203213A}" destId="{E8E98346-2E86-4740-B2FF-D3DD47260D01}" srcOrd="0" destOrd="0" presId="urn:microsoft.com/office/officeart/2005/8/layout/chevron2"/>
    <dgm:cxn modelId="{F397A95A-2636-4C8F-B80B-834C66D32C34}" srcId="{2738B6DC-01D5-428D-A75E-93ADDC27BD83}" destId="{C7059CDA-F495-4C21-A6D6-5A02FF9CBE24}" srcOrd="0" destOrd="0" parTransId="{5A9BD840-44DB-4B12-9004-4039E7B3E060}" sibTransId="{FC1DF493-6A61-4B02-BE54-8A1869A76376}"/>
    <dgm:cxn modelId="{8A628890-7512-45C5-85B3-BA5915CC3AAC}" type="presOf" srcId="{8F395A42-BE7F-4293-9AFB-0C8142FCE294}" destId="{AD8C625A-BB7F-47A5-9582-EAB3A9DBA75A}" srcOrd="0" destOrd="0" presId="urn:microsoft.com/office/officeart/2005/8/layout/chevron2"/>
    <dgm:cxn modelId="{4880E39C-B9EA-46D4-B708-7A5A98C33197}" srcId="{2738B6DC-01D5-428D-A75E-93ADDC27BD83}" destId="{C6F1E4BF-8863-4896-BC3C-2B79309F93F4}" srcOrd="2" destOrd="0" parTransId="{CB8BAA9F-47A6-4E97-90BB-70660C82378E}" sibTransId="{A0332044-1BEC-489E-B244-178C496DFC00}"/>
    <dgm:cxn modelId="{B9A0BC9F-1C49-4CF7-93BA-F64D93FBD078}" type="presOf" srcId="{91505EE3-84A6-4246-9497-F1F6DB72C621}" destId="{18870525-8023-491E-9C84-9AF1AEABF33F}" srcOrd="0" destOrd="0" presId="urn:microsoft.com/office/officeart/2005/8/layout/chevron2"/>
    <dgm:cxn modelId="{6FA571C6-ADD6-47FA-A282-E7871EA795FD}" srcId="{48CDCABB-F271-4F01-860B-4E6BC67CDC5D}" destId="{35C76B6E-637D-402C-B9AF-F6B6C14118FB}" srcOrd="0" destOrd="0" parTransId="{731ECFEB-E06B-4579-9616-B2184A594C73}" sibTransId="{9F9A6B9C-5E24-4D82-9806-6F97FF0E953F}"/>
    <dgm:cxn modelId="{C0EBBCD1-2059-4F5B-B611-9002BCFEDFEC}" type="presOf" srcId="{C6F1E4BF-8863-4896-BC3C-2B79309F93F4}" destId="{7B77D6CA-CDCB-4091-955F-7307C0DD108B}" srcOrd="0" destOrd="0" presId="urn:microsoft.com/office/officeart/2005/8/layout/chevron2"/>
    <dgm:cxn modelId="{161320DD-2E97-43D5-8563-D1CCC99C6DF3}" srcId="{C7059CDA-F495-4C21-A6D6-5A02FF9CBE24}" destId="{8F395A42-BE7F-4293-9AFB-0C8142FCE294}" srcOrd="0" destOrd="0" parTransId="{D5D1533C-382D-4055-A580-BF5BD5DC94C1}" sibTransId="{8CA0A98B-FA1D-4059-865D-69295D42D48F}"/>
    <dgm:cxn modelId="{5DCB50EB-2B0C-45E2-9255-E2729CE29CD4}" srcId="{2738B6DC-01D5-428D-A75E-93ADDC27BD83}" destId="{48CDCABB-F271-4F01-860B-4E6BC67CDC5D}" srcOrd="1" destOrd="0" parTransId="{3CEE108F-D08F-4969-9346-6BFABFBD498F}" sibTransId="{96A50544-C3EA-49E4-B92F-A5FF9F64F0A7}"/>
    <dgm:cxn modelId="{C7F6119D-8AE6-4649-AF56-748E475EDA8E}" type="presParOf" srcId="{479CCBE0-3D3F-4088-BA68-B349768102E7}" destId="{C18B938D-6299-4F16-A559-868C2D2CDBF3}" srcOrd="0" destOrd="0" presId="urn:microsoft.com/office/officeart/2005/8/layout/chevron2"/>
    <dgm:cxn modelId="{1003826A-6503-48E0-B257-F63590240B56}" type="presParOf" srcId="{C18B938D-6299-4F16-A559-868C2D2CDBF3}" destId="{B8765825-0EA4-41A3-BD05-1573FB747161}" srcOrd="0" destOrd="0" presId="urn:microsoft.com/office/officeart/2005/8/layout/chevron2"/>
    <dgm:cxn modelId="{B315E123-E74E-4911-842E-89AF2CD03CE6}" type="presParOf" srcId="{C18B938D-6299-4F16-A559-868C2D2CDBF3}" destId="{AD8C625A-BB7F-47A5-9582-EAB3A9DBA75A}" srcOrd="1" destOrd="0" presId="urn:microsoft.com/office/officeart/2005/8/layout/chevron2"/>
    <dgm:cxn modelId="{00DF8BE3-1FB8-42F6-A17D-60BEE87B1C84}" type="presParOf" srcId="{479CCBE0-3D3F-4088-BA68-B349768102E7}" destId="{80A61FA4-11C9-4267-9476-7A58A7581B69}" srcOrd="1" destOrd="0" presId="urn:microsoft.com/office/officeart/2005/8/layout/chevron2"/>
    <dgm:cxn modelId="{C4389F1E-61DC-4374-A7DA-72C5DF636F28}" type="presParOf" srcId="{479CCBE0-3D3F-4088-BA68-B349768102E7}" destId="{10558774-C177-457A-8F0B-CF9C932D4AD1}" srcOrd="2" destOrd="0" presId="urn:microsoft.com/office/officeart/2005/8/layout/chevron2"/>
    <dgm:cxn modelId="{336D51E9-6A42-41FC-827E-2BB97E18824D}" type="presParOf" srcId="{10558774-C177-457A-8F0B-CF9C932D4AD1}" destId="{C000FF09-18A5-43C1-9AE1-1763E24E4878}" srcOrd="0" destOrd="0" presId="urn:microsoft.com/office/officeart/2005/8/layout/chevron2"/>
    <dgm:cxn modelId="{15BCFC82-9AFE-4767-AFE4-558B9A8796B5}" type="presParOf" srcId="{10558774-C177-457A-8F0B-CF9C932D4AD1}" destId="{769DA5A0-1972-4378-89C9-71A851954690}" srcOrd="1" destOrd="0" presId="urn:microsoft.com/office/officeart/2005/8/layout/chevron2"/>
    <dgm:cxn modelId="{A143C881-6D1F-45B8-AF2B-88A6D8255BA8}" type="presParOf" srcId="{479CCBE0-3D3F-4088-BA68-B349768102E7}" destId="{61941071-E088-4A41-96E1-2CA7B2AAF44E}" srcOrd="3" destOrd="0" presId="urn:microsoft.com/office/officeart/2005/8/layout/chevron2"/>
    <dgm:cxn modelId="{ED4B5889-EC9E-4750-8114-48D5CA5AE9B8}" type="presParOf" srcId="{479CCBE0-3D3F-4088-BA68-B349768102E7}" destId="{F34E79DF-C383-4689-AC31-0AA965B2F219}" srcOrd="4" destOrd="0" presId="urn:microsoft.com/office/officeart/2005/8/layout/chevron2"/>
    <dgm:cxn modelId="{3AD92DE0-16EB-40F8-9306-03B55A3CB803}" type="presParOf" srcId="{F34E79DF-C383-4689-AC31-0AA965B2F219}" destId="{7B77D6CA-CDCB-4091-955F-7307C0DD108B}" srcOrd="0" destOrd="0" presId="urn:microsoft.com/office/officeart/2005/8/layout/chevron2"/>
    <dgm:cxn modelId="{CCD4E115-C238-40E9-AD0F-7E66BE41BC24}" type="presParOf" srcId="{F34E79DF-C383-4689-AC31-0AA965B2F219}" destId="{4EB1DDB2-49C5-48BE-BD3C-4D70BFFF6D95}" srcOrd="1" destOrd="0" presId="urn:microsoft.com/office/officeart/2005/8/layout/chevron2"/>
    <dgm:cxn modelId="{8D6CEA77-E141-409E-836A-D0503BC3C54C}" type="presParOf" srcId="{479CCBE0-3D3F-4088-BA68-B349768102E7}" destId="{6E167DF0-D3F3-4A45-92E0-B3546B8F6ED4}" srcOrd="5" destOrd="0" presId="urn:microsoft.com/office/officeart/2005/8/layout/chevron2"/>
    <dgm:cxn modelId="{6268118C-289D-44B9-A310-4947993181DA}" type="presParOf" srcId="{479CCBE0-3D3F-4088-BA68-B349768102E7}" destId="{99E236E0-2199-4973-A323-6FA5B36CB768}" srcOrd="6" destOrd="0" presId="urn:microsoft.com/office/officeart/2005/8/layout/chevron2"/>
    <dgm:cxn modelId="{EE585F06-4F8E-42C9-8230-E61B783E6619}" type="presParOf" srcId="{99E236E0-2199-4973-A323-6FA5B36CB768}" destId="{18870525-8023-491E-9C84-9AF1AEABF33F}" srcOrd="0" destOrd="0" presId="urn:microsoft.com/office/officeart/2005/8/layout/chevron2"/>
    <dgm:cxn modelId="{E06892BD-45BB-4FB1-9824-3485983714A2}" type="presParOf" srcId="{99E236E0-2199-4973-A323-6FA5B36CB768}" destId="{E8E98346-2E86-4740-B2FF-D3DD47260D01}" srcOrd="1" destOrd="0" presId="urn:microsoft.com/office/officeart/2005/8/layout/chevron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765825-0EA4-41A3-BD05-1573FB747161}">
      <dsp:nvSpPr>
        <dsp:cNvPr id="0" name=""/>
        <dsp:cNvSpPr/>
      </dsp:nvSpPr>
      <dsp:spPr>
        <a:xfrm rot="5400000">
          <a:off x="-136992" y="139921"/>
          <a:ext cx="913284" cy="639298"/>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IE" sz="1200" b="1" kern="1200">
              <a:latin typeface="Verdana" panose="020B0604030504040204" pitchFamily="34" charset="0"/>
              <a:ea typeface="Verdana" panose="020B0604030504040204" pitchFamily="34" charset="0"/>
            </a:rPr>
            <a:t>Strand 1</a:t>
          </a:r>
        </a:p>
      </dsp:txBody>
      <dsp:txXfrm rot="-5400000">
        <a:off x="1" y="322577"/>
        <a:ext cx="639298" cy="273986"/>
      </dsp:txXfrm>
    </dsp:sp>
    <dsp:sp modelId="{AD8C625A-BB7F-47A5-9582-EAB3A9DBA75A}">
      <dsp:nvSpPr>
        <dsp:cNvPr id="0" name=""/>
        <dsp:cNvSpPr/>
      </dsp:nvSpPr>
      <dsp:spPr>
        <a:xfrm rot="5400000">
          <a:off x="2689676" y="-2047448"/>
          <a:ext cx="593946" cy="4694701"/>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IE" sz="1200" kern="1200">
              <a:latin typeface="Verdana" panose="020B0604030504040204" pitchFamily="34" charset="0"/>
              <a:ea typeface="Verdana" panose="020B0604030504040204" pitchFamily="34" charset="0"/>
            </a:rPr>
            <a:t>Secondary Analysis: Office of Wards of Court Data</a:t>
          </a:r>
        </a:p>
      </dsp:txBody>
      <dsp:txXfrm rot="-5400000">
        <a:off x="639299" y="31923"/>
        <a:ext cx="4665707" cy="535958"/>
      </dsp:txXfrm>
    </dsp:sp>
    <dsp:sp modelId="{C000FF09-18A5-43C1-9AE1-1763E24E4878}">
      <dsp:nvSpPr>
        <dsp:cNvPr id="0" name=""/>
        <dsp:cNvSpPr/>
      </dsp:nvSpPr>
      <dsp:spPr>
        <a:xfrm rot="5400000">
          <a:off x="-136992" y="900340"/>
          <a:ext cx="913284" cy="639298"/>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IE" sz="1200" b="1" kern="1200">
              <a:latin typeface="Verdana" panose="020B0604030504040204" pitchFamily="34" charset="0"/>
              <a:ea typeface="Verdana" panose="020B0604030504040204" pitchFamily="34" charset="0"/>
            </a:rPr>
            <a:t>Strand 2</a:t>
          </a:r>
        </a:p>
      </dsp:txBody>
      <dsp:txXfrm rot="-5400000">
        <a:off x="1" y="1082996"/>
        <a:ext cx="639298" cy="273986"/>
      </dsp:txXfrm>
    </dsp:sp>
    <dsp:sp modelId="{769DA5A0-1972-4378-89C9-71A851954690}">
      <dsp:nvSpPr>
        <dsp:cNvPr id="0" name=""/>
        <dsp:cNvSpPr/>
      </dsp:nvSpPr>
      <dsp:spPr>
        <a:xfrm rot="5400000">
          <a:off x="2689832" y="-1287184"/>
          <a:ext cx="593634" cy="4694701"/>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IE" sz="1200" kern="1200">
              <a:latin typeface="Verdana" panose="020B0604030504040204" pitchFamily="34" charset="0"/>
              <a:ea typeface="Verdana" panose="020B0604030504040204" pitchFamily="34" charset="0"/>
            </a:rPr>
            <a:t>Qualitative Analysis: Persons in wardship or recently discharged from wardship and/or committees </a:t>
          </a:r>
        </a:p>
      </dsp:txBody>
      <dsp:txXfrm rot="-5400000">
        <a:off x="639299" y="792328"/>
        <a:ext cx="4665722" cy="535676"/>
      </dsp:txXfrm>
    </dsp:sp>
    <dsp:sp modelId="{7B77D6CA-CDCB-4091-955F-7307C0DD108B}">
      <dsp:nvSpPr>
        <dsp:cNvPr id="0" name=""/>
        <dsp:cNvSpPr/>
      </dsp:nvSpPr>
      <dsp:spPr>
        <a:xfrm rot="5400000">
          <a:off x="-136992" y="1660760"/>
          <a:ext cx="913284" cy="639298"/>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IE" sz="1200" b="1" kern="1200">
              <a:latin typeface="Verdana" panose="020B0604030504040204" pitchFamily="34" charset="0"/>
              <a:ea typeface="Verdana" panose="020B0604030504040204" pitchFamily="34" charset="0"/>
            </a:rPr>
            <a:t>Strand 3</a:t>
          </a:r>
        </a:p>
      </dsp:txBody>
      <dsp:txXfrm rot="-5400000">
        <a:off x="1" y="1843416"/>
        <a:ext cx="639298" cy="273986"/>
      </dsp:txXfrm>
    </dsp:sp>
    <dsp:sp modelId="{4EB1DDB2-49C5-48BE-BD3C-4D70BFFF6D95}">
      <dsp:nvSpPr>
        <dsp:cNvPr id="0" name=""/>
        <dsp:cNvSpPr/>
      </dsp:nvSpPr>
      <dsp:spPr>
        <a:xfrm rot="5400000">
          <a:off x="2689832" y="-526765"/>
          <a:ext cx="593634" cy="4694701"/>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IE" sz="1200" kern="1200">
              <a:latin typeface="Verdana" panose="020B0604030504040204" pitchFamily="34" charset="0"/>
              <a:ea typeface="Verdana" panose="020B0604030504040204" pitchFamily="34" charset="0"/>
            </a:rPr>
            <a:t>Qualitative Analysis: Key Informants</a:t>
          </a:r>
        </a:p>
      </dsp:txBody>
      <dsp:txXfrm rot="-5400000">
        <a:off x="639299" y="1552747"/>
        <a:ext cx="4665722" cy="535676"/>
      </dsp:txXfrm>
    </dsp:sp>
    <dsp:sp modelId="{18870525-8023-491E-9C84-9AF1AEABF33F}">
      <dsp:nvSpPr>
        <dsp:cNvPr id="0" name=""/>
        <dsp:cNvSpPr/>
      </dsp:nvSpPr>
      <dsp:spPr>
        <a:xfrm rot="5400000">
          <a:off x="-136992" y="2421179"/>
          <a:ext cx="913284" cy="639298"/>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IE" sz="1200" b="1" kern="1200">
              <a:latin typeface="Verdana" panose="020B0604030504040204" pitchFamily="34" charset="0"/>
              <a:ea typeface="Verdana" panose="020B0604030504040204" pitchFamily="34" charset="0"/>
            </a:rPr>
            <a:t>Strand 4</a:t>
          </a:r>
        </a:p>
      </dsp:txBody>
      <dsp:txXfrm rot="-5400000">
        <a:off x="1" y="2603835"/>
        <a:ext cx="639298" cy="273986"/>
      </dsp:txXfrm>
    </dsp:sp>
    <dsp:sp modelId="{E8E98346-2E86-4740-B2FF-D3DD47260D01}">
      <dsp:nvSpPr>
        <dsp:cNvPr id="0" name=""/>
        <dsp:cNvSpPr/>
      </dsp:nvSpPr>
      <dsp:spPr>
        <a:xfrm rot="5400000">
          <a:off x="2689832" y="233653"/>
          <a:ext cx="593634" cy="4694701"/>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IE" sz="1200" kern="1200">
              <a:latin typeface="Verdana" panose="020B0604030504040204" pitchFamily="34" charset="0"/>
              <a:ea typeface="Verdana" panose="020B0604030504040204" pitchFamily="34" charset="0"/>
            </a:rPr>
            <a:t>Qualitative Analysis: Discharge hearings observations </a:t>
          </a:r>
        </a:p>
      </dsp:txBody>
      <dsp:txXfrm rot="-5400000">
        <a:off x="639299" y="2313166"/>
        <a:ext cx="4665722" cy="53567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OCa07</b:Tag>
    <b:SourceType>JournalArticle</b:SourceType>
    <b:Guid>{479F142E-64EA-470F-ADAB-0A68641F42D1}</b:Guid>
    <b:Title>Why, and how, mixed methods research is</b:Title>
    <b:Year>2007</b:Year>
    <b:Author>
      <b:Author>
        <b:NameList>
          <b:Person>
            <b:Last>O'Cathain A</b:Last>
            <b:First>Murphy</b:First>
            <b:Middle>E, Nicholl J.</b:Middle>
          </b:Person>
        </b:NameList>
      </b:Author>
    </b:Author>
    <b:JournalName>BMC Health Services Research.</b:JournalName>
    <b:Pages>;7(1):85.</b:Pages>
    <b:DOI>Epub 2007/06/16.</b:DOI>
    <b:RefOrder>1</b:RefOrder>
  </b:Source>
  <b:Source>
    <b:Tag>OCa08</b:Tag>
    <b:SourceType>JournalArticle</b:SourceType>
    <b:Guid>{9021ED1F-0BF7-4A6A-A739-8FCC57AECF46}</b:Guid>
    <b:Author>
      <b:Author>
        <b:NameList>
          <b:Person>
            <b:Last>O'Cathain A</b:Last>
            <b:First>Murphy</b:First>
            <b:Middle>E, Nicholl J.</b:Middle>
          </b:Person>
        </b:NameList>
      </b:Author>
    </b:Author>
    <b:Title>The quality of mixed methods studies in health services</b:Title>
    <b:JournalName>J Health Serv Res Policy. </b:JournalName>
    <b:Year>2008</b:Year>
    <b:Pages>2008;13: 92-98.</b:Pages>
    <b:RefOrder>2</b:RefOrder>
  </b:Source>
  <b:Source>
    <b:Tag>Cre11</b:Tag>
    <b:SourceType>Book</b:SourceType>
    <b:Guid>{32CBD637-9005-4DC5-8FF8-3C15390F532F}</b:Guid>
    <b:Author>
      <b:Author>
        <b:NameList>
          <b:Person>
            <b:Last>Creswell JW</b:Last>
            <b:First>Plano</b:First>
            <b:Middle>Clark VL.</b:Middle>
          </b:Person>
        </b:NameList>
      </b:Author>
    </b:Author>
    <b:Title>Designing and conducting mixed methods</b:Title>
    <b:Year>2011</b:Year>
    <b:City>London</b:City>
    <b:Publisher>SAGE Publications</b:Publisher>
    <b:Edition>2nd Edition</b:Edition>
    <b:RefOrder>3</b:RefOrder>
  </b:Source>
  <b:Source>
    <b:Tag>OCa10</b:Tag>
    <b:SourceType>JournalArticle</b:SourceType>
    <b:Guid>{C7243427-7BFE-426F-9927-BCBA46B6743A}</b:Guid>
    <b:Author>
      <b:Author>
        <b:NameList>
          <b:Person>
            <b:Last>O’Cathain A</b:Last>
            <b:First>Murphy</b:First>
            <b:Middle>E, Nicholl J.</b:Middle>
          </b:Person>
        </b:NameList>
      </b:Author>
    </b:Author>
    <b:Title>Three techniques for integrating data in</b:Title>
    <b:Year>2010</b:Year>
    <b:JournalName>The BMJ.</b:JournalName>
    <b:Pages>2010;341:C4587.</b:Pages>
    <b:RefOrder>4</b:RefOrder>
  </b:Source>
  <b:Source>
    <b:Tag>Rit03</b:Tag>
    <b:SourceType>BookSection</b:SourceType>
    <b:Guid>{D8D2CA8C-7398-4D74-B4D1-46F1593F6377}</b:Guid>
    <b:Title>The applications of qualitative methods to social research</b:Title>
    <b:Year>2003</b:Year>
    <b:Pages>p.24-46</b:Pages>
    <b:Author>
      <b:Author>
        <b:NameList>
          <b:Person>
            <b:Last>J.</b:Last>
            <b:First>Ritchie</b:First>
          </b:Person>
        </b:NameList>
      </b:Author>
      <b:BookAuthor>
        <b:NameList>
          <b:Person>
            <b:Last>Ritchie J</b:Last>
            <b:First>Lewis</b:First>
            <b:Middle>J</b:Middle>
          </b:Person>
        </b:NameList>
      </b:BookAuthor>
    </b:Author>
    <b:BookTitle>Qualitative Research Practice: A guide for social </b:BookTitle>
    <b:City>California</b:City>
    <b:Publisher>SAGE Publications</b:Publisher>
    <b:RefOrder>5</b:RefOrder>
  </b:Source>
  <b:Source>
    <b:Tag>JCr98</b:Tag>
    <b:SourceType>Book</b:SourceType>
    <b:Guid>{248D7E0B-70F3-4833-A002-06F182AA8048}</b:Guid>
    <b:Title>Qualitative inquiry and research design: Choosing among five</b:Title>
    <b:Year>1998</b:Year>
    <b:City>California</b:City>
    <b:Publisher>Sage, Thousand Oaks</b:Publisher>
    <b:Author>
      <b:Author>
        <b:NameList>
          <b:Person>
            <b:Last>J.</b:Last>
            <b:First>Creswell</b:First>
          </b:Person>
        </b:NameList>
      </b:Author>
    </b:Author>
    <b:Edition>2nd Ed. </b:Edition>
    <b:RefOrder>6</b:RefOrder>
  </b:Source>
  <b:Source>
    <b:Tag>Kva09</b:Tag>
    <b:SourceType>Book</b:SourceType>
    <b:Guid>{30FC5362-91B2-49AE-988E-4F4E28AACF51}</b:Guid>
    <b:Author>
      <b:Author>
        <b:NameList>
          <b:Person>
            <b:Last>Kvale S</b:Last>
            <b:First>Brinkman</b:First>
            <b:Middle>S.</b:Middle>
          </b:Person>
        </b:NameList>
      </b:Author>
    </b:Author>
    <b:Title>Learning the craft of qualitative research interviewing.</b:Title>
    <b:Year>2009</b:Year>
    <b:City>London</b:City>
    <b:Publisher>SAGE Publications</b:Publisher>
    <b:RefOrder>7</b:RefOrder>
  </b:Source>
  <b:Source>
    <b:Tag>Jof11</b:Tag>
    <b:SourceType>BookSection</b:SourceType>
    <b:Guid>{B8C14E76-D5C0-4700-B7B3-14250ED63B30}</b:Guid>
    <b:Title>Thematic Analysis.</b:Title>
    <b:Year>2011</b:Year>
    <b:City>Chicester</b:City>
    <b:Publisher> John Wiley &amp; Sons, Ltd</b:Publisher>
    <b:Author>
      <b:Author>
        <b:NameList>
          <b:Person>
            <b:Last>H.</b:Last>
            <b:First>Joffe</b:First>
          </b:Person>
        </b:NameList>
      </b:Author>
      <b:BookAuthor>
        <b:NameList>
          <b:Person>
            <b:Last>Harper D</b:Last>
            <b:First>A.</b:First>
            <b:Middle>T,</b:Middle>
          </b:Person>
        </b:NameList>
      </b:BookAuthor>
    </b:Author>
    <b:BookTitle>Qualitative Research </b:BookTitle>
    <b:Pages>p. 209-23.</b:Pages>
    <b:RefOrder>8</b:RefOrder>
  </b:Source>
  <b:Source>
    <b:Tag>Zie06</b:Tag>
    <b:SourceType>JournalArticle</b:SourceType>
    <b:Guid>{5C91E4F7-500B-445A-B9D2-04900A4A38D1}</b:Guid>
    <b:Title>Making sense of qualitative data analysis: An </b:Title>
    <b:Year>2006</b:Year>
    <b:Pages>2006;40(5):405-14</b:Pages>
    <b:Author>
      <b:Author>
        <b:NameList>
          <b:Person>
            <b:Last>Ziebland S</b:Last>
            <b:First>McPherson</b:First>
            <b:Middle>A.</b:Middle>
          </b:Person>
        </b:NameList>
      </b:Author>
    </b:Author>
    <b:JournalName>Medical Education.</b:JournalName>
    <b:RefOrder>9</b:RefOrder>
  </b:Source>
  <b:Source>
    <b:Tag>Dec25</b:Tag>
    <b:SourceType>InternetSite</b:SourceType>
    <b:Guid>{370622F0-034A-4958-B42C-E0AAB8CBA952}</b:Guid>
    <b:Title>Decision Support Service About Us</b:Title>
    <b:Year>2025</b:Year>
    <b:Author>
      <b:Author>
        <b:NameList>
          <b:Person>
            <b:Last>Decision Support Service</b:Last>
          </b:Person>
        </b:NameList>
      </b:Author>
    </b:Author>
    <b:InternetSiteTitle>decisionsupportservice.ie</b:InternetSiteTitle>
    <b:Month>December</b:Month>
    <b:Day>04</b:Day>
    <b:URL>https://www.decisionsupportservice.ie/about-us/what-we-do</b:URL>
    <b:RefOrder>10</b:RefOrder>
  </b:Source>
</b:Sources>
</file>

<file path=customXml/itemProps1.xml><?xml version="1.0" encoding="utf-8"?>
<ds:datastoreItem xmlns:ds="http://schemas.openxmlformats.org/officeDocument/2006/customXml" ds:itemID="{15249527-620B-44AE-84B4-7452E040F9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1121</TotalTime>
  <Pages>204</Pages>
  <Words>59654</Words>
  <Characters>340031</Characters>
  <Application>Microsoft Office Word</Application>
  <DocSecurity>0</DocSecurity>
  <Lines>2833</Lines>
  <Paragraphs>797</Paragraphs>
  <ScaleCrop>false</ScaleCrop>
  <HeadingPairs>
    <vt:vector size="2" baseType="variant">
      <vt:variant>
        <vt:lpstr>Title</vt:lpstr>
      </vt:variant>
      <vt:variant>
        <vt:i4>1</vt:i4>
      </vt:variant>
    </vt:vector>
  </HeadingPairs>
  <TitlesOfParts>
    <vt:vector size="1" baseType="lpstr">
      <vt:lpstr>The journey from wardship to supported decision-making: An examination of the process and the experiences of people leaving wardship</vt:lpstr>
    </vt:vector>
  </TitlesOfParts>
  <Company>National Disability Authority</Company>
  <LinksUpToDate>false</LinksUpToDate>
  <CharactersWithSpaces>398888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journey from wardship to supported decision-making: An examination of the process and the experiences of people leaving wardship</dc:title>
  <dc:subject/>
  <dc:creator>Nora Donnelly (NDA)</dc:creator>
  <cp:keywords>wardship; supported decision-making; ward of court</cp:keywords>
  <dc:description>February 2026</dc:description>
  <cp:lastModifiedBy>Ciaran Finlay (NDA)</cp:lastModifiedBy>
  <cp:revision>64</cp:revision>
  <dcterms:created xsi:type="dcterms:W3CDTF">2026-02-05T10:14:00Z</dcterms:created>
  <dcterms:modified xsi:type="dcterms:W3CDTF">2026-02-10T14:54:00Z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id="51V895OQ"/&gt;&lt;style id="http://www.zotero.org/styles/vancouver" locale="en-GB" hasBibliography="1" bibliographyStyleHasBeenSet="1"/&gt;&lt;prefs&gt;&lt;pref name="fieldType" value="Field"/&gt;&lt;pref name="automati</vt:lpwstr>
  </property>
  <property fmtid="{D5CDD505-2E9C-101B-9397-08002B2CF9AE}" pid="3" name="ZOTERO_PREF_2">
    <vt:lpwstr>cJournalAbbreviations" value="true"/&gt;&lt;/prefs&gt;&lt;/data&gt;</vt:lpwstr>
  </property>
  <property fmtid="{D5CDD505-2E9C-101B-9397-08002B2CF9AE}" pid="4" name="_MarkAsFinal">
    <vt:bool>true</vt:bool>
  </property>
</Properties>
</file>