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0EF67" w14:textId="77777777" w:rsidR="00B6001A" w:rsidRDefault="00B6001A" w:rsidP="00B6001A">
      <w:pPr>
        <w:pStyle w:val="Title"/>
        <w:jc w:val="left"/>
      </w:pPr>
      <w:r>
        <w:rPr>
          <w:noProof/>
          <w:lang w:eastAsia="en-IE"/>
        </w:rPr>
        <w:drawing>
          <wp:inline distT="0" distB="0" distL="0" distR="0" wp14:anchorId="52D6AB6C" wp14:editId="107B3903">
            <wp:extent cx="2523490" cy="1799590"/>
            <wp:effectExtent l="0" t="0" r="0" b="0"/>
            <wp:docPr id="3" name="Picture 3" descr="Logo of the National Disability Authority" title="Logo of the National Disability Authority"/>
            <wp:cNvGraphicFramePr/>
            <a:graphic xmlns:a="http://schemas.openxmlformats.org/drawingml/2006/main">
              <a:graphicData uri="http://schemas.openxmlformats.org/drawingml/2006/picture">
                <pic:pic xmlns:pic="http://schemas.openxmlformats.org/drawingml/2006/picture">
                  <pic:nvPicPr>
                    <pic:cNvPr id="1" name="Picture 1" descr="Logo of the National Disability Authority" title="Logo of the National Disability Authority"/>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3490" cy="1799590"/>
                    </a:xfrm>
                    <a:prstGeom prst="rect">
                      <a:avLst/>
                    </a:prstGeom>
                    <a:noFill/>
                    <a:ln>
                      <a:noFill/>
                    </a:ln>
                  </pic:spPr>
                </pic:pic>
              </a:graphicData>
            </a:graphic>
          </wp:inline>
        </w:drawing>
      </w:r>
    </w:p>
    <w:p w14:paraId="0D3CFBBE" w14:textId="4B9857A6" w:rsidR="00B6001A" w:rsidRPr="00B6001A" w:rsidRDefault="0007359F" w:rsidP="00B6001A">
      <w:pPr>
        <w:rPr>
          <w:b/>
        </w:rPr>
      </w:pPr>
      <w:r>
        <w:rPr>
          <w:b/>
        </w:rPr>
        <w:t>March 2024</w:t>
      </w:r>
    </w:p>
    <w:p w14:paraId="779259C6" w14:textId="7D38ED3A" w:rsidR="009C4D62" w:rsidRPr="0007359F" w:rsidRDefault="00B6001A" w:rsidP="0007359F">
      <w:pPr>
        <w:pStyle w:val="Title"/>
        <w:rPr>
          <w:color w:val="BF2296"/>
        </w:rPr>
      </w:pPr>
      <w:r w:rsidRPr="00B6001A">
        <w:rPr>
          <w:color w:val="BF2296"/>
        </w:rPr>
        <w:t>NDA Submission to</w:t>
      </w:r>
      <w:r w:rsidR="0007359F">
        <w:rPr>
          <w:color w:val="BF2296"/>
        </w:rPr>
        <w:t xml:space="preserve"> the</w:t>
      </w:r>
      <w:r w:rsidR="0007359F" w:rsidRPr="0007359F">
        <w:rPr>
          <w:rFonts w:ascii="Gill Sans" w:hAnsi="Gill Sans" w:cs="Times New Roman"/>
          <w:b w:val="0"/>
          <w:bCs w:val="0"/>
          <w:kern w:val="0"/>
          <w:sz w:val="26"/>
          <w:szCs w:val="24"/>
        </w:rPr>
        <w:t xml:space="preserve"> </w:t>
      </w:r>
      <w:bookmarkStart w:id="0" w:name="_Hlk160548815"/>
      <w:r w:rsidR="0007359F" w:rsidRPr="0007359F">
        <w:rPr>
          <w:color w:val="BF2296"/>
        </w:rPr>
        <w:t>Joint Committee on Disability Matters</w:t>
      </w:r>
      <w:bookmarkEnd w:id="0"/>
      <w:r w:rsidR="0007359F">
        <w:rPr>
          <w:color w:val="BF2296"/>
        </w:rPr>
        <w:t xml:space="preserve"> on “</w:t>
      </w:r>
      <w:r w:rsidR="0007359F" w:rsidRPr="0007359F">
        <w:rPr>
          <w:color w:val="BF2296"/>
        </w:rPr>
        <w:t xml:space="preserve">The role of disabled persons organisations and self-advocacy in providing equal opportunities under the </w:t>
      </w:r>
      <w:proofErr w:type="gramStart"/>
      <w:r w:rsidR="0007359F" w:rsidRPr="0007359F">
        <w:rPr>
          <w:color w:val="BF2296"/>
        </w:rPr>
        <w:t>UNCRPD</w:t>
      </w:r>
      <w:r w:rsidR="0007359F">
        <w:rPr>
          <w:color w:val="BF2296"/>
        </w:rPr>
        <w:t>”</w:t>
      </w:r>
      <w:proofErr w:type="gramEnd"/>
    </w:p>
    <w:p w14:paraId="326B3784" w14:textId="0BF1C10F" w:rsidR="0007359F" w:rsidRDefault="0007359F" w:rsidP="0007359F">
      <w:pPr>
        <w:pStyle w:val="Heading1"/>
      </w:pPr>
      <w:r>
        <w:t xml:space="preserve">Introduction </w:t>
      </w:r>
    </w:p>
    <w:p w14:paraId="563D996B" w14:textId="77777777" w:rsidR="0007359F" w:rsidRDefault="0007359F" w:rsidP="0007359F">
      <w:pPr>
        <w:rPr>
          <w:szCs w:val="26"/>
        </w:rPr>
      </w:pPr>
      <w:r w:rsidRPr="00A51952">
        <w:t xml:space="preserve">The National Disability Authority (NDA) is the </w:t>
      </w:r>
      <w:r w:rsidRPr="00A51952">
        <w:rPr>
          <w:szCs w:val="26"/>
        </w:rPr>
        <w:t>independent statutory body with a duty to provide information and advice to the Government on policy and practice relevant to the lives of persons with disabilities, and to promote Universal Design.</w:t>
      </w:r>
      <w:r w:rsidRPr="00277FC8">
        <w:t xml:space="preserve"> </w:t>
      </w:r>
      <w:r>
        <w:rPr>
          <w:szCs w:val="26"/>
        </w:rPr>
        <w:t>The NDA</w:t>
      </w:r>
      <w:r w:rsidRPr="00277FC8">
        <w:rPr>
          <w:szCs w:val="26"/>
        </w:rPr>
        <w:t xml:space="preserve"> welcome</w:t>
      </w:r>
      <w:r>
        <w:rPr>
          <w:szCs w:val="26"/>
        </w:rPr>
        <w:t>s</w:t>
      </w:r>
      <w:r w:rsidRPr="00277FC8">
        <w:rPr>
          <w:szCs w:val="26"/>
        </w:rPr>
        <w:t xml:space="preserve"> the opportunity to input on</w:t>
      </w:r>
      <w:r>
        <w:rPr>
          <w:szCs w:val="26"/>
        </w:rPr>
        <w:t xml:space="preserve"> the Joint Committee’s public consultation on</w:t>
      </w:r>
      <w:r w:rsidRPr="00277FC8">
        <w:rPr>
          <w:szCs w:val="26"/>
        </w:rPr>
        <w:t xml:space="preserve"> “</w:t>
      </w:r>
      <w:bookmarkStart w:id="1" w:name="_Hlk159937131"/>
      <w:r w:rsidRPr="00277FC8">
        <w:rPr>
          <w:szCs w:val="26"/>
        </w:rPr>
        <w:t>The role of disabled persons organisations and self-advocacy in providing equal opportunities under UNCRPD</w:t>
      </w:r>
      <w:bookmarkEnd w:id="1"/>
      <w:r w:rsidRPr="00277FC8">
        <w:rPr>
          <w:szCs w:val="26"/>
        </w:rPr>
        <w:t>”.</w:t>
      </w:r>
    </w:p>
    <w:p w14:paraId="14338F3E" w14:textId="77777777" w:rsidR="0007359F" w:rsidRDefault="0007359F" w:rsidP="0007359F">
      <w:pPr>
        <w:rPr>
          <w:szCs w:val="26"/>
        </w:rPr>
      </w:pPr>
      <w:r w:rsidRPr="00334D55">
        <w:rPr>
          <w:szCs w:val="26"/>
        </w:rPr>
        <w:t xml:space="preserve">Strategic Priority 4 of </w:t>
      </w:r>
      <w:r>
        <w:rPr>
          <w:szCs w:val="26"/>
        </w:rPr>
        <w:t>the NDA’s current</w:t>
      </w:r>
      <w:r w:rsidRPr="00334D55">
        <w:rPr>
          <w:szCs w:val="26"/>
        </w:rPr>
        <w:t> </w:t>
      </w:r>
      <w:r w:rsidRPr="00334D55">
        <w:rPr>
          <w:b/>
          <w:bCs/>
          <w:szCs w:val="26"/>
        </w:rPr>
        <w:t>Strategic Plan (2022-2024)</w:t>
      </w:r>
      <w:r w:rsidRPr="00334D55">
        <w:rPr>
          <w:szCs w:val="26"/>
        </w:rPr>
        <w:t> </w:t>
      </w:r>
      <w:r>
        <w:rPr>
          <w:szCs w:val="26"/>
        </w:rPr>
        <w:t xml:space="preserve">commits the organisation </w:t>
      </w:r>
      <w:r w:rsidRPr="00334D55">
        <w:rPr>
          <w:szCs w:val="26"/>
        </w:rPr>
        <w:t>‘To foster strong and open processes for engaging and consulting with persons with disabilities and the wider disability community’</w:t>
      </w:r>
      <w:r>
        <w:rPr>
          <w:szCs w:val="26"/>
        </w:rPr>
        <w:t>.</w:t>
      </w:r>
      <w:r>
        <w:rPr>
          <w:rStyle w:val="FootnoteReference"/>
          <w:szCs w:val="26"/>
        </w:rPr>
        <w:footnoteReference w:id="1"/>
      </w:r>
      <w:r w:rsidRPr="00E77C7B">
        <w:t xml:space="preserve"> </w:t>
      </w:r>
      <w:r>
        <w:rPr>
          <w:szCs w:val="26"/>
        </w:rPr>
        <w:t>To this end, the NDA has sought to e</w:t>
      </w:r>
      <w:r w:rsidRPr="00E77C7B">
        <w:rPr>
          <w:szCs w:val="26"/>
        </w:rPr>
        <w:t>nhance internal processes for consultation and engagement with persons with disabilities</w:t>
      </w:r>
      <w:r>
        <w:rPr>
          <w:szCs w:val="26"/>
        </w:rPr>
        <w:t xml:space="preserve"> and Disabled Persons Organisations (DPOs)</w:t>
      </w:r>
      <w:r w:rsidRPr="00E77C7B">
        <w:rPr>
          <w:szCs w:val="26"/>
        </w:rPr>
        <w:t xml:space="preserve"> across the NDA’s work programme</w:t>
      </w:r>
      <w:r>
        <w:rPr>
          <w:szCs w:val="26"/>
        </w:rPr>
        <w:t>, and p</w:t>
      </w:r>
      <w:r w:rsidRPr="00E77C7B">
        <w:rPr>
          <w:szCs w:val="26"/>
        </w:rPr>
        <w:t>rovide guidance and information to public sector bodies to progress a culture of meaningful engagement with</w:t>
      </w:r>
      <w:r>
        <w:rPr>
          <w:szCs w:val="26"/>
        </w:rPr>
        <w:t xml:space="preserve"> disabled</w:t>
      </w:r>
      <w:r w:rsidRPr="00E77C7B">
        <w:rPr>
          <w:szCs w:val="26"/>
        </w:rPr>
        <w:t xml:space="preserve"> persons </w:t>
      </w:r>
      <w:r>
        <w:rPr>
          <w:szCs w:val="26"/>
        </w:rPr>
        <w:t>and DPOs.</w:t>
      </w:r>
    </w:p>
    <w:p w14:paraId="190AEA2F" w14:textId="77777777" w:rsidR="0007359F" w:rsidRDefault="0007359F" w:rsidP="0007359F">
      <w:pPr>
        <w:rPr>
          <w:szCs w:val="26"/>
        </w:rPr>
      </w:pPr>
      <w:r>
        <w:rPr>
          <w:szCs w:val="26"/>
        </w:rPr>
        <w:t xml:space="preserve">The NDA regularly consults DPOs in the development of research and policy advice. Recent examples include the </w:t>
      </w:r>
      <w:r w:rsidRPr="00084D81">
        <w:rPr>
          <w:b/>
          <w:bCs/>
          <w:szCs w:val="26"/>
        </w:rPr>
        <w:t xml:space="preserve">NDA's advice paper on disability </w:t>
      </w:r>
      <w:r w:rsidRPr="00084D81">
        <w:rPr>
          <w:b/>
          <w:bCs/>
          <w:szCs w:val="26"/>
        </w:rPr>
        <w:lastRenderedPageBreak/>
        <w:t>language and terminology</w:t>
      </w:r>
      <w:r w:rsidRPr="00A96721">
        <w:rPr>
          <w:rStyle w:val="FootnoteReference"/>
          <w:szCs w:val="26"/>
        </w:rPr>
        <w:footnoteReference w:id="2"/>
      </w:r>
      <w:r w:rsidRPr="00084D81">
        <w:rPr>
          <w:b/>
          <w:bCs/>
          <w:szCs w:val="26"/>
        </w:rPr>
        <w:t> </w:t>
      </w:r>
      <w:r w:rsidRPr="00084D81">
        <w:rPr>
          <w:szCs w:val="26"/>
        </w:rPr>
        <w:t>and</w:t>
      </w:r>
      <w:r>
        <w:rPr>
          <w:szCs w:val="26"/>
        </w:rPr>
        <w:t xml:space="preserve"> the </w:t>
      </w:r>
      <w:r w:rsidRPr="00084D81">
        <w:rPr>
          <w:b/>
          <w:bCs/>
          <w:szCs w:val="26"/>
        </w:rPr>
        <w:t>NDA’s</w:t>
      </w:r>
      <w:r w:rsidRPr="00084D81">
        <w:rPr>
          <w:b/>
          <w:bCs/>
        </w:rPr>
        <w:t xml:space="preserve"> </w:t>
      </w:r>
      <w:bookmarkStart w:id="2" w:name="_Hlk159942293"/>
      <w:r w:rsidRPr="00084D81">
        <w:rPr>
          <w:b/>
          <w:bCs/>
          <w:szCs w:val="26"/>
        </w:rPr>
        <w:t>Collaborative research with disabled people</w:t>
      </w:r>
      <w:r>
        <w:rPr>
          <w:szCs w:val="26"/>
        </w:rPr>
        <w:t xml:space="preserve">: </w:t>
      </w:r>
      <w:r w:rsidRPr="00084D81">
        <w:rPr>
          <w:b/>
          <w:bCs/>
          <w:szCs w:val="26"/>
        </w:rPr>
        <w:t>Guidance for researchers</w:t>
      </w:r>
      <w:bookmarkEnd w:id="2"/>
      <w:r w:rsidRPr="00A96721">
        <w:rPr>
          <w:rStyle w:val="FootnoteReference"/>
          <w:szCs w:val="26"/>
        </w:rPr>
        <w:footnoteReference w:id="3"/>
      </w:r>
      <w:r w:rsidRPr="00084D81">
        <w:rPr>
          <w:szCs w:val="26"/>
        </w:rPr>
        <w:t>.</w:t>
      </w:r>
      <w:r>
        <w:rPr>
          <w:szCs w:val="26"/>
        </w:rPr>
        <w:t xml:space="preserve"> In addition, the NDA has undertaken a body of policy and research work on DPO participation and consultation (more detail below).</w:t>
      </w:r>
    </w:p>
    <w:p w14:paraId="52C6CA71" w14:textId="77777777" w:rsidR="0007359F" w:rsidRDefault="0007359F" w:rsidP="0007359F">
      <w:pPr>
        <w:rPr>
          <w:szCs w:val="26"/>
        </w:rPr>
      </w:pPr>
      <w:r>
        <w:rPr>
          <w:szCs w:val="26"/>
        </w:rPr>
        <w:t>Furthermore, the NDA hosts annual listening exercises with DPOs and disabled people,</w:t>
      </w:r>
      <w:r w:rsidRPr="00334D55">
        <w:rPr>
          <w:szCs w:val="26"/>
        </w:rPr>
        <w:t xml:space="preserve"> </w:t>
      </w:r>
      <w:r>
        <w:rPr>
          <w:szCs w:val="26"/>
        </w:rPr>
        <w:t>providing them with a</w:t>
      </w:r>
      <w:r w:rsidRPr="00334D55">
        <w:rPr>
          <w:szCs w:val="26"/>
        </w:rPr>
        <w:t xml:space="preserve"> forum to raise and discuss their lived experience, with reports delivered to government</w:t>
      </w:r>
      <w:r>
        <w:rPr>
          <w:szCs w:val="26"/>
        </w:rPr>
        <w:t xml:space="preserve">. Themes for recent listening exercises have included </w:t>
      </w:r>
      <w:r w:rsidRPr="00334D55">
        <w:rPr>
          <w:szCs w:val="26"/>
        </w:rPr>
        <w:t xml:space="preserve">‘Building Back Better: The Post-Covid-19 World </w:t>
      </w:r>
      <w:proofErr w:type="gramStart"/>
      <w:r w:rsidRPr="00334D55">
        <w:rPr>
          <w:szCs w:val="26"/>
        </w:rPr>
        <w:t>For</w:t>
      </w:r>
      <w:proofErr w:type="gramEnd"/>
      <w:r w:rsidRPr="00334D55">
        <w:rPr>
          <w:szCs w:val="26"/>
        </w:rPr>
        <w:t xml:space="preserve"> Persons With Disabilities’</w:t>
      </w:r>
      <w:r>
        <w:rPr>
          <w:szCs w:val="26"/>
        </w:rPr>
        <w:t xml:space="preserve">, </w:t>
      </w:r>
      <w:r w:rsidRPr="00334D55">
        <w:rPr>
          <w:szCs w:val="26"/>
        </w:rPr>
        <w:t>‘Improving participation and inclusion through creating liveable communities’</w:t>
      </w:r>
      <w:r>
        <w:rPr>
          <w:szCs w:val="26"/>
        </w:rPr>
        <w:t xml:space="preserve"> and ‘</w:t>
      </w:r>
      <w:r w:rsidRPr="00334D55">
        <w:rPr>
          <w:szCs w:val="26"/>
        </w:rPr>
        <w:t>Raising Awareness (Article 8 UNCRPD)</w:t>
      </w:r>
      <w:r>
        <w:rPr>
          <w:szCs w:val="26"/>
        </w:rPr>
        <w:t>’</w:t>
      </w:r>
      <w:r w:rsidRPr="00334D55">
        <w:rPr>
          <w:szCs w:val="26"/>
        </w:rPr>
        <w:t>.</w:t>
      </w:r>
      <w:r>
        <w:rPr>
          <w:rStyle w:val="FootnoteReference"/>
          <w:szCs w:val="26"/>
        </w:rPr>
        <w:footnoteReference w:id="4"/>
      </w:r>
      <w:r w:rsidRPr="00334D55">
        <w:rPr>
          <w:szCs w:val="26"/>
        </w:rPr>
        <w:t> </w:t>
      </w:r>
    </w:p>
    <w:p w14:paraId="2F5121D3" w14:textId="77777777" w:rsidR="0007359F" w:rsidRDefault="0007359F" w:rsidP="0007359F">
      <w:pPr>
        <w:rPr>
          <w:szCs w:val="26"/>
        </w:rPr>
      </w:pPr>
      <w:r>
        <w:rPr>
          <w:szCs w:val="26"/>
        </w:rPr>
        <w:t>The NDA is aware that the primary objective of this consultation is to elicit the experiences of DPOs and self-advocates regarding the realities of human rights protections, and their views on</w:t>
      </w:r>
      <w:r w:rsidRPr="00084D81">
        <w:rPr>
          <w:szCs w:val="26"/>
        </w:rPr>
        <w:t xml:space="preserve"> Ireland</w:t>
      </w:r>
      <w:r>
        <w:rPr>
          <w:szCs w:val="26"/>
        </w:rPr>
        <w:t>’</w:t>
      </w:r>
      <w:r w:rsidRPr="00084D81">
        <w:rPr>
          <w:szCs w:val="26"/>
        </w:rPr>
        <w:t xml:space="preserve">s </w:t>
      </w:r>
      <w:r>
        <w:rPr>
          <w:szCs w:val="26"/>
        </w:rPr>
        <w:t>progress</w:t>
      </w:r>
      <w:r w:rsidRPr="00084D81">
        <w:rPr>
          <w:szCs w:val="26"/>
        </w:rPr>
        <w:t xml:space="preserve"> in making the UNCRPD a reality for people with disabilities</w:t>
      </w:r>
      <w:r>
        <w:rPr>
          <w:szCs w:val="26"/>
        </w:rPr>
        <w:t>. Therefore, we have limited our submission to the following three points:</w:t>
      </w:r>
    </w:p>
    <w:p w14:paraId="568B6E26" w14:textId="77777777" w:rsidR="0007359F" w:rsidRDefault="0007359F" w:rsidP="0007359F">
      <w:pPr>
        <w:pStyle w:val="ListParagraph"/>
        <w:numPr>
          <w:ilvl w:val="0"/>
          <w:numId w:val="19"/>
        </w:numPr>
        <w:rPr>
          <w:rFonts w:ascii="Gill Sans MT" w:hAnsi="Gill Sans MT"/>
          <w:szCs w:val="26"/>
        </w:rPr>
      </w:pPr>
      <w:r>
        <w:rPr>
          <w:rFonts w:ascii="Gill Sans MT" w:hAnsi="Gill Sans MT"/>
          <w:szCs w:val="26"/>
        </w:rPr>
        <w:t xml:space="preserve">an outline of </w:t>
      </w:r>
      <w:r w:rsidRPr="00E8793C">
        <w:rPr>
          <w:rFonts w:ascii="Gill Sans MT" w:hAnsi="Gill Sans MT"/>
          <w:szCs w:val="26"/>
        </w:rPr>
        <w:t>UNCRPD requirements relating to the role of DPOs and those with lived experience in UNCRPD monitoring and implementation</w:t>
      </w:r>
    </w:p>
    <w:p w14:paraId="3E0D811F" w14:textId="77777777" w:rsidR="0007359F" w:rsidRDefault="0007359F" w:rsidP="0007359F">
      <w:pPr>
        <w:pStyle w:val="ListParagraph"/>
        <w:numPr>
          <w:ilvl w:val="0"/>
          <w:numId w:val="19"/>
        </w:numPr>
        <w:rPr>
          <w:rFonts w:ascii="Gill Sans MT" w:hAnsi="Gill Sans MT"/>
          <w:szCs w:val="26"/>
        </w:rPr>
      </w:pPr>
      <w:r>
        <w:rPr>
          <w:rFonts w:ascii="Gill Sans MT" w:hAnsi="Gill Sans MT"/>
          <w:szCs w:val="26"/>
        </w:rPr>
        <w:t>a</w:t>
      </w:r>
      <w:r w:rsidRPr="00E8793C">
        <w:rPr>
          <w:rFonts w:ascii="Gill Sans MT" w:hAnsi="Gill Sans MT"/>
          <w:szCs w:val="26"/>
        </w:rPr>
        <w:t xml:space="preserve">n update regarding the development of a new </w:t>
      </w:r>
      <w:r>
        <w:rPr>
          <w:rFonts w:ascii="Gill Sans MT" w:hAnsi="Gill Sans MT"/>
          <w:szCs w:val="26"/>
        </w:rPr>
        <w:t>N</w:t>
      </w:r>
      <w:r w:rsidRPr="00E8793C">
        <w:rPr>
          <w:rFonts w:ascii="Gill Sans MT" w:hAnsi="Gill Sans MT"/>
          <w:szCs w:val="26"/>
        </w:rPr>
        <w:t xml:space="preserve">ational </w:t>
      </w:r>
      <w:r>
        <w:rPr>
          <w:rFonts w:ascii="Gill Sans MT" w:hAnsi="Gill Sans MT"/>
          <w:szCs w:val="26"/>
        </w:rPr>
        <w:t>D</w:t>
      </w:r>
      <w:r w:rsidRPr="00E8793C">
        <w:rPr>
          <w:rFonts w:ascii="Gill Sans MT" w:hAnsi="Gill Sans MT"/>
          <w:szCs w:val="26"/>
        </w:rPr>
        <w:t xml:space="preserve">isability </w:t>
      </w:r>
      <w:r>
        <w:rPr>
          <w:rFonts w:ascii="Gill Sans MT" w:hAnsi="Gill Sans MT"/>
          <w:szCs w:val="26"/>
        </w:rPr>
        <w:t>S</w:t>
      </w:r>
      <w:r w:rsidRPr="00E8793C">
        <w:rPr>
          <w:rFonts w:ascii="Gill Sans MT" w:hAnsi="Gill Sans MT"/>
          <w:szCs w:val="26"/>
        </w:rPr>
        <w:t>trategy</w:t>
      </w:r>
      <w:r>
        <w:rPr>
          <w:rFonts w:ascii="Gill Sans MT" w:hAnsi="Gill Sans MT"/>
          <w:szCs w:val="26"/>
        </w:rPr>
        <w:t xml:space="preserve">, </w:t>
      </w:r>
      <w:r w:rsidRPr="00E8793C">
        <w:rPr>
          <w:rFonts w:ascii="Gill Sans MT" w:hAnsi="Gill Sans MT"/>
          <w:szCs w:val="26"/>
        </w:rPr>
        <w:t xml:space="preserve">including consultation with </w:t>
      </w:r>
      <w:proofErr w:type="gramStart"/>
      <w:r w:rsidRPr="00E8793C">
        <w:rPr>
          <w:rFonts w:ascii="Gill Sans MT" w:hAnsi="Gill Sans MT"/>
          <w:szCs w:val="26"/>
        </w:rPr>
        <w:t>DPOs</w:t>
      </w:r>
      <w:proofErr w:type="gramEnd"/>
    </w:p>
    <w:p w14:paraId="271F4985" w14:textId="77777777" w:rsidR="0007359F" w:rsidRPr="00E8793C" w:rsidRDefault="0007359F" w:rsidP="0007359F">
      <w:pPr>
        <w:pStyle w:val="ListParagraph"/>
        <w:numPr>
          <w:ilvl w:val="0"/>
          <w:numId w:val="19"/>
        </w:numPr>
        <w:rPr>
          <w:rFonts w:ascii="Gill Sans MT" w:hAnsi="Gill Sans MT"/>
          <w:szCs w:val="26"/>
        </w:rPr>
      </w:pPr>
      <w:r>
        <w:rPr>
          <w:rFonts w:ascii="Gill Sans MT" w:hAnsi="Gill Sans MT"/>
          <w:szCs w:val="26"/>
        </w:rPr>
        <w:t>a</w:t>
      </w:r>
      <w:r w:rsidRPr="00E8793C">
        <w:rPr>
          <w:rFonts w:ascii="Gill Sans MT" w:hAnsi="Gill Sans MT"/>
          <w:szCs w:val="26"/>
        </w:rPr>
        <w:t>n overview of some of the NDA’s most recent work on DPOs</w:t>
      </w:r>
    </w:p>
    <w:p w14:paraId="76544330" w14:textId="77777777" w:rsidR="0007359F" w:rsidRDefault="0007359F" w:rsidP="0007359F">
      <w:pPr>
        <w:pStyle w:val="Heading1"/>
      </w:pPr>
      <w:r>
        <w:t>UN Convention on the Rights of Persons with Disabilities</w:t>
      </w:r>
    </w:p>
    <w:p w14:paraId="19A27A68" w14:textId="77777777" w:rsidR="0007359F" w:rsidRDefault="0007359F" w:rsidP="0007359F">
      <w:r>
        <w:t xml:space="preserve">Ireland ratified the UN Convention on the Rights of Persons with Disabilities (UNCRPD) in March 2018. </w:t>
      </w:r>
      <w:r w:rsidRPr="00233647">
        <w:t xml:space="preserve">The Convention outlines obligations on Government to ensure the meaningful participation of disabled people, </w:t>
      </w:r>
      <w:r>
        <w:t>in particular</w:t>
      </w:r>
      <w:r w:rsidRPr="00233647">
        <w:t xml:space="preserve"> Disabled Persons’ Organisations</w:t>
      </w:r>
      <w:r>
        <w:t xml:space="preserve"> (DPOs)</w:t>
      </w:r>
      <w:r w:rsidRPr="00233647">
        <w:t>, in the development, implementation and monitoring of policies and legislation and in other decision-making processes.</w:t>
      </w:r>
    </w:p>
    <w:p w14:paraId="093EA5E7" w14:textId="77777777" w:rsidR="0007359F" w:rsidRDefault="0007359F" w:rsidP="0007359F">
      <w:r w:rsidRPr="00FA5750">
        <w:t xml:space="preserve">Article 4(3) of the UNCRPD states that: </w:t>
      </w:r>
    </w:p>
    <w:p w14:paraId="436F3249" w14:textId="77777777" w:rsidR="0007359F" w:rsidRDefault="0007359F" w:rsidP="0007359F">
      <w:pPr>
        <w:pStyle w:val="BlockQuote"/>
      </w:pPr>
      <w:r w:rsidRPr="00FA5750">
        <w:lastRenderedPageBreak/>
        <w:t>In the development and implementation of legislation and policies to implement the present Convention, and in other decision-making processes concerning issues relating to persons with disabilities, States Parties shall closely consult with and actively involve persons with disabilities, including children with disabilities, through their representative organizations.</w:t>
      </w:r>
    </w:p>
    <w:p w14:paraId="1BE8EA2C" w14:textId="77777777" w:rsidR="0007359F" w:rsidRDefault="0007359F" w:rsidP="0007359F">
      <w:pPr>
        <w:pStyle w:val="BlockQuote"/>
        <w:ind w:left="0"/>
      </w:pPr>
      <w:r w:rsidRPr="00FA5750">
        <w:t>Article 33 addresses the participation of people with disabilities in national implementation and monitoring processes stating that</w:t>
      </w:r>
      <w:r>
        <w:t>:</w:t>
      </w:r>
      <w:r w:rsidRPr="00FA5750">
        <w:t xml:space="preserve"> </w:t>
      </w:r>
    </w:p>
    <w:p w14:paraId="516C50AE" w14:textId="77777777" w:rsidR="0007359F" w:rsidRDefault="0007359F" w:rsidP="0007359F">
      <w:pPr>
        <w:pStyle w:val="BlockQuote"/>
      </w:pPr>
      <w:r w:rsidRPr="00FA5750">
        <w:t>Civil society, in particular persons with disabilities and their representative organizations, shall be involved and participate fully in the monitoring process.</w:t>
      </w:r>
    </w:p>
    <w:p w14:paraId="436013FA" w14:textId="77777777" w:rsidR="0007359F" w:rsidRDefault="0007359F" w:rsidP="0007359F">
      <w:r>
        <w:t xml:space="preserve">The UN Committee on the Rights of Persons with Disabilities issued </w:t>
      </w:r>
      <w:r w:rsidRPr="00917F5F">
        <w:t>General Comment No. 7 on the participation of persons with disabilities in 2018 to provide States Parties with guidance on how to implement Article 4(3) and Article 33.</w:t>
      </w:r>
      <w:r>
        <w:rPr>
          <w:rStyle w:val="FootnoteReference"/>
        </w:rPr>
        <w:footnoteReference w:id="5"/>
      </w:r>
      <w:r w:rsidRPr="00917F5F">
        <w:t xml:space="preserve"> General Comment No. 7 elaborates on what it means to closely consult with and actively involve </w:t>
      </w:r>
      <w:r>
        <w:t>DPOs as follows:</w:t>
      </w:r>
    </w:p>
    <w:p w14:paraId="57EB45D2" w14:textId="77777777" w:rsidR="0007359F" w:rsidRDefault="0007359F" w:rsidP="0007359F">
      <w:pPr>
        <w:numPr>
          <w:ilvl w:val="0"/>
          <w:numId w:val="18"/>
        </w:numPr>
      </w:pPr>
      <w:bookmarkStart w:id="3" w:name="_Hlk160005152"/>
      <w:r>
        <w:t xml:space="preserve">it </w:t>
      </w:r>
      <w:r w:rsidRPr="00F7420D">
        <w:t xml:space="preserve">states that each person’s legal capacity to take part in decision making processes must be recognised and that supported decision-making should be used where </w:t>
      </w:r>
      <w:proofErr w:type="gramStart"/>
      <w:r w:rsidRPr="00F7420D">
        <w:t>necessary</w:t>
      </w:r>
      <w:proofErr w:type="gramEnd"/>
    </w:p>
    <w:p w14:paraId="77E2679F" w14:textId="77777777" w:rsidR="0007359F" w:rsidRDefault="0007359F" w:rsidP="0007359F">
      <w:pPr>
        <w:numPr>
          <w:ilvl w:val="0"/>
          <w:numId w:val="18"/>
        </w:numPr>
      </w:pPr>
      <w:r>
        <w:t xml:space="preserve">it </w:t>
      </w:r>
      <w:r w:rsidRPr="00F7420D">
        <w:t xml:space="preserve">requires that public authorities systematically and openly approach, consult with and involve DPOs in a meaningful and timely manner, providing all relevant information in accessible formats and providing reasonable accommodation when </w:t>
      </w:r>
      <w:proofErr w:type="gramStart"/>
      <w:r w:rsidRPr="00F7420D">
        <w:t>needed</w:t>
      </w:r>
      <w:proofErr w:type="gramEnd"/>
    </w:p>
    <w:bookmarkEnd w:id="3"/>
    <w:p w14:paraId="43AE32E7" w14:textId="77777777" w:rsidR="0007359F" w:rsidRDefault="0007359F" w:rsidP="0007359F">
      <w:pPr>
        <w:numPr>
          <w:ilvl w:val="0"/>
          <w:numId w:val="18"/>
        </w:numPr>
      </w:pPr>
      <w:r>
        <w:t>it</w:t>
      </w:r>
      <w:r w:rsidRPr="00F7420D">
        <w:t xml:space="preserve"> states that public authorities should give due consideration and priority to the opinions and views of DPOs when addressing issues directly related to persons with </w:t>
      </w:r>
      <w:proofErr w:type="gramStart"/>
      <w:r w:rsidRPr="00F7420D">
        <w:t>disabilities</w:t>
      </w:r>
      <w:proofErr w:type="gramEnd"/>
    </w:p>
    <w:p w14:paraId="0CE39061" w14:textId="77777777" w:rsidR="0007359F" w:rsidRDefault="0007359F" w:rsidP="0007359F">
      <w:pPr>
        <w:numPr>
          <w:ilvl w:val="0"/>
          <w:numId w:val="18"/>
        </w:numPr>
      </w:pPr>
      <w:r>
        <w:t>it</w:t>
      </w:r>
      <w:r w:rsidRPr="00F7420D">
        <w:t xml:space="preserve"> states that DPOs must be informed of the outcomes of such processes, in an accessible format, which includes an explanation of the decisions taken and how their views were </w:t>
      </w:r>
      <w:proofErr w:type="gramStart"/>
      <w:r w:rsidRPr="00F7420D">
        <w:t>considered</w:t>
      </w:r>
      <w:proofErr w:type="gramEnd"/>
    </w:p>
    <w:p w14:paraId="11267F28" w14:textId="77777777" w:rsidR="0007359F" w:rsidRDefault="0007359F" w:rsidP="0007359F">
      <w:r>
        <w:t>The NDA notes the views of the Joint Committee that</w:t>
      </w:r>
      <w:r w:rsidRPr="001229F2">
        <w:t xml:space="preserve"> people with disabilities and DPOs are not </w:t>
      </w:r>
      <w:r>
        <w:t xml:space="preserve">currently </w:t>
      </w:r>
      <w:r w:rsidRPr="001229F2">
        <w:t>being consulted as required by Article 4(3)</w:t>
      </w:r>
      <w:r>
        <w:rPr>
          <w:rStyle w:val="FootnoteReference"/>
        </w:rPr>
        <w:footnoteReference w:id="6"/>
      </w:r>
      <w:r>
        <w:t xml:space="preserve"> and </w:t>
      </w:r>
      <w:r>
        <w:lastRenderedPageBreak/>
        <w:t>shares the Joint Committee’s opinion that consultation on any proposed legislation should meet the requirements of Article 4(3) of the Convention.</w:t>
      </w:r>
    </w:p>
    <w:p w14:paraId="0CE8D190" w14:textId="77777777" w:rsidR="0007359F" w:rsidRDefault="0007359F" w:rsidP="0007359F">
      <w:r w:rsidRPr="00853388">
        <w:t xml:space="preserve">The NDA also welcomes the recent publication by the DPO Network on the </w:t>
      </w:r>
      <w:r w:rsidRPr="00853388">
        <w:rPr>
          <w:b/>
          <w:bCs/>
        </w:rPr>
        <w:t>Role of Disabled Persons' Organisations (DPOs) in Ireland</w:t>
      </w:r>
      <w:r w:rsidRPr="00853388">
        <w:t xml:space="preserve">. </w:t>
      </w:r>
      <w:r>
        <w:t xml:space="preserve">We recognise the importance of DPOs, as the representatives and voices of disabled people, </w:t>
      </w:r>
      <w:r w:rsidRPr="00853388">
        <w:t>setting out their understanding of the role of DPOs in advancing the effective and meaningful participation and inclusion of disabled people in Ireland</w:t>
      </w:r>
      <w:r>
        <w:t xml:space="preserve"> in line with the Convention. We note that one of the recommendations in the report is for the NDA to e</w:t>
      </w:r>
      <w:r w:rsidRPr="00F57B92">
        <w:t>stablish and maintain a national register of DPOs</w:t>
      </w:r>
      <w:r>
        <w:t xml:space="preserve">. While this proposal has merits, it merits careful consideration, </w:t>
      </w:r>
      <w:proofErr w:type="gramStart"/>
      <w:r>
        <w:t>in particular whether</w:t>
      </w:r>
      <w:proofErr w:type="gramEnd"/>
      <w:r>
        <w:t xml:space="preserve"> the Authority would be the most appropriate body for this function.</w:t>
      </w:r>
    </w:p>
    <w:p w14:paraId="5ABC4559" w14:textId="77777777" w:rsidR="0007359F" w:rsidRDefault="0007359F" w:rsidP="0007359F">
      <w:pPr>
        <w:pStyle w:val="Heading1"/>
      </w:pPr>
      <w:r>
        <w:t>New National Disability Strategy</w:t>
      </w:r>
    </w:p>
    <w:p w14:paraId="03BD3E7A" w14:textId="77777777" w:rsidR="0007359F" w:rsidRPr="002D34CE" w:rsidRDefault="0007359F" w:rsidP="0007359F">
      <w:r w:rsidRPr="002D34CE">
        <w:t xml:space="preserve">The Department of Children, Equality, Disability, Integration and Youth is currently coordinating work across Government to develop Ireland’s next National Disability Strategy, which will be the successor to the National Disability Inclusion Strategy 2017-2022. The </w:t>
      </w:r>
      <w:r>
        <w:t xml:space="preserve">NDA notes the </w:t>
      </w:r>
      <w:r w:rsidRPr="00C26CCB">
        <w:t>Joint Committee</w:t>
      </w:r>
      <w:r>
        <w:t>’</w:t>
      </w:r>
      <w:r w:rsidRPr="00C26CCB">
        <w:t>s recommend</w:t>
      </w:r>
      <w:r>
        <w:t>ation</w:t>
      </w:r>
      <w:r w:rsidRPr="00C26CCB">
        <w:t xml:space="preserve"> that </w:t>
      </w:r>
      <w:r>
        <w:t>a</w:t>
      </w:r>
      <w:r w:rsidRPr="00C26CCB">
        <w:t xml:space="preserve"> UNCRPD Implementation Plan be published</w:t>
      </w:r>
      <w:r w:rsidRPr="00C26CCB">
        <w:rPr>
          <w:vertAlign w:val="superscript"/>
        </w:rPr>
        <w:footnoteReference w:id="7"/>
      </w:r>
      <w:r>
        <w:t xml:space="preserve"> and is aware that the </w:t>
      </w:r>
      <w:r w:rsidRPr="00093D21">
        <w:t xml:space="preserve">new strategy </w:t>
      </w:r>
      <w:r>
        <w:t xml:space="preserve">will </w:t>
      </w:r>
      <w:r w:rsidRPr="00093D21">
        <w:t>seek to progress Ireland’s implementation of the UNCRPD</w:t>
      </w:r>
      <w:r>
        <w:t>.</w:t>
      </w:r>
    </w:p>
    <w:p w14:paraId="0E128B51" w14:textId="77777777" w:rsidR="0007359F" w:rsidRDefault="0007359F" w:rsidP="0007359F">
      <w:r>
        <w:t xml:space="preserve">The NDA has been assisting the Department of Children, Equality, Disability, Integration and Youth with the </w:t>
      </w:r>
      <w:r w:rsidRPr="002D34CE">
        <w:t>strategy</w:t>
      </w:r>
      <w:r>
        <w:t xml:space="preserve"> development process by undertaking</w:t>
      </w:r>
      <w:r w:rsidRPr="002D34CE">
        <w:t xml:space="preserve"> a </w:t>
      </w:r>
      <w:r>
        <w:t xml:space="preserve">comprehensive </w:t>
      </w:r>
      <w:r w:rsidRPr="002D34CE">
        <w:t>public consultation initiative</w:t>
      </w:r>
      <w:r>
        <w:t xml:space="preserve"> to inform its development</w:t>
      </w:r>
      <w:r w:rsidRPr="002D34CE">
        <w:t xml:space="preserve">. The consultation </w:t>
      </w:r>
      <w:r>
        <w:t xml:space="preserve">has sought to elicit the views of a wide variety of stakeholders, </w:t>
      </w:r>
      <w:proofErr w:type="gramStart"/>
      <w:r>
        <w:t>in particular DPOs</w:t>
      </w:r>
      <w:proofErr w:type="gramEnd"/>
      <w:r>
        <w:t>, on measures to include in the strategy that would improve the lives of disabled people. The public consultation has been broad and wide-ranging, including:</w:t>
      </w:r>
    </w:p>
    <w:p w14:paraId="7877505B" w14:textId="77777777" w:rsidR="0007359F" w:rsidRDefault="0007359F" w:rsidP="0007359F">
      <w:pPr>
        <w:numPr>
          <w:ilvl w:val="0"/>
          <w:numId w:val="18"/>
        </w:numPr>
      </w:pPr>
      <w:r>
        <w:t>ongoing engagement by the Department of Children, Equality, Disability, Integration and Youth with DPOs</w:t>
      </w:r>
    </w:p>
    <w:p w14:paraId="14529A2A" w14:textId="77777777" w:rsidR="0007359F" w:rsidRDefault="0007359F" w:rsidP="0007359F">
      <w:pPr>
        <w:numPr>
          <w:ilvl w:val="0"/>
          <w:numId w:val="18"/>
        </w:numPr>
      </w:pPr>
      <w:r>
        <w:t>themed focus groups on t</w:t>
      </w:r>
      <w:r w:rsidRPr="00720D4F">
        <w:t xml:space="preserve">ransport, </w:t>
      </w:r>
      <w:r>
        <w:t>e</w:t>
      </w:r>
      <w:r w:rsidRPr="00720D4F">
        <w:t xml:space="preserve">mployment &amp; </w:t>
      </w:r>
      <w:r>
        <w:t>t</w:t>
      </w:r>
      <w:r w:rsidRPr="00720D4F">
        <w:t xml:space="preserve">raining, </w:t>
      </w:r>
      <w:r>
        <w:t>e</w:t>
      </w:r>
      <w:r w:rsidRPr="00720D4F">
        <w:t xml:space="preserve">ducation, </w:t>
      </w:r>
      <w:r>
        <w:t>h</w:t>
      </w:r>
      <w:r w:rsidRPr="00720D4F">
        <w:t xml:space="preserve">ealth &amp; </w:t>
      </w:r>
      <w:r>
        <w:t>s</w:t>
      </w:r>
      <w:r w:rsidRPr="00720D4F">
        <w:t xml:space="preserve">ocial </w:t>
      </w:r>
      <w:r>
        <w:t>c</w:t>
      </w:r>
      <w:r w:rsidRPr="00720D4F">
        <w:t xml:space="preserve">are </w:t>
      </w:r>
      <w:r>
        <w:t>s</w:t>
      </w:r>
      <w:r w:rsidRPr="00720D4F">
        <w:t xml:space="preserve">ervices, </w:t>
      </w:r>
      <w:r>
        <w:t>c</w:t>
      </w:r>
      <w:r w:rsidRPr="00720D4F">
        <w:t xml:space="preserve">ost of </w:t>
      </w:r>
      <w:r>
        <w:t>d</w:t>
      </w:r>
      <w:r w:rsidRPr="00720D4F">
        <w:t xml:space="preserve">isability, </w:t>
      </w:r>
      <w:r>
        <w:t>e</w:t>
      </w:r>
      <w:r w:rsidRPr="00720D4F">
        <w:t xml:space="preserve">mployment, </w:t>
      </w:r>
      <w:r>
        <w:t>h</w:t>
      </w:r>
      <w:r w:rsidRPr="00720D4F">
        <w:t xml:space="preserve">ousing </w:t>
      </w:r>
      <w:r>
        <w:t>and</w:t>
      </w:r>
      <w:r w:rsidRPr="00720D4F">
        <w:t xml:space="preserve"> </w:t>
      </w:r>
      <w:r>
        <w:t>i</w:t>
      </w:r>
      <w:r w:rsidRPr="00720D4F">
        <w:t xml:space="preserve">ndependent </w:t>
      </w:r>
      <w:proofErr w:type="gramStart"/>
      <w:r>
        <w:t>l</w:t>
      </w:r>
      <w:r w:rsidRPr="00720D4F">
        <w:t>iving</w:t>
      </w:r>
      <w:proofErr w:type="gramEnd"/>
    </w:p>
    <w:p w14:paraId="3FF0EE56" w14:textId="77777777" w:rsidR="0007359F" w:rsidRDefault="0007359F" w:rsidP="0007359F">
      <w:pPr>
        <w:numPr>
          <w:ilvl w:val="0"/>
          <w:numId w:val="18"/>
        </w:numPr>
      </w:pPr>
      <w:r>
        <w:lastRenderedPageBreak/>
        <w:t xml:space="preserve">targeted focus groups, including </w:t>
      </w:r>
      <w:r w:rsidRPr="008A7F49">
        <w:t>with seldom heard disabled people, such as people with intellectual disabilit</w:t>
      </w:r>
      <w:r>
        <w:t>ies</w:t>
      </w:r>
      <w:r w:rsidRPr="008A7F49">
        <w:t xml:space="preserve"> or </w:t>
      </w:r>
      <w:proofErr w:type="gramStart"/>
      <w:r w:rsidRPr="008A7F49">
        <w:t>autism</w:t>
      </w:r>
      <w:proofErr w:type="gramEnd"/>
    </w:p>
    <w:p w14:paraId="18F4321C" w14:textId="77777777" w:rsidR="0007359F" w:rsidRDefault="0007359F" w:rsidP="0007359F">
      <w:pPr>
        <w:numPr>
          <w:ilvl w:val="0"/>
          <w:numId w:val="18"/>
        </w:numPr>
      </w:pPr>
      <w:r>
        <w:t xml:space="preserve">focus groups with disabled people with marginalised </w:t>
      </w:r>
      <w:proofErr w:type="gramStart"/>
      <w:r>
        <w:t>identities</w:t>
      </w:r>
      <w:proofErr w:type="gramEnd"/>
    </w:p>
    <w:p w14:paraId="6B331FFB" w14:textId="77777777" w:rsidR="0007359F" w:rsidRDefault="0007359F" w:rsidP="0007359F">
      <w:pPr>
        <w:numPr>
          <w:ilvl w:val="0"/>
          <w:numId w:val="18"/>
        </w:numPr>
      </w:pPr>
      <w:bookmarkStart w:id="4" w:name="_Hlk159944978"/>
      <w:r>
        <w:t>focus</w:t>
      </w:r>
      <w:r w:rsidRPr="008A7F49">
        <w:t xml:space="preserve"> group discussions with children and young people with </w:t>
      </w:r>
      <w:proofErr w:type="gramStart"/>
      <w:r w:rsidRPr="008A7F49">
        <w:t>disabilities</w:t>
      </w:r>
      <w:proofErr w:type="gramEnd"/>
    </w:p>
    <w:p w14:paraId="235EC8C9" w14:textId="77777777" w:rsidR="0007359F" w:rsidRDefault="0007359F" w:rsidP="0007359F">
      <w:pPr>
        <w:numPr>
          <w:ilvl w:val="0"/>
          <w:numId w:val="18"/>
        </w:numPr>
      </w:pPr>
      <w:r>
        <w:t xml:space="preserve">written and video </w:t>
      </w:r>
      <w:proofErr w:type="gramStart"/>
      <w:r>
        <w:t>submissions</w:t>
      </w:r>
      <w:proofErr w:type="gramEnd"/>
    </w:p>
    <w:p w14:paraId="06499061" w14:textId="77777777" w:rsidR="0007359F" w:rsidRDefault="0007359F" w:rsidP="0007359F">
      <w:pPr>
        <w:numPr>
          <w:ilvl w:val="0"/>
          <w:numId w:val="18"/>
        </w:numPr>
      </w:pPr>
      <w:r>
        <w:t xml:space="preserve">national survey targeting disabled people and </w:t>
      </w:r>
      <w:proofErr w:type="gramStart"/>
      <w:r>
        <w:t>carers</w:t>
      </w:r>
      <w:proofErr w:type="gramEnd"/>
    </w:p>
    <w:p w14:paraId="4F34860B" w14:textId="77777777" w:rsidR="0007359F" w:rsidRDefault="0007359F" w:rsidP="0007359F">
      <w:pPr>
        <w:numPr>
          <w:ilvl w:val="0"/>
          <w:numId w:val="18"/>
        </w:numPr>
      </w:pPr>
      <w:r>
        <w:t>town hall discussions</w:t>
      </w:r>
    </w:p>
    <w:bookmarkEnd w:id="4"/>
    <w:p w14:paraId="2D0745AA" w14:textId="77777777" w:rsidR="0007359F" w:rsidRDefault="0007359F" w:rsidP="0007359F">
      <w:r>
        <w:t>The NDA is pleased to inform the Joint Committee that DPOs have actively participated in the consultation process. The NDA is currently analysing all the information and data gathered during the consultation exercise</w:t>
      </w:r>
      <w:r w:rsidRPr="00C26CCB">
        <w:t xml:space="preserve"> </w:t>
      </w:r>
      <w:r>
        <w:t>and</w:t>
      </w:r>
      <w:r w:rsidRPr="00C26CCB">
        <w:t xml:space="preserve"> </w:t>
      </w:r>
      <w:r>
        <w:t xml:space="preserve">is highlighting the contribution of DPOs within this. We </w:t>
      </w:r>
      <w:r w:rsidRPr="00C26CCB">
        <w:t xml:space="preserve">would be happy to meet with the members of the Joint Committee to </w:t>
      </w:r>
      <w:r>
        <w:t>brief them on the main findings, once completed. The NDA also intends to publish a consultation report and would be happy to share this with the Joint Committee.</w:t>
      </w:r>
    </w:p>
    <w:p w14:paraId="0B08534B" w14:textId="77777777" w:rsidR="0007359F" w:rsidRDefault="0007359F" w:rsidP="0007359F">
      <w:r>
        <w:t>The NDA further notes that the Joint Committee has recommended s</w:t>
      </w:r>
      <w:r w:rsidRPr="00B13484">
        <w:t>trengthen</w:t>
      </w:r>
      <w:r>
        <w:t>ing</w:t>
      </w:r>
      <w:r w:rsidRPr="00B13484">
        <w:t xml:space="preserve"> mechanisms for </w:t>
      </w:r>
      <w:r>
        <w:t xml:space="preserve">the </w:t>
      </w:r>
      <w:r w:rsidRPr="00B13484">
        <w:t xml:space="preserve">participation and consultation of people with disabilities and their DPOs </w:t>
      </w:r>
      <w:r>
        <w:t>in the</w:t>
      </w:r>
      <w:r w:rsidRPr="00B13484">
        <w:t xml:space="preserve"> implementation, evaluation and monitoring of the UNCRPD Implementation Plan</w:t>
      </w:r>
      <w:r>
        <w:t>.</w:t>
      </w:r>
      <w:r>
        <w:rPr>
          <w:rStyle w:val="FootnoteReference"/>
        </w:rPr>
        <w:footnoteReference w:id="8"/>
      </w:r>
    </w:p>
    <w:p w14:paraId="59701120" w14:textId="77777777" w:rsidR="0007359F" w:rsidRDefault="0007359F" w:rsidP="0007359F">
      <w:r>
        <w:t xml:space="preserve">While responsibility for the exact form of the monitoring and implementation structure for the new strategy lies with the Department of Children, Equality, Disability, Integration and Youth, the NDA anticipates </w:t>
      </w:r>
      <w:r w:rsidRPr="00C26CCB">
        <w:t xml:space="preserve">that DPOs will </w:t>
      </w:r>
      <w:r>
        <w:t>be assigned</w:t>
      </w:r>
      <w:r w:rsidRPr="00C26CCB">
        <w:t xml:space="preserve"> a formal</w:t>
      </w:r>
      <w:r>
        <w:t xml:space="preserve"> monitoring</w:t>
      </w:r>
      <w:r w:rsidRPr="00C26CCB">
        <w:t xml:space="preserve"> role</w:t>
      </w:r>
      <w:r>
        <w:t>. During recent consultations on the new National Disability Strategy, DPO representatives stressed the importance of enhancing engagement with government departments, of DPOs being centrally involved in any monitoring and implementation processes, and of providing adequate resources and support to DPOs to ensure meaningful participation in decision-making.</w:t>
      </w:r>
    </w:p>
    <w:p w14:paraId="3B4DF143" w14:textId="77777777" w:rsidR="0007359F" w:rsidRDefault="0007359F" w:rsidP="0007359F">
      <w:pPr>
        <w:pStyle w:val="Heading1"/>
      </w:pPr>
      <w:r>
        <w:lastRenderedPageBreak/>
        <w:t>NDA work on Disabled People Organisations</w:t>
      </w:r>
    </w:p>
    <w:p w14:paraId="382D5BC0" w14:textId="77777777" w:rsidR="0007359F" w:rsidRDefault="0007359F" w:rsidP="0007359F">
      <w:r>
        <w:t>Since Ireland’s ratification of the UNCRPD, the NDA has undertaken a range of policy and research work on DPO engagement and participation. Three important pieces of work are highlighted below, with the latter two publications developed following requests by government departments to the NDA for guidance on</w:t>
      </w:r>
      <w:r w:rsidRPr="00DF1FD5">
        <w:t xml:space="preserve"> how to fulfil</w:t>
      </w:r>
      <w:r>
        <w:t xml:space="preserve"> </w:t>
      </w:r>
      <w:r w:rsidRPr="00DF1FD5">
        <w:t>their commitments</w:t>
      </w:r>
      <w:r>
        <w:t xml:space="preserve"> towards DPOs.</w:t>
      </w:r>
      <w:r>
        <w:rPr>
          <w:rStyle w:val="FootnoteReference"/>
        </w:rPr>
        <w:footnoteReference w:id="9"/>
      </w:r>
      <w:r>
        <w:t xml:space="preserve"> The NDA would be happy to meet with the Joint Committee to discuss any of these publications in greater detail.</w:t>
      </w:r>
    </w:p>
    <w:p w14:paraId="3F25A85F" w14:textId="77777777" w:rsidR="0007359F" w:rsidRDefault="0007359F" w:rsidP="0007359F">
      <w:pPr>
        <w:pStyle w:val="Heading2"/>
      </w:pPr>
      <w:r>
        <w:t>Evaluation of the Disability Participation and Consultation Network</w:t>
      </w:r>
    </w:p>
    <w:p w14:paraId="22B91343" w14:textId="77777777" w:rsidR="0007359F" w:rsidRDefault="0007359F" w:rsidP="0007359F">
      <w:pPr>
        <w:rPr>
          <w:lang w:val="en"/>
        </w:rPr>
      </w:pPr>
      <w:r w:rsidRPr="003E57CA">
        <w:t>In 2020</w:t>
      </w:r>
      <w:r>
        <w:t>,</w:t>
      </w:r>
      <w:r w:rsidRPr="003E57CA">
        <w:t xml:space="preserve"> the </w:t>
      </w:r>
      <w:r>
        <w:t xml:space="preserve">former </w:t>
      </w:r>
      <w:r w:rsidRPr="003E57CA">
        <w:t xml:space="preserve">Department of Justice and Equality </w:t>
      </w:r>
      <w:r>
        <w:t>established the</w:t>
      </w:r>
      <w:r w:rsidRPr="003E57CA">
        <w:t xml:space="preserve"> Disability Participation and Consultation Network (DPCN) </w:t>
      </w:r>
      <w:r w:rsidRPr="003E57CA">
        <w:rPr>
          <w:lang w:val="en"/>
        </w:rPr>
        <w:t xml:space="preserve">to facilitate participation by persons with disabilities in the policy development process. This arose from </w:t>
      </w:r>
      <w:r>
        <w:rPr>
          <w:lang w:val="en"/>
        </w:rPr>
        <w:t xml:space="preserve">the inclusion of </w:t>
      </w:r>
      <w:r w:rsidRPr="003E57CA">
        <w:rPr>
          <w:lang w:val="en"/>
        </w:rPr>
        <w:t xml:space="preserve">a new action (3C) in the </w:t>
      </w:r>
      <w:r>
        <w:rPr>
          <w:lang w:val="en"/>
        </w:rPr>
        <w:t xml:space="preserve">previous </w:t>
      </w:r>
      <w:r w:rsidRPr="003E57CA">
        <w:rPr>
          <w:lang w:val="en"/>
        </w:rPr>
        <w:t xml:space="preserve">National Disability Inclusion Strategy </w:t>
      </w:r>
      <w:r>
        <w:rPr>
          <w:lang w:val="en"/>
        </w:rPr>
        <w:t xml:space="preserve">2017-2022, </w:t>
      </w:r>
      <w:r w:rsidRPr="003E57CA">
        <w:rPr>
          <w:lang w:val="en"/>
        </w:rPr>
        <w:t xml:space="preserve">following a mid-term review. The DPCN is comprised of an </w:t>
      </w:r>
      <w:proofErr w:type="spellStart"/>
      <w:r w:rsidRPr="003E57CA">
        <w:rPr>
          <w:lang w:val="en"/>
        </w:rPr>
        <w:t>Organising</w:t>
      </w:r>
      <w:proofErr w:type="spellEnd"/>
      <w:r w:rsidRPr="003E57CA">
        <w:rPr>
          <w:lang w:val="en"/>
        </w:rPr>
        <w:t xml:space="preserve"> Member, four grant-funded members, and a larger unfunded network of individuals and </w:t>
      </w:r>
      <w:proofErr w:type="spellStart"/>
      <w:r w:rsidRPr="003E57CA">
        <w:rPr>
          <w:lang w:val="en"/>
        </w:rPr>
        <w:t>organisations</w:t>
      </w:r>
      <w:proofErr w:type="spellEnd"/>
      <w:r w:rsidRPr="003E57CA">
        <w:rPr>
          <w:lang w:val="en"/>
        </w:rPr>
        <w:t xml:space="preserve"> thought to number approximately 170 members.</w:t>
      </w:r>
    </w:p>
    <w:p w14:paraId="3124C782" w14:textId="77777777" w:rsidR="0007359F" w:rsidRPr="005F62A7" w:rsidRDefault="0007359F" w:rsidP="0007359F">
      <w:r>
        <w:t>In March 2022, t</w:t>
      </w:r>
      <w:r w:rsidRPr="005F62A7">
        <w:t xml:space="preserve">he Joint Committee on Disability Matters </w:t>
      </w:r>
      <w:r>
        <w:t xml:space="preserve">published a report setting out its view that </w:t>
      </w:r>
      <w:r w:rsidRPr="005F62A7">
        <w:t xml:space="preserve">the DPCN in its current format does not satisfy the requirements of UNCRPD </w:t>
      </w:r>
      <w:proofErr w:type="gramStart"/>
      <w:r w:rsidRPr="005F62A7">
        <w:t>with regard to</w:t>
      </w:r>
      <w:proofErr w:type="gramEnd"/>
      <w:r w:rsidRPr="005F62A7">
        <w:t xml:space="preserve"> consultation</w:t>
      </w:r>
      <w:r>
        <w:t>. The Joint Committee further stated</w:t>
      </w:r>
      <w:r w:rsidRPr="005F62A7">
        <w:t xml:space="preserve"> that additional direct consultation with DPOs is required until such time as the DPCN is changed to come in line with these requirements.</w:t>
      </w:r>
      <w:r w:rsidRPr="005F62A7">
        <w:rPr>
          <w:vertAlign w:val="superscript"/>
        </w:rPr>
        <w:footnoteReference w:id="10"/>
      </w:r>
    </w:p>
    <w:p w14:paraId="6B069BB8" w14:textId="77777777" w:rsidR="0007359F" w:rsidRDefault="0007359F" w:rsidP="0007359F">
      <w:r w:rsidRPr="00A51952">
        <w:t xml:space="preserve">In November 2022, the Department of Children, Equality, Disability, Integration and Youth requested that the NDA carry out an independent evaluation of the DPCN model to determine the extent to which it achieves the aims and expectations of such a mechanism </w:t>
      </w:r>
      <w:proofErr w:type="gramStart"/>
      <w:r w:rsidRPr="00A51952">
        <w:t>in light of</w:t>
      </w:r>
      <w:proofErr w:type="gramEnd"/>
      <w:r w:rsidRPr="00A51952">
        <w:t xml:space="preserve"> UNCRPD obligations, advice from the UN Committee through general comments (in particular General Comment No. 7), as well as having due regard for international practices.</w:t>
      </w:r>
    </w:p>
    <w:p w14:paraId="7790C558" w14:textId="77777777" w:rsidR="0007359F" w:rsidRPr="00A51952" w:rsidRDefault="0007359F" w:rsidP="0007359F">
      <w:proofErr w:type="gramStart"/>
      <w:r>
        <w:t>Similar to</w:t>
      </w:r>
      <w:proofErr w:type="gramEnd"/>
      <w:r>
        <w:t xml:space="preserve"> the Joint Committee’s assessment, t</w:t>
      </w:r>
      <w:r w:rsidRPr="00A51952">
        <w:t>he</w:t>
      </w:r>
      <w:r>
        <w:t xml:space="preserve"> NDA’s evaluation</w:t>
      </w:r>
      <w:r w:rsidRPr="00A51952">
        <w:t xml:space="preserve"> conclude</w:t>
      </w:r>
      <w:r>
        <w:t>d</w:t>
      </w:r>
      <w:r w:rsidRPr="00A51952">
        <w:t xml:space="preserve"> that the design of the DPCN, which consisted of Disabled Persons Organisations </w:t>
      </w:r>
      <w:r w:rsidRPr="00A51952">
        <w:lastRenderedPageBreak/>
        <w:t>(DPOs) other non-DPO organisations and individuals</w:t>
      </w:r>
      <w:r>
        <w:t>,</w:t>
      </w:r>
      <w:r w:rsidRPr="00A51952">
        <w:t xml:space="preserve"> </w:t>
      </w:r>
      <w:r>
        <w:t>i</w:t>
      </w:r>
      <w:r w:rsidRPr="00A51952">
        <w:t>s not aligned with the requirements of the UNCRPD.</w:t>
      </w:r>
      <w:r>
        <w:rPr>
          <w:rStyle w:val="FootnoteReference"/>
        </w:rPr>
        <w:footnoteReference w:id="11"/>
      </w:r>
      <w:r w:rsidRPr="00A51952">
        <w:t xml:space="preserve"> The report recommend</w:t>
      </w:r>
      <w:r>
        <w:t>ed</w:t>
      </w:r>
      <w:r w:rsidRPr="00A51952">
        <w:t xml:space="preserve"> that</w:t>
      </w:r>
      <w:r>
        <w:t>:</w:t>
      </w:r>
    </w:p>
    <w:p w14:paraId="07EFC991" w14:textId="77777777" w:rsidR="0007359F" w:rsidRPr="00A51952" w:rsidRDefault="0007359F" w:rsidP="0007359F">
      <w:pPr>
        <w:numPr>
          <w:ilvl w:val="0"/>
          <w:numId w:val="18"/>
        </w:numPr>
      </w:pPr>
      <w:r w:rsidRPr="00A51952">
        <w:t xml:space="preserve">a mechanism consisting of DPOs only is established through a process of co-creation with </w:t>
      </w:r>
      <w:proofErr w:type="gramStart"/>
      <w:r w:rsidRPr="00A51952">
        <w:t>DPOs</w:t>
      </w:r>
      <w:proofErr w:type="gramEnd"/>
    </w:p>
    <w:p w14:paraId="15147840" w14:textId="77777777" w:rsidR="0007359F" w:rsidRPr="00A51952" w:rsidRDefault="0007359F" w:rsidP="0007359F">
      <w:pPr>
        <w:numPr>
          <w:ilvl w:val="0"/>
          <w:numId w:val="18"/>
        </w:numPr>
      </w:pPr>
      <w:r w:rsidRPr="00A51952">
        <w:t xml:space="preserve">DPOs are supported to develop their capacity to input into policy design and monitoring </w:t>
      </w:r>
      <w:proofErr w:type="gramStart"/>
      <w:r w:rsidRPr="00A51952">
        <w:t>processes</w:t>
      </w:r>
      <w:proofErr w:type="gramEnd"/>
    </w:p>
    <w:p w14:paraId="4D55E80C" w14:textId="77777777" w:rsidR="0007359F" w:rsidRPr="00A51952" w:rsidRDefault="0007359F" w:rsidP="0007359F">
      <w:pPr>
        <w:numPr>
          <w:ilvl w:val="0"/>
          <w:numId w:val="18"/>
        </w:numPr>
      </w:pPr>
      <w:r w:rsidRPr="00A51952">
        <w:t xml:space="preserve">Departments and state agencies need to improve their understanding of their obligations under the UNCRPD to consult with people disabilities and the role of different stakeholder groups in consultation </w:t>
      </w:r>
      <w:proofErr w:type="gramStart"/>
      <w:r w:rsidRPr="00A51952">
        <w:t>processes</w:t>
      </w:r>
      <w:proofErr w:type="gramEnd"/>
    </w:p>
    <w:p w14:paraId="73B3E20F" w14:textId="77777777" w:rsidR="0007359F" w:rsidRPr="005F62A7" w:rsidRDefault="0007359F" w:rsidP="0007359F">
      <w:pPr>
        <w:numPr>
          <w:ilvl w:val="0"/>
          <w:numId w:val="18"/>
        </w:numPr>
      </w:pPr>
      <w:r w:rsidRPr="00A51952">
        <w:t xml:space="preserve">consideration will need to be given to how the voices of seldom heard people with disabilities (children and young people, people with intellectual disabilities people with dementia for example) can be included in policy </w:t>
      </w:r>
      <w:proofErr w:type="gramStart"/>
      <w:r w:rsidRPr="00A51952">
        <w:t>discussions</w:t>
      </w:r>
      <w:proofErr w:type="gramEnd"/>
    </w:p>
    <w:p w14:paraId="56F44126" w14:textId="77777777" w:rsidR="0007359F" w:rsidRDefault="0007359F" w:rsidP="0007359F">
      <w:pPr>
        <w:pStyle w:val="Heading2"/>
      </w:pPr>
      <w:r>
        <w:t xml:space="preserve">Participation Matters </w:t>
      </w:r>
      <w:proofErr w:type="gramStart"/>
      <w:r>
        <w:t>guidelines</w:t>
      </w:r>
      <w:proofErr w:type="gramEnd"/>
    </w:p>
    <w:p w14:paraId="737437A0" w14:textId="77777777" w:rsidR="0007359F" w:rsidRDefault="0007359F" w:rsidP="0007359F">
      <w:r>
        <w:t>In September 2022, the NDA published g</w:t>
      </w:r>
      <w:r w:rsidRPr="00233647">
        <w:t>uidelines on implementing the obligation to meaningfully engage with disabled people in public decision</w:t>
      </w:r>
      <w:r>
        <w:t>-</w:t>
      </w:r>
      <w:r w:rsidRPr="00233647">
        <w:t>making</w:t>
      </w:r>
      <w:r>
        <w:t xml:space="preserve">, entitled </w:t>
      </w:r>
      <w:r w:rsidRPr="00170937">
        <w:rPr>
          <w:b/>
          <w:bCs/>
        </w:rPr>
        <w:t>Participation Matters</w:t>
      </w:r>
      <w:r>
        <w:t>.</w:t>
      </w:r>
      <w:r>
        <w:rPr>
          <w:rStyle w:val="FootnoteReference"/>
        </w:rPr>
        <w:footnoteReference w:id="12"/>
      </w:r>
      <w:r>
        <w:t xml:space="preserve"> Specifically, it provides detailed guidance to </w:t>
      </w:r>
      <w:r w:rsidRPr="00170937">
        <w:t xml:space="preserve">government departments, public </w:t>
      </w:r>
      <w:proofErr w:type="gramStart"/>
      <w:r w:rsidRPr="00170937">
        <w:t>bodies</w:t>
      </w:r>
      <w:proofErr w:type="gramEnd"/>
      <w:r w:rsidRPr="00170937">
        <w:t xml:space="preserve"> and local authorities</w:t>
      </w:r>
      <w:r>
        <w:t xml:space="preserve"> on how to c</w:t>
      </w:r>
      <w:r w:rsidRPr="00FA5750">
        <w:t xml:space="preserve">losely consult with and actively involve DPOs </w:t>
      </w:r>
      <w:r>
        <w:t xml:space="preserve">in participation and decision-making processes </w:t>
      </w:r>
      <w:r w:rsidRPr="00FA5750">
        <w:t>on issues relating to persons with disabilities</w:t>
      </w:r>
      <w:r>
        <w:t xml:space="preserve">. </w:t>
      </w:r>
    </w:p>
    <w:p w14:paraId="4C86F9BF" w14:textId="77777777" w:rsidR="0007359F" w:rsidRDefault="0007359F" w:rsidP="0007359F">
      <w:r>
        <w:t>The guidance specifically addresses the following questions:</w:t>
      </w:r>
    </w:p>
    <w:p w14:paraId="712801B4" w14:textId="77777777" w:rsidR="0007359F" w:rsidRDefault="0007359F" w:rsidP="0007359F">
      <w:pPr>
        <w:numPr>
          <w:ilvl w:val="0"/>
          <w:numId w:val="18"/>
        </w:numPr>
      </w:pPr>
      <w:r>
        <w:t>how to contact a DPO?</w:t>
      </w:r>
      <w:r w:rsidRPr="008A7F49">
        <w:t xml:space="preserve"> </w:t>
      </w:r>
    </w:p>
    <w:p w14:paraId="26D6571F" w14:textId="77777777" w:rsidR="0007359F" w:rsidRPr="008A7F49" w:rsidRDefault="0007359F" w:rsidP="0007359F">
      <w:pPr>
        <w:pStyle w:val="ListParagraph"/>
        <w:numPr>
          <w:ilvl w:val="0"/>
          <w:numId w:val="18"/>
        </w:numPr>
      </w:pPr>
      <w:r>
        <w:t>h</w:t>
      </w:r>
      <w:r w:rsidRPr="008A7F49">
        <w:t>ow to know which DPOs to engage with?</w:t>
      </w:r>
    </w:p>
    <w:p w14:paraId="07D8F624" w14:textId="77777777" w:rsidR="0007359F" w:rsidRDefault="0007359F" w:rsidP="0007359F">
      <w:pPr>
        <w:numPr>
          <w:ilvl w:val="0"/>
          <w:numId w:val="18"/>
        </w:numPr>
      </w:pPr>
      <w:r>
        <w:t xml:space="preserve">what to do if there is no relevant DPO or </w:t>
      </w:r>
      <w:proofErr w:type="gramStart"/>
      <w:r>
        <w:t>none available</w:t>
      </w:r>
      <w:proofErr w:type="gramEnd"/>
      <w:r>
        <w:t xml:space="preserve"> to participate?</w:t>
      </w:r>
    </w:p>
    <w:p w14:paraId="29676732" w14:textId="77777777" w:rsidR="0007359F" w:rsidRDefault="0007359F" w:rsidP="0007359F">
      <w:pPr>
        <w:numPr>
          <w:ilvl w:val="0"/>
          <w:numId w:val="18"/>
        </w:numPr>
      </w:pPr>
      <w:r>
        <w:t>how to consider the views of DPOs?</w:t>
      </w:r>
    </w:p>
    <w:p w14:paraId="7EEEB1C4" w14:textId="77777777" w:rsidR="0007359F" w:rsidRDefault="0007359F" w:rsidP="0007359F">
      <w:r>
        <w:t xml:space="preserve">DPOs were actively involved in the development of the guidelines, providing regular input and feedback during the consultation process. The NDA also </w:t>
      </w:r>
      <w:r>
        <w:lastRenderedPageBreak/>
        <w:t>published a consultation report for the Participation Matters guidelines, which outlines some of the barriers to participation encountered by disabled people and DPOs, including lack of training and support for DPOs.</w:t>
      </w:r>
      <w:r>
        <w:rPr>
          <w:rStyle w:val="FootnoteReference"/>
        </w:rPr>
        <w:footnoteReference w:id="13"/>
      </w:r>
      <w:r>
        <w:t xml:space="preserve"> We note and welcome the reference to the Participation Matters guidelines in the Joint Committee’s most recent report.</w:t>
      </w:r>
      <w:r>
        <w:rPr>
          <w:rStyle w:val="FootnoteReference"/>
        </w:rPr>
        <w:footnoteReference w:id="14"/>
      </w:r>
      <w:r>
        <w:t xml:space="preserve"> </w:t>
      </w:r>
    </w:p>
    <w:p w14:paraId="2626ACC8" w14:textId="77777777" w:rsidR="0007359F" w:rsidRDefault="0007359F" w:rsidP="0007359F">
      <w:pPr>
        <w:pStyle w:val="Heading2"/>
      </w:pPr>
      <w:r>
        <w:t xml:space="preserve">NDA </w:t>
      </w:r>
      <w:r w:rsidRPr="00876081">
        <w:t>review of Disabled Persons DPO</w:t>
      </w:r>
      <w:r>
        <w:t>s</w:t>
      </w:r>
      <w:r w:rsidRPr="00876081">
        <w:t xml:space="preserve"> and their participation in implementing and monitoring the UNCRPD</w:t>
      </w:r>
      <w:r>
        <w:t xml:space="preserve"> </w:t>
      </w:r>
    </w:p>
    <w:p w14:paraId="34BF42CF" w14:textId="77777777" w:rsidR="0007359F" w:rsidRDefault="0007359F" w:rsidP="0007359F">
      <w:r>
        <w:t>In November 2021, the NDA published a review of DPOs and their participation in implementing and monitoring the UNCRPD.</w:t>
      </w:r>
      <w:r>
        <w:rPr>
          <w:rStyle w:val="FootnoteReference"/>
        </w:rPr>
        <w:footnoteReference w:id="15"/>
      </w:r>
      <w:r>
        <w:t xml:space="preserve"> The review found that</w:t>
      </w:r>
      <w:r w:rsidRPr="007D641B">
        <w:t xml:space="preserve"> Ireland has </w:t>
      </w:r>
      <w:r>
        <w:t xml:space="preserve">a </w:t>
      </w:r>
      <w:r w:rsidRPr="007D641B">
        <w:t xml:space="preserve">less developed DPO infrastructure than some </w:t>
      </w:r>
      <w:r>
        <w:t xml:space="preserve">comparative </w:t>
      </w:r>
      <w:r w:rsidRPr="007D641B">
        <w:t xml:space="preserve">countries and needs to build </w:t>
      </w:r>
      <w:r>
        <w:t>this infrastructure</w:t>
      </w:r>
      <w:r w:rsidRPr="007D641B">
        <w:t xml:space="preserve">, </w:t>
      </w:r>
      <w:r>
        <w:t>potentially through a</w:t>
      </w:r>
      <w:r w:rsidRPr="007D641B">
        <w:t xml:space="preserve"> long</w:t>
      </w:r>
      <w:r>
        <w:t>-</w:t>
      </w:r>
      <w:r w:rsidRPr="007D641B">
        <w:t xml:space="preserve">term sustainable funding </w:t>
      </w:r>
      <w:r>
        <w:t xml:space="preserve">model </w:t>
      </w:r>
      <w:r w:rsidRPr="007D641B">
        <w:t>for DPOs.</w:t>
      </w:r>
    </w:p>
    <w:p w14:paraId="2872C3FC" w14:textId="77777777" w:rsidR="0007359F" w:rsidRDefault="0007359F" w:rsidP="0007359F">
      <w:r>
        <w:t>The international literature review identified several</w:t>
      </w:r>
      <w:r w:rsidRPr="00787D53">
        <w:t xml:space="preserve"> factors that promote the effective participation of persons with disabilities and DPOs</w:t>
      </w:r>
      <w:r>
        <w:t xml:space="preserve"> in the implementation and monitoring of the UNCRPD</w:t>
      </w:r>
      <w:r w:rsidRPr="00787D53">
        <w:t>, includ</w:t>
      </w:r>
      <w:r>
        <w:t>ing</w:t>
      </w:r>
      <w:r w:rsidRPr="00787D53">
        <w:t xml:space="preserve">: </w:t>
      </w:r>
    </w:p>
    <w:p w14:paraId="55D56AA5" w14:textId="77777777" w:rsidR="0007359F" w:rsidRDefault="0007359F" w:rsidP="0007359F">
      <w:pPr>
        <w:numPr>
          <w:ilvl w:val="0"/>
          <w:numId w:val="18"/>
        </w:numPr>
      </w:pPr>
      <w:r>
        <w:t>p</w:t>
      </w:r>
      <w:r w:rsidRPr="00787D53">
        <w:t xml:space="preserve">rovision of education/capacity-building for DPOs in human rights, public </w:t>
      </w:r>
      <w:proofErr w:type="gramStart"/>
      <w:r w:rsidRPr="00787D53">
        <w:t>policy</w:t>
      </w:r>
      <w:proofErr w:type="gramEnd"/>
      <w:r w:rsidRPr="00787D53">
        <w:t xml:space="preserve"> and law, and evaluating the effectiveness of training. DPOs need to acquire knowledge about CRPD implications, understand how to use regional and international monitoring processes and acquire the skills to participate in CRPD monitoring and </w:t>
      </w:r>
      <w:proofErr w:type="gramStart"/>
      <w:r w:rsidRPr="00787D53">
        <w:t>implementation</w:t>
      </w:r>
      <w:proofErr w:type="gramEnd"/>
      <w:r w:rsidRPr="00787D53">
        <w:t xml:space="preserve"> </w:t>
      </w:r>
    </w:p>
    <w:p w14:paraId="77691C72" w14:textId="77777777" w:rsidR="0007359F" w:rsidRDefault="0007359F" w:rsidP="0007359F">
      <w:pPr>
        <w:numPr>
          <w:ilvl w:val="0"/>
          <w:numId w:val="18"/>
        </w:numPr>
      </w:pPr>
      <w:r>
        <w:t>a</w:t>
      </w:r>
      <w:r w:rsidRPr="00787D53">
        <w:t xml:space="preserve">wareness building and education for government departments and public bodies on accessible meeting techniques and transparent and accessible information and </w:t>
      </w:r>
      <w:proofErr w:type="gramStart"/>
      <w:r w:rsidRPr="00787D53">
        <w:t>communication</w:t>
      </w:r>
      <w:proofErr w:type="gramEnd"/>
      <w:r w:rsidRPr="00787D53">
        <w:t xml:space="preserve"> </w:t>
      </w:r>
    </w:p>
    <w:p w14:paraId="16753FD2" w14:textId="77777777" w:rsidR="0007359F" w:rsidRDefault="0007359F" w:rsidP="0007359F">
      <w:pPr>
        <w:numPr>
          <w:ilvl w:val="0"/>
          <w:numId w:val="18"/>
        </w:numPr>
      </w:pPr>
      <w:r>
        <w:t>f</w:t>
      </w:r>
      <w:r w:rsidRPr="00787D53">
        <w:t xml:space="preserve">inancial support for DPOs to participate in public processes on disability </w:t>
      </w:r>
      <w:proofErr w:type="gramStart"/>
      <w:r w:rsidRPr="00787D53">
        <w:t>issues</w:t>
      </w:r>
      <w:proofErr w:type="gramEnd"/>
      <w:r w:rsidRPr="00787D53">
        <w:t xml:space="preserve"> </w:t>
      </w:r>
    </w:p>
    <w:p w14:paraId="2B1E1F40" w14:textId="77777777" w:rsidR="0007359F" w:rsidRDefault="0007359F" w:rsidP="0007359F">
      <w:pPr>
        <w:numPr>
          <w:ilvl w:val="0"/>
          <w:numId w:val="18"/>
        </w:numPr>
      </w:pPr>
      <w:r>
        <w:t>i</w:t>
      </w:r>
      <w:r w:rsidRPr="00787D53">
        <w:t xml:space="preserve">ndependent funding for DPO involvement in CRPD monitoring, which may include collecting disability data for parallel </w:t>
      </w:r>
      <w:proofErr w:type="gramStart"/>
      <w:r w:rsidRPr="00787D53">
        <w:t>reporting</w:t>
      </w:r>
      <w:proofErr w:type="gramEnd"/>
      <w:r w:rsidRPr="00787D53">
        <w:t xml:space="preserve"> </w:t>
      </w:r>
    </w:p>
    <w:p w14:paraId="3DA1AA6C" w14:textId="77777777" w:rsidR="0007359F" w:rsidRDefault="0007359F" w:rsidP="0007359F">
      <w:pPr>
        <w:numPr>
          <w:ilvl w:val="0"/>
          <w:numId w:val="18"/>
        </w:numPr>
      </w:pPr>
      <w:r w:rsidRPr="00787D53">
        <w:lastRenderedPageBreak/>
        <w:t xml:space="preserve">DPOs establishing good working relationships and networks with politicians and other </w:t>
      </w:r>
      <w:proofErr w:type="gramStart"/>
      <w:r w:rsidRPr="00787D53">
        <w:t>stakeholders</w:t>
      </w:r>
      <w:proofErr w:type="gramEnd"/>
    </w:p>
    <w:p w14:paraId="7E13D8B5" w14:textId="77777777" w:rsidR="0007359F" w:rsidRDefault="0007359F" w:rsidP="0007359F">
      <w:pPr>
        <w:numPr>
          <w:ilvl w:val="0"/>
          <w:numId w:val="18"/>
        </w:numPr>
      </w:pPr>
      <w:r>
        <w:t>finding</w:t>
      </w:r>
      <w:r w:rsidRPr="008A7F49">
        <w:t xml:space="preserve"> and supporting efforts to give a voice to persons with disabilities including those who are not members of umbrella </w:t>
      </w:r>
      <w:proofErr w:type="gramStart"/>
      <w:r w:rsidRPr="008A7F49">
        <w:t>DPOs</w:t>
      </w:r>
      <w:proofErr w:type="gramEnd"/>
      <w:r w:rsidRPr="008A7F49">
        <w:t xml:space="preserve"> </w:t>
      </w:r>
    </w:p>
    <w:p w14:paraId="5A6D9209" w14:textId="77777777" w:rsidR="0007359F" w:rsidRDefault="0007359F" w:rsidP="0007359F">
      <w:pPr>
        <w:numPr>
          <w:ilvl w:val="0"/>
          <w:numId w:val="18"/>
        </w:numPr>
      </w:pPr>
      <w:r w:rsidRPr="00DF1FD5">
        <w:t xml:space="preserve">DPOs collaborating and cooperating among themselves including umbrella DPOs and building alliances with other human rights </w:t>
      </w:r>
      <w:proofErr w:type="gramStart"/>
      <w:r w:rsidRPr="00DF1FD5">
        <w:t>NGOs</w:t>
      </w:r>
      <w:proofErr w:type="gramEnd"/>
      <w:r w:rsidRPr="00DF1FD5">
        <w:t xml:space="preserve"> </w:t>
      </w:r>
    </w:p>
    <w:p w14:paraId="38884DE5" w14:textId="77777777" w:rsidR="0007359F" w:rsidRDefault="0007359F" w:rsidP="0007359F">
      <w:pPr>
        <w:numPr>
          <w:ilvl w:val="0"/>
          <w:numId w:val="18"/>
        </w:numPr>
      </w:pPr>
      <w:r>
        <w:t>i</w:t>
      </w:r>
      <w:r w:rsidRPr="00DF1FD5">
        <w:t xml:space="preserve">n addition to disability specific initiatives, DPOs can monitor and proactively request participation in relevant mainstream initiatives and </w:t>
      </w:r>
      <w:proofErr w:type="gramStart"/>
      <w:r w:rsidRPr="00DF1FD5">
        <w:t>developments</w:t>
      </w:r>
      <w:proofErr w:type="gramEnd"/>
      <w:r w:rsidRPr="00DF1FD5">
        <w:t xml:space="preserve"> </w:t>
      </w:r>
    </w:p>
    <w:p w14:paraId="60210FE0" w14:textId="77777777" w:rsidR="0007359F" w:rsidRDefault="0007359F" w:rsidP="0007359F">
      <w:pPr>
        <w:numPr>
          <w:ilvl w:val="0"/>
          <w:numId w:val="18"/>
        </w:numPr>
      </w:pPr>
      <w:r w:rsidRPr="00DF1FD5">
        <w:t xml:space="preserve">DPOs providing decision-makers with evidence-based information to influence decisions and </w:t>
      </w:r>
      <w:proofErr w:type="gramStart"/>
      <w:r w:rsidRPr="00DF1FD5">
        <w:t>outcomes</w:t>
      </w:r>
      <w:proofErr w:type="gramEnd"/>
    </w:p>
    <w:p w14:paraId="6F6ADB5D" w14:textId="77777777" w:rsidR="0007359F" w:rsidRDefault="0007359F" w:rsidP="0007359F">
      <w:r>
        <w:t>The NDA recommended that the following actions should be considered:</w:t>
      </w:r>
    </w:p>
    <w:p w14:paraId="716E7A90" w14:textId="77777777" w:rsidR="0007359F" w:rsidRPr="008A7F49" w:rsidRDefault="0007359F" w:rsidP="0007359F">
      <w:pPr>
        <w:numPr>
          <w:ilvl w:val="0"/>
          <w:numId w:val="18"/>
        </w:numPr>
      </w:pPr>
      <w:r>
        <w:t>appoint</w:t>
      </w:r>
      <w:r w:rsidRPr="008A7F49">
        <w:t xml:space="preserve"> UNCRPD champions as focal points in each government department and agency. These champions could coordinate UNCRPD awareness-raising</w:t>
      </w:r>
      <w:r>
        <w:t xml:space="preserve"> initiatives</w:t>
      </w:r>
      <w:r w:rsidRPr="008A7F49">
        <w:t xml:space="preserve">, help outline what the Department is already doing to disability proof policies and plans and what they plan to do; and promote a study of how DPOs and/or persons with disabilities might input into the work of the department. </w:t>
      </w:r>
    </w:p>
    <w:p w14:paraId="3660E937" w14:textId="77777777" w:rsidR="0007359F" w:rsidRDefault="0007359F" w:rsidP="0007359F">
      <w:pPr>
        <w:numPr>
          <w:ilvl w:val="0"/>
          <w:numId w:val="18"/>
        </w:numPr>
      </w:pPr>
      <w:r>
        <w:t>consider how to improve</w:t>
      </w:r>
      <w:r w:rsidRPr="00E517D9">
        <w:t xml:space="preserve"> formal mechanisms for engaging persons with disabilities in all stages of the</w:t>
      </w:r>
      <w:r>
        <w:t xml:space="preserve"> UNCRPD</w:t>
      </w:r>
      <w:r w:rsidRPr="00E517D9">
        <w:t xml:space="preserve"> monitoring process. This might include the</w:t>
      </w:r>
      <w:r>
        <w:t xml:space="preserve"> UNCRPD</w:t>
      </w:r>
      <w:r w:rsidRPr="00E517D9">
        <w:t xml:space="preserve"> focal point</w:t>
      </w:r>
      <w:r>
        <w:t xml:space="preserve"> (the Department of Children, Equality, Disability, Integration and Youth)</w:t>
      </w:r>
      <w:r w:rsidRPr="00E517D9">
        <w:t xml:space="preserve"> </w:t>
      </w:r>
      <w:r>
        <w:t>detailing</w:t>
      </w:r>
      <w:r w:rsidRPr="00E517D9">
        <w:t xml:space="preserve"> how they </w:t>
      </w:r>
      <w:r>
        <w:t>intend to</w:t>
      </w:r>
      <w:r w:rsidRPr="00E517D9">
        <w:t xml:space="preserve"> engage with DPOs and persons with disabilities</w:t>
      </w:r>
      <w:r>
        <w:t>.</w:t>
      </w:r>
    </w:p>
    <w:p w14:paraId="3EDFA30B" w14:textId="77777777" w:rsidR="0007359F" w:rsidRDefault="0007359F" w:rsidP="0007359F">
      <w:pPr>
        <w:pStyle w:val="Heading1"/>
      </w:pPr>
      <w:r>
        <w:t>Conclusion</w:t>
      </w:r>
    </w:p>
    <w:p w14:paraId="247EC273" w14:textId="77777777" w:rsidR="0007359F" w:rsidRPr="00124D88" w:rsidRDefault="0007359F" w:rsidP="0007359F">
      <w:r>
        <w:t xml:space="preserve">The NDA welcomes the Joint Committee’s ongoing attention to the role of Disabled Persons Organisations and self-advocacy in providing equal opportunities under the UNCRPD. </w:t>
      </w:r>
      <w:r w:rsidRPr="00F23CC8">
        <w:t>We w</w:t>
      </w:r>
      <w:r>
        <w:t>ould</w:t>
      </w:r>
      <w:r w:rsidRPr="00F23CC8">
        <w:t xml:space="preserve"> be happy to engage with </w:t>
      </w:r>
      <w:r>
        <w:t>members of</w:t>
      </w:r>
      <w:r w:rsidRPr="00F23CC8">
        <w:t xml:space="preserve"> the </w:t>
      </w:r>
      <w:r>
        <w:t xml:space="preserve">Joint Committee </w:t>
      </w:r>
      <w:r w:rsidRPr="00F23CC8">
        <w:t>on any of the points raised in this submission.</w:t>
      </w:r>
    </w:p>
    <w:p w14:paraId="24EA7D53" w14:textId="311BC593" w:rsidR="00B14618" w:rsidRPr="009C3BD7" w:rsidRDefault="00B14618" w:rsidP="00B14618"/>
    <w:sectPr w:rsidR="00B14618" w:rsidRPr="009C3BD7">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A7D3E" w14:textId="77777777" w:rsidR="008541D6" w:rsidRDefault="008541D6">
      <w:r>
        <w:separator/>
      </w:r>
    </w:p>
  </w:endnote>
  <w:endnote w:type="continuationSeparator" w:id="0">
    <w:p w14:paraId="00058977" w14:textId="77777777" w:rsidR="008541D6" w:rsidRDefault="00854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ill Sans">
    <w:altName w:val="Calibri"/>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IBM Plex Sans">
    <w:charset w:val="00"/>
    <w:family w:val="swiss"/>
    <w:pitch w:val="variable"/>
    <w:sig w:usb0="A00002EF" w:usb1="5000207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80EA3" w14:textId="71215530" w:rsidR="009C4D62" w:rsidRDefault="00B6001A">
    <w:pPr>
      <w:pStyle w:val="Footer"/>
    </w:pPr>
    <w:r>
      <w:rPr>
        <w:color w:val="BF2296"/>
      </w:rPr>
      <w:t>NDA Submission to</w:t>
    </w:r>
    <w:r w:rsidR="0007359F" w:rsidRPr="0007359F">
      <w:rPr>
        <w:color w:val="BF2296"/>
        <w:sz w:val="26"/>
        <w:szCs w:val="24"/>
      </w:rPr>
      <w:t xml:space="preserve"> </w:t>
    </w:r>
    <w:r w:rsidR="0007359F" w:rsidRPr="0007359F">
      <w:rPr>
        <w:color w:val="BF2296"/>
      </w:rPr>
      <w:t>Joint Committee on Disability Matters</w:t>
    </w:r>
    <w:r w:rsidR="0007359F">
      <w:rPr>
        <w:color w:val="BF2296"/>
      </w:rPr>
      <w:t xml:space="preserve"> (March 2024)</w:t>
    </w:r>
    <w:r>
      <w:rPr>
        <w:color w:val="BF2296"/>
      </w:rPr>
      <w:t xml:space="preserve"> </w:t>
    </w:r>
    <w:r w:rsidR="009C4D62">
      <w:tab/>
    </w:r>
    <w:r w:rsidR="009C4D62">
      <w:tab/>
    </w:r>
    <w:r w:rsidR="009C4D62">
      <w:fldChar w:fldCharType="begin"/>
    </w:r>
    <w:r w:rsidR="009C4D62">
      <w:instrText xml:space="preserve"> PAGE  \* Arabic  \* MERGEFORMAT </w:instrText>
    </w:r>
    <w:r w:rsidR="009C4D62">
      <w:fldChar w:fldCharType="separate"/>
    </w:r>
    <w:r w:rsidR="00AA327B">
      <w:rPr>
        <w:noProof/>
      </w:rPr>
      <w:t>1</w:t>
    </w:r>
    <w:r w:rsidR="009C4D6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BD2BA" w14:textId="77777777" w:rsidR="008541D6" w:rsidRDefault="008541D6">
      <w:r>
        <w:separator/>
      </w:r>
    </w:p>
  </w:footnote>
  <w:footnote w:type="continuationSeparator" w:id="0">
    <w:p w14:paraId="0A54B685" w14:textId="77777777" w:rsidR="008541D6" w:rsidRDefault="008541D6">
      <w:r>
        <w:continuationSeparator/>
      </w:r>
    </w:p>
  </w:footnote>
  <w:footnote w:id="1">
    <w:p w14:paraId="669A35F3" w14:textId="77777777" w:rsidR="0007359F" w:rsidRDefault="0007359F" w:rsidP="0007359F">
      <w:pPr>
        <w:pStyle w:val="FootnoteText"/>
      </w:pPr>
      <w:r>
        <w:rPr>
          <w:rStyle w:val="FootnoteReference"/>
        </w:rPr>
        <w:footnoteRef/>
      </w:r>
      <w:r>
        <w:t xml:space="preserve"> National Disability Authority (2021) Strategic Plan 2022-2024.</w:t>
      </w:r>
    </w:p>
  </w:footnote>
  <w:footnote w:id="2">
    <w:p w14:paraId="45148D35" w14:textId="77777777" w:rsidR="0007359F" w:rsidRDefault="0007359F" w:rsidP="0007359F">
      <w:pPr>
        <w:pStyle w:val="FootnoteText"/>
      </w:pPr>
      <w:r>
        <w:rPr>
          <w:rStyle w:val="FootnoteReference"/>
        </w:rPr>
        <w:footnoteRef/>
      </w:r>
      <w:r>
        <w:t xml:space="preserve"> National Disability Authority (2022)</w:t>
      </w:r>
      <w:r w:rsidRPr="00124D88">
        <w:rPr>
          <w:rFonts w:ascii="IBM Plex Sans" w:hAnsi="IBM Plex Sans"/>
          <w:b/>
          <w:bCs/>
          <w:iCs/>
          <w:color w:val="000000"/>
          <w:sz w:val="30"/>
          <w:szCs w:val="30"/>
          <w:lang w:eastAsia="en-IE"/>
        </w:rPr>
        <w:t xml:space="preserve"> </w:t>
      </w:r>
      <w:r w:rsidRPr="00124D88">
        <w:t>Advice Paper on Disability Language and Terminology</w:t>
      </w:r>
      <w:r>
        <w:t>.</w:t>
      </w:r>
    </w:p>
  </w:footnote>
  <w:footnote w:id="3">
    <w:p w14:paraId="407A139A" w14:textId="77777777" w:rsidR="0007359F" w:rsidRDefault="0007359F" w:rsidP="0007359F">
      <w:pPr>
        <w:pStyle w:val="FootnoteText"/>
      </w:pPr>
      <w:r>
        <w:rPr>
          <w:rStyle w:val="FootnoteReference"/>
        </w:rPr>
        <w:footnoteRef/>
      </w:r>
      <w:r>
        <w:t xml:space="preserve"> National Disability Authority (2023) </w:t>
      </w:r>
      <w:r w:rsidRPr="00124D88">
        <w:t>Collaborative research with disabled people: Guidance for researchers</w:t>
      </w:r>
      <w:r>
        <w:t>.</w:t>
      </w:r>
    </w:p>
  </w:footnote>
  <w:footnote w:id="4">
    <w:p w14:paraId="264EE39F" w14:textId="77777777" w:rsidR="0007359F" w:rsidRDefault="0007359F" w:rsidP="0007359F">
      <w:pPr>
        <w:pStyle w:val="FootnoteText"/>
      </w:pPr>
      <w:r>
        <w:rPr>
          <w:rStyle w:val="FootnoteReference"/>
        </w:rPr>
        <w:footnoteRef/>
      </w:r>
      <w:r>
        <w:t xml:space="preserve"> Summary reports of the annual listening exercises are available on the NDA website at the following link: </w:t>
      </w:r>
      <w:hyperlink r:id="rId1" w:history="1">
        <w:r w:rsidRPr="002C2D71">
          <w:rPr>
            <w:rStyle w:val="Hyperlink"/>
          </w:rPr>
          <w:t>https://nda.ie/about/engaging-with-disabled-people/annual-listening-session</w:t>
        </w:r>
      </w:hyperlink>
      <w:r>
        <w:t xml:space="preserve"> </w:t>
      </w:r>
    </w:p>
  </w:footnote>
  <w:footnote w:id="5">
    <w:p w14:paraId="3B7F1B16" w14:textId="77777777" w:rsidR="0007359F" w:rsidRDefault="0007359F" w:rsidP="0007359F">
      <w:pPr>
        <w:pStyle w:val="FootnoteText"/>
      </w:pPr>
      <w:r>
        <w:rPr>
          <w:rStyle w:val="FootnoteReference"/>
        </w:rPr>
        <w:footnoteRef/>
      </w:r>
      <w:r>
        <w:t xml:space="preserve"> </w:t>
      </w:r>
      <w:r w:rsidRPr="002D211B">
        <w:t>UN</w:t>
      </w:r>
      <w:r>
        <w:t xml:space="preserve"> </w:t>
      </w:r>
      <w:r w:rsidRPr="002D211B">
        <w:t>C</w:t>
      </w:r>
      <w:r>
        <w:t xml:space="preserve">ommittee on the </w:t>
      </w:r>
      <w:r w:rsidRPr="002D211B">
        <w:t>R</w:t>
      </w:r>
      <w:r>
        <w:t xml:space="preserve">ights of </w:t>
      </w:r>
      <w:r w:rsidRPr="002D211B">
        <w:t>P</w:t>
      </w:r>
      <w:r>
        <w:t xml:space="preserve">ersons with </w:t>
      </w:r>
      <w:r w:rsidRPr="002D211B">
        <w:t>D</w:t>
      </w:r>
      <w:r>
        <w:t>isabilities (2018)</w:t>
      </w:r>
      <w:r w:rsidRPr="002D211B">
        <w:t xml:space="preserve"> General Comment No. 7</w:t>
      </w:r>
      <w:r>
        <w:t>.</w:t>
      </w:r>
    </w:p>
  </w:footnote>
  <w:footnote w:id="6">
    <w:p w14:paraId="163EEA0B" w14:textId="77777777" w:rsidR="0007359F" w:rsidRDefault="0007359F" w:rsidP="0007359F">
      <w:pPr>
        <w:pStyle w:val="FootnoteText"/>
      </w:pPr>
      <w:r>
        <w:rPr>
          <w:rStyle w:val="FootnoteReference"/>
        </w:rPr>
        <w:footnoteRef/>
      </w:r>
      <w:r>
        <w:t xml:space="preserve"> JOC Disability Matters (2024) </w:t>
      </w:r>
      <w:r w:rsidRPr="00B13484">
        <w:t>Towards harmonisation of national legislation with the United Nations Convention on the Rights of Persons with Disabilities</w:t>
      </w:r>
      <w:r>
        <w:t>.</w:t>
      </w:r>
    </w:p>
  </w:footnote>
  <w:footnote w:id="7">
    <w:p w14:paraId="06A573AD" w14:textId="77777777" w:rsidR="0007359F" w:rsidRDefault="0007359F" w:rsidP="0007359F">
      <w:pPr>
        <w:pStyle w:val="FootnoteText"/>
      </w:pPr>
      <w:r>
        <w:rPr>
          <w:rStyle w:val="FootnoteReference"/>
        </w:rPr>
        <w:footnoteRef/>
      </w:r>
      <w:r>
        <w:t xml:space="preserve"> JOC Disability Matters Report (2024) </w:t>
      </w:r>
      <w:r w:rsidRPr="00B13484">
        <w:t>Towards harmonisation of national legislation with the United Nations Convention on the Rights of Persons with Disabilities</w:t>
      </w:r>
      <w:r>
        <w:t>.</w:t>
      </w:r>
    </w:p>
  </w:footnote>
  <w:footnote w:id="8">
    <w:p w14:paraId="145378DC" w14:textId="77777777" w:rsidR="0007359F" w:rsidRDefault="0007359F" w:rsidP="0007359F">
      <w:pPr>
        <w:pStyle w:val="FootnoteText"/>
      </w:pPr>
      <w:r>
        <w:rPr>
          <w:rStyle w:val="FootnoteReference"/>
        </w:rPr>
        <w:footnoteRef/>
      </w:r>
      <w:r>
        <w:t xml:space="preserve"> JOC Disability Matters (2024) </w:t>
      </w:r>
      <w:r w:rsidRPr="00B13484">
        <w:t>Towards harmonisation of national legislation with the United Nations Convention on the Rights of Persons with Disabilities</w:t>
      </w:r>
      <w:r>
        <w:t>.</w:t>
      </w:r>
    </w:p>
  </w:footnote>
  <w:footnote w:id="9">
    <w:p w14:paraId="61504E8F" w14:textId="77777777" w:rsidR="0007359F" w:rsidRDefault="0007359F" w:rsidP="0007359F">
      <w:pPr>
        <w:pStyle w:val="FootnoteText"/>
      </w:pPr>
      <w:r>
        <w:rPr>
          <w:rStyle w:val="FootnoteReference"/>
        </w:rPr>
        <w:footnoteRef/>
      </w:r>
      <w:r>
        <w:t xml:space="preserve"> Other work has included </w:t>
      </w:r>
      <w:r w:rsidRPr="00FB4E6C">
        <w:t xml:space="preserve">NDA </w:t>
      </w:r>
      <w:r>
        <w:t xml:space="preserve">(2020) </w:t>
      </w:r>
      <w:r w:rsidRPr="00FB4E6C">
        <w:t xml:space="preserve">Working Paper on Engagement with </w:t>
      </w:r>
      <w:proofErr w:type="gramStart"/>
      <w:r w:rsidRPr="00FB4E6C">
        <w:t>DPOs</w:t>
      </w:r>
      <w:proofErr w:type="gramEnd"/>
      <w:r>
        <w:t xml:space="preserve"> and NDA (2022)</w:t>
      </w:r>
      <w:r w:rsidRPr="00FB4E6C">
        <w:rPr>
          <w:sz w:val="26"/>
          <w:szCs w:val="24"/>
        </w:rPr>
        <w:t xml:space="preserve"> </w:t>
      </w:r>
      <w:r w:rsidRPr="00FB4E6C">
        <w:t>A note for Government officials and staff of public bodies</w:t>
      </w:r>
      <w:r>
        <w:t>: Engaging and consulting with disabled people in the development and implementation of legislation and policy.</w:t>
      </w:r>
    </w:p>
  </w:footnote>
  <w:footnote w:id="10">
    <w:p w14:paraId="60E2BE75" w14:textId="77777777" w:rsidR="0007359F" w:rsidRDefault="0007359F" w:rsidP="0007359F">
      <w:pPr>
        <w:pStyle w:val="FootnoteText"/>
      </w:pPr>
      <w:r>
        <w:rPr>
          <w:rStyle w:val="FootnoteReference"/>
        </w:rPr>
        <w:footnoteRef/>
      </w:r>
      <w:r>
        <w:t xml:space="preserve"> JOC Disability Matters (March 2022) Ensuring independent living and the UNCRPD.</w:t>
      </w:r>
    </w:p>
  </w:footnote>
  <w:footnote w:id="11">
    <w:p w14:paraId="75B167AA" w14:textId="77777777" w:rsidR="0007359F" w:rsidRDefault="0007359F" w:rsidP="0007359F">
      <w:pPr>
        <w:pStyle w:val="FootnoteText"/>
      </w:pPr>
      <w:r>
        <w:rPr>
          <w:rStyle w:val="FootnoteReference"/>
        </w:rPr>
        <w:footnoteRef/>
      </w:r>
      <w:r>
        <w:t xml:space="preserve"> National Disability Authority (2023) Independent Evaluation of the Disability Participation and Consultation Network.</w:t>
      </w:r>
    </w:p>
  </w:footnote>
  <w:footnote w:id="12">
    <w:p w14:paraId="31E2EACE" w14:textId="77777777" w:rsidR="0007359F" w:rsidRDefault="0007359F" w:rsidP="0007359F">
      <w:pPr>
        <w:pStyle w:val="FootnoteText"/>
      </w:pPr>
      <w:r>
        <w:rPr>
          <w:rStyle w:val="FootnoteReference"/>
        </w:rPr>
        <w:footnoteRef/>
      </w:r>
      <w:r>
        <w:t xml:space="preserve"> National Disability Authority (2022) Participation Matters: Guidelines on implementing the obligation to meaningfully engage with disabled people in public decision making.</w:t>
      </w:r>
    </w:p>
  </w:footnote>
  <w:footnote w:id="13">
    <w:p w14:paraId="6956B906" w14:textId="77777777" w:rsidR="0007359F" w:rsidRDefault="0007359F" w:rsidP="0007359F">
      <w:pPr>
        <w:pStyle w:val="FootnoteText"/>
      </w:pPr>
      <w:r>
        <w:rPr>
          <w:rStyle w:val="FootnoteReference"/>
        </w:rPr>
        <w:footnoteRef/>
      </w:r>
      <w:r>
        <w:t xml:space="preserve"> National Disability Authority (2022) </w:t>
      </w:r>
      <w:r w:rsidRPr="008F380E">
        <w:t>Consultation Report for “Participation Matters: Guidelines on implementing the obligation to meaningfully engage with disabled people in public decision making”</w:t>
      </w:r>
      <w:r>
        <w:t>.</w:t>
      </w:r>
    </w:p>
  </w:footnote>
  <w:footnote w:id="14">
    <w:p w14:paraId="3F05135D" w14:textId="77777777" w:rsidR="0007359F" w:rsidRDefault="0007359F" w:rsidP="0007359F">
      <w:pPr>
        <w:pStyle w:val="FootnoteText"/>
      </w:pPr>
      <w:r>
        <w:rPr>
          <w:rStyle w:val="FootnoteReference"/>
        </w:rPr>
        <w:footnoteRef/>
      </w:r>
      <w:r>
        <w:t xml:space="preserve"> </w:t>
      </w:r>
      <w:r w:rsidRPr="002D66BB">
        <w:t>JOC Disability Matters (2024) Towards harmonisation of national legislation with the United Nations Convention on the Rights of Persons with Disabilities.</w:t>
      </w:r>
    </w:p>
  </w:footnote>
  <w:footnote w:id="15">
    <w:p w14:paraId="40C4BE1D" w14:textId="77777777" w:rsidR="0007359F" w:rsidRDefault="0007359F" w:rsidP="0007359F">
      <w:pPr>
        <w:pStyle w:val="FootnoteText"/>
      </w:pPr>
      <w:r>
        <w:rPr>
          <w:rStyle w:val="FootnoteReference"/>
        </w:rPr>
        <w:footnoteRef/>
      </w:r>
      <w:r>
        <w:t xml:space="preserve"> National Disability Authority (2021)</w:t>
      </w:r>
      <w:r w:rsidRPr="006124AE">
        <w:t xml:space="preserve"> </w:t>
      </w:r>
      <w:r>
        <w:t>A review of Disabled Persons Organisations (DPOs) and their participation in implementing and monitoring the UNCRPD.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66E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D4F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0E67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8587E54"/>
    <w:lvl w:ilvl="0">
      <w:start w:val="1"/>
      <w:numFmt w:val="decimal"/>
      <w:pStyle w:val="ListNumber2"/>
      <w:lvlText w:val="%1."/>
      <w:lvlJc w:val="left"/>
      <w:pPr>
        <w:tabs>
          <w:tab w:val="num" w:pos="641"/>
        </w:tabs>
        <w:ind w:left="641" w:hanging="357"/>
      </w:pPr>
      <w:rPr>
        <w:rFonts w:hint="default"/>
      </w:rPr>
    </w:lvl>
  </w:abstractNum>
  <w:abstractNum w:abstractNumId="4" w15:restartNumberingAfterBreak="0">
    <w:nsid w:val="FFFFFF80"/>
    <w:multiLevelType w:val="singleLevel"/>
    <w:tmpl w:val="568CB6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2813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428FE14"/>
    <w:lvl w:ilvl="0">
      <w:start w:val="1"/>
      <w:numFmt w:val="bullet"/>
      <w:pStyle w:val="ListBullet3"/>
      <w:lvlText w:val=""/>
      <w:lvlJc w:val="left"/>
      <w:pPr>
        <w:tabs>
          <w:tab w:val="num" w:pos="360"/>
        </w:tabs>
        <w:ind w:left="360" w:hanging="360"/>
      </w:pPr>
      <w:rPr>
        <w:rFonts w:ascii="Symbol" w:hAnsi="Symbol" w:hint="default"/>
        <w:sz w:val="20"/>
        <w:szCs w:val="20"/>
      </w:rPr>
    </w:lvl>
  </w:abstractNum>
  <w:abstractNum w:abstractNumId="7" w15:restartNumberingAfterBreak="0">
    <w:nsid w:val="FFFFFF83"/>
    <w:multiLevelType w:val="singleLevel"/>
    <w:tmpl w:val="1B8401F8"/>
    <w:lvl w:ilvl="0">
      <w:start w:val="1"/>
      <w:numFmt w:val="bullet"/>
      <w:pStyle w:val="ListBullet2"/>
      <w:lvlText w:val=""/>
      <w:lvlJc w:val="left"/>
      <w:pPr>
        <w:tabs>
          <w:tab w:val="num" w:pos="717"/>
        </w:tabs>
        <w:ind w:left="717" w:hanging="360"/>
      </w:pPr>
      <w:rPr>
        <w:rFonts w:ascii="Symbol" w:hAnsi="Symbol" w:cs="Times New Roman" w:hint="default"/>
        <w:sz w:val="20"/>
        <w:szCs w:val="20"/>
      </w:rPr>
    </w:lvl>
  </w:abstractNum>
  <w:abstractNum w:abstractNumId="8" w15:restartNumberingAfterBreak="0">
    <w:nsid w:val="FFFFFF88"/>
    <w:multiLevelType w:val="singleLevel"/>
    <w:tmpl w:val="5A3418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48239A0"/>
    <w:lvl w:ilvl="0">
      <w:start w:val="1"/>
      <w:numFmt w:val="bullet"/>
      <w:pStyle w:val="ListBullet"/>
      <w:lvlText w:val=""/>
      <w:lvlJc w:val="left"/>
      <w:pPr>
        <w:tabs>
          <w:tab w:val="num" w:pos="360"/>
        </w:tabs>
        <w:ind w:left="360" w:hanging="360"/>
      </w:pPr>
      <w:rPr>
        <w:rFonts w:ascii="Symbol" w:hAnsi="Symbol" w:hint="default"/>
        <w:sz w:val="20"/>
        <w:szCs w:val="20"/>
      </w:rPr>
    </w:lvl>
  </w:abstractNum>
  <w:abstractNum w:abstractNumId="10" w15:restartNumberingAfterBreak="0">
    <w:nsid w:val="4DD654A7"/>
    <w:multiLevelType w:val="multilevel"/>
    <w:tmpl w:val="B1F20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013C53"/>
    <w:multiLevelType w:val="hybridMultilevel"/>
    <w:tmpl w:val="EDD4822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EA25288"/>
    <w:multiLevelType w:val="hybridMultilevel"/>
    <w:tmpl w:val="D08C1B7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916162948">
    <w:abstractNumId w:val="9"/>
  </w:num>
  <w:num w:numId="2" w16cid:durableId="2035617699">
    <w:abstractNumId w:val="9"/>
  </w:num>
  <w:num w:numId="3" w16cid:durableId="816535136">
    <w:abstractNumId w:val="7"/>
  </w:num>
  <w:num w:numId="4" w16cid:durableId="7297071">
    <w:abstractNumId w:val="7"/>
  </w:num>
  <w:num w:numId="5" w16cid:durableId="888692473">
    <w:abstractNumId w:val="6"/>
  </w:num>
  <w:num w:numId="6" w16cid:durableId="1651790914">
    <w:abstractNumId w:val="6"/>
  </w:num>
  <w:num w:numId="7" w16cid:durableId="1942107478">
    <w:abstractNumId w:val="8"/>
  </w:num>
  <w:num w:numId="8" w16cid:durableId="399593766">
    <w:abstractNumId w:val="8"/>
  </w:num>
  <w:num w:numId="9" w16cid:durableId="1598978188">
    <w:abstractNumId w:val="3"/>
  </w:num>
  <w:num w:numId="10" w16cid:durableId="2020345684">
    <w:abstractNumId w:val="3"/>
  </w:num>
  <w:num w:numId="11" w16cid:durableId="390084501">
    <w:abstractNumId w:val="2"/>
  </w:num>
  <w:num w:numId="12" w16cid:durableId="1901207968">
    <w:abstractNumId w:val="2"/>
  </w:num>
  <w:num w:numId="13" w16cid:durableId="163126864">
    <w:abstractNumId w:val="5"/>
  </w:num>
  <w:num w:numId="14" w16cid:durableId="1705522867">
    <w:abstractNumId w:val="4"/>
  </w:num>
  <w:num w:numId="15" w16cid:durableId="670332735">
    <w:abstractNumId w:val="1"/>
  </w:num>
  <w:num w:numId="16" w16cid:durableId="338775195">
    <w:abstractNumId w:val="0"/>
  </w:num>
  <w:num w:numId="17" w16cid:durableId="1467894226">
    <w:abstractNumId w:val="11"/>
  </w:num>
  <w:num w:numId="18" w16cid:durableId="889653388">
    <w:abstractNumId w:val="10"/>
  </w:num>
  <w:num w:numId="19" w16cid:durableId="694305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1D6"/>
    <w:rsid w:val="0007359F"/>
    <w:rsid w:val="00181FE6"/>
    <w:rsid w:val="00287B8E"/>
    <w:rsid w:val="003A44C8"/>
    <w:rsid w:val="003B10EC"/>
    <w:rsid w:val="004934C9"/>
    <w:rsid w:val="004C5836"/>
    <w:rsid w:val="006349ED"/>
    <w:rsid w:val="006834B3"/>
    <w:rsid w:val="007C1D90"/>
    <w:rsid w:val="00831FA1"/>
    <w:rsid w:val="008541D6"/>
    <w:rsid w:val="008F29EC"/>
    <w:rsid w:val="009C3BD7"/>
    <w:rsid w:val="009C4D62"/>
    <w:rsid w:val="00A05270"/>
    <w:rsid w:val="00A268FD"/>
    <w:rsid w:val="00AA327B"/>
    <w:rsid w:val="00B14618"/>
    <w:rsid w:val="00B6001A"/>
    <w:rsid w:val="00B76547"/>
    <w:rsid w:val="00BA2579"/>
    <w:rsid w:val="00BC74C2"/>
    <w:rsid w:val="00BE3DCC"/>
    <w:rsid w:val="00C154AE"/>
    <w:rsid w:val="00C867C9"/>
    <w:rsid w:val="00CF285B"/>
    <w:rsid w:val="00D42171"/>
    <w:rsid w:val="00D70522"/>
    <w:rsid w:val="00DF00F3"/>
    <w:rsid w:val="00E251C1"/>
    <w:rsid w:val="00E56A32"/>
    <w:rsid w:val="00F351D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7EE97C"/>
  <w15:chartTrackingRefBased/>
  <w15:docId w15:val="{04BF39A6-9833-4EF0-9606-5CE746E8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4618"/>
    <w:pPr>
      <w:spacing w:after="240"/>
    </w:pPr>
    <w:rPr>
      <w:rFonts w:ascii="Gill Sans MT" w:eastAsia="Times New Roman" w:hAnsi="Gill Sans MT"/>
      <w:sz w:val="26"/>
      <w:szCs w:val="24"/>
      <w:lang w:eastAsia="en-US"/>
    </w:rPr>
  </w:style>
  <w:style w:type="paragraph" w:styleId="Heading1">
    <w:name w:val="heading 1"/>
    <w:basedOn w:val="Normal"/>
    <w:next w:val="Normal"/>
    <w:qFormat/>
    <w:rsid w:val="00B14618"/>
    <w:pPr>
      <w:keepNext/>
      <w:pBdr>
        <w:top w:val="single" w:sz="4" w:space="4" w:color="auto"/>
        <w:left w:val="single" w:sz="4" w:space="2" w:color="auto"/>
        <w:bottom w:val="single" w:sz="4" w:space="4" w:color="auto"/>
        <w:right w:val="single" w:sz="4" w:space="4" w:color="auto"/>
      </w:pBdr>
      <w:spacing w:before="360"/>
      <w:ind w:left="-284"/>
      <w:outlineLvl w:val="0"/>
    </w:pPr>
    <w:rPr>
      <w:rFonts w:cs="Arial"/>
      <w:b/>
      <w:bCs/>
      <w:kern w:val="32"/>
      <w:sz w:val="32"/>
      <w:szCs w:val="32"/>
    </w:rPr>
  </w:style>
  <w:style w:type="paragraph" w:styleId="Heading2">
    <w:name w:val="heading 2"/>
    <w:basedOn w:val="Normal"/>
    <w:next w:val="Normal"/>
    <w:qFormat/>
    <w:rsid w:val="00B14618"/>
    <w:pPr>
      <w:keepNext/>
      <w:spacing w:after="60"/>
      <w:outlineLvl w:val="1"/>
    </w:pPr>
    <w:rPr>
      <w:rFonts w:cs="Arial Bold"/>
      <w:b/>
      <w:bCs/>
      <w:iCs/>
      <w:sz w:val="28"/>
      <w:szCs w:val="28"/>
    </w:rPr>
  </w:style>
  <w:style w:type="paragraph" w:styleId="Heading3">
    <w:name w:val="heading 3"/>
    <w:basedOn w:val="Normal"/>
    <w:next w:val="Normal"/>
    <w:qFormat/>
    <w:rsid w:val="00B14618"/>
    <w:pPr>
      <w:keepNext/>
      <w:spacing w:after="0"/>
      <w:outlineLvl w:val="2"/>
    </w:pPr>
    <w:rPr>
      <w:rFonts w:cs="Arial Bold"/>
      <w:b/>
      <w:bCs/>
    </w:rPr>
  </w:style>
  <w:style w:type="paragraph" w:styleId="Heading4">
    <w:name w:val="heading 4"/>
    <w:basedOn w:val="Normal"/>
    <w:next w:val="Normal"/>
    <w:qFormat/>
    <w:rsid w:val="00B14618"/>
    <w:pPr>
      <w:keepNext/>
      <w:spacing w:after="0"/>
      <w:outlineLvl w:val="3"/>
    </w:pPr>
    <w:rPr>
      <w:b/>
      <w:bCs/>
      <w:color w:val="333333"/>
    </w:rPr>
  </w:style>
  <w:style w:type="paragraph" w:styleId="Heading5">
    <w:name w:val="heading 5"/>
    <w:basedOn w:val="Normal"/>
    <w:next w:val="Normal"/>
    <w:qFormat/>
    <w:rsid w:val="00B14618"/>
    <w:pPr>
      <w:spacing w:after="0"/>
      <w:outlineLvl w:val="4"/>
    </w:pPr>
    <w:rPr>
      <w:b/>
      <w:bCs/>
      <w:i/>
      <w:iCs/>
      <w:szCs w:val="26"/>
    </w:rPr>
  </w:style>
  <w:style w:type="paragraph" w:styleId="Heading6">
    <w:name w:val="heading 6"/>
    <w:basedOn w:val="Normal"/>
    <w:next w:val="Normal"/>
    <w:qFormat/>
    <w:rsid w:val="00B14618"/>
    <w:pPr>
      <w:spacing w:after="0"/>
      <w:outlineLvl w:val="5"/>
    </w:pPr>
    <w:rPr>
      <w:b/>
      <w:bCs/>
      <w:i/>
      <w:sz w:val="22"/>
      <w:szCs w:val="22"/>
    </w:rPr>
  </w:style>
  <w:style w:type="paragraph" w:styleId="Heading7">
    <w:name w:val="heading 7"/>
    <w:basedOn w:val="Normal"/>
    <w:next w:val="Normal"/>
    <w:qFormat/>
    <w:rsid w:val="00B14618"/>
    <w:pPr>
      <w:keepNext/>
      <w:spacing w:after="0"/>
      <w:jc w:val="center"/>
      <w:outlineLvl w:val="6"/>
    </w:pPr>
    <w:rPr>
      <w:rFonts w:cs="Arial"/>
      <w:b/>
      <w:sz w:val="22"/>
      <w:szCs w:val="40"/>
    </w:rPr>
  </w:style>
  <w:style w:type="paragraph" w:styleId="Heading8">
    <w:name w:val="heading 8"/>
    <w:basedOn w:val="Normal"/>
    <w:next w:val="Normal"/>
    <w:qFormat/>
    <w:rsid w:val="00B14618"/>
    <w:pPr>
      <w:keepNext/>
      <w:spacing w:after="0"/>
      <w:outlineLvl w:val="7"/>
    </w:pPr>
    <w:rPr>
      <w:b/>
      <w:i/>
      <w:sz w:val="22"/>
    </w:rPr>
  </w:style>
  <w:style w:type="paragraph" w:styleId="Heading9">
    <w:name w:val="heading 9"/>
    <w:basedOn w:val="Normal"/>
    <w:next w:val="Normal"/>
    <w:qFormat/>
    <w:rsid w:val="00B14618"/>
    <w:pPr>
      <w:keepNext/>
      <w:spacing w:after="0"/>
      <w:outlineLvl w:val="8"/>
    </w:pPr>
    <w:rPr>
      <w:rFonts w:cs="Arial"/>
      <w:i/>
      <w:sz w:val="2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breviation">
    <w:name w:val="Abbreviation"/>
    <w:rPr>
      <w:u w:val="dottedHeavy"/>
    </w:rPr>
  </w:style>
  <w:style w:type="character" w:customStyle="1" w:styleId="Acronym">
    <w:name w:val="Acronym"/>
    <w:rPr>
      <w:u w:val="dotted"/>
    </w:rPr>
  </w:style>
  <w:style w:type="paragraph" w:styleId="CommentText">
    <w:name w:val="annotation text"/>
    <w:basedOn w:val="Normal"/>
    <w:link w:val="CommentTextChar"/>
    <w:semiHidden/>
    <w:rPr>
      <w:rFonts w:ascii="Arial" w:hAnsi="Arial"/>
      <w:sz w:val="20"/>
      <w:lang w:val="x-none"/>
    </w:rPr>
  </w:style>
  <w:style w:type="character" w:customStyle="1" w:styleId="CommentTextChar">
    <w:name w:val="Comment Text Char"/>
    <w:link w:val="CommentText"/>
    <w:semiHidden/>
    <w:rsid w:val="00181FE6"/>
    <w:rPr>
      <w:rFonts w:ascii="Arial" w:eastAsia="Times New Roman" w:hAnsi="Arial"/>
      <w:szCs w:val="24"/>
      <w:lang w:eastAsia="en-US"/>
    </w:rPr>
  </w:style>
  <w:style w:type="paragraph" w:customStyle="1" w:styleId="BlockQuote">
    <w:name w:val="Block Quote"/>
    <w:basedOn w:val="Normal"/>
    <w:qFormat/>
    <w:rsid w:val="00B14618"/>
    <w:pPr>
      <w:ind w:left="720" w:right="720"/>
    </w:pPr>
  </w:style>
  <w:style w:type="paragraph" w:styleId="BlockText">
    <w:name w:val="Block Text"/>
    <w:basedOn w:val="Normal"/>
    <w:pPr>
      <w:spacing w:after="120"/>
      <w:ind w:left="1440" w:right="1440"/>
    </w:pPr>
  </w:style>
  <w:style w:type="paragraph" w:styleId="TOC1">
    <w:name w:val="toc 1"/>
    <w:basedOn w:val="Normal"/>
    <w:next w:val="Normal"/>
    <w:autoRedefine/>
    <w:rsid w:val="00F351D6"/>
    <w:pPr>
      <w:keepNext/>
      <w:keepLines/>
      <w:spacing w:before="240" w:after="60"/>
    </w:pPr>
    <w:rPr>
      <w:b/>
    </w:rPr>
  </w:style>
  <w:style w:type="paragraph" w:styleId="BodyTextIndent">
    <w:name w:val="Body Text Indent"/>
    <w:basedOn w:val="Normal"/>
    <w:link w:val="BodyTextIndentChar"/>
    <w:pPr>
      <w:spacing w:after="120"/>
      <w:ind w:left="283"/>
    </w:pPr>
    <w:rPr>
      <w:rFonts w:ascii="Arial" w:hAnsi="Arial"/>
      <w:sz w:val="24"/>
      <w:lang w:val="x-none"/>
    </w:rPr>
  </w:style>
  <w:style w:type="character" w:customStyle="1" w:styleId="BodyTextIndentChar">
    <w:name w:val="Body Text Indent Char"/>
    <w:link w:val="BodyTextIndent"/>
    <w:rsid w:val="00181FE6"/>
    <w:rPr>
      <w:rFonts w:ascii="Arial" w:eastAsia="Times New Roman" w:hAnsi="Arial"/>
      <w:sz w:val="24"/>
      <w:szCs w:val="24"/>
      <w:lang w:eastAsia="en-US"/>
    </w:rPr>
  </w:style>
  <w:style w:type="paragraph" w:styleId="Caption">
    <w:name w:val="caption"/>
    <w:basedOn w:val="Normal"/>
    <w:next w:val="Normal"/>
    <w:qFormat/>
    <w:rsid w:val="00B14618"/>
    <w:pPr>
      <w:spacing w:after="120"/>
      <w:jc w:val="center"/>
    </w:pPr>
    <w:rPr>
      <w:b/>
      <w:bCs/>
    </w:rPr>
  </w:style>
  <w:style w:type="paragraph" w:styleId="Date">
    <w:name w:val="Date"/>
    <w:basedOn w:val="Normal"/>
    <w:next w:val="Normal"/>
    <w:rPr>
      <w:i/>
    </w:rPr>
  </w:style>
  <w:style w:type="paragraph" w:customStyle="1" w:styleId="DefinitionDescription">
    <w:name w:val="Definition Description"/>
    <w:basedOn w:val="Normal"/>
    <w:next w:val="Normal"/>
    <w:pPr>
      <w:ind w:left="1077"/>
    </w:pPr>
  </w:style>
  <w:style w:type="paragraph" w:customStyle="1" w:styleId="DefinitionTerm">
    <w:name w:val="Definition Term"/>
    <w:basedOn w:val="Normal"/>
    <w:next w:val="DefinitionDescription"/>
    <w:rPr>
      <w:b/>
    </w:rPr>
  </w:style>
  <w:style w:type="paragraph" w:styleId="DocumentMap">
    <w:name w:val="Document Map"/>
    <w:basedOn w:val="Normal"/>
    <w:semiHidden/>
    <w:pPr>
      <w:shd w:val="clear" w:color="auto" w:fill="000080"/>
    </w:pPr>
    <w:rPr>
      <w:rFonts w:ascii="Tahoma" w:hAnsi="Tahoma" w:cs="Tahoma"/>
      <w:sz w:val="20"/>
    </w:rPr>
  </w:style>
  <w:style w:type="character" w:styleId="Emphasis">
    <w:name w:val="Emphasis"/>
    <w:qFormat/>
    <w:rsid w:val="00B14618"/>
    <w:rPr>
      <w:rFonts w:ascii="Gill Sans MT" w:hAnsi="Gill Sans MT"/>
      <w:i/>
    </w:rPr>
  </w:style>
  <w:style w:type="character" w:styleId="FollowedHyperlink">
    <w:name w:val="FollowedHyperlink"/>
    <w:rPr>
      <w:color w:val="800080"/>
      <w:u w:val="single"/>
    </w:rPr>
  </w:style>
  <w:style w:type="paragraph" w:styleId="Footer">
    <w:name w:val="footer"/>
    <w:basedOn w:val="Normal"/>
    <w:pPr>
      <w:tabs>
        <w:tab w:val="center" w:pos="4153"/>
        <w:tab w:val="right" w:pos="8306"/>
      </w:tabs>
      <w:spacing w:before="60" w:after="60"/>
    </w:pPr>
    <w:rPr>
      <w:color w:val="323232"/>
      <w:sz w:val="20"/>
      <w:szCs w:val="20"/>
    </w:rPr>
  </w:style>
  <w:style w:type="paragraph" w:customStyle="1" w:styleId="GraphCaption">
    <w:name w:val="GraphCaption"/>
    <w:basedOn w:val="Normal"/>
    <w:rsid w:val="00B76547"/>
    <w:pPr>
      <w:keepNext/>
      <w:keepLines/>
      <w:spacing w:after="120"/>
      <w:jc w:val="center"/>
    </w:pPr>
    <w:rPr>
      <w:b/>
    </w:rPr>
  </w:style>
  <w:style w:type="paragraph" w:styleId="Header">
    <w:name w:val="header"/>
    <w:basedOn w:val="Normal"/>
    <w:rsid w:val="00F351D6"/>
    <w:pPr>
      <w:tabs>
        <w:tab w:val="center" w:pos="4320"/>
        <w:tab w:val="right" w:pos="8640"/>
      </w:tabs>
      <w:spacing w:after="120"/>
    </w:pPr>
    <w:rPr>
      <w:color w:val="333333"/>
      <w:sz w:val="22"/>
      <w:szCs w:val="20"/>
    </w:rPr>
  </w:style>
  <w:style w:type="character" w:styleId="Hyperlink">
    <w:name w:val="Hyperlink"/>
    <w:rPr>
      <w:color w:val="0000FF"/>
      <w:u w:val="single"/>
    </w:rPr>
  </w:style>
  <w:style w:type="paragraph" w:styleId="ListBullet">
    <w:name w:val="List Bullet"/>
    <w:basedOn w:val="Normal"/>
    <w:pPr>
      <w:numPr>
        <w:numId w:val="2"/>
      </w:numPr>
      <w:spacing w:before="120" w:after="120"/>
    </w:pPr>
  </w:style>
  <w:style w:type="paragraph" w:styleId="ListBullet2">
    <w:name w:val="List Bullet 2"/>
    <w:basedOn w:val="Normal"/>
    <w:pPr>
      <w:numPr>
        <w:numId w:val="4"/>
      </w:numPr>
      <w:spacing w:before="60" w:after="60"/>
    </w:pPr>
  </w:style>
  <w:style w:type="paragraph" w:styleId="ListBullet3">
    <w:name w:val="List Bullet 3"/>
    <w:basedOn w:val="Normal"/>
    <w:pPr>
      <w:numPr>
        <w:numId w:val="6"/>
      </w:numPr>
      <w:spacing w:before="60" w:after="60"/>
    </w:pPr>
  </w:style>
  <w:style w:type="paragraph" w:styleId="ListContinue">
    <w:name w:val="List Continue"/>
    <w:basedOn w:val="Normal"/>
    <w:pPr>
      <w:spacing w:before="120" w:after="120"/>
      <w:ind w:left="357"/>
    </w:pPr>
  </w:style>
  <w:style w:type="paragraph" w:styleId="ListContinue2">
    <w:name w:val="List Continue 2"/>
    <w:basedOn w:val="Normal"/>
    <w:pPr>
      <w:spacing w:before="60" w:after="60"/>
      <w:ind w:left="641"/>
    </w:pPr>
  </w:style>
  <w:style w:type="paragraph" w:styleId="ListContinue3">
    <w:name w:val="List Continue 3"/>
    <w:basedOn w:val="Normal"/>
    <w:pPr>
      <w:spacing w:before="60" w:after="60"/>
      <w:ind w:left="924"/>
    </w:pPr>
  </w:style>
  <w:style w:type="paragraph" w:styleId="ListNumber">
    <w:name w:val="List Number"/>
    <w:basedOn w:val="Normal"/>
    <w:pPr>
      <w:numPr>
        <w:numId w:val="8"/>
      </w:numPr>
      <w:tabs>
        <w:tab w:val="clear" w:pos="360"/>
      </w:tabs>
      <w:spacing w:after="120"/>
    </w:pPr>
  </w:style>
  <w:style w:type="paragraph" w:styleId="ListNumber2">
    <w:name w:val="List Number 2"/>
    <w:basedOn w:val="Normal"/>
    <w:pPr>
      <w:numPr>
        <w:numId w:val="10"/>
      </w:numPr>
      <w:tabs>
        <w:tab w:val="clear" w:pos="641"/>
        <w:tab w:val="num" w:pos="643"/>
      </w:tabs>
      <w:spacing w:before="60" w:after="60"/>
    </w:pPr>
  </w:style>
  <w:style w:type="paragraph" w:styleId="ListNumber3">
    <w:name w:val="List Number 3"/>
    <w:basedOn w:val="Normal"/>
    <w:pPr>
      <w:numPr>
        <w:numId w:val="12"/>
      </w:numPr>
      <w:tabs>
        <w:tab w:val="clear" w:pos="926"/>
        <w:tab w:val="num" w:pos="360"/>
      </w:tabs>
      <w:spacing w:before="60" w:after="60"/>
      <w:ind w:left="357" w:hanging="357"/>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60" w:after="60"/>
    </w:pPr>
    <w:rPr>
      <w:rFonts w:ascii="Courier New" w:eastAsia="Times New Roman" w:hAnsi="Courier New" w:cs="Courier New"/>
      <w:lang w:eastAsia="en-US"/>
    </w:rPr>
  </w:style>
  <w:style w:type="paragraph" w:styleId="NormalIndent">
    <w:name w:val="Normal Indent"/>
    <w:basedOn w:val="Normal"/>
    <w:pPr>
      <w:ind w:left="720"/>
    </w:pPr>
  </w:style>
  <w:style w:type="paragraph" w:customStyle="1" w:styleId="Note">
    <w:name w:val="Note"/>
    <w:basedOn w:val="Normal"/>
    <w:rsid w:val="00B76547"/>
    <w:pPr>
      <w:keepLines/>
      <w:pBdr>
        <w:top w:val="single" w:sz="12" w:space="1" w:color="808080"/>
        <w:bottom w:val="single" w:sz="12" w:space="1" w:color="808080"/>
      </w:pBdr>
      <w:spacing w:before="120"/>
      <w:jc w:val="center"/>
    </w:pPr>
    <w:rPr>
      <w:sz w:val="22"/>
      <w:lang w:val="en-GB"/>
    </w:rPr>
  </w:style>
  <w:style w:type="character" w:styleId="PageNumber">
    <w:name w:val="page number"/>
    <w:basedOn w:val="DefaultParagraphFont"/>
  </w:style>
  <w:style w:type="character" w:customStyle="1" w:styleId="Quote1">
    <w:name w:val="Quote1"/>
    <w:rPr>
      <w:i/>
    </w:rPr>
  </w:style>
  <w:style w:type="paragraph" w:styleId="Subtitle">
    <w:name w:val="Subtitle"/>
    <w:basedOn w:val="Normal"/>
    <w:next w:val="Normal"/>
    <w:qFormat/>
    <w:pPr>
      <w:jc w:val="center"/>
      <w:outlineLvl w:val="1"/>
    </w:pPr>
    <w:rPr>
      <w:sz w:val="28"/>
    </w:rPr>
  </w:style>
  <w:style w:type="paragraph" w:customStyle="1" w:styleId="TableCell">
    <w:name w:val="Table Cell"/>
    <w:basedOn w:val="Normal"/>
    <w:pPr>
      <w:spacing w:after="0"/>
    </w:pPr>
  </w:style>
  <w:style w:type="paragraph" w:customStyle="1" w:styleId="TableHead">
    <w:name w:val="Table Head"/>
    <w:basedOn w:val="Normal"/>
    <w:next w:val="Normal"/>
    <w:pPr>
      <w:spacing w:after="0"/>
    </w:pPr>
    <w:rPr>
      <w:b/>
    </w:rPr>
  </w:style>
  <w:style w:type="paragraph" w:customStyle="1" w:styleId="TableNote">
    <w:name w:val="Table Note"/>
    <w:basedOn w:val="Normal"/>
    <w:next w:val="Normal"/>
    <w:pPr>
      <w:spacing w:before="120"/>
      <w:jc w:val="center"/>
    </w:pPr>
    <w:rPr>
      <w:sz w:val="20"/>
      <w:szCs w:val="20"/>
    </w:rPr>
  </w:style>
  <w:style w:type="paragraph" w:customStyle="1" w:styleId="TableRowHead">
    <w:name w:val="Table Row Head"/>
    <w:basedOn w:val="Normal"/>
    <w:pPr>
      <w:keepNext/>
      <w:spacing w:after="0"/>
    </w:pPr>
    <w:rPr>
      <w:rFonts w:ascii="Arial Bold" w:hAnsi="Arial Bold"/>
      <w:b/>
    </w:rPr>
  </w:style>
  <w:style w:type="paragraph" w:customStyle="1" w:styleId="TableSummary">
    <w:name w:val="Table Summary"/>
    <w:basedOn w:val="Normal"/>
    <w:next w:val="TableHead"/>
    <w:pPr>
      <w:ind w:left="567" w:right="567"/>
      <w:jc w:val="center"/>
    </w:pPr>
    <w:rPr>
      <w:i/>
    </w:rPr>
  </w:style>
  <w:style w:type="paragraph" w:customStyle="1" w:styleId="TableTitle">
    <w:name w:val="Table Title"/>
    <w:basedOn w:val="Normal"/>
    <w:next w:val="TableSummary"/>
    <w:rsid w:val="00B76547"/>
    <w:pPr>
      <w:keepNext/>
      <w:keepLines/>
      <w:spacing w:after="120"/>
      <w:jc w:val="center"/>
    </w:pPr>
    <w:rPr>
      <w:b/>
    </w:rPr>
  </w:style>
  <w:style w:type="paragraph" w:customStyle="1" w:styleId="TaggedText">
    <w:name w:val="Tagged Text"/>
    <w:basedOn w:val="Normal"/>
    <w:pPr>
      <w:suppressAutoHyphens/>
      <w:spacing w:after="0"/>
    </w:pPr>
    <w:rPr>
      <w:rFonts w:ascii="Courier New" w:hAnsi="Courier New"/>
      <w:color w:val="FF0000"/>
    </w:rPr>
  </w:style>
  <w:style w:type="paragraph" w:styleId="Title">
    <w:name w:val="Title"/>
    <w:basedOn w:val="Normal"/>
    <w:next w:val="Normal"/>
    <w:qFormat/>
    <w:rsid w:val="003B10EC"/>
    <w:pPr>
      <w:spacing w:after="360"/>
      <w:jc w:val="center"/>
      <w:outlineLvl w:val="0"/>
    </w:pPr>
    <w:rPr>
      <w:rFonts w:cs="Arial"/>
      <w:b/>
      <w:bCs/>
      <w:kern w:val="28"/>
      <w:sz w:val="36"/>
      <w:szCs w:val="32"/>
    </w:rPr>
  </w:style>
  <w:style w:type="paragraph" w:customStyle="1" w:styleId="NormalBeforeList">
    <w:name w:val="Normal (Before List)"/>
    <w:basedOn w:val="Normal"/>
    <w:qFormat/>
    <w:rsid w:val="00BA2579"/>
    <w:pPr>
      <w:spacing w:after="120"/>
    </w:pPr>
  </w:style>
  <w:style w:type="paragraph" w:customStyle="1" w:styleId="TableHeadRight">
    <w:name w:val="Table Head Right"/>
    <w:basedOn w:val="TableHead"/>
    <w:pPr>
      <w:jc w:val="right"/>
    </w:pPr>
  </w:style>
  <w:style w:type="paragraph" w:customStyle="1" w:styleId="TableCellLeft">
    <w:name w:val="Table Cell Left"/>
    <w:basedOn w:val="TableCell"/>
  </w:style>
  <w:style w:type="paragraph" w:styleId="FootnoteText">
    <w:name w:val="footnote text"/>
    <w:basedOn w:val="Normal"/>
    <w:link w:val="FootnoteTextChar"/>
    <w:semiHidden/>
    <w:rsid w:val="00287B8E"/>
    <w:pPr>
      <w:spacing w:after="120"/>
    </w:pPr>
    <w:rPr>
      <w:sz w:val="22"/>
      <w:szCs w:val="20"/>
    </w:rPr>
  </w:style>
  <w:style w:type="paragraph" w:styleId="TOC2">
    <w:name w:val="toc 2"/>
    <w:basedOn w:val="Normal"/>
    <w:next w:val="Normal"/>
    <w:autoRedefine/>
    <w:rsid w:val="00F351D6"/>
    <w:pPr>
      <w:keepLines/>
      <w:spacing w:after="60"/>
      <w:ind w:left="261"/>
    </w:pPr>
  </w:style>
  <w:style w:type="paragraph" w:customStyle="1" w:styleId="NormalAfterList">
    <w:name w:val="Normal (After List)"/>
    <w:basedOn w:val="Normal"/>
    <w:qFormat/>
    <w:rsid w:val="00C154AE"/>
    <w:pPr>
      <w:spacing w:before="120"/>
    </w:pPr>
  </w:style>
  <w:style w:type="character" w:styleId="FootnoteReference">
    <w:name w:val="footnote reference"/>
    <w:rsid w:val="00287B8E"/>
    <w:rPr>
      <w:rFonts w:ascii="Gill Sans" w:hAnsi="Gill Sans"/>
      <w:sz w:val="22"/>
      <w:vertAlign w:val="superscript"/>
    </w:rPr>
  </w:style>
  <w:style w:type="character" w:styleId="Strong">
    <w:name w:val="Strong"/>
    <w:basedOn w:val="DefaultParagraphFont"/>
    <w:qFormat/>
    <w:rsid w:val="00B14618"/>
    <w:rPr>
      <w:rFonts w:ascii="Gill Sans MT" w:hAnsi="Gill Sans MT"/>
      <w:b/>
      <w:bCs/>
    </w:rPr>
  </w:style>
  <w:style w:type="paragraph" w:styleId="Quote">
    <w:name w:val="Quote"/>
    <w:basedOn w:val="Normal"/>
    <w:next w:val="Normal"/>
    <w:link w:val="QuoteChar"/>
    <w:uiPriority w:val="29"/>
    <w:qFormat/>
    <w:rsid w:val="00B14618"/>
    <w:rPr>
      <w:i/>
      <w:iCs/>
      <w:color w:val="000000"/>
    </w:rPr>
  </w:style>
  <w:style w:type="character" w:customStyle="1" w:styleId="QuoteChar">
    <w:name w:val="Quote Char"/>
    <w:basedOn w:val="DefaultParagraphFont"/>
    <w:link w:val="Quote"/>
    <w:uiPriority w:val="29"/>
    <w:rsid w:val="00B14618"/>
    <w:rPr>
      <w:rFonts w:ascii="Gill Sans MT" w:eastAsia="Times New Roman" w:hAnsi="Gill Sans MT"/>
      <w:i/>
      <w:iCs/>
      <w:color w:val="000000"/>
      <w:sz w:val="26"/>
      <w:szCs w:val="24"/>
      <w:lang w:eastAsia="en-US"/>
    </w:rPr>
  </w:style>
  <w:style w:type="paragraph" w:styleId="IntenseQuote">
    <w:name w:val="Intense Quote"/>
    <w:basedOn w:val="Normal"/>
    <w:next w:val="Normal"/>
    <w:link w:val="IntenseQuoteChar"/>
    <w:uiPriority w:val="30"/>
    <w:qFormat/>
    <w:rsid w:val="00B14618"/>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14618"/>
    <w:rPr>
      <w:rFonts w:ascii="Gill Sans MT" w:eastAsia="Times New Roman" w:hAnsi="Gill Sans MT"/>
      <w:b/>
      <w:bCs/>
      <w:i/>
      <w:iCs/>
      <w:color w:val="4F81BD"/>
      <w:sz w:val="26"/>
      <w:szCs w:val="24"/>
      <w:lang w:eastAsia="en-US"/>
    </w:rPr>
  </w:style>
  <w:style w:type="character" w:styleId="SubtleReference">
    <w:name w:val="Subtle Reference"/>
    <w:basedOn w:val="DefaultParagraphFont"/>
    <w:uiPriority w:val="31"/>
    <w:qFormat/>
    <w:rsid w:val="00B14618"/>
    <w:rPr>
      <w:rFonts w:ascii="Gill Sans MT" w:hAnsi="Gill Sans MT"/>
      <w:smallCaps/>
      <w:color w:val="C0504D"/>
      <w:u w:val="single"/>
    </w:rPr>
  </w:style>
  <w:style w:type="character" w:styleId="CommentReference">
    <w:name w:val="annotation reference"/>
    <w:basedOn w:val="DefaultParagraphFont"/>
    <w:rsid w:val="00B6001A"/>
    <w:rPr>
      <w:sz w:val="16"/>
      <w:szCs w:val="16"/>
    </w:rPr>
  </w:style>
  <w:style w:type="paragraph" w:styleId="CommentSubject">
    <w:name w:val="annotation subject"/>
    <w:basedOn w:val="CommentText"/>
    <w:next w:val="CommentText"/>
    <w:link w:val="CommentSubjectChar"/>
    <w:rsid w:val="00B6001A"/>
    <w:rPr>
      <w:rFonts w:ascii="Gill Sans MT" w:hAnsi="Gill Sans MT"/>
      <w:b/>
      <w:bCs/>
      <w:szCs w:val="20"/>
      <w:lang w:val="en-IE"/>
    </w:rPr>
  </w:style>
  <w:style w:type="character" w:customStyle="1" w:styleId="CommentSubjectChar">
    <w:name w:val="Comment Subject Char"/>
    <w:basedOn w:val="CommentTextChar"/>
    <w:link w:val="CommentSubject"/>
    <w:rsid w:val="00B6001A"/>
    <w:rPr>
      <w:rFonts w:ascii="Gill Sans MT" w:eastAsia="Times New Roman" w:hAnsi="Gill Sans MT"/>
      <w:b/>
      <w:bCs/>
      <w:szCs w:val="24"/>
      <w:lang w:eastAsia="en-US"/>
    </w:rPr>
  </w:style>
  <w:style w:type="paragraph" w:styleId="BalloonText">
    <w:name w:val="Balloon Text"/>
    <w:basedOn w:val="Normal"/>
    <w:link w:val="BalloonTextChar"/>
    <w:rsid w:val="00B6001A"/>
    <w:pPr>
      <w:spacing w:after="0"/>
    </w:pPr>
    <w:rPr>
      <w:rFonts w:ascii="Segoe UI" w:hAnsi="Segoe UI" w:cs="Segoe UI"/>
      <w:sz w:val="18"/>
      <w:szCs w:val="18"/>
    </w:rPr>
  </w:style>
  <w:style w:type="character" w:customStyle="1" w:styleId="BalloonTextChar">
    <w:name w:val="Balloon Text Char"/>
    <w:basedOn w:val="DefaultParagraphFont"/>
    <w:link w:val="BalloonText"/>
    <w:rsid w:val="00B6001A"/>
    <w:rPr>
      <w:rFonts w:ascii="Segoe UI" w:eastAsia="Times New Roman" w:hAnsi="Segoe UI" w:cs="Segoe UI"/>
      <w:sz w:val="18"/>
      <w:szCs w:val="18"/>
      <w:lang w:eastAsia="en-US"/>
    </w:rPr>
  </w:style>
  <w:style w:type="character" w:customStyle="1" w:styleId="FootnoteTextChar">
    <w:name w:val="Footnote Text Char"/>
    <w:basedOn w:val="DefaultParagraphFont"/>
    <w:link w:val="FootnoteText"/>
    <w:semiHidden/>
    <w:rsid w:val="0007359F"/>
    <w:rPr>
      <w:rFonts w:ascii="Gill Sans MT" w:eastAsia="Times New Roman" w:hAnsi="Gill Sans MT"/>
      <w:sz w:val="22"/>
      <w:lang w:eastAsia="en-US"/>
    </w:rPr>
  </w:style>
  <w:style w:type="paragraph" w:styleId="ListParagraph">
    <w:name w:val="List Paragraph"/>
    <w:basedOn w:val="Normal"/>
    <w:uiPriority w:val="34"/>
    <w:qFormat/>
    <w:rsid w:val="0007359F"/>
    <w:pPr>
      <w:ind w:left="720"/>
      <w:contextualSpacing/>
    </w:pPr>
    <w:rPr>
      <w:rFonts w:ascii="Gill Sans" w:hAnsi="Gill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nda.ie/about/engaging-with-disabled-people/annual-listening-sess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templates\NDA%20Style%2020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7AB22-B2FB-4EF5-9666-A4EAEA812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NDA Style 2011</Template>
  <TotalTime>2</TotalTime>
  <Pages>9</Pages>
  <Words>2342</Words>
  <Characters>13721</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National Disability Authority</Company>
  <LinksUpToDate>false</LinksUpToDate>
  <CharactersWithSpaces>16031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Damhnait M. O' Malley</dc:creator>
  <cp:keywords/>
  <cp:lastModifiedBy>Ciaran Finlay (NDA)</cp:lastModifiedBy>
  <cp:revision>2</cp:revision>
  <dcterms:created xsi:type="dcterms:W3CDTF">2024-03-05T16:37:00Z</dcterms:created>
  <dcterms:modified xsi:type="dcterms:W3CDTF">2024-03-05T16:37:00Z</dcterms:modified>
</cp:coreProperties>
</file>